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多重样式优先级</w:t>
      </w:r>
    </w:p>
    <w:p>
      <w:pPr>
        <w:rPr>
          <w:rFonts w:hint="eastAsia"/>
        </w:rPr>
      </w:pPr>
      <w:r>
        <w:rPr>
          <w:rFonts w:hint="eastAsia"/>
        </w:rPr>
        <w:t>内联样式）Inline style &gt; （内部样式）Internal style sheet &gt;（外部样式）External style sheet &gt; 浏览器默认样式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&lt;!-- 外部样式 style.css --&gt;</w:t>
      </w:r>
    </w:p>
    <w:p>
      <w:pPr>
        <w:rPr>
          <w:rFonts w:hint="eastAsia"/>
        </w:rPr>
      </w:pPr>
      <w:r>
        <w:rPr>
          <w:rFonts w:hint="eastAsia"/>
        </w:rPr>
        <w:t>&lt;link rel="stylesheet" type="text/css" href="style.css"/&gt;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下列是一份优先级逐级增加的选择器列表：</w:t>
      </w:r>
    </w:p>
    <w:p>
      <w:pPr>
        <w:rPr>
          <w:rFonts w:hint="eastAsia"/>
        </w:rPr>
      </w:pPr>
      <w:r>
        <w:rPr>
          <w:rFonts w:hint="eastAsia"/>
        </w:rPr>
        <w:t>通用选择器（*）</w:t>
      </w:r>
    </w:p>
    <w:p>
      <w:pPr>
        <w:rPr>
          <w:rFonts w:hint="eastAsia"/>
        </w:rPr>
      </w:pPr>
      <w:r>
        <w:rPr>
          <w:rFonts w:hint="eastAsia"/>
        </w:rPr>
        <w:t>元素(类型)选择器</w:t>
      </w:r>
    </w:p>
    <w:p>
      <w:pPr>
        <w:rPr>
          <w:rFonts w:hint="eastAsia"/>
        </w:rPr>
      </w:pPr>
      <w:r>
        <w:rPr>
          <w:rFonts w:hint="eastAsia"/>
        </w:rPr>
        <w:t>类选择器</w:t>
      </w:r>
    </w:p>
    <w:p>
      <w:pPr>
        <w:rPr>
          <w:rFonts w:hint="eastAsia"/>
        </w:rPr>
      </w:pPr>
      <w:r>
        <w:rPr>
          <w:rFonts w:hint="eastAsia"/>
        </w:rPr>
        <w:t>属性选择器</w:t>
      </w:r>
    </w:p>
    <w:p>
      <w:pPr>
        <w:rPr>
          <w:rFonts w:hint="eastAsia"/>
        </w:rPr>
      </w:pPr>
      <w:r>
        <w:rPr>
          <w:rFonts w:hint="eastAsia"/>
        </w:rPr>
        <w:t>伪类</w:t>
      </w:r>
    </w:p>
    <w:p>
      <w:pPr>
        <w:rPr>
          <w:rFonts w:hint="eastAsia"/>
        </w:rPr>
      </w:pPr>
      <w:r>
        <w:rPr>
          <w:rFonts w:hint="eastAsia"/>
        </w:rPr>
        <w:t>ID 选择器</w:t>
      </w:r>
    </w:p>
    <w:p>
      <w:pPr>
        <w:rPr>
          <w:rFonts w:hint="eastAsia"/>
        </w:rPr>
      </w:pPr>
      <w:r>
        <w:rPr>
          <w:rFonts w:hint="eastAsia"/>
        </w:rPr>
        <w:t>内联样式</w:t>
      </w:r>
    </w:p>
    <w:p>
      <w:pPr>
        <w:rPr>
          <w:rFonts w:hint="eastAsia"/>
        </w:rPr>
      </w:pPr>
      <w:r>
        <w:rPr>
          <w:rFonts w:hint="eastAsia"/>
        </w:rPr>
        <w:t>!important 规则例外</w:t>
      </w:r>
    </w:p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伪类有：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"https://baike.baidu.com/item/:first-child/9102907" \t "https://baike.baidu.com/item/%E4%BC%AA%E7%B1%BB/_blank"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:first-child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"https://baike.baidu.com/item/:link/8751680" \t "https://baike.baidu.com/item/%E4%BC%AA%E7%B1%BB/_blank"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:link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:，vistited，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"https://baike.baidu.com/item/:hover/8751300" \t "https://baike.baidu.com/item/%E4%BC%AA%E7%B1%BB/_blank"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:hover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"https://baike.baidu.com/item/:active/8952813" \t "https://baike.baidu.com/item/%E4%BC%AA%E7%B1%BB/_blank"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:active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"https://baike.baidu.com/item/:focus/8954055" \t "https://baike.baidu.com/item/%E4%BC%AA%E7%B1%BB/_blank"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:focus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，:lang，:right，:left，:first</w:t>
      </w:r>
    </w:p>
    <w:tbl>
      <w:tblPr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4"/>
        <w:gridCol w:w="1668"/>
        <w:gridCol w:w="7471"/>
        <w:gridCol w:w="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选择器</w:t>
            </w:r>
          </w:p>
        </w:tc>
        <w:tc>
          <w:tcPr>
            <w:tcW w:w="666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2983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示例说明</w:t>
            </w:r>
          </w:p>
        </w:tc>
        <w:tc>
          <w:tcPr>
            <w:tcW w:w="58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"https://www.runoob.com/cssref/sel-class.html"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.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class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.intro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选择所有class="intro"的元素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"https://www.runoob.com/cssref/sel-id.html"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#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#firstname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选择所有id="firstname"的元素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"https://www.runoob.com/cssref/sel-all.html"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*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"https://www.runoob.com/cssref/sel-element.html" </w:instrTex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选择所有&lt;p&gt;元素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"https://www.runoob.com/cssref/sel-element-comma.html" </w:instrTex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element,element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div,p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选择所有&lt;div&gt;元素和&lt;p&gt;元素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"https://www.runoob.com/cssref/sel-element-element.html"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 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div p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选择&lt;div&gt;元素内的所有&lt;p&gt;元素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"https://www.runoob.com/cssref/sel-element-gt.html"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&gt;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div&gt;p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选择所有父级是 &lt;div&gt; 元素的 &lt;p&gt; 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"https://www.runoob.com/cssref/sel-element-pluss.html"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+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div+p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选择所有紧跟在 &lt;div&gt; 元素之后的第一个 &lt;p&gt; 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"https://www.runoob.com/cssref/sel-attribute.html"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[target]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选择所有带有target属性元素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"https://www.runoob.com/cssref/sel-attribute-value.html"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=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value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[target=-blank]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选择所有使用target="-blank"的元素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"https://www.runoob.com/cssref/sel-attribute-value-contains.html"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~=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value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[title~=flower]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选择标题属性包含单词"flower"的所有元素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"https://www.runoob.com/cssref/sel-attribute-value-lang.html"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|=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language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[lang|=en]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 lang 属性等于 </w:t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ECEAE6"/>
                <w:lang w:val="en-US" w:eastAsia="zh-CN" w:bidi="ar"/>
              </w:rPr>
              <w:t>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，或者以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ECEAE6"/>
                <w:lang w:val="en-US" w:eastAsia="zh-CN" w:bidi="ar"/>
              </w:rPr>
              <w:t>en-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为开头的所有元素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"https://www.runoob.com/cssref/sel-link.html"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:link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a:link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选择所有未访问链接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"https://www.runoob.com/cssref/sel-visited.html"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:visited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a:visited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选择所有访问过的链接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"https://www.runoob.com/cssref/sel-active.html"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:active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a:active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选择活动链接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"https://www.runoob.com/cssref/sel-hover.html"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:hover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a:hover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选择鼠标在链接上面时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"https://www.runoob.com/cssref/sel-focus.html"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:focus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input:focus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选择具有焦点的输入元素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"https://www.runoob.com/cssref/sel-firstletter.html"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:first-letter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p:first-letter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选择每一个&lt;p&gt;元素的第一个字母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"https://www.runoob.com/cssref/sel-firstline.html"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:first-line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p:first-line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选择每一个&lt;p&gt;元素的第一行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"https://www.runoob.com/cssref/sel-firstchild.html"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:first-child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p:first-child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指定只有当&lt;p&gt;元素是其父级的第一个子级的样式。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"https://www.runoob.com/cssref/sel-before.html"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:before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p:before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在每个&lt;p&gt;元素之前插入内容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"https://www.runoob.com/cssref/sel-after.html"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:after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p:after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在每个&lt;p&gt;元素之后插入内容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"https://www.runoob.com/cssref/sel-lang.html"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:lang(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language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p:lang(it)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选择一个lang属性的起始值="it"的所有&lt;p&gt;元素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"https://www.runoob.com/cssref/sel-gen-sibling.html"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element1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~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element2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p~ul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选择p元素之后的每一个ul元素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"https://www.runoob.com/cssref/sel-attr-begin.html"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^=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value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a[src^="https"]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选择每一个src属性的值以"https"开头的元素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"https://www.runoob.com/cssref/sel-attr-end.html"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$=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value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a[src$=".pdf"]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选择每一个src属性的值以".pdf"结尾的元素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"https://www.runoob.com/cssref/sel-attr-contain.html"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[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attribute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*=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value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a[src*="runoob"]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选择每一个src属性的值包含子字符串"runoob"的元素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"https://www.runoob.com/cssref/sel-first-of-type.html"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:first-of-type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p:first-of-type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选择每个p元素是其父级的第一个p元素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"https://www.runoob.com/cssref/sel-last-of-type.html"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:last-of-type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p:last-of-type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选择每个p元素是其父级的最后一个p元素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"https://www.runoob.com/cssref/sel-only-of-type.html"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:only-of-type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p:only-of-type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选择每个p元素是其父级的唯一p元素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"https://www.runoob.com/cssref/sel-only-child.html"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:only-child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p:only-child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选择每个p元素是其父级的唯一子元素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"https://www.runoob.com/cssref/sel-nth-child.html"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:nth-child(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n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p:nth-child(2)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选择每个p元素是其父级的第二个子元素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"https://www.runoob.com/cssref/sel-nth-last-child.html"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:nth-last-child(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n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p:nth-last-child(2)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选择每个p元素的是其父级的第二个子元素，从最后一个子项计数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"https://www.runoob.com/cssref/sel-nth-of-type.html"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:nth-of-type(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n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p:nth-of-type(2)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选择每个p元素是其父级的第二个p元素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"https://www.runoob.com/cssref/sel-nth-last-of-type.html"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:nth-last-of-type(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n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p:nth-last-of-type(2)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选择每个p元素的是其父级的第二个p元素，从最后一个子项计数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"https://www.runoob.com/cssref/sel-last-child.html"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:last-child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p:last-child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选择每个p元素是其父级的最后一个子级。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"https://www.runoob.com/cssref/sel-root.html"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:root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:root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选择文档的根元素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"https://www.runoob.com/cssref/sel-empty.html"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:empty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p:empty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选择每个没有任何子级的p元素（包括文本节点）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"https://www.runoob.com/cssref/sel-target.html"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:target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#news:target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选择当前活动的#news元素（包含该锚名称的点击的URL）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"https://www.runoob.com/cssref/sel-enabled.html"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:enabled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input:enabled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选择每一个已启用的输入元素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"https://www.runoob.com/cssref/sel-disabled.html"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:disabled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input:disabled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选择每一个禁用的输入元素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"https://www.runoob.com/cssref/sel-checked.html"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:checked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input:checked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选择每个选中的输入元素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"https://www.runoob.com/cssref/sel-not.html"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:not(</w:t>
            </w:r>
            <w:r>
              <w:rPr>
                <w:rStyle w:val="9"/>
                <w:rFonts w:hint="default" w:ascii="Helvetica" w:hAnsi="Helvetica" w:eastAsia="Helvetica" w:cs="Helvetica"/>
                <w:i/>
                <w:iCs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selector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:not(p)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选择每个并非p元素的元素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"https://www.runoob.com/cssref/sel-selection.html"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::selection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::selection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匹配元素中被用户选中或处于高亮状态的部分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"https://www.runoob.com/cssref/sel-out-of-range.html"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:out-of-range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:out-of-range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匹配值在指定区间之外的input元素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"https://www.runoob.com/cssref/sel-in-range.html"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:in-range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:in-range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匹配值在指定区间之内的input元素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"https://www.runoob.com/cssref/sel-read-write.html"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:read-write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:read-write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用于匹配可读及可写的元素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"https://www.runoob.com/cssref/sel-read-only.html"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:read-only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:read-only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用于匹配设置 "readonly"（只读） 属性的元素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"https://www.runoob.com/cssref/sel-optional.html"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:optional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:optional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用于匹配可选的输入元素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"https://www.runoob.com/cssref/sel-required.html"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:required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:required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用于匹配设置了 "required" 属性的元素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"https://www.runoob.com/cssref/sel-valid.html"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:valid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用于匹配输入值为合法的元素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"https://www.runoob.com/cssref/sel-invalid.html"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:invalid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6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:invalid</w:t>
            </w:r>
          </w:p>
        </w:tc>
        <w:tc>
          <w:tcPr>
            <w:tcW w:w="2983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用于匹配输入值为非法的元素</w:t>
            </w:r>
          </w:p>
        </w:tc>
        <w:tc>
          <w:tcPr>
            <w:tcW w:w="5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当使用简写属性时，属性值的顺序为：:</w:t>
      </w:r>
    </w:p>
    <w:p>
      <w:pPr>
        <w:rPr>
          <w:rFonts w:hint="eastAsia"/>
        </w:rPr>
      </w:pPr>
      <w:r>
        <w:rPr>
          <w:rFonts w:hint="eastAsia"/>
        </w:rPr>
        <w:t>background-color</w:t>
      </w:r>
    </w:p>
    <w:p>
      <w:pPr>
        <w:rPr>
          <w:rFonts w:hint="eastAsia"/>
        </w:rPr>
      </w:pPr>
      <w:r>
        <w:rPr>
          <w:rFonts w:hint="eastAsia"/>
        </w:rPr>
        <w:t>background-image</w:t>
      </w:r>
    </w:p>
    <w:p>
      <w:pPr>
        <w:rPr>
          <w:rFonts w:hint="eastAsia"/>
        </w:rPr>
      </w:pPr>
      <w:r>
        <w:rPr>
          <w:rFonts w:hint="eastAsia"/>
        </w:rPr>
        <w:t>background-repeat</w:t>
      </w:r>
    </w:p>
    <w:p>
      <w:pPr>
        <w:rPr>
          <w:rFonts w:hint="eastAsia"/>
        </w:rPr>
      </w:pPr>
      <w:r>
        <w:rPr>
          <w:rFonts w:hint="eastAsia"/>
        </w:rPr>
        <w:t>background-attachment</w:t>
      </w:r>
    </w:p>
    <w:p>
      <w:pPr>
        <w:rPr>
          <w:rFonts w:hint="eastAsia"/>
        </w:rPr>
      </w:pPr>
      <w:r>
        <w:rPr>
          <w:rFonts w:hint="eastAsia"/>
        </w:rPr>
        <w:t>background-position</w:t>
      </w:r>
    </w:p>
    <w:p>
      <w:pPr>
        <w:ind w:firstLine="420" w:firstLineChars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body {background:#ffffff url('img_tree.png') no-repeat right top;}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</w:rPr>
        <w:t>background-attachment</w:t>
      </w:r>
    </w:p>
    <w:tbl>
      <w:tblPr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10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scroll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背景图片随着页面的滚动而滚动，这是默认的。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fixed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背景图片不会随着页面的滚动而滚动。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local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背景图片会随着元素内容的滚动而滚动。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设置该属性的默认值。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"https://www.runoob.com/cssref/css-initial.html"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阅读关于 initial 内容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 background-attachment 的设置应该从父元素继承。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"https://www.runoob.com/cssref/css-inherit.html"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阅读关于 inherit 内容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文本的对齐方式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h1 {text-align:center;}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p.date {text-align:right;}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p.main {text-align:justify;}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当text-align设置为"justify"，每一行被展开为宽度相等，左，右外边距是对齐（如杂志和报纸）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文本修饰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text-decoration 属性用来设置或删除文本的装饰。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从设计的角度看 text-decoration属性主要是用来删除链接的下划线：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 {text-decoration:none;}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h1 {text-decoration:overline;}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h2 {text-decoration:line-through;}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h3 {text-decoration:underline;}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文本转换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p.uppercase {text-transform:uppercase;}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p.lowercase {text-transform:lowercase;}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p.capitalize {text-transform:capitalize;}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每个单词的首字母大写。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文本缩进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 {text-indent:50px;}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所有CSS文本属性。</w:t>
      </w:r>
    </w:p>
    <w:tbl>
      <w:tblPr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0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"https://www.runoob.com/cssref/pr-text-color.html"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color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设置文本颜色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"https://www.runoob.com/cssref/pr-text-direction.html"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direction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设置文本方向。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"https://www.runoob.com/cssref/pr-text-letter-spacing.html"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letter-spacing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设置字符间距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"https://www.runoob.com/cssref/pr-dim-line-height.html"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line-height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设置行高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"https://www.runoob.com/cssref/pr-text-text-align.html"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text-align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对齐元素中的文本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"https://www.runoob.com/cssref/pr-text-text-decoration.html"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text-decoration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向文本添加修饰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"https://www.runoob.com/cssref/pr-text-text-indent.html"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text-indent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缩进元素中文本的首行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"https://www.runoob.com/cssref/css3-pr-text-shadow.html"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text-shadow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设置文本阴影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ascii="Courier New" w:hAnsi="Courier New" w:eastAsia="Courier New" w:cs="Courier New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6F4F0"/>
              </w:rPr>
              <w:t>text-shadow: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6F4F0"/>
              </w:rPr>
              <w:t> </w:t>
            </w:r>
            <w:r>
              <w:rPr>
                <w:rFonts w:hint="default" w:ascii="Courier New" w:hAnsi="Courier New" w:eastAsia="Courier New" w:cs="Courier New"/>
                <w:i/>
                <w:iCs/>
                <w:caps w:val="0"/>
                <w:color w:val="444444"/>
                <w:spacing w:val="0"/>
                <w:sz w:val="19"/>
                <w:szCs w:val="19"/>
                <w:shd w:val="clear" w:fill="F6F4F0"/>
              </w:rPr>
              <w:t>h-shadow v-shadow blur color</w:t>
            </w:r>
            <w: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444444"/>
                <w:spacing w:val="0"/>
                <w:sz w:val="19"/>
                <w:szCs w:val="19"/>
                <w:shd w:val="clear" w:fill="F6F4F0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"https://www.runoob.com/cssref/pr-text-text-transform.html"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text-transform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控制元素中的字母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"https://www.runoob.com/cssref/pr-text-unicode-bidi.html" \t "https://www.runoob.com/css/_blank"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unicode-bidi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设置或返回文本是否被重写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"https://www.runoob.com/cssref/pr-pos-vertical-align.html"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vertical-align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设置元素的垂直对齐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"https://www.runoob.com/cssref/pr-text-white-space.html"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white-space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设置元素中空白的处理方式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"https://www.runoob.com/cssref/pr-text-word-spacing.html"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word-spacing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设置字间距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6F4F0"/>
        </w:rPr>
        <w:t>white-space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属性值</w:t>
      </w:r>
    </w:p>
    <w:tbl>
      <w:tblPr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1"/>
        <w:gridCol w:w="10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默认。空白会被浏览器忽略。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空白会被浏览器保留。其行为方式类似 HTML 中的 &lt;pre&gt; 标签。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nowrap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文本不会换行，文本会在在同一行上继续，直到遇到 &lt;br&gt; 标签为止。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pre-wrap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保留空白符序列，但是正常地进行换行。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pre-line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合并空白符序列，但是保留换行符。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规定应该从父元素继承 white-space 属性的值。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字体系列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p{font-family:"Times New Roman", Times, serif;}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字体样式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p.normal {font-style:normal;}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正常 - 正常显示文本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p.italic {font-style:italic;}斜体 - 以斜体字显示的文字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p.oblique {font-style:oblique;}倾斜的文字 - 文字向一边倾斜（和斜体非常类似，但不太支持）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1em和当前字体大小相等。在浏览器中默认的文字大小是16px。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所有CSS字体属性</w:t>
      </w:r>
    </w:p>
    <w:tbl>
      <w:tblPr>
        <w:tblW w:w="12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30"/>
        <w:gridCol w:w="9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Property</w:t>
            </w:r>
          </w:p>
        </w:tc>
        <w:tc>
          <w:tcPr>
            <w:tcW w:w="3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"https://www.runoob.com/cssref/pr-font-font.html"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在一个声明中设置所有的字体属性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"https://www.runoob.com/cssref/pr-font-font-family.html"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font-family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指定文本的字体系列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"https://www.runoob.com/cssref/pr-font-font-size.html"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font-size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指定文本的字体大小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"https://www.runoob.com/cssref/pr-font-font-style.html"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font-style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指定文本的字体样式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"https://www.runoob.com/cssref/pr-font-font-variant.html"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font-variant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以小型大写字体或者正常字体显示文本。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"https://www.runoob.com/cssref/pr-font-weight.html"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font-weight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指定字体的粗细。</w:t>
            </w:r>
          </w:p>
        </w:tc>
      </w:tr>
    </w:tbl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链接样式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a:link {color:#000000;}      /* 未访问链接*/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a:visited {color:#00FF00;}  /* 已访问链接 */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a:hover {color:#FF00FF;}  /* 鼠标移动到链接上 */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a:active {color:#0000FF;}  /* 鼠标点击时 */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当设置为若干链路状态的样式，也有一些顺序规则：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a:hover 必须跟在 a:link 和 a:visited后面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a:active 必须跟在 a:hover后面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列表</w:t>
      </w:r>
    </w:p>
    <w:p>
      <w:pPr>
        <w:rPr>
          <w:rFonts w:hint="eastAsia"/>
        </w:rPr>
      </w:pPr>
      <w:r>
        <w:rPr>
          <w:rFonts w:hint="eastAsia"/>
        </w:rPr>
        <w:t>ul.a {list-style-type: circle;}</w:t>
      </w:r>
    </w:p>
    <w:p>
      <w:pPr>
        <w:rPr>
          <w:rFonts w:hint="eastAsia"/>
        </w:rPr>
      </w:pPr>
      <w:r>
        <w:rPr>
          <w:rFonts w:hint="eastAsia"/>
        </w:rPr>
        <w:t>ul.b {list-style-type: square;}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ol.c {list-style-type: upper-roman;}</w:t>
      </w:r>
      <w:r>
        <w:rPr>
          <w:rFonts w:hint="eastAsia"/>
          <w:lang w:val="en-US" w:eastAsia="zh-CN"/>
        </w:rPr>
        <w:t xml:space="preserve"> 罗马数字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ol.d {list-style-type: lower-alpha;}</w:t>
      </w:r>
      <w:r>
        <w:rPr>
          <w:rFonts w:hint="eastAsia"/>
          <w:lang w:val="en-US" w:eastAsia="zh-CN"/>
        </w:rPr>
        <w:t xml:space="preserve"> 小写字母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olor w:val="000000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ss盒模型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box-sizing: content-box | border-box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分别设置盒模型为标准模型（content-box）和IE模型（border-box）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.content-box设置为标准模型，它的元素宽度width = 100px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.border-box设置为IE模型，它的元素宽度width = content + 2 * padding + 2 * border = 70px + 2 x10px + 2 x5px = 100px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border:5px solid red;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border-width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border-style (required)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border-color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边框样式border-style</w:t>
      </w:r>
    </w:p>
    <w:p>
      <w:pPr>
        <w:pStyle w:val="5"/>
        <w:keepNext w:val="0"/>
        <w:keepLines w:val="0"/>
        <w:widowControl/>
        <w:suppressLineNumbers w:val="0"/>
        <w:pBdr>
          <w:top w:val="none" w:color="000000" w:sz="6" w:space="0"/>
          <w:left w:val="none" w:color="000000" w:sz="0" w:space="0"/>
          <w:bottom w:val="none" w:color="000000" w:sz="6" w:space="0"/>
          <w:right w:val="none" w:color="000000" w:sz="6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none: 默认无边框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dotted" w:color="000000" w:sz="6" w:space="2"/>
          <w:left w:val="dotted" w:color="000000" w:sz="6" w:space="2"/>
          <w:bottom w:val="dotted" w:color="000000" w:sz="6" w:space="2"/>
          <w:right w:val="dotted" w:color="000000" w:sz="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dotted: 定义一个点线边框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dashed" w:color="000000" w:sz="6" w:space="2"/>
          <w:left w:val="dashed" w:color="000000" w:sz="6" w:space="2"/>
          <w:bottom w:val="dashed" w:color="000000" w:sz="6" w:space="2"/>
          <w:right w:val="dashed" w:color="000000" w:sz="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dashed: 定义一个虚线边框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single" w:color="000000" w:sz="6" w:space="2"/>
          <w:left w:val="single" w:color="000000" w:sz="6" w:space="2"/>
          <w:bottom w:val="single" w:color="000000" w:sz="6" w:space="2"/>
          <w:right w:val="single" w:color="000000" w:sz="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solid: 定义实线边框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double" w:color="000000" w:sz="6" w:space="2"/>
          <w:left w:val="double" w:color="000000" w:sz="6" w:space="2"/>
          <w:bottom w:val="double" w:color="000000" w:sz="6" w:space="2"/>
          <w:right w:val="double" w:color="000000" w:sz="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double: 定义两个边框。 两个边框的宽度和 border-width 的值相同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single" w:color="98BF21" w:sz="36" w:space="2"/>
          <w:left w:val="single" w:color="98BF21" w:sz="36" w:space="2"/>
          <w:bottom w:val="single" w:color="98BF21" w:sz="36" w:space="2"/>
          <w:right w:val="single" w:color="98BF21" w:sz="3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groove: 定义3D沟槽边框。效果取决于边框的颜色值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single" w:color="98BF21" w:sz="36" w:space="2"/>
          <w:left w:val="single" w:color="98BF21" w:sz="36" w:space="2"/>
          <w:bottom w:val="single" w:color="98BF21" w:sz="36" w:space="2"/>
          <w:right w:val="single" w:color="98BF21" w:sz="3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ridge: 定义3D脊边框。效果取决于边框的颜色值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inset" w:color="98BF21" w:sz="36" w:space="2"/>
          <w:left w:val="inset" w:color="98BF21" w:sz="36" w:space="2"/>
          <w:bottom w:val="outset" w:color="98BF21" w:sz="30" w:space="2"/>
          <w:right w:val="outset" w:color="98BF21" w:sz="30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inset:定义一个3D的嵌入边框。效果取决于边框的颜色值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outset" w:color="98BF21" w:sz="30" w:space="2"/>
          <w:left w:val="outset" w:color="98BF21" w:sz="30" w:space="2"/>
          <w:bottom w:val="inset" w:color="98BF21" w:sz="36" w:space="2"/>
          <w:right w:val="inset" w:color="98BF21" w:sz="36" w:space="2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outset: 定义一个3D突出边框。 效果取决于边框的颜色值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border-width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为边框指定宽度有两种方法：可以指定长度值，比如 2px 或 0.1em(单位为 px, pt, cm, em 等)，或者使用 3 个关键字之一，它们分别是 thick（粗的） 、medium（默认值） 和 thin（细的）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边框-单独设置各边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border-top-style:dotted;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border-right-style:solid;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border-bottom-style:dotted;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border-left-style:solid;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CSS3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border-radius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 属性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order-radius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4px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3px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6px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2px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4px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808080"/>
          <w:spacing w:val="0"/>
          <w:sz w:val="19"/>
          <w:szCs w:val="19"/>
          <w:bdr w:val="none" w:color="auto" w:sz="0" w:space="0"/>
        </w:rPr>
        <w:t>/* 等价于： 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border-top-left-radius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4px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2px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border-top-right-radius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 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3px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4px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border-bottom-right-radius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6px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2px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border-bottom-left-radius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3px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93333"/>
          <w:spacing w:val="0"/>
          <w:sz w:val="19"/>
          <w:szCs w:val="19"/>
          <w:bdr w:val="none" w:color="auto" w:sz="0" w:space="0"/>
        </w:rPr>
        <w:t>4px</w:t>
      </w:r>
      <w: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  <w:t>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轮廓（outline）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轮廓（outline）是绘制于元素周围的一条线，位于边框边缘的外围，可起到突出元素的作用。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轮廓（outline）属性指定元素轮廓的样式、颜色和宽度。</w:t>
      </w:r>
    </w:p>
    <w:tbl>
      <w:tblPr>
        <w:tblW w:w="1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4235"/>
        <w:gridCol w:w="4621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3999" w:type="pc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745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904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349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"https://www.runoob.com/cssref/pr-outline.html"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outline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74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在一个声明中设置所有的轮廓属性</w:t>
            </w:r>
          </w:p>
        </w:tc>
        <w:tc>
          <w:tcPr>
            <w:tcW w:w="1904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outline-color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outline-style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outline-width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"https://www.runoob.com/cssref/pr-outline-color.html"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outline-color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74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设置轮廓的颜色</w:t>
            </w:r>
          </w:p>
        </w:tc>
        <w:tc>
          <w:tcPr>
            <w:tcW w:w="1904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color-name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hex-number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rgb-number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invert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"https://www.runoob.com/cssref/pr-outline-style.html"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outline-style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74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设置轮廓的样式</w:t>
            </w:r>
          </w:p>
        </w:tc>
        <w:tc>
          <w:tcPr>
            <w:tcW w:w="1904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dotted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dashed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solid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groove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ridge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outset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"https://www.runoob.com/cssref/pr-outline-width.html"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outline-width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745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设置轮廓的宽度</w:t>
            </w:r>
          </w:p>
        </w:tc>
        <w:tc>
          <w:tcPr>
            <w:tcW w:w="1904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medium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thick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length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margin 清除周围的（外边框）元素区域。margin 没有背景颜色，是完全透明的。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margin 可以单独改变元素的上，下，左，右边距，也可以一次改变所有的属性。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padding（填充）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当元素的 padding（填充）内边距被清除时，所释放的区域将会受到元素背景颜色的填充。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单独使用 padding 属性可以改变上下左右的填充。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嵌套选择器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p{ }: 为所有 p 元素指定一个样式。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.marked{ }: 为所有 class="marked" 的元素指定一个样式。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.marked p{ }: 为所有 class="marked" 元素内的 p 元素指定一个样式。</w:t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p.marked{ }: 为所有 class="marked" 的 p 元素指定一个样式。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AA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隐藏元素 - display:none或visibility:hidden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visibility:hidden可以隐藏某个元素，但隐藏的元素仍需占用与未隐藏之前一样的空间。也就是说，该元素虽然被隐藏了，但仍然会影响布局。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display:none可以隐藏某个元素，且隐藏的元素不会占用任何空间。也就是说，该元素不但被隐藏了，而且该元素原本占用的空间也会从页面布局中消失。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Position(定位)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static 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HTML 元素的默认值，即没有定位，遵循正常的文档流对象。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静态定位的元素不会受到 top, bottom, left, right影响。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fixed 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元素的位置相对于浏览器窗口是固定位置。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即使窗口是滚动的它也不会移动：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p.pos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top: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Fixed定位使元素的位置与文档流无关，因此不占据空间。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Fixed定位的元素和其他元素重叠。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relative 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相对定位元素的定位是相对其正常位置。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h2.pos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h2.pos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移动相对定位元素，但它原本所占的空间不会改变。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相对定位元素经常被用来作为绝对定位元素的容器块。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absolute 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绝对定位的元素的位置相对于最近的已定位父元素，如果元素没有已定位的父元素，那么它的位置相对于&lt;html&gt;: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absolute 定位使元素的位置与文档流无关，因此不占据空间。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absolute 定位的元素和其他元素重叠。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sticky 定位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sticky 英文字面意思是粘，粘贴，所以可以把它称之为粘性定位。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position: sticky;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基于用户的滚动位置来定位。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粘性定位的元素是依赖于用户的滚动，在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position:relative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与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position:fixed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定位之间切换。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它的行为就像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position:relative;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而当页面滚动超出目标区域时，它的表现就像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position:fixed;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，它会固定在目标位置。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元素定位表现为在跨越特定阈值前为相对定位，之后为固定定位。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这个特定阈值指的是 top, right, bottom 或 left 之一，换言之，指定 top, right, bottom 或 left 四个阈值其中之一，才可使粘性定位生效。否则其行为与相对定位相同。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重叠的元素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元素的定位与文档流无关，所以它们可以覆盖页面上的其它元素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z-index属性指定了一个元素的堆叠顺序（哪个元素应该放在前面，或后面）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所有的CSS定位属性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"CSS" 列中的数字表示哪个CSS(CSS1 或者CSS2)版本定义了该属性。</w:t>
      </w:r>
    </w:p>
    <w:tbl>
      <w:tblPr>
        <w:tblW w:w="1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3"/>
        <w:gridCol w:w="5217"/>
        <w:gridCol w:w="3276"/>
        <w:gridCol w:w="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3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2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"https://www.runoob.com/cssref/pr-pos-bottom.html"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bottom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定义了定位元素下外边距边界与其包含块下边界之间的偏移。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length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"https://www.runoob.com/cssref/pr-pos-clip.html"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clip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剪辑一个绝对定位的元素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"https://www.runoob.com/cssref/pr-class-cursor.html"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cursor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显示光标移动到指定的类型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crosshair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pointer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ne-resize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nw-resize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w-resize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wait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help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"https://www.runoob.com/cssref/pr-pos-left.html"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left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定义了定位元素左外边距边界与其包含块左边界之间的偏移。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length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"https://www.runoob.com/cssref/pr-pos-overflow.html"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overflow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设置当元素的内容溢出其区域时发生的事情。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hidden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scroll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visible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"https://www.runoob.com/css/cssref/css3-pr-overflow-y.html"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overflow-y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指定如何处理顶部/底部边缘的内容溢出元素的内容区域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hidden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scroll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visible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no-display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no-content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"https://www.runoob.com/css/cssref//cssref/css3-pr-overflow-x.html"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overflow-x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指定如何处理右边/左边边缘的内容溢出元素的内容区域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hidden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scroll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visible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no-display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no-content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"https://www.runoob.com/cssref/pr-class-position.html"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position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指定元素的定位类型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absolute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fixed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relative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"https://www.runoob.com/cssref/pr-pos-right.html"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right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定义了定位元素右外边距边界与其包含块右边界之间的偏移。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length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"https://www.runoob.com/cssref/pr-pos-top.html"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top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定义了一个定位元素的上外边距边界与其包含块上边界之间的偏移。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length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"https://www.runoob.com/cssref/pr-pos-z-index.html"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9"/>
                <w:szCs w:val="19"/>
                <w:u w:val="single"/>
                <w:bdr w:val="none" w:color="auto" w:sz="0" w:space="0"/>
              </w:rPr>
              <w:t>z-index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设置元素的堆叠顺序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number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 Overflow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 overflow 属性可以控制内容溢出元素框时在对应的元素区间内添加滚动条。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overflow属性有以下值：</w:t>
      </w:r>
    </w:p>
    <w:tbl>
      <w:tblPr>
        <w:tblW w:w="1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0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默认值。内容不会被修剪，会呈现在元素框之外。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hidden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内容会被修剪，并且其余内容是不可见的。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scroll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内容会被修剪，但是浏览器会显示滚动条以便查看其余的内容。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如果内容被修剪，则浏览器会显示滚动条以便查看其余的内容。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规定应该从父元素继承 overflow 属性的值。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 的 Float（浮动），会使元素向左或向右移动，其周围的元素也会重新排列。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Float（浮动），往往是用于图像，但它在布局时一样非常有用。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元素怎样浮动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元素的水平方向浮动，意味着元素只能左右移动而不能上下移动。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一个浮动元素会尽量向左或向右移动，直到它的外边缘碰到包含框或另一个浮动框的边框为止。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浮动元素之后的元素将围绕它。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浮动元素之前的元素将不会受到影响。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清除浮动 - 使用 clear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元素浮动之后，周围的元素会重新排列，为了避免这种情况，使用 clear 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clear 属性指定元素两侧不能出现浮动元素。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clear 属性往文本中添加图片廊：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介绍一下清除浮动的几种方法：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1.给父级div定义伪类：after和zoom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用的多，推荐使用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.clearfloat:after{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display:block;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clear:both;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content:"";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overflow:hidden;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height:0;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.clearfloat{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zoom:1;//兼容IE6、7、8所带的浮动问题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这种是最常用的清除浮动的方法也是最推荐，直接在浮动的两个元素的父级加一个clearfloat类名就可以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2、父级div定义overflow:hidden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.div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overflow:hidden;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不推荐，这种清除浮动的方法只推荐没有使用position或对overflow:hidden理解比较深的使用,必须定义width或zoom:1，同时不能定义height，使用overflow:hidden时，浏览器会自动检查浮动区域的高度，用多了就会出现问题的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overflow:hidden可以解决外边距塌陷问题：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当父级元素没有高度时，子元素会顶上去，从而造成页面塌陷，此时加上overflow:hidden属性，父级的高度就随子级容器及子级内容的高度而自适应。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为了更好的去兼容IE,加上一个 zoom:1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3、在浮动尾部添加空div标签 clear:both;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.clearfloat{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clear:both;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&lt;div class='clearfloat'&gt;&lt;/div&gt;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不推荐，会增加一些不必要的代码，此方法是以前主要使用的一种清除浮动方法，可以兼容IE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4、父级div定义 overflow:auto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.div{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overflow:auto;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不推荐使用，如果你需要出现滚动条或者确保你的代码不会出现滚动条就使用吧。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后面几种大家了解就好了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5、父级div定义为表格 display:table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.div{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display:table;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6、给父级div定义一个height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不推荐使用，只建议高度固定的布局时使用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7、父级div定义为表格display:table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.div{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display:table;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这种清除浮动的方式也不推荐,这样的话div就变成表格的形式了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8、加br标签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这种清除浮动的方式也不推荐,了解就好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CSS 布局 - 水平 &amp; 垂直对齐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元素居中对齐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要水平居中对齐一个元素(如 &lt;div&gt;), 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margin: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文本居中对齐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如果仅仅是为了文本在元素内居中对齐，可以使用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text-align: 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图片居中对齐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要让图片居中对齐, 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margin: auto;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并将它放到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元素中: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img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display: block;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margin: auto;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width: 40%;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左右对齐 - 使用定位方式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position: absolute;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属性来对齐元素: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.right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position: absolute;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right: 0px;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width: 300px;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border: 3px solid #73AD21;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padding: 10px;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\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左右对齐 - 使用 float 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我们也可以使用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float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属性来对齐元素:</w:t>
      </w:r>
    </w:p>
    <w:p>
      <w:pPr>
        <w:rPr>
          <w:rFonts w:hint="eastAsia"/>
        </w:rPr>
      </w:pPr>
      <w:r>
        <w:rPr>
          <w:rFonts w:hint="eastAsia"/>
        </w:rPr>
        <w:t>.right {</w:t>
      </w:r>
    </w:p>
    <w:p>
      <w:pPr>
        <w:rPr>
          <w:rFonts w:hint="eastAsia"/>
        </w:rPr>
      </w:pPr>
      <w:r>
        <w:rPr>
          <w:rFonts w:hint="eastAsia"/>
        </w:rPr>
        <w:t xml:space="preserve">    float: right;</w:t>
      </w:r>
    </w:p>
    <w:p>
      <w:pPr>
        <w:rPr>
          <w:rFonts w:hint="eastAsia"/>
        </w:rPr>
      </w:pPr>
      <w:r>
        <w:rPr>
          <w:rFonts w:hint="eastAsia"/>
        </w:rPr>
        <w:t xml:space="preserve">    width: 300px;</w:t>
      </w:r>
    </w:p>
    <w:p>
      <w:pPr>
        <w:rPr>
          <w:rFonts w:hint="eastAsia"/>
        </w:rPr>
      </w:pPr>
      <w:r>
        <w:rPr>
          <w:rFonts w:hint="eastAsia"/>
        </w:rPr>
        <w:t xml:space="preserve">    border: 3px solid #73AD21;</w:t>
      </w:r>
    </w:p>
    <w:p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>
      <w:r>
        <w:rPr>
          <w:rFonts w:hint="eastAsia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垂直居中对齐 - 使用 padding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.center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padding: 70px 0;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border: 3px solid green;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如果要水平和垂直都居中，可以使用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padding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text-align: center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垂直居中 - 使用 line-height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.center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line-height: 200px;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height: 200px;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border: 3px solid green;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text-align: center;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 如果文本有多行，添加以下代码: */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.center p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line-height: 1.5;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display: inline-block;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vertical-align: middle;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垂直居中 - 使用 position 和 transform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除了使用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padding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line-height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属性外,我们还可以使用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transform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属性来设置垂直居中: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.center {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height: 200px;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position: relative;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border: 3px solid green;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.center p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margin: 0;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position: absolute;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top: 50%;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left: 50%;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transform: translate(-50%, -50%);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CSS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组合选择符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后代选择器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后代选择器用于选取某元素的后代元素。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以下实例选取所有 &lt;p&gt; 元素插入到 &lt;div&gt; 元素中: </w:t>
      </w:r>
    </w:p>
    <w:p>
      <w:pPr>
        <w:rPr>
          <w:rFonts w:hint="eastAsia"/>
        </w:rPr>
      </w:pPr>
      <w:r>
        <w:rPr>
          <w:rFonts w:hint="eastAsia"/>
        </w:rPr>
        <w:t>div 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background-color:yellow;</w:t>
      </w:r>
    </w:p>
    <w:p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子元素选择器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与后代选择器相比，子元素选择器（Child selectors）只能选择作为某元素直接/一级子元素的元素。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以下实例选择了&lt;div&gt;元素中所有直接子元素 &lt;p&gt; 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div&gt;p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background-color:yellow;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相邻兄弟选择器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相邻兄弟选择器（Adjacent sibling selector）可选择紧接在另一元素后的元素，且二者有相同父元素。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如果需要选择紧接在另一个元素后的元素，而且二者有相同的父元素，可以使用相邻兄弟选择器（Adjacent sibling selector）。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以下实例选取了所有位于 &lt;div&gt; 元素后的第一个 &lt;p&gt; 元素: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div+p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background-color:yellow;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后续兄弟选择器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后续兄弟选择器选取所有指定元素之后的相邻兄弟元素。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以下实例选取了所有 &lt;div&gt; 元素之后的所有相邻兄弟元素 &lt;p&gt; :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div~p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background-color:yellow;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234F"/>
    <w:rsid w:val="0CA26844"/>
    <w:rsid w:val="0CAB737A"/>
    <w:rsid w:val="0CE305B5"/>
    <w:rsid w:val="100D27F0"/>
    <w:rsid w:val="11796C02"/>
    <w:rsid w:val="159B2338"/>
    <w:rsid w:val="159B3BA0"/>
    <w:rsid w:val="1AB36B79"/>
    <w:rsid w:val="1BA07D6D"/>
    <w:rsid w:val="1DCE6D16"/>
    <w:rsid w:val="27E341C9"/>
    <w:rsid w:val="28933349"/>
    <w:rsid w:val="2B8B7CDC"/>
    <w:rsid w:val="365C1785"/>
    <w:rsid w:val="3B0E18C4"/>
    <w:rsid w:val="3C635158"/>
    <w:rsid w:val="3FFA0F65"/>
    <w:rsid w:val="40B83676"/>
    <w:rsid w:val="426A1EC1"/>
    <w:rsid w:val="42E94C3B"/>
    <w:rsid w:val="499607F2"/>
    <w:rsid w:val="4F83422C"/>
    <w:rsid w:val="55A52FFA"/>
    <w:rsid w:val="58111F18"/>
    <w:rsid w:val="5C415772"/>
    <w:rsid w:val="60E607D9"/>
    <w:rsid w:val="623D107D"/>
    <w:rsid w:val="62D54BF5"/>
    <w:rsid w:val="695F789F"/>
    <w:rsid w:val="71F716FC"/>
    <w:rsid w:val="78CA7A0D"/>
    <w:rsid w:val="7C8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5158</Words>
  <Characters>10594</Characters>
  <Lines>0</Lines>
  <Paragraphs>0</Paragraphs>
  <TotalTime>142</TotalTime>
  <ScaleCrop>false</ScaleCrop>
  <LinksUpToDate>false</LinksUpToDate>
  <CharactersWithSpaces>11576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2022-04-13T02:52:58Z</dcterms:created>
  <dc:creator>A</dc:creator>
  <cp:lastModifiedBy>A</cp:lastModifiedBy>
  <dcterms:modified xsi:type="dcterms:W3CDTF">2022-04-13T07:25:02Z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5FC0479935504E7CBA47243C9453CB0D</vt:lpwstr>
  </property>
</Properties>
</file>