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3A5F" w14:textId="77777777" w:rsidR="008313A6" w:rsidRPr="008313A6" w:rsidRDefault="008313A6" w:rsidP="008313A6">
      <w:pPr>
        <w:pStyle w:val="11"/>
        <w:spacing w:line="240" w:lineRule="auto"/>
        <w:jc w:val="center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>Муниципальное бюджетное общеобразовательное учреждение</w:t>
      </w:r>
    </w:p>
    <w:p w14:paraId="6DC61A6A" w14:textId="77777777" w:rsidR="008313A6" w:rsidRPr="008313A6" w:rsidRDefault="008313A6" w:rsidP="008313A6">
      <w:pPr>
        <w:pStyle w:val="11"/>
        <w:spacing w:line="240" w:lineRule="auto"/>
        <w:jc w:val="center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 xml:space="preserve">«Гимназия № 19» города </w:t>
      </w:r>
      <w:proofErr w:type="spellStart"/>
      <w:r w:rsidRPr="008313A6">
        <w:rPr>
          <w:rFonts w:cs="Times New Roman"/>
          <w:sz w:val="28"/>
          <w:szCs w:val="28"/>
        </w:rPr>
        <w:t>Ростова</w:t>
      </w:r>
      <w:proofErr w:type="spellEnd"/>
      <w:r w:rsidRPr="008313A6">
        <w:rPr>
          <w:rFonts w:cs="Times New Roman"/>
          <w:sz w:val="28"/>
          <w:szCs w:val="28"/>
        </w:rPr>
        <w:t>-на-Дону</w:t>
      </w:r>
    </w:p>
    <w:p w14:paraId="63F0456C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 xml:space="preserve"> </w:t>
      </w:r>
    </w:p>
    <w:p w14:paraId="13A43640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1DC1EBF3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338593AF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267F6237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7FE78FF3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>Секция «Информатика» / подсекция «Программирование»</w:t>
      </w:r>
    </w:p>
    <w:p w14:paraId="718A516A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62623E53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40DB6A02" w14:textId="224B550C" w:rsidR="008313A6" w:rsidRPr="008313A6" w:rsidRDefault="008313A6" w:rsidP="008313A6">
      <w:pPr>
        <w:pStyle w:val="11"/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8313A6">
        <w:rPr>
          <w:rFonts w:cs="Times New Roman"/>
          <w:sz w:val="32"/>
          <w:szCs w:val="32"/>
        </w:rPr>
        <w:t>Тема: «Разработка интерактивного веб-приложения для моделирования космических процессов»</w:t>
      </w:r>
    </w:p>
    <w:p w14:paraId="3C7EB527" w14:textId="77777777" w:rsidR="008313A6" w:rsidRPr="008313A6" w:rsidRDefault="008313A6" w:rsidP="008313A6">
      <w:pPr>
        <w:pStyle w:val="11"/>
        <w:spacing w:line="240" w:lineRule="auto"/>
        <w:jc w:val="center"/>
        <w:rPr>
          <w:rFonts w:cs="Times New Roman"/>
          <w:sz w:val="48"/>
          <w:szCs w:val="48"/>
        </w:rPr>
      </w:pPr>
    </w:p>
    <w:p w14:paraId="63F87E9E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</w:p>
    <w:p w14:paraId="4F1E715A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</w:p>
    <w:p w14:paraId="5DEF707F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</w:p>
    <w:p w14:paraId="45BB9A11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</w:p>
    <w:p w14:paraId="49126786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 xml:space="preserve">Подготовил: </w:t>
      </w:r>
    </w:p>
    <w:p w14:paraId="621A685A" w14:textId="08FFE6CA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>Брагин Тимофей Александрович</w:t>
      </w:r>
    </w:p>
    <w:p w14:paraId="2A223B62" w14:textId="653DC666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>обучающийся 9Д класса</w:t>
      </w:r>
    </w:p>
    <w:p w14:paraId="7E4CEDA6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 xml:space="preserve">МБОУ «Гимназия №19» г. </w:t>
      </w:r>
      <w:proofErr w:type="spellStart"/>
      <w:r w:rsidRPr="008313A6">
        <w:rPr>
          <w:rFonts w:cs="Times New Roman"/>
          <w:sz w:val="28"/>
          <w:szCs w:val="28"/>
        </w:rPr>
        <w:t>Ростова</w:t>
      </w:r>
      <w:proofErr w:type="spellEnd"/>
      <w:r w:rsidRPr="008313A6">
        <w:rPr>
          <w:rFonts w:cs="Times New Roman"/>
          <w:sz w:val="28"/>
          <w:szCs w:val="28"/>
        </w:rPr>
        <w:t>-на-Дону</w:t>
      </w:r>
    </w:p>
    <w:p w14:paraId="6845EB58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5D627A7D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2602005A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>Руководитель:</w:t>
      </w:r>
    </w:p>
    <w:p w14:paraId="35D44899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>Кириченко Елена Александровна</w:t>
      </w:r>
    </w:p>
    <w:p w14:paraId="2BF1EF7F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>учитель математики и информатики</w:t>
      </w:r>
    </w:p>
    <w:p w14:paraId="7B7DB3C6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 xml:space="preserve">МБОУ «Гимназия №19» г. </w:t>
      </w:r>
      <w:proofErr w:type="spellStart"/>
      <w:r w:rsidRPr="008313A6">
        <w:rPr>
          <w:rFonts w:cs="Times New Roman"/>
          <w:sz w:val="28"/>
          <w:szCs w:val="28"/>
        </w:rPr>
        <w:t>Ростова</w:t>
      </w:r>
      <w:proofErr w:type="spellEnd"/>
      <w:r w:rsidRPr="008313A6">
        <w:rPr>
          <w:rFonts w:cs="Times New Roman"/>
          <w:sz w:val="28"/>
          <w:szCs w:val="28"/>
        </w:rPr>
        <w:t>-на-Дону</w:t>
      </w:r>
    </w:p>
    <w:p w14:paraId="2066AE90" w14:textId="77777777" w:rsidR="008313A6" w:rsidRPr="008313A6" w:rsidRDefault="008313A6" w:rsidP="008313A6">
      <w:pPr>
        <w:pStyle w:val="11"/>
        <w:spacing w:line="240" w:lineRule="auto"/>
        <w:jc w:val="right"/>
        <w:rPr>
          <w:rFonts w:cs="Times New Roman"/>
          <w:sz w:val="28"/>
          <w:szCs w:val="28"/>
        </w:rPr>
      </w:pPr>
    </w:p>
    <w:p w14:paraId="1E439911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2253D0FB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048502AE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7DC48A59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77FC80EC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2CEAE309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4A148924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10DDFEC0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2F82C8F8" w14:textId="77777777" w:rsidR="008313A6" w:rsidRPr="008313A6" w:rsidRDefault="008313A6" w:rsidP="008313A6">
      <w:pPr>
        <w:pStyle w:val="11"/>
        <w:spacing w:line="240" w:lineRule="auto"/>
        <w:ind w:right="284"/>
        <w:jc w:val="right"/>
        <w:rPr>
          <w:rFonts w:cs="Times New Roman"/>
          <w:sz w:val="28"/>
          <w:szCs w:val="28"/>
        </w:rPr>
      </w:pPr>
    </w:p>
    <w:p w14:paraId="476494EE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78B24932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6AAF0217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56F0212B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55354F47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</w:p>
    <w:p w14:paraId="792F3CC4" w14:textId="77777777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 xml:space="preserve">г. </w:t>
      </w:r>
      <w:proofErr w:type="spellStart"/>
      <w:r w:rsidRPr="008313A6">
        <w:rPr>
          <w:rFonts w:cs="Times New Roman"/>
          <w:sz w:val="28"/>
          <w:szCs w:val="28"/>
        </w:rPr>
        <w:t>Ростов</w:t>
      </w:r>
      <w:proofErr w:type="spellEnd"/>
      <w:r w:rsidRPr="008313A6">
        <w:rPr>
          <w:rFonts w:cs="Times New Roman"/>
          <w:sz w:val="28"/>
          <w:szCs w:val="28"/>
        </w:rPr>
        <w:t>-на-Дону</w:t>
      </w:r>
    </w:p>
    <w:p w14:paraId="3247FF18" w14:textId="324E35C4" w:rsidR="008313A6" w:rsidRPr="008313A6" w:rsidRDefault="008313A6" w:rsidP="008313A6">
      <w:pPr>
        <w:pStyle w:val="11"/>
        <w:spacing w:line="240" w:lineRule="auto"/>
        <w:ind w:right="284"/>
        <w:jc w:val="center"/>
        <w:rPr>
          <w:rFonts w:cs="Times New Roman"/>
          <w:sz w:val="28"/>
          <w:szCs w:val="28"/>
        </w:rPr>
      </w:pPr>
      <w:r w:rsidRPr="008313A6">
        <w:rPr>
          <w:rFonts w:cs="Times New Roman"/>
          <w:sz w:val="28"/>
          <w:szCs w:val="28"/>
        </w:rPr>
        <w:t>2026</w:t>
      </w:r>
    </w:p>
    <w:p w14:paraId="0F121171" w14:textId="77777777" w:rsidR="008313A6" w:rsidRPr="008313A6" w:rsidRDefault="008313A6" w:rsidP="008313A6">
      <w:p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p w14:paraId="4333C7BC" w14:textId="77777777" w:rsidR="008313A6" w:rsidRPr="008313A6" w:rsidRDefault="008313A6" w:rsidP="008313A6">
      <w:p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t>ВВЕДЕНИЕ..............................................................................3-4</w:t>
      </w:r>
    </w:p>
    <w:p w14:paraId="34824D2A" w14:textId="7F4005EB" w:rsidR="008313A6" w:rsidRDefault="008313A6" w:rsidP="00831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t>ТЕОРЕТИЧЕСКИЕ ОСНОВЫ РАЗРАБОТКИ ВЕБ-ПРИЛОЖЕНИЙ.......................</w:t>
      </w:r>
      <w:r w:rsidR="00DB32C9">
        <w:rPr>
          <w:rFonts w:ascii="Times New Roman" w:hAnsi="Times New Roman" w:cs="Times New Roman"/>
          <w:sz w:val="28"/>
          <w:szCs w:val="28"/>
        </w:rPr>
        <w:t>4-6</w:t>
      </w:r>
      <w:r w:rsidRPr="008313A6">
        <w:rPr>
          <w:rFonts w:ascii="Times New Roman" w:hAnsi="Times New Roman" w:cs="Times New Roman"/>
          <w:sz w:val="28"/>
          <w:szCs w:val="28"/>
        </w:rPr>
        <w:br/>
        <w:t>1.1 Классификация веб-приложений для научных расчетов........................</w:t>
      </w:r>
      <w:r w:rsidR="00DB32C9">
        <w:rPr>
          <w:rFonts w:ascii="Times New Roman" w:hAnsi="Times New Roman" w:cs="Times New Roman"/>
          <w:sz w:val="28"/>
          <w:szCs w:val="28"/>
        </w:rPr>
        <w:t>4</w:t>
      </w:r>
      <w:r w:rsidRPr="008313A6">
        <w:rPr>
          <w:rFonts w:ascii="Times New Roman" w:hAnsi="Times New Roman" w:cs="Times New Roman"/>
          <w:sz w:val="28"/>
          <w:szCs w:val="28"/>
        </w:rPr>
        <w:br/>
        <w:t>1.2 Основы веб-технологий: HTML, CSS, JavaScript..............................</w:t>
      </w:r>
      <w:r w:rsidR="00DB32C9">
        <w:rPr>
          <w:rFonts w:ascii="Times New Roman" w:hAnsi="Times New Roman" w:cs="Times New Roman"/>
          <w:sz w:val="28"/>
          <w:szCs w:val="28"/>
        </w:rPr>
        <w:t>4</w:t>
      </w:r>
      <w:r w:rsidRPr="008313A6">
        <w:rPr>
          <w:rFonts w:ascii="Times New Roman" w:hAnsi="Times New Roman" w:cs="Times New Roman"/>
          <w:sz w:val="28"/>
          <w:szCs w:val="28"/>
        </w:rPr>
        <w:br/>
        <w:t>1.3 Достоинства и недостатки веб-приложений для физических исследований.....</w:t>
      </w:r>
      <w:r w:rsidR="00DB32C9">
        <w:rPr>
          <w:rFonts w:ascii="Times New Roman" w:hAnsi="Times New Roman" w:cs="Times New Roman"/>
          <w:sz w:val="28"/>
          <w:szCs w:val="28"/>
        </w:rPr>
        <w:t>5</w:t>
      </w:r>
      <w:r w:rsidRPr="008313A6">
        <w:rPr>
          <w:rFonts w:ascii="Times New Roman" w:hAnsi="Times New Roman" w:cs="Times New Roman"/>
          <w:sz w:val="28"/>
          <w:szCs w:val="28"/>
        </w:rPr>
        <w:br/>
        <w:t>1.4 Интерактивные элементы и визуализация данных..............................</w:t>
      </w:r>
      <w:r w:rsidR="00DB32C9">
        <w:rPr>
          <w:rFonts w:ascii="Times New Roman" w:hAnsi="Times New Roman" w:cs="Times New Roman"/>
          <w:sz w:val="28"/>
          <w:szCs w:val="28"/>
        </w:rPr>
        <w:t>5</w:t>
      </w:r>
    </w:p>
    <w:p w14:paraId="0A52F1E9" w14:textId="77777777" w:rsidR="00DB32C9" w:rsidRPr="008313A6" w:rsidRDefault="00DB32C9" w:rsidP="00DB32C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5D7243F" w14:textId="170721BB" w:rsidR="008313A6" w:rsidRPr="008313A6" w:rsidRDefault="008313A6" w:rsidP="00831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t>ФИЗИЧЕСКИЕ ОСНОВЫ МОДЕЛИРУЕМЫХ ПРОЦЕССОВ............................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6-</w:t>
      </w:r>
      <w:r w:rsidRPr="008313A6">
        <w:rPr>
          <w:rFonts w:ascii="Times New Roman" w:hAnsi="Times New Roman" w:cs="Times New Roman"/>
          <w:sz w:val="28"/>
          <w:szCs w:val="28"/>
        </w:rPr>
        <w:br/>
        <w:t>2.1 Баллистика и движение ракет................................................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7</w:t>
      </w:r>
      <w:r w:rsidRPr="008313A6">
        <w:rPr>
          <w:rFonts w:ascii="Times New Roman" w:hAnsi="Times New Roman" w:cs="Times New Roman"/>
          <w:sz w:val="28"/>
          <w:szCs w:val="28"/>
        </w:rPr>
        <w:br/>
        <w:t>2.2 Космические скорости и их значение........................................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7</w:t>
      </w:r>
      <w:r w:rsidRPr="008313A6">
        <w:rPr>
          <w:rFonts w:ascii="Times New Roman" w:hAnsi="Times New Roman" w:cs="Times New Roman"/>
          <w:sz w:val="28"/>
          <w:szCs w:val="28"/>
        </w:rPr>
        <w:br/>
        <w:t>2.3 Топливные расчеты и формула Циолковского..................................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7</w:t>
      </w:r>
      <w:r w:rsidRPr="008313A6">
        <w:rPr>
          <w:rFonts w:ascii="Times New Roman" w:hAnsi="Times New Roman" w:cs="Times New Roman"/>
          <w:sz w:val="28"/>
          <w:szCs w:val="28"/>
        </w:rPr>
        <w:br/>
        <w:t>2.4 Тепловые процессы при входе в атмосферу...................................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7-8</w:t>
      </w:r>
    </w:p>
    <w:p w14:paraId="29962C27" w14:textId="68D4E407" w:rsidR="008313A6" w:rsidRPr="008313A6" w:rsidRDefault="008313A6" w:rsidP="00831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t>РЕАЛИЗАЦИЯ ВЕБ-ПРИЛОЖЕНИЯ................................................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8</w:t>
      </w:r>
      <w:r w:rsidRPr="008313A6">
        <w:rPr>
          <w:rFonts w:ascii="Times New Roman" w:hAnsi="Times New Roman" w:cs="Times New Roman"/>
          <w:sz w:val="28"/>
          <w:szCs w:val="28"/>
        </w:rPr>
        <w:t>-</w:t>
      </w:r>
      <w:r w:rsidR="001B7176">
        <w:rPr>
          <w:rFonts w:ascii="Times New Roman" w:hAnsi="Times New Roman" w:cs="Times New Roman"/>
          <w:sz w:val="28"/>
          <w:szCs w:val="28"/>
        </w:rPr>
        <w:t>10</w:t>
      </w:r>
      <w:r w:rsidRPr="008313A6">
        <w:rPr>
          <w:rFonts w:ascii="Times New Roman" w:hAnsi="Times New Roman" w:cs="Times New Roman"/>
          <w:sz w:val="28"/>
          <w:szCs w:val="28"/>
        </w:rPr>
        <w:br/>
        <w:t>3.1 Выбор средств разработки...................................................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8</w:t>
      </w:r>
      <w:r w:rsidRPr="008313A6">
        <w:rPr>
          <w:rFonts w:ascii="Times New Roman" w:hAnsi="Times New Roman" w:cs="Times New Roman"/>
          <w:sz w:val="28"/>
          <w:szCs w:val="28"/>
        </w:rPr>
        <w:br/>
        <w:t>3.2 Структура HTML-документа...................................................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8-9</w:t>
      </w:r>
      <w:r w:rsidRPr="008313A6">
        <w:rPr>
          <w:rFonts w:ascii="Times New Roman" w:hAnsi="Times New Roman" w:cs="Times New Roman"/>
          <w:sz w:val="28"/>
          <w:szCs w:val="28"/>
        </w:rPr>
        <w:br/>
        <w:t>3.3 Оформление с помощью CSS...................................................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9</w:t>
      </w:r>
      <w:r w:rsidRPr="008313A6">
        <w:rPr>
          <w:rFonts w:ascii="Times New Roman" w:hAnsi="Times New Roman" w:cs="Times New Roman"/>
          <w:sz w:val="28"/>
          <w:szCs w:val="28"/>
        </w:rPr>
        <w:br/>
        <w:t>3.4 Логика взаимодействия на JavaScript.......................................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9-10</w:t>
      </w:r>
      <w:r w:rsidRPr="008313A6">
        <w:rPr>
          <w:rFonts w:ascii="Times New Roman" w:hAnsi="Times New Roman" w:cs="Times New Roman"/>
          <w:sz w:val="28"/>
          <w:szCs w:val="28"/>
        </w:rPr>
        <w:br/>
        <w:t xml:space="preserve">3.5 Интерактивные элементы: ползунки, галереи, </w:t>
      </w:r>
      <w:proofErr w:type="spellStart"/>
      <w:r w:rsidRPr="008313A6">
        <w:rPr>
          <w:rFonts w:ascii="Times New Roman" w:hAnsi="Times New Roman" w:cs="Times New Roman"/>
          <w:sz w:val="28"/>
          <w:szCs w:val="28"/>
        </w:rPr>
        <w:t>попапы</w:t>
      </w:r>
      <w:proofErr w:type="spellEnd"/>
      <w:r w:rsidRPr="008313A6">
        <w:rPr>
          <w:rFonts w:ascii="Times New Roman" w:hAnsi="Times New Roman" w:cs="Times New Roman"/>
          <w:sz w:val="28"/>
          <w:szCs w:val="28"/>
        </w:rPr>
        <w:t>........................1</w:t>
      </w:r>
      <w:r w:rsidR="001B7176">
        <w:rPr>
          <w:rFonts w:ascii="Times New Roman" w:hAnsi="Times New Roman" w:cs="Times New Roman"/>
          <w:sz w:val="28"/>
          <w:szCs w:val="28"/>
        </w:rPr>
        <w:t>0</w:t>
      </w:r>
    </w:p>
    <w:p w14:paraId="01288E8B" w14:textId="5A03C732" w:rsidR="008313A6" w:rsidRPr="008313A6" w:rsidRDefault="008313A6" w:rsidP="00831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t>ИСПЫТАНИЕ И АНАЛИЗ РАБОТОСПОСОБНОСТИ..................................1</w:t>
      </w:r>
      <w:r w:rsidR="001B7176">
        <w:rPr>
          <w:rFonts w:ascii="Times New Roman" w:hAnsi="Times New Roman" w:cs="Times New Roman"/>
          <w:sz w:val="28"/>
          <w:szCs w:val="28"/>
        </w:rPr>
        <w:t>1-12</w:t>
      </w:r>
      <w:r w:rsidRPr="008313A6">
        <w:rPr>
          <w:rFonts w:ascii="Times New Roman" w:hAnsi="Times New Roman" w:cs="Times New Roman"/>
          <w:sz w:val="28"/>
          <w:szCs w:val="28"/>
        </w:rPr>
        <w:br/>
        <w:t>4.1 Проверка расчетных модулей.................................................1</w:t>
      </w:r>
      <w:r w:rsidR="001B7176">
        <w:rPr>
          <w:rFonts w:ascii="Times New Roman" w:hAnsi="Times New Roman" w:cs="Times New Roman"/>
          <w:sz w:val="28"/>
          <w:szCs w:val="28"/>
        </w:rPr>
        <w:t>1</w:t>
      </w:r>
      <w:r w:rsidRPr="008313A6">
        <w:rPr>
          <w:rFonts w:ascii="Times New Roman" w:hAnsi="Times New Roman" w:cs="Times New Roman"/>
          <w:sz w:val="28"/>
          <w:szCs w:val="28"/>
        </w:rPr>
        <w:br/>
        <w:t>4.2 Тестирование интерактивных элементов......................................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11-12</w:t>
      </w:r>
      <w:r w:rsidRPr="008313A6">
        <w:rPr>
          <w:rFonts w:ascii="Times New Roman" w:hAnsi="Times New Roman" w:cs="Times New Roman"/>
          <w:sz w:val="28"/>
          <w:szCs w:val="28"/>
        </w:rPr>
        <w:br/>
        <w:t>4.3 Анализ полученных результатов.............................................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12</w:t>
      </w:r>
    </w:p>
    <w:p w14:paraId="0BF10AB8" w14:textId="79B53715" w:rsidR="008313A6" w:rsidRPr="008313A6" w:rsidRDefault="008313A6" w:rsidP="008313A6">
      <w:p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t>ЗАКЛЮЧЕНИЕ.........................................................................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12-13</w:t>
      </w:r>
    </w:p>
    <w:p w14:paraId="3934EC5E" w14:textId="034097FD" w:rsidR="008313A6" w:rsidRPr="008313A6" w:rsidRDefault="008313A6" w:rsidP="008313A6">
      <w:p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t>СПИСОК ЛИТЕРАТУРЫ..................................................................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13-14</w:t>
      </w:r>
    </w:p>
    <w:p w14:paraId="03A51178" w14:textId="3AEEB883" w:rsidR="008313A6" w:rsidRPr="008313A6" w:rsidRDefault="008313A6" w:rsidP="008313A6">
      <w:pPr>
        <w:rPr>
          <w:rFonts w:ascii="Times New Roman" w:hAnsi="Times New Roman" w:cs="Times New Roman"/>
          <w:sz w:val="28"/>
          <w:szCs w:val="28"/>
        </w:rPr>
      </w:pPr>
      <w:r w:rsidRPr="008313A6">
        <w:rPr>
          <w:rFonts w:ascii="Times New Roman" w:hAnsi="Times New Roman" w:cs="Times New Roman"/>
          <w:sz w:val="28"/>
          <w:szCs w:val="28"/>
        </w:rPr>
        <w:t>ПРИЛОЖЕНИЕ.......................................................................</w:t>
      </w:r>
      <w:r w:rsidR="001B7176">
        <w:rPr>
          <w:rFonts w:ascii="Times New Roman" w:hAnsi="Times New Roman" w:cs="Times New Roman"/>
          <w:sz w:val="28"/>
          <w:szCs w:val="28"/>
        </w:rPr>
        <w:t>14-16</w:t>
      </w:r>
    </w:p>
    <w:p w14:paraId="189D1311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</w:p>
    <w:p w14:paraId="29EECBA5" w14:textId="270B8135" w:rsidR="008313A6" w:rsidRPr="008313A6" w:rsidRDefault="008313A6" w:rsidP="008313A6">
      <w:pPr>
        <w:rPr>
          <w:rFonts w:ascii="Times New Roman" w:hAnsi="Times New Roman" w:cs="Times New Roman"/>
          <w:i/>
          <w:iCs/>
        </w:rPr>
      </w:pPr>
      <w:r w:rsidRPr="008313A6">
        <w:rPr>
          <w:rFonts w:ascii="Times New Roman" w:hAnsi="Times New Roman" w:cs="Times New Roman"/>
          <w:b/>
          <w:bCs/>
        </w:rPr>
        <w:tab/>
      </w:r>
      <w:r w:rsidRPr="008313A6">
        <w:rPr>
          <w:rFonts w:ascii="Times New Roman" w:hAnsi="Times New Roman" w:cs="Times New Roman"/>
          <w:b/>
          <w:bCs/>
        </w:rPr>
        <w:tab/>
      </w:r>
      <w:r w:rsidRPr="008313A6">
        <w:rPr>
          <w:rFonts w:ascii="Times New Roman" w:hAnsi="Times New Roman" w:cs="Times New Roman"/>
          <w:b/>
          <w:bCs/>
        </w:rPr>
        <w:tab/>
      </w:r>
      <w:r w:rsidRPr="008313A6">
        <w:rPr>
          <w:rFonts w:ascii="Times New Roman" w:hAnsi="Times New Roman" w:cs="Times New Roman"/>
          <w:b/>
          <w:bCs/>
        </w:rPr>
        <w:tab/>
      </w:r>
      <w:r w:rsidRPr="008313A6">
        <w:rPr>
          <w:rFonts w:ascii="Times New Roman" w:hAnsi="Times New Roman" w:cs="Times New Roman"/>
          <w:b/>
          <w:bCs/>
        </w:rPr>
        <w:tab/>
      </w:r>
      <w:r w:rsidRPr="008313A6">
        <w:rPr>
          <w:rFonts w:ascii="Times New Roman" w:hAnsi="Times New Roman" w:cs="Times New Roman"/>
          <w:b/>
          <w:bCs/>
        </w:rPr>
        <w:tab/>
      </w:r>
      <w:r w:rsidRPr="008313A6">
        <w:rPr>
          <w:rFonts w:ascii="Times New Roman" w:hAnsi="Times New Roman" w:cs="Times New Roman"/>
          <w:i/>
          <w:iCs/>
        </w:rPr>
        <w:t>2</w:t>
      </w:r>
    </w:p>
    <w:p w14:paraId="6E9BCE6E" w14:textId="5CF12394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lastRenderedPageBreak/>
        <w:t>ВВЕДЕНИЕ</w:t>
      </w:r>
    </w:p>
    <w:p w14:paraId="6A4B47BF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 современном мире компьютерное моделирование стало неотъемлемой частью научных исследований. Особенно это актуально в таких сложных областях, как космонавтика и ракетостроение, где проведение натурных экспериментов связано с огромными затратами и техническими сложностями. Создание интерактивных веб-приложений позволяет не только визуализировать сложные физические процессы, но и делать их доступными для изучения широкому кругу пользователей.</w:t>
      </w:r>
    </w:p>
    <w:p w14:paraId="650C58E7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Целью</w:t>
      </w:r>
      <w:r w:rsidRPr="008313A6">
        <w:rPr>
          <w:rFonts w:ascii="Times New Roman" w:hAnsi="Times New Roman" w:cs="Times New Roman"/>
        </w:rPr>
        <w:t> данной работы является разработка интерактивного веб-приложения для моделирования ключевых физических процессов, связанных с космическими полетами, включая расчет траекторий, определение необходимых космических скоростей, вычисление потребного количества топлива и оценку тепловых нагрузок при входе в атмосферу.</w:t>
      </w:r>
    </w:p>
    <w:p w14:paraId="25BB930D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Для достижения этой цели необходимо решить следующие задачи:</w:t>
      </w:r>
    </w:p>
    <w:p w14:paraId="28051A3D" w14:textId="4E344539" w:rsidR="008313A6" w:rsidRPr="008313A6" w:rsidRDefault="008313A6" w:rsidP="008313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 xml:space="preserve">Изучить </w:t>
      </w:r>
      <w:r>
        <w:rPr>
          <w:rFonts w:ascii="Times New Roman" w:hAnsi="Times New Roman" w:cs="Times New Roman"/>
        </w:rPr>
        <w:t>базовые</w:t>
      </w:r>
      <w:r w:rsidRPr="008313A6">
        <w:rPr>
          <w:rFonts w:ascii="Times New Roman" w:hAnsi="Times New Roman" w:cs="Times New Roman"/>
        </w:rPr>
        <w:t xml:space="preserve"> теоретические основы баллистики и динамики полета ракет.</w:t>
      </w:r>
    </w:p>
    <w:p w14:paraId="66CC58B2" w14:textId="77777777" w:rsidR="008313A6" w:rsidRPr="008313A6" w:rsidRDefault="008313A6" w:rsidP="008313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Проанализировать существующие подходы к визуализации физических зависимостей.</w:t>
      </w:r>
    </w:p>
    <w:p w14:paraId="487389E4" w14:textId="77777777" w:rsidR="008313A6" w:rsidRPr="008313A6" w:rsidRDefault="008313A6" w:rsidP="008313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Освоить технологии веб-разработки: HTML для структурирования контента, CSS для оформления и JavaScript для реализации интерактивной логики.</w:t>
      </w:r>
    </w:p>
    <w:p w14:paraId="137DD8E1" w14:textId="77777777" w:rsidR="008313A6" w:rsidRPr="008313A6" w:rsidRDefault="008313A6" w:rsidP="008313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Разработать удобный пользовательский интерфейс с интуитивно понятными элементами управления.</w:t>
      </w:r>
    </w:p>
    <w:p w14:paraId="5DF5FC8A" w14:textId="77777777" w:rsidR="008313A6" w:rsidRPr="008313A6" w:rsidRDefault="008313A6" w:rsidP="008313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Реализовать систему интерактивных калькуляторов с ползунками для наглядного изменения параметров.</w:t>
      </w:r>
    </w:p>
    <w:p w14:paraId="40E61AF1" w14:textId="63084933" w:rsidR="008313A6" w:rsidRPr="008313A6" w:rsidRDefault="008313A6" w:rsidP="008313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Создать механизмы всплывающих окон для отображения дополнительной информации.</w:t>
      </w:r>
    </w:p>
    <w:p w14:paraId="56A45D1A" w14:textId="77777777" w:rsidR="008313A6" w:rsidRPr="008313A6" w:rsidRDefault="008313A6" w:rsidP="008313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Реализовать шахматную структуру представления информации о строении ракеты.</w:t>
      </w:r>
    </w:p>
    <w:p w14:paraId="7A948835" w14:textId="77777777" w:rsidR="008313A6" w:rsidRPr="008313A6" w:rsidRDefault="008313A6" w:rsidP="008313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Провести испытания разработанного приложения и проанализировать его работоспособность.</w:t>
      </w:r>
    </w:p>
    <w:p w14:paraId="2F3A4A52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Актуальность</w:t>
      </w:r>
      <w:r w:rsidRPr="008313A6">
        <w:rPr>
          <w:rFonts w:ascii="Times New Roman" w:hAnsi="Times New Roman" w:cs="Times New Roman"/>
        </w:rPr>
        <w:t> данной работы обусловлена несколькими факторами. Во-первых, космическая тематика вызывает неизменный интерес у широкой аудитории. Во-вторых, визуализация сложных физических зависимостей существенно облегчает их понимание. В-третьих, разработанное приложение может использоваться как учебное пособие при изучении соответствующих разделов физики и астрономии.</w:t>
      </w:r>
    </w:p>
    <w:p w14:paraId="6A42095F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Объектом исследования</w:t>
      </w:r>
      <w:r w:rsidRPr="008313A6">
        <w:rPr>
          <w:rFonts w:ascii="Times New Roman" w:hAnsi="Times New Roman" w:cs="Times New Roman"/>
        </w:rPr>
        <w:t> являются физические процессы, связанные с космическими полетами: движение тел в поле тяготения, реактивное движение, тепловые процессы при взаимодействии с атмосферой.</w:t>
      </w:r>
    </w:p>
    <w:p w14:paraId="52762105" w14:textId="77777777" w:rsid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Предметом исследования</w:t>
      </w:r>
      <w:r w:rsidRPr="008313A6">
        <w:rPr>
          <w:rFonts w:ascii="Times New Roman" w:hAnsi="Times New Roman" w:cs="Times New Roman"/>
        </w:rPr>
        <w:t xml:space="preserve"> выступают методы компьютерного моделирования и </w:t>
      </w:r>
    </w:p>
    <w:p w14:paraId="06D868FE" w14:textId="3672FD4A" w:rsidR="008313A6" w:rsidRDefault="008313A6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</w:t>
      </w:r>
    </w:p>
    <w:p w14:paraId="026E7CB3" w14:textId="18DD8F8A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lastRenderedPageBreak/>
        <w:t>визуализации указанных процессов с использованием современных веб-технологий.</w:t>
      </w:r>
    </w:p>
    <w:p w14:paraId="63B283D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Практическая значимость работы заключается в создании готового к использованию веб-приложения, которое может быть применено в образовательных целях, а также служить основой для дальнейших исследований и разработок в данной области.</w:t>
      </w:r>
    </w:p>
    <w:p w14:paraId="5277C9E2" w14:textId="77777777" w:rsidR="008313A6" w:rsidRPr="008313A6" w:rsidRDefault="00815761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8059E1">
          <v:rect id="_x0000_i1025" style="width:0;height:.75pt" o:hralign="center" o:hrstd="t" o:hr="t" fillcolor="#a0a0a0" stroked="f"/>
        </w:pict>
      </w:r>
    </w:p>
    <w:p w14:paraId="5888D597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1. ТЕОРЕТИЧЕСКИЕ ОСНОВЫ РАЗРАБОТКИ ВЕБ-ПРИЛОЖЕНИЙ</w:t>
      </w:r>
    </w:p>
    <w:p w14:paraId="1476F0AD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1.1 Классификация веб-приложений для научных расчетов</w:t>
      </w:r>
    </w:p>
    <w:p w14:paraId="31FBE920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Веб-приложения для научных расчетов можно классифицировать по различным признакам. По способу взаимодействия с пользователем выделяют статические, динамические и интерактивные приложения. Статические приложения просто отображают заранее подготовленную информацию. Динамические генерируют контент на основе запросов пользователя. Интерактивные приложения, к которым относится наша разработка, позволяют пользователю в реальном времени изменять параметры и наблюдать за результатами.</w:t>
      </w:r>
    </w:p>
    <w:p w14:paraId="282B4705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По области применения можно выделить универсальные математические пакеты (</w:t>
      </w:r>
      <w:proofErr w:type="spellStart"/>
      <w:r w:rsidRPr="008313A6">
        <w:rPr>
          <w:rFonts w:ascii="Times New Roman" w:hAnsi="Times New Roman" w:cs="Times New Roman"/>
        </w:rPr>
        <w:t>Wolfram</w:t>
      </w:r>
      <w:proofErr w:type="spellEnd"/>
      <w:r w:rsidRPr="008313A6">
        <w:rPr>
          <w:rFonts w:ascii="Times New Roman" w:hAnsi="Times New Roman" w:cs="Times New Roman"/>
        </w:rPr>
        <w:t xml:space="preserve"> Alpha, </w:t>
      </w:r>
      <w:proofErr w:type="spellStart"/>
      <w:r w:rsidRPr="008313A6">
        <w:rPr>
          <w:rFonts w:ascii="Times New Roman" w:hAnsi="Times New Roman" w:cs="Times New Roman"/>
        </w:rPr>
        <w:t>Desmos</w:t>
      </w:r>
      <w:proofErr w:type="spellEnd"/>
      <w:r w:rsidRPr="008313A6">
        <w:rPr>
          <w:rFonts w:ascii="Times New Roman" w:hAnsi="Times New Roman" w:cs="Times New Roman"/>
        </w:rPr>
        <w:t>) и специализированные приложения для конкретных разделов физики. Наше приложение относится ко второй категории и специализируется на космической тематике.</w:t>
      </w:r>
    </w:p>
    <w:p w14:paraId="1F504EDB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По сложности реализации различают простые калькуляторы, выполняющие одиночные вычисления, и комплексные системы моделирования, учитывающие множество взаимосвязанных параметров. Разработанное приложение включает шесть взаимосвязанных калькуляторов, что позволяет рассматривать его как комплексную моделирующую систему.</w:t>
      </w:r>
    </w:p>
    <w:p w14:paraId="66EDD856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1.2 Основы веб-технологий: HTML, CSS, JavaScript</w:t>
      </w:r>
    </w:p>
    <w:p w14:paraId="4D913E99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Современная веб-разработка базируется на трех основных технологиях: HTML, CSS и JavaScript.</w:t>
      </w:r>
    </w:p>
    <w:p w14:paraId="581B47E0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HTML (</w:t>
      </w:r>
      <w:proofErr w:type="spellStart"/>
      <w:r w:rsidRPr="008313A6">
        <w:rPr>
          <w:rFonts w:ascii="Times New Roman" w:hAnsi="Times New Roman" w:cs="Times New Roman"/>
          <w:b/>
          <w:bCs/>
        </w:rPr>
        <w:t>HyperText</w:t>
      </w:r>
      <w:proofErr w:type="spellEnd"/>
      <w:r w:rsidRPr="008313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3A6">
        <w:rPr>
          <w:rFonts w:ascii="Times New Roman" w:hAnsi="Times New Roman" w:cs="Times New Roman"/>
          <w:b/>
          <w:bCs/>
        </w:rPr>
        <w:t>Markup</w:t>
      </w:r>
      <w:proofErr w:type="spellEnd"/>
      <w:r w:rsidRPr="008313A6">
        <w:rPr>
          <w:rFonts w:ascii="Times New Roman" w:hAnsi="Times New Roman" w:cs="Times New Roman"/>
          <w:b/>
          <w:bCs/>
        </w:rPr>
        <w:t xml:space="preserve"> Language)</w:t>
      </w:r>
      <w:r w:rsidRPr="008313A6">
        <w:rPr>
          <w:rFonts w:ascii="Times New Roman" w:hAnsi="Times New Roman" w:cs="Times New Roman"/>
        </w:rPr>
        <w:t> отвечает за структуру веб-страницы. С помощью HTML-тегов создаются заголовки, абзацы, списки, изображения, формы и другие элементы интерфейса. В разработанном приложении HTML используется для создания каркаса страницы: секций с описанием частей ракеты, блоков калькуляторов, элементов навигации и контейнеров для графиков.</w:t>
      </w:r>
    </w:p>
    <w:p w14:paraId="29A1437A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CSS (</w:t>
      </w:r>
      <w:proofErr w:type="spellStart"/>
      <w:r w:rsidRPr="008313A6">
        <w:rPr>
          <w:rFonts w:ascii="Times New Roman" w:hAnsi="Times New Roman" w:cs="Times New Roman"/>
          <w:b/>
          <w:bCs/>
        </w:rPr>
        <w:t>Cascading</w:t>
      </w:r>
      <w:proofErr w:type="spellEnd"/>
      <w:r w:rsidRPr="008313A6">
        <w:rPr>
          <w:rFonts w:ascii="Times New Roman" w:hAnsi="Times New Roman" w:cs="Times New Roman"/>
          <w:b/>
          <w:bCs/>
        </w:rPr>
        <w:t xml:space="preserve"> Style </w:t>
      </w:r>
      <w:proofErr w:type="spellStart"/>
      <w:r w:rsidRPr="008313A6">
        <w:rPr>
          <w:rFonts w:ascii="Times New Roman" w:hAnsi="Times New Roman" w:cs="Times New Roman"/>
          <w:b/>
          <w:bCs/>
        </w:rPr>
        <w:t>Sheets</w:t>
      </w:r>
      <w:proofErr w:type="spellEnd"/>
      <w:r w:rsidRPr="008313A6">
        <w:rPr>
          <w:rFonts w:ascii="Times New Roman" w:hAnsi="Times New Roman" w:cs="Times New Roman"/>
          <w:b/>
          <w:bCs/>
        </w:rPr>
        <w:t>)</w:t>
      </w:r>
      <w:r w:rsidRPr="008313A6">
        <w:rPr>
          <w:rFonts w:ascii="Times New Roman" w:hAnsi="Times New Roman" w:cs="Times New Roman"/>
        </w:rPr>
        <w:t> отвечает за внешний вид элементов. С его помощью задаются цвета, размеры, отступы, шрифты, анимации и адаптивность под различные экраны. В приложении использована темная цветовая гамма с золотыми акцентами, характерная для космической тематики. Применены градиенты, эффекты свечения, закругленные углы и плавные переходы при наведении.</w:t>
      </w:r>
    </w:p>
    <w:p w14:paraId="1B2DCCDE" w14:textId="77777777" w:rsid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JavaScript</w:t>
      </w:r>
      <w:r w:rsidRPr="008313A6">
        <w:rPr>
          <w:rFonts w:ascii="Times New Roman" w:hAnsi="Times New Roman" w:cs="Times New Roman"/>
        </w:rPr>
        <w:t> отвечает за интерактивность и логику работы. Он обрабатывает действия</w:t>
      </w:r>
    </w:p>
    <w:p w14:paraId="2AFD2094" w14:textId="40C04724" w:rsidR="008313A6" w:rsidRDefault="008313A6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</w:t>
      </w:r>
    </w:p>
    <w:p w14:paraId="2AA676C3" w14:textId="08FC05AA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lastRenderedPageBreak/>
        <w:t>пользователя (клики, перемещение ползунков), выполняет необходимые вычисления и динамически обновляет содержимое страницы без перезагрузки. В нашем приложении JavaScript реализует все расчетные функции, управляет появлением всплывающих окон, обрабатывает события ползунков и обновляет отображаемые значения.</w:t>
      </w:r>
    </w:p>
    <w:p w14:paraId="4F26EFB4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1.3 Достоинства и недостатки веб-приложений для физических исследований</w:t>
      </w:r>
    </w:p>
    <w:p w14:paraId="23C6B69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Достоинства:</w:t>
      </w:r>
    </w:p>
    <w:p w14:paraId="19569AEA" w14:textId="77777777" w:rsidR="008313A6" w:rsidRPr="008313A6" w:rsidRDefault="008313A6" w:rsidP="008313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Кроссплатформенность</w:t>
      </w:r>
      <w:r w:rsidRPr="008313A6">
        <w:rPr>
          <w:rFonts w:ascii="Times New Roman" w:hAnsi="Times New Roman" w:cs="Times New Roman"/>
        </w:rPr>
        <w:t> – веб-приложения работают в любом браузере на любой операционной системе без установки дополнительного программного обеспечения.</w:t>
      </w:r>
    </w:p>
    <w:p w14:paraId="2A81CC5D" w14:textId="77777777" w:rsidR="008313A6" w:rsidRPr="008313A6" w:rsidRDefault="008313A6" w:rsidP="008313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Доступность</w:t>
      </w:r>
      <w:r w:rsidRPr="008313A6">
        <w:rPr>
          <w:rFonts w:ascii="Times New Roman" w:hAnsi="Times New Roman" w:cs="Times New Roman"/>
        </w:rPr>
        <w:t> – для использования приложения достаточно открыть ссылку, не требуется сложной установки или настройки.</w:t>
      </w:r>
    </w:p>
    <w:p w14:paraId="5089DEF4" w14:textId="77777777" w:rsidR="008313A6" w:rsidRPr="008313A6" w:rsidRDefault="008313A6" w:rsidP="008313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Наглядность</w:t>
      </w:r>
      <w:r w:rsidRPr="008313A6">
        <w:rPr>
          <w:rFonts w:ascii="Times New Roman" w:hAnsi="Times New Roman" w:cs="Times New Roman"/>
        </w:rPr>
        <w:t> – современные веб-технологии позволяют создавать визуально привлекательные интерфейсы с анимациями и интерактивными элементами.</w:t>
      </w:r>
    </w:p>
    <w:p w14:paraId="543B284E" w14:textId="77777777" w:rsidR="008313A6" w:rsidRPr="008313A6" w:rsidRDefault="008313A6" w:rsidP="008313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Мгновенная обратная связь</w:t>
      </w:r>
      <w:r w:rsidRPr="008313A6">
        <w:rPr>
          <w:rFonts w:ascii="Times New Roman" w:hAnsi="Times New Roman" w:cs="Times New Roman"/>
        </w:rPr>
        <w:t> – пользователь сразу видит результаты изменения параметров, что особенно важно для образовательных целей.</w:t>
      </w:r>
    </w:p>
    <w:p w14:paraId="7C86273A" w14:textId="77777777" w:rsidR="008313A6" w:rsidRPr="008313A6" w:rsidRDefault="008313A6" w:rsidP="008313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Возможность удаленного использования</w:t>
      </w:r>
      <w:r w:rsidRPr="008313A6">
        <w:rPr>
          <w:rFonts w:ascii="Times New Roman" w:hAnsi="Times New Roman" w:cs="Times New Roman"/>
        </w:rPr>
        <w:t> – приложение доступно из любой точки мира через интернет.</w:t>
      </w:r>
    </w:p>
    <w:p w14:paraId="419BD5AE" w14:textId="77777777" w:rsidR="008313A6" w:rsidRPr="008313A6" w:rsidRDefault="008313A6" w:rsidP="008313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Простота обновления</w:t>
      </w:r>
      <w:r w:rsidRPr="008313A6">
        <w:rPr>
          <w:rFonts w:ascii="Times New Roman" w:hAnsi="Times New Roman" w:cs="Times New Roman"/>
        </w:rPr>
        <w:t> – изменения вносятся на сервере и мгновенно становятся доступны всем пользователям.</w:t>
      </w:r>
    </w:p>
    <w:p w14:paraId="1261468F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Недостатки:</w:t>
      </w:r>
    </w:p>
    <w:p w14:paraId="38DCA754" w14:textId="77777777" w:rsidR="008313A6" w:rsidRPr="008313A6" w:rsidRDefault="008313A6" w:rsidP="008313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Зависимость от браузера</w:t>
      </w:r>
      <w:r w:rsidRPr="008313A6">
        <w:rPr>
          <w:rFonts w:ascii="Times New Roman" w:hAnsi="Times New Roman" w:cs="Times New Roman"/>
        </w:rPr>
        <w:t> – разные браузеры могут по-разному интерпретировать код, что требует дополнительного тестирования.</w:t>
      </w:r>
    </w:p>
    <w:p w14:paraId="040C1105" w14:textId="77777777" w:rsidR="008313A6" w:rsidRPr="008313A6" w:rsidRDefault="008313A6" w:rsidP="008313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Ограниченная производительность</w:t>
      </w:r>
      <w:r w:rsidRPr="008313A6">
        <w:rPr>
          <w:rFonts w:ascii="Times New Roman" w:hAnsi="Times New Roman" w:cs="Times New Roman"/>
        </w:rPr>
        <w:t> – сложные математические расчеты могут выполняться медленнее, чем в специализированных математических пакетах.</w:t>
      </w:r>
    </w:p>
    <w:p w14:paraId="5DF59593" w14:textId="77777777" w:rsidR="008313A6" w:rsidRPr="008313A6" w:rsidRDefault="008313A6" w:rsidP="008313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Необходимость интернет-соединения</w:t>
      </w:r>
      <w:r w:rsidRPr="008313A6">
        <w:rPr>
          <w:rFonts w:ascii="Times New Roman" w:hAnsi="Times New Roman" w:cs="Times New Roman"/>
        </w:rPr>
        <w:t xml:space="preserve"> – для работы требуется подключение к сети (хотя существуют технологии </w:t>
      </w:r>
      <w:proofErr w:type="spellStart"/>
      <w:r w:rsidRPr="008313A6">
        <w:rPr>
          <w:rFonts w:ascii="Times New Roman" w:hAnsi="Times New Roman" w:cs="Times New Roman"/>
        </w:rPr>
        <w:t>Progressive</w:t>
      </w:r>
      <w:proofErr w:type="spellEnd"/>
      <w:r w:rsidRPr="008313A6">
        <w:rPr>
          <w:rFonts w:ascii="Times New Roman" w:hAnsi="Times New Roman" w:cs="Times New Roman"/>
        </w:rPr>
        <w:t xml:space="preserve"> Web </w:t>
      </w:r>
      <w:proofErr w:type="spellStart"/>
      <w:r w:rsidRPr="008313A6">
        <w:rPr>
          <w:rFonts w:ascii="Times New Roman" w:hAnsi="Times New Roman" w:cs="Times New Roman"/>
        </w:rPr>
        <w:t>Apps</w:t>
      </w:r>
      <w:proofErr w:type="spellEnd"/>
      <w:r w:rsidRPr="008313A6">
        <w:rPr>
          <w:rFonts w:ascii="Times New Roman" w:hAnsi="Times New Roman" w:cs="Times New Roman"/>
        </w:rPr>
        <w:t>, позволяющие работать офлайн).</w:t>
      </w:r>
    </w:p>
    <w:p w14:paraId="3178216A" w14:textId="77777777" w:rsidR="008313A6" w:rsidRPr="008313A6" w:rsidRDefault="008313A6" w:rsidP="008313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Безопасность</w:t>
      </w:r>
      <w:r w:rsidRPr="008313A6">
        <w:rPr>
          <w:rFonts w:ascii="Times New Roman" w:hAnsi="Times New Roman" w:cs="Times New Roman"/>
        </w:rPr>
        <w:t> – веб-приложения могут быть уязвимы для атак, если не соблюдать меры предосторожности при разработке.</w:t>
      </w:r>
    </w:p>
    <w:p w14:paraId="68A6A065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1.4 Интерактивные элементы и визуализация данных</w:t>
      </w:r>
    </w:p>
    <w:p w14:paraId="5B64281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Ключевым преимуществом разработанного приложения является использование разнообразных интерактивных элементов:</w:t>
      </w:r>
    </w:p>
    <w:p w14:paraId="2C620B2A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Ползунки (</w:t>
      </w:r>
      <w:proofErr w:type="spellStart"/>
      <w:r w:rsidRPr="008313A6">
        <w:rPr>
          <w:rFonts w:ascii="Times New Roman" w:hAnsi="Times New Roman" w:cs="Times New Roman"/>
          <w:b/>
          <w:bCs/>
        </w:rPr>
        <w:t>range</w:t>
      </w:r>
      <w:proofErr w:type="spellEnd"/>
      <w:r w:rsidRPr="008313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3A6">
        <w:rPr>
          <w:rFonts w:ascii="Times New Roman" w:hAnsi="Times New Roman" w:cs="Times New Roman"/>
          <w:b/>
          <w:bCs/>
        </w:rPr>
        <w:t>inputs</w:t>
      </w:r>
      <w:proofErr w:type="spellEnd"/>
      <w:r w:rsidRPr="008313A6">
        <w:rPr>
          <w:rFonts w:ascii="Times New Roman" w:hAnsi="Times New Roman" w:cs="Times New Roman"/>
          <w:b/>
          <w:bCs/>
        </w:rPr>
        <w:t>)</w:t>
      </w:r>
      <w:r w:rsidRPr="008313A6">
        <w:rPr>
          <w:rFonts w:ascii="Times New Roman" w:hAnsi="Times New Roman" w:cs="Times New Roman"/>
        </w:rPr>
        <w:t> позволяют плавно изменять числовые параметры и наблюдать за изменением результатов в реальном времени. Это интуитивно понятный способ взаимодействия, не требующий ручного ввода чисел. Над каждым ползунком отображается текущее значение, что обеспечивает полный контроль над параметрами.</w:t>
      </w:r>
    </w:p>
    <w:p w14:paraId="05DAF594" w14:textId="17F4936C" w:rsidR="00DB32C9" w:rsidRDefault="00DB32C9" w:rsidP="008313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5</w:t>
      </w:r>
    </w:p>
    <w:p w14:paraId="48530ED1" w14:textId="3C0BEB15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lastRenderedPageBreak/>
        <w:t>Выпадающие списки (</w:t>
      </w:r>
      <w:proofErr w:type="spellStart"/>
      <w:r w:rsidRPr="008313A6">
        <w:rPr>
          <w:rFonts w:ascii="Times New Roman" w:hAnsi="Times New Roman" w:cs="Times New Roman"/>
          <w:b/>
          <w:bCs/>
        </w:rPr>
        <w:t>select</w:t>
      </w:r>
      <w:proofErr w:type="spellEnd"/>
      <w:r w:rsidRPr="008313A6">
        <w:rPr>
          <w:rFonts w:ascii="Times New Roman" w:hAnsi="Times New Roman" w:cs="Times New Roman"/>
          <w:b/>
          <w:bCs/>
        </w:rPr>
        <w:t>)</w:t>
      </w:r>
      <w:r w:rsidRPr="008313A6">
        <w:rPr>
          <w:rFonts w:ascii="Times New Roman" w:hAnsi="Times New Roman" w:cs="Times New Roman"/>
        </w:rPr>
        <w:t> используются для выбора качественных параметров, таких как тип топлива или угол входа в атмосферу.</w:t>
      </w:r>
    </w:p>
    <w:p w14:paraId="356C497C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Кнопки</w:t>
      </w:r>
      <w:r w:rsidRPr="008313A6">
        <w:rPr>
          <w:rFonts w:ascii="Times New Roman" w:hAnsi="Times New Roman" w:cs="Times New Roman"/>
        </w:rPr>
        <w:t> служат для выполнения действий: сохранения параметров, построения графиков, открытия всплывающих окон.</w:t>
      </w:r>
    </w:p>
    <w:p w14:paraId="164BE08F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Всплывающие окна (</w:t>
      </w:r>
      <w:proofErr w:type="spellStart"/>
      <w:r w:rsidRPr="008313A6">
        <w:rPr>
          <w:rFonts w:ascii="Times New Roman" w:hAnsi="Times New Roman" w:cs="Times New Roman"/>
          <w:b/>
          <w:bCs/>
        </w:rPr>
        <w:t>попапы</w:t>
      </w:r>
      <w:proofErr w:type="spellEnd"/>
      <w:r w:rsidRPr="008313A6">
        <w:rPr>
          <w:rFonts w:ascii="Times New Roman" w:hAnsi="Times New Roman" w:cs="Times New Roman"/>
          <w:b/>
          <w:bCs/>
        </w:rPr>
        <w:t>)</w:t>
      </w:r>
      <w:r w:rsidRPr="008313A6">
        <w:rPr>
          <w:rFonts w:ascii="Times New Roman" w:hAnsi="Times New Roman" w:cs="Times New Roman"/>
        </w:rPr>
        <w:t> реализованы для отображения дополнительной информации при клике на подписи к изображениям. Они позиционируются непосредственно под соответствующим элементом и содержат подробные сведения о персоналиях или технических характеристиках.</w:t>
      </w:r>
    </w:p>
    <w:p w14:paraId="77F27E80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Галереи изображений</w:t>
      </w:r>
      <w:r w:rsidRPr="008313A6">
        <w:rPr>
          <w:rFonts w:ascii="Times New Roman" w:hAnsi="Times New Roman" w:cs="Times New Roman"/>
        </w:rPr>
        <w:t> позволяют просматривать несколько фотографий с возможностью переключения между ними с помощью стрелок. Каждое изображение сопровождается подписью.</w:t>
      </w:r>
    </w:p>
    <w:p w14:paraId="2CEBE95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Визуализация данных</w:t>
      </w:r>
      <w:r w:rsidRPr="008313A6">
        <w:rPr>
          <w:rFonts w:ascii="Times New Roman" w:hAnsi="Times New Roman" w:cs="Times New Roman"/>
        </w:rPr>
        <w:t> осуществляется через динамическое обновление текстовых полей с результатами расчетов. Значения форматируются с учетом единиц измерения и отображаются в удобочитаемом виде.</w:t>
      </w:r>
    </w:p>
    <w:p w14:paraId="716282CB" w14:textId="77777777" w:rsidR="008313A6" w:rsidRPr="008313A6" w:rsidRDefault="00815761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04C682">
          <v:rect id="_x0000_i1026" style="width:0;height:.75pt" o:hralign="center" o:hrstd="t" o:hr="t" fillcolor="#a0a0a0" stroked="f"/>
        </w:pict>
      </w:r>
    </w:p>
    <w:p w14:paraId="6B4092B1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2. ФИЗИЧЕСКИЕ ОСНОВЫ МОДЕЛИРУЕМЫХ ПРОЦЕССОВ</w:t>
      </w:r>
    </w:p>
    <w:p w14:paraId="27486E56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2.1 Баллистика и движение ракет</w:t>
      </w:r>
    </w:p>
    <w:p w14:paraId="20BDB196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Одним из ключевых расчетных блоков приложения является вычисление дальности полета в зависимости от начальной скорости и угла запуска. В основе этого расчета лежит классическая формула баллистики:</w:t>
      </w:r>
    </w:p>
    <w:p w14:paraId="285280E4" w14:textId="77777777" w:rsidR="008313A6" w:rsidRPr="008313A6" w:rsidRDefault="008313A6" w:rsidP="008313A6">
      <w:pPr>
        <w:rPr>
          <w:rFonts w:ascii="Times New Roman" w:hAnsi="Times New Roman" w:cs="Times New Roman"/>
          <w:sz w:val="40"/>
          <w:szCs w:val="40"/>
        </w:rPr>
      </w:pPr>
      <w:r w:rsidRPr="008313A6">
        <w:rPr>
          <w:rFonts w:ascii="Times New Roman" w:hAnsi="Times New Roman" w:cs="Times New Roman"/>
          <w:b/>
          <w:bCs/>
          <w:sz w:val="40"/>
          <w:szCs w:val="40"/>
        </w:rPr>
        <w:t xml:space="preserve">L = (v² × </w:t>
      </w:r>
      <w:proofErr w:type="spellStart"/>
      <w:r w:rsidRPr="008313A6">
        <w:rPr>
          <w:rFonts w:ascii="Times New Roman" w:hAnsi="Times New Roman" w:cs="Times New Roman"/>
          <w:b/>
          <w:bCs/>
          <w:sz w:val="40"/>
          <w:szCs w:val="40"/>
        </w:rPr>
        <w:t>sin</w:t>
      </w:r>
      <w:proofErr w:type="spellEnd"/>
      <w:r w:rsidRPr="008313A6">
        <w:rPr>
          <w:rFonts w:ascii="Times New Roman" w:hAnsi="Times New Roman" w:cs="Times New Roman"/>
          <w:b/>
          <w:bCs/>
          <w:sz w:val="40"/>
          <w:szCs w:val="40"/>
        </w:rPr>
        <w:t>(2α)) / g</w:t>
      </w:r>
    </w:p>
    <w:p w14:paraId="0027638E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где:</w:t>
      </w:r>
    </w:p>
    <w:p w14:paraId="0222DEF6" w14:textId="77777777" w:rsidR="008313A6" w:rsidRPr="008313A6" w:rsidRDefault="008313A6" w:rsidP="008313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L – дальность полета (м)</w:t>
      </w:r>
    </w:p>
    <w:p w14:paraId="0ED02278" w14:textId="77777777" w:rsidR="008313A6" w:rsidRPr="008313A6" w:rsidRDefault="008313A6" w:rsidP="008313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v – начальная скорость (м/с)</w:t>
      </w:r>
    </w:p>
    <w:p w14:paraId="61C6FFB1" w14:textId="77777777" w:rsidR="008313A6" w:rsidRPr="008313A6" w:rsidRDefault="008313A6" w:rsidP="008313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α – угол запуска (радианы)</w:t>
      </w:r>
    </w:p>
    <w:p w14:paraId="2A4C0667" w14:textId="77777777" w:rsidR="008313A6" w:rsidRPr="008313A6" w:rsidRDefault="008313A6" w:rsidP="008313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g – ускорение свободного падения (9.81 м/с²)</w:t>
      </w:r>
    </w:p>
    <w:p w14:paraId="419E5829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Для корректной работы формулы угол запуска из градусов переводится в радианы:</w:t>
      </w:r>
      <w:r w:rsidRPr="008313A6">
        <w:rPr>
          <w:rFonts w:ascii="Times New Roman" w:hAnsi="Times New Roman" w:cs="Times New Roman"/>
        </w:rPr>
        <w:br/>
      </w:r>
      <w:r w:rsidRPr="008313A6">
        <w:rPr>
          <w:rFonts w:ascii="Times New Roman" w:hAnsi="Times New Roman" w:cs="Times New Roman"/>
          <w:b/>
          <w:bCs/>
        </w:rPr>
        <w:t>α_рад = α_град × π / 180</w:t>
      </w:r>
    </w:p>
    <w:p w14:paraId="72A9065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Эта формула описывает движение тела в безвоздушном пространстве при отсутствии сопротивления атмосферы, что является хорошим приближением для космических полетов.</w:t>
      </w:r>
    </w:p>
    <w:p w14:paraId="59644111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2.2 Космические скорости и их значение</w:t>
      </w:r>
    </w:p>
    <w:p w14:paraId="76211BE3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 приложении реализован расчет трех космических скоростей:</w:t>
      </w:r>
    </w:p>
    <w:p w14:paraId="4ABADD0C" w14:textId="4E96F6A7" w:rsidR="00DB32C9" w:rsidRDefault="00DB32C9" w:rsidP="008313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6</w:t>
      </w:r>
    </w:p>
    <w:p w14:paraId="6F37D730" w14:textId="1CC84990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lastRenderedPageBreak/>
        <w:t>Первая космическая скорость (7.9 км/с)</w:t>
      </w:r>
      <w:r w:rsidRPr="008313A6">
        <w:rPr>
          <w:rFonts w:ascii="Times New Roman" w:hAnsi="Times New Roman" w:cs="Times New Roman"/>
        </w:rPr>
        <w:t> – минимальная скорость, которую необходимо сообщить телу, чтобы оно стало искусственным спутником Земли, двигаясь по круговой орбите.</w:t>
      </w:r>
    </w:p>
    <w:p w14:paraId="4C4732DD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Вторая космическая скорость (11.2 км/с)</w:t>
      </w:r>
      <w:r w:rsidRPr="008313A6">
        <w:rPr>
          <w:rFonts w:ascii="Times New Roman" w:hAnsi="Times New Roman" w:cs="Times New Roman"/>
        </w:rPr>
        <w:t> – скорость, позволяющая преодолеть гравитационное притяжение Земли и уйти в межпланетное пространство.</w:t>
      </w:r>
    </w:p>
    <w:p w14:paraId="62772DD0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Третья космическая скорость (16.7 км/с)</w:t>
      </w:r>
      <w:r w:rsidRPr="008313A6">
        <w:rPr>
          <w:rFonts w:ascii="Times New Roman" w:hAnsi="Times New Roman" w:cs="Times New Roman"/>
        </w:rPr>
        <w:t> – скорость, необходимая для преодоления притяжения Солнца и выхода за пределы Солнечной системы.</w:t>
      </w:r>
    </w:p>
    <w:p w14:paraId="11256320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Для каждой скорости рассчитывается необходимая тяга двигателей с учетом массы ракеты и коэффициента сложности, учитывающего дополнительные энергетические затраты для достижения более высоких скоростей.</w:t>
      </w:r>
    </w:p>
    <w:p w14:paraId="62587EF1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2.3 Топливные расчеты и формула Циолковского</w:t>
      </w:r>
    </w:p>
    <w:p w14:paraId="780AC5DB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Основой топливных расчетов в ракетодинамике является формула Циолковского:</w:t>
      </w:r>
    </w:p>
    <w:p w14:paraId="50554863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313A6">
        <w:rPr>
          <w:rFonts w:ascii="Times New Roman" w:hAnsi="Times New Roman" w:cs="Times New Roman"/>
          <w:b/>
          <w:bCs/>
          <w:sz w:val="40"/>
          <w:szCs w:val="40"/>
        </w:rPr>
        <w:t>Δ</w:t>
      </w:r>
      <w:r w:rsidRPr="008313A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v = I × g × </w:t>
      </w:r>
      <w:proofErr w:type="gramStart"/>
      <w:r w:rsidRPr="008313A6">
        <w:rPr>
          <w:rFonts w:ascii="Times New Roman" w:hAnsi="Times New Roman" w:cs="Times New Roman"/>
          <w:b/>
          <w:bCs/>
          <w:sz w:val="40"/>
          <w:szCs w:val="40"/>
          <w:lang w:val="en-US"/>
        </w:rPr>
        <w:t>ln(</w:t>
      </w:r>
      <w:proofErr w:type="gramEnd"/>
      <w:r w:rsidRPr="008313A6">
        <w:rPr>
          <w:rFonts w:ascii="Times New Roman" w:hAnsi="Times New Roman" w:cs="Times New Roman"/>
          <w:b/>
          <w:bCs/>
          <w:sz w:val="40"/>
          <w:szCs w:val="40"/>
          <w:lang w:val="en-US"/>
        </w:rPr>
        <w:t>M₀ / M₁)</w:t>
      </w:r>
    </w:p>
    <w:p w14:paraId="72C6D21B" w14:textId="77777777" w:rsidR="008313A6" w:rsidRPr="008313A6" w:rsidRDefault="008313A6" w:rsidP="008313A6">
      <w:pPr>
        <w:rPr>
          <w:rFonts w:ascii="Times New Roman" w:hAnsi="Times New Roman" w:cs="Times New Roman"/>
          <w:lang w:val="en-US"/>
        </w:rPr>
      </w:pPr>
      <w:r w:rsidRPr="008313A6">
        <w:rPr>
          <w:rFonts w:ascii="Times New Roman" w:hAnsi="Times New Roman" w:cs="Times New Roman"/>
        </w:rPr>
        <w:t>где</w:t>
      </w:r>
      <w:r w:rsidRPr="008313A6">
        <w:rPr>
          <w:rFonts w:ascii="Times New Roman" w:hAnsi="Times New Roman" w:cs="Times New Roman"/>
          <w:lang w:val="en-US"/>
        </w:rPr>
        <w:t>:</w:t>
      </w:r>
    </w:p>
    <w:p w14:paraId="50775556" w14:textId="77777777" w:rsidR="008313A6" w:rsidRPr="008313A6" w:rsidRDefault="008313A6" w:rsidP="008313A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Δv</w:t>
      </w:r>
      <w:proofErr w:type="spellEnd"/>
      <w:r w:rsidRPr="008313A6">
        <w:rPr>
          <w:rFonts w:ascii="Times New Roman" w:hAnsi="Times New Roman" w:cs="Times New Roman"/>
        </w:rPr>
        <w:t xml:space="preserve"> – изменение скорости (м/с)</w:t>
      </w:r>
    </w:p>
    <w:p w14:paraId="0D11A414" w14:textId="77777777" w:rsidR="008313A6" w:rsidRPr="008313A6" w:rsidRDefault="008313A6" w:rsidP="008313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I – удельный импульс двигателя (с)</w:t>
      </w:r>
    </w:p>
    <w:p w14:paraId="78D052F4" w14:textId="77777777" w:rsidR="008313A6" w:rsidRPr="008313A6" w:rsidRDefault="008313A6" w:rsidP="008313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g – ускорение свободного падения (м/с²)</w:t>
      </w:r>
    </w:p>
    <w:p w14:paraId="6B0B439D" w14:textId="77777777" w:rsidR="008313A6" w:rsidRPr="008313A6" w:rsidRDefault="008313A6" w:rsidP="008313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M₀ – начальная масса ракеты (с топливом)</w:t>
      </w:r>
    </w:p>
    <w:p w14:paraId="2A2DCA4F" w14:textId="77777777" w:rsidR="008313A6" w:rsidRPr="008313A6" w:rsidRDefault="008313A6" w:rsidP="008313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M₁ – конечная масса ракеты (без топлива)</w:t>
      </w:r>
    </w:p>
    <w:p w14:paraId="39B6FE4F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 приложении используется упрощенная модель, где масса топлива принимается как 80% от полной массы ракеты, а удельный импульс зависит от типа топлива:</w:t>
      </w:r>
    </w:p>
    <w:p w14:paraId="3C46ECB9" w14:textId="77777777" w:rsidR="008313A6" w:rsidRPr="008313A6" w:rsidRDefault="008313A6" w:rsidP="008313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Керосин + кислород</w:t>
      </w:r>
      <w:r w:rsidRPr="008313A6">
        <w:rPr>
          <w:rFonts w:ascii="Times New Roman" w:hAnsi="Times New Roman" w:cs="Times New Roman"/>
        </w:rPr>
        <w:t> – удельный импульс ~300 с</w:t>
      </w:r>
    </w:p>
    <w:p w14:paraId="07F44EC0" w14:textId="77777777" w:rsidR="008313A6" w:rsidRPr="008313A6" w:rsidRDefault="008313A6" w:rsidP="008313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Водород + кислород</w:t>
      </w:r>
      <w:r w:rsidRPr="008313A6">
        <w:rPr>
          <w:rFonts w:ascii="Times New Roman" w:hAnsi="Times New Roman" w:cs="Times New Roman"/>
        </w:rPr>
        <w:t> – удельный импульс ~450 с (наиболее эффективное)</w:t>
      </w:r>
    </w:p>
    <w:p w14:paraId="427DD18C" w14:textId="77777777" w:rsidR="008313A6" w:rsidRPr="008313A6" w:rsidRDefault="008313A6" w:rsidP="008313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Твердое топливо</w:t>
      </w:r>
      <w:r w:rsidRPr="008313A6">
        <w:rPr>
          <w:rFonts w:ascii="Times New Roman" w:hAnsi="Times New Roman" w:cs="Times New Roman"/>
        </w:rPr>
        <w:t> – удельный импульс ~250 с (наименее эффективное)</w:t>
      </w:r>
    </w:p>
    <w:p w14:paraId="6FDCD1BB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На основе этих данных рассчитывается максимальная дальность полета, достигаемая при заданных параметрах.</w:t>
      </w:r>
    </w:p>
    <w:p w14:paraId="0566E607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2.4 Тепловые процессы при входе в атмосферу</w:t>
      </w:r>
    </w:p>
    <w:p w14:paraId="57934E05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При входе космического аппарата в плотные слои атмосферы происходит его интенсивный нагрев за счет трения о воздух. Температура нагрева пропорциональна квадрату скорости входа:</w:t>
      </w:r>
    </w:p>
    <w:p w14:paraId="0DF64166" w14:textId="77777777" w:rsidR="00DB32C9" w:rsidRPr="00DB32C9" w:rsidRDefault="008313A6" w:rsidP="008313A6">
      <w:pPr>
        <w:rPr>
          <w:rFonts w:ascii="Times New Roman" w:hAnsi="Times New Roman" w:cs="Times New Roman"/>
          <w:sz w:val="40"/>
          <w:szCs w:val="40"/>
        </w:rPr>
      </w:pPr>
      <w:r w:rsidRPr="008313A6">
        <w:rPr>
          <w:rFonts w:ascii="Times New Roman" w:hAnsi="Times New Roman" w:cs="Times New Roman"/>
          <w:b/>
          <w:bCs/>
          <w:sz w:val="40"/>
          <w:szCs w:val="40"/>
        </w:rPr>
        <w:t xml:space="preserve">T </w:t>
      </w:r>
      <w:r w:rsidRPr="008313A6">
        <w:rPr>
          <w:rFonts w:ascii="Cambria Math" w:hAnsi="Cambria Math" w:cs="Cambria Math"/>
          <w:b/>
          <w:bCs/>
          <w:sz w:val="40"/>
          <w:szCs w:val="40"/>
        </w:rPr>
        <w:t>∼</w:t>
      </w:r>
      <w:r w:rsidRPr="008313A6">
        <w:rPr>
          <w:rFonts w:ascii="Times New Roman" w:hAnsi="Times New Roman" w:cs="Times New Roman"/>
          <w:b/>
          <w:bCs/>
          <w:sz w:val="40"/>
          <w:szCs w:val="40"/>
        </w:rPr>
        <w:t xml:space="preserve"> k × v²</w:t>
      </w:r>
    </w:p>
    <w:p w14:paraId="7D9A8DE6" w14:textId="23ADF0E8" w:rsidR="00DB32C9" w:rsidRDefault="00DB32C9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1CEBC4B" w14:textId="07297441" w:rsidR="00DB32C9" w:rsidRDefault="00DB32C9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7</w:t>
      </w:r>
      <w:r>
        <w:rPr>
          <w:rFonts w:ascii="Times New Roman" w:hAnsi="Times New Roman" w:cs="Times New Roman"/>
        </w:rPr>
        <w:tab/>
      </w:r>
    </w:p>
    <w:p w14:paraId="4AB082C4" w14:textId="77777777" w:rsidR="00DB32C9" w:rsidRDefault="00DB32C9" w:rsidP="008313A6">
      <w:pPr>
        <w:rPr>
          <w:rFonts w:ascii="Times New Roman" w:hAnsi="Times New Roman" w:cs="Times New Roman"/>
        </w:rPr>
      </w:pPr>
    </w:p>
    <w:p w14:paraId="27D17FCD" w14:textId="231A8016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 приложении реализована модель, учитывающая три фактора:</w:t>
      </w:r>
    </w:p>
    <w:p w14:paraId="2B20A9B3" w14:textId="77777777" w:rsidR="008313A6" w:rsidRPr="008313A6" w:rsidRDefault="008313A6" w:rsidP="008313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Скорость входа</w:t>
      </w:r>
      <w:r w:rsidRPr="008313A6">
        <w:rPr>
          <w:rFonts w:ascii="Times New Roman" w:hAnsi="Times New Roman" w:cs="Times New Roman"/>
        </w:rPr>
        <w:t> – чем выше скорость, тем экспоненциально сильнее нагрев.</w:t>
      </w:r>
    </w:p>
    <w:p w14:paraId="1F1B03C8" w14:textId="77777777" w:rsidR="008313A6" w:rsidRPr="008313A6" w:rsidRDefault="008313A6" w:rsidP="008313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Угол входа</w:t>
      </w:r>
      <w:r w:rsidRPr="008313A6">
        <w:rPr>
          <w:rFonts w:ascii="Times New Roman" w:hAnsi="Times New Roman" w:cs="Times New Roman"/>
        </w:rPr>
        <w:t> – крутой вход вызывает более интенсивный нагрев, пологий – меньший.</w:t>
      </w:r>
    </w:p>
    <w:p w14:paraId="6A6CDBA2" w14:textId="77777777" w:rsidR="008313A6" w:rsidRPr="008313A6" w:rsidRDefault="008313A6" w:rsidP="008313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Тип теплозащиты</w:t>
      </w:r>
      <w:r w:rsidRPr="008313A6">
        <w:rPr>
          <w:rFonts w:ascii="Times New Roman" w:hAnsi="Times New Roman" w:cs="Times New Roman"/>
        </w:rPr>
        <w:t> – различные материалы по-разному противостоят нагреву:</w:t>
      </w:r>
    </w:p>
    <w:p w14:paraId="6D32B6BB" w14:textId="77777777" w:rsidR="008313A6" w:rsidRPr="008313A6" w:rsidRDefault="008313A6" w:rsidP="008313A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Абляционная защита – сгорает, унося тепло</w:t>
      </w:r>
    </w:p>
    <w:p w14:paraId="4D991ED1" w14:textId="77777777" w:rsidR="008313A6" w:rsidRPr="008313A6" w:rsidRDefault="008313A6" w:rsidP="008313A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Керамическая защита – отражает тепло</w:t>
      </w:r>
    </w:p>
    <w:p w14:paraId="06400D93" w14:textId="77777777" w:rsidR="008313A6" w:rsidRPr="008313A6" w:rsidRDefault="008313A6" w:rsidP="008313A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Углерод-углеродные композиты – наиболее эффективны</w:t>
      </w:r>
    </w:p>
    <w:p w14:paraId="6255651E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Результат отображается с цветовой индикацией степени опасности: от зеленого (безопасно) до красного (критично).</w:t>
      </w:r>
    </w:p>
    <w:p w14:paraId="011509E4" w14:textId="77777777" w:rsidR="008313A6" w:rsidRPr="008313A6" w:rsidRDefault="00815761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4044CA">
          <v:rect id="_x0000_i1027" style="width:0;height:.75pt" o:hralign="center" o:hrstd="t" o:hr="t" fillcolor="#a0a0a0" stroked="f"/>
        </w:pict>
      </w:r>
    </w:p>
    <w:p w14:paraId="1F292913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3. РЕАЛИЗАЦИЯ ВЕБ-ПРИЛОЖЕНИЯ</w:t>
      </w:r>
    </w:p>
    <w:p w14:paraId="09198F0E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3.1 Выбор средств разработки</w:t>
      </w:r>
    </w:p>
    <w:p w14:paraId="3491C033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Для реализации приложения был выбран язык программирования JavaScript и связанные с ним веб-технологии. Этот выбор обусловлен следующими факторами:</w:t>
      </w:r>
    </w:p>
    <w:p w14:paraId="568737E2" w14:textId="77777777" w:rsidR="008313A6" w:rsidRPr="008313A6" w:rsidRDefault="008313A6" w:rsidP="008313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Кроссплатформенность</w:t>
      </w:r>
      <w:r w:rsidRPr="008313A6">
        <w:rPr>
          <w:rFonts w:ascii="Times New Roman" w:hAnsi="Times New Roman" w:cs="Times New Roman"/>
        </w:rPr>
        <w:t> – приложение работает в любом современном браузере.</w:t>
      </w:r>
    </w:p>
    <w:p w14:paraId="1C77C902" w14:textId="77777777" w:rsidR="008313A6" w:rsidRPr="008313A6" w:rsidRDefault="008313A6" w:rsidP="008313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Простота распространения</w:t>
      </w:r>
      <w:r w:rsidRPr="008313A6">
        <w:rPr>
          <w:rFonts w:ascii="Times New Roman" w:hAnsi="Times New Roman" w:cs="Times New Roman"/>
        </w:rPr>
        <w:t> – достаточно разместить файлы на любом хостинге.</w:t>
      </w:r>
    </w:p>
    <w:p w14:paraId="3A672319" w14:textId="77777777" w:rsidR="008313A6" w:rsidRPr="008313A6" w:rsidRDefault="008313A6" w:rsidP="008313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Богатые возможности визуализации</w:t>
      </w:r>
      <w:r w:rsidRPr="008313A6">
        <w:rPr>
          <w:rFonts w:ascii="Times New Roman" w:hAnsi="Times New Roman" w:cs="Times New Roman"/>
        </w:rPr>
        <w:t> – современные браузеры поддерживают сложную графику и анимации.</w:t>
      </w:r>
    </w:p>
    <w:p w14:paraId="21BA59F7" w14:textId="77777777" w:rsidR="008313A6" w:rsidRPr="008313A6" w:rsidRDefault="008313A6" w:rsidP="008313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Активное сообщество</w:t>
      </w:r>
      <w:r w:rsidRPr="008313A6">
        <w:rPr>
          <w:rFonts w:ascii="Times New Roman" w:hAnsi="Times New Roman" w:cs="Times New Roman"/>
        </w:rPr>
        <w:t> – наличие множества библиотек и готовых решений.</w:t>
      </w:r>
    </w:p>
    <w:p w14:paraId="051A1115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Для разработки использовались стандартные средства без привлечения дополнительных фреймворков, что обеспечивает максимальную совместимость и легкость модификации кода.</w:t>
      </w:r>
    </w:p>
    <w:p w14:paraId="540DF685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3.2 Структура HTML-документа</w:t>
      </w:r>
    </w:p>
    <w:p w14:paraId="36B72662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HTML-документ имеет следующую структуру:</w:t>
      </w:r>
    </w:p>
    <w:p w14:paraId="2B483DD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Заголовочная часть (</w:t>
      </w:r>
      <w:proofErr w:type="spellStart"/>
      <w:r w:rsidRPr="008313A6">
        <w:rPr>
          <w:rFonts w:ascii="Times New Roman" w:hAnsi="Times New Roman" w:cs="Times New Roman"/>
          <w:b/>
          <w:bCs/>
        </w:rPr>
        <w:t>header</w:t>
      </w:r>
      <w:proofErr w:type="spellEnd"/>
      <w:r w:rsidRPr="008313A6">
        <w:rPr>
          <w:rFonts w:ascii="Times New Roman" w:hAnsi="Times New Roman" w:cs="Times New Roman"/>
          <w:b/>
          <w:bCs/>
        </w:rPr>
        <w:t>)</w:t>
      </w:r>
      <w:r w:rsidRPr="008313A6">
        <w:rPr>
          <w:rFonts w:ascii="Times New Roman" w:hAnsi="Times New Roman" w:cs="Times New Roman"/>
        </w:rPr>
        <w:t> содержит навигационное меню со ссылками на основные разделы сайта: «Главная», «Астрономия», «Техника», «Конструкция». Меню оформлено с использованием семантического тега &lt;</w:t>
      </w:r>
      <w:proofErr w:type="spellStart"/>
      <w:r w:rsidRPr="008313A6">
        <w:rPr>
          <w:rFonts w:ascii="Times New Roman" w:hAnsi="Times New Roman" w:cs="Times New Roman"/>
        </w:rPr>
        <w:t>nav</w:t>
      </w:r>
      <w:proofErr w:type="spellEnd"/>
      <w:r w:rsidRPr="008313A6">
        <w:rPr>
          <w:rFonts w:ascii="Times New Roman" w:hAnsi="Times New Roman" w:cs="Times New Roman"/>
        </w:rPr>
        <w:t>&gt; и обеспечивает удобную навигацию по страницам.</w:t>
      </w:r>
    </w:p>
    <w:p w14:paraId="0D7847F5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Основная часть (</w:t>
      </w:r>
      <w:proofErr w:type="spellStart"/>
      <w:r w:rsidRPr="008313A6">
        <w:rPr>
          <w:rFonts w:ascii="Times New Roman" w:hAnsi="Times New Roman" w:cs="Times New Roman"/>
          <w:b/>
          <w:bCs/>
        </w:rPr>
        <w:t>main</w:t>
      </w:r>
      <w:proofErr w:type="spellEnd"/>
      <w:r w:rsidRPr="008313A6">
        <w:rPr>
          <w:rFonts w:ascii="Times New Roman" w:hAnsi="Times New Roman" w:cs="Times New Roman"/>
          <w:b/>
          <w:bCs/>
        </w:rPr>
        <w:t>)</w:t>
      </w:r>
      <w:r w:rsidRPr="008313A6">
        <w:rPr>
          <w:rFonts w:ascii="Times New Roman" w:hAnsi="Times New Roman" w:cs="Times New Roman"/>
        </w:rPr>
        <w:t> разделена на две крупные секции:</w:t>
      </w:r>
    </w:p>
    <w:p w14:paraId="0B223C91" w14:textId="77777777" w:rsidR="00DB32C9" w:rsidRDefault="00DB32C9" w:rsidP="008313A6">
      <w:pPr>
        <w:rPr>
          <w:rFonts w:ascii="Times New Roman" w:hAnsi="Times New Roman" w:cs="Times New Roman"/>
          <w:i/>
          <w:iCs/>
        </w:rPr>
      </w:pPr>
    </w:p>
    <w:p w14:paraId="5E2F1825" w14:textId="77777777" w:rsidR="00DB32C9" w:rsidRDefault="00DB32C9" w:rsidP="008313A6">
      <w:pPr>
        <w:rPr>
          <w:rFonts w:ascii="Times New Roman" w:hAnsi="Times New Roman" w:cs="Times New Roman"/>
          <w:i/>
          <w:iCs/>
        </w:rPr>
      </w:pPr>
    </w:p>
    <w:p w14:paraId="4D6A4E53" w14:textId="67004DC6" w:rsidR="00DB32C9" w:rsidRDefault="00DB32C9" w:rsidP="008313A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  <w:t>8</w:t>
      </w:r>
    </w:p>
    <w:p w14:paraId="5A6D2AFD" w14:textId="4FBE2A51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i/>
          <w:iCs/>
        </w:rPr>
        <w:lastRenderedPageBreak/>
        <w:t>Первая секция</w:t>
      </w:r>
      <w:r w:rsidRPr="008313A6">
        <w:rPr>
          <w:rFonts w:ascii="Times New Roman" w:hAnsi="Times New Roman" w:cs="Times New Roman"/>
        </w:rPr>
        <w:t> посвящена базовому строению ракеты и организована по шахматному принципу. Блоки с описанием частей ракеты чередуются: сначала текст слева, изображение справа; затем изображение слева, текст справа. Такая структура обеспечивает визуальное разнообразие и улучшает восприятие информации. Каждый блок содержит заголовок, описание функционального назначения и важности элемента, а также схематичное изображение, выполненное с помощью CSS-фигур.</w:t>
      </w:r>
    </w:p>
    <w:p w14:paraId="29171376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i/>
          <w:iCs/>
        </w:rPr>
        <w:t>Вторая секция</w:t>
      </w:r>
      <w:r w:rsidRPr="008313A6">
        <w:rPr>
          <w:rFonts w:ascii="Times New Roman" w:hAnsi="Times New Roman" w:cs="Times New Roman"/>
        </w:rPr>
        <w:t> содержит калькуляторы для различных расчетов, организованные в виде сетки 3×2. Каждый калькулятор представляет собой отдельную карточку с заголовком, элементами управления (ползунки, выпадающие списки) и полем для вывода результата.</w:t>
      </w:r>
    </w:p>
    <w:p w14:paraId="755270C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Подвал (</w:t>
      </w:r>
      <w:proofErr w:type="spellStart"/>
      <w:r w:rsidRPr="008313A6">
        <w:rPr>
          <w:rFonts w:ascii="Times New Roman" w:hAnsi="Times New Roman" w:cs="Times New Roman"/>
          <w:b/>
          <w:bCs/>
        </w:rPr>
        <w:t>footer</w:t>
      </w:r>
      <w:proofErr w:type="spellEnd"/>
      <w:r w:rsidRPr="008313A6">
        <w:rPr>
          <w:rFonts w:ascii="Times New Roman" w:hAnsi="Times New Roman" w:cs="Times New Roman"/>
          <w:b/>
          <w:bCs/>
        </w:rPr>
        <w:t>)</w:t>
      </w:r>
      <w:r w:rsidRPr="008313A6">
        <w:rPr>
          <w:rFonts w:ascii="Times New Roman" w:hAnsi="Times New Roman" w:cs="Times New Roman"/>
        </w:rPr>
        <w:t> содержит дополнительную информацию и примечания о приблизительном характере расчетов.</w:t>
      </w:r>
    </w:p>
    <w:p w14:paraId="76BC829D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3.3 Оформление с помощью CSS</w:t>
      </w:r>
    </w:p>
    <w:p w14:paraId="38EBAD75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При разработке стилей использовалась темная цветовая гамма с акцентным золотым цветом (#ffd966), создающая ассоциации с космическим пространством. Основные стилевые решения:</w:t>
      </w:r>
    </w:p>
    <w:p w14:paraId="446A350D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Фон и общая атмосфера:</w:t>
      </w:r>
      <w:r w:rsidRPr="008313A6">
        <w:rPr>
          <w:rFonts w:ascii="Times New Roman" w:hAnsi="Times New Roman" w:cs="Times New Roman"/>
        </w:rPr>
        <w:t> использован радиальный градиент от темно-синего к черному, имитирующий звездное небо. Полупрозрачные элементы с эффектом размытия (</w:t>
      </w:r>
      <w:proofErr w:type="spellStart"/>
      <w:r w:rsidRPr="008313A6">
        <w:rPr>
          <w:rFonts w:ascii="Times New Roman" w:hAnsi="Times New Roman" w:cs="Times New Roman"/>
        </w:rPr>
        <w:t>backdrop-filter</w:t>
      </w:r>
      <w:proofErr w:type="spellEnd"/>
      <w:r w:rsidRPr="008313A6">
        <w:rPr>
          <w:rFonts w:ascii="Times New Roman" w:hAnsi="Times New Roman" w:cs="Times New Roman"/>
        </w:rPr>
        <w:t>) создают ощущение глубины.</w:t>
      </w:r>
    </w:p>
    <w:p w14:paraId="3981FB8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Карточки калькуляторов</w:t>
      </w:r>
      <w:r w:rsidRPr="008313A6">
        <w:rPr>
          <w:rFonts w:ascii="Times New Roman" w:hAnsi="Times New Roman" w:cs="Times New Roman"/>
        </w:rPr>
        <w:t> выполнены в серо-голубых тонах с полупрозрачным фоном, что позволяет сохранить читаемость текста на темном фоне. При наведении карточки слегка увеличиваются и подсвечиваются, обеспечивая тактильный отклик.</w:t>
      </w:r>
    </w:p>
    <w:p w14:paraId="4A9A5E27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Ползунки</w:t>
      </w:r>
      <w:r w:rsidRPr="008313A6">
        <w:rPr>
          <w:rFonts w:ascii="Times New Roman" w:hAnsi="Times New Roman" w:cs="Times New Roman"/>
        </w:rPr>
        <w:t xml:space="preserve"> стилизованы под общий дизайн: трек выполнен полупрозрачным золотым, а бегунок – ярким золотым с белой окантовкой. Для обеспечения </w:t>
      </w:r>
      <w:proofErr w:type="spellStart"/>
      <w:r w:rsidRPr="008313A6">
        <w:rPr>
          <w:rFonts w:ascii="Times New Roman" w:hAnsi="Times New Roman" w:cs="Times New Roman"/>
        </w:rPr>
        <w:t>кроссбраузерности</w:t>
      </w:r>
      <w:proofErr w:type="spellEnd"/>
      <w:r w:rsidRPr="008313A6">
        <w:rPr>
          <w:rFonts w:ascii="Times New Roman" w:hAnsi="Times New Roman" w:cs="Times New Roman"/>
        </w:rPr>
        <w:t xml:space="preserve"> использованы все необходимые </w:t>
      </w:r>
      <w:proofErr w:type="spellStart"/>
      <w:r w:rsidRPr="008313A6">
        <w:rPr>
          <w:rFonts w:ascii="Times New Roman" w:hAnsi="Times New Roman" w:cs="Times New Roman"/>
        </w:rPr>
        <w:t>вендорные</w:t>
      </w:r>
      <w:proofErr w:type="spellEnd"/>
      <w:r w:rsidRPr="008313A6">
        <w:rPr>
          <w:rFonts w:ascii="Times New Roman" w:hAnsi="Times New Roman" w:cs="Times New Roman"/>
        </w:rPr>
        <w:t xml:space="preserve"> префиксы (-</w:t>
      </w:r>
      <w:proofErr w:type="spellStart"/>
      <w:r w:rsidRPr="008313A6">
        <w:rPr>
          <w:rFonts w:ascii="Times New Roman" w:hAnsi="Times New Roman" w:cs="Times New Roman"/>
        </w:rPr>
        <w:t>webkit</w:t>
      </w:r>
      <w:proofErr w:type="spellEnd"/>
      <w:r w:rsidRPr="008313A6">
        <w:rPr>
          <w:rFonts w:ascii="Times New Roman" w:hAnsi="Times New Roman" w:cs="Times New Roman"/>
        </w:rPr>
        <w:t>-, -</w:t>
      </w:r>
      <w:proofErr w:type="spellStart"/>
      <w:r w:rsidRPr="008313A6">
        <w:rPr>
          <w:rFonts w:ascii="Times New Roman" w:hAnsi="Times New Roman" w:cs="Times New Roman"/>
        </w:rPr>
        <w:t>moz</w:t>
      </w:r>
      <w:proofErr w:type="spellEnd"/>
      <w:r w:rsidRPr="008313A6">
        <w:rPr>
          <w:rFonts w:ascii="Times New Roman" w:hAnsi="Times New Roman" w:cs="Times New Roman"/>
        </w:rPr>
        <w:t>-).</w:t>
      </w:r>
    </w:p>
    <w:p w14:paraId="1F1AD34A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Выпадающие списки</w:t>
      </w:r>
      <w:r w:rsidRPr="008313A6">
        <w:rPr>
          <w:rFonts w:ascii="Times New Roman" w:hAnsi="Times New Roman" w:cs="Times New Roman"/>
        </w:rPr>
        <w:t> стилизованы с заменой стандартной стрелки на кастомную, выполненную в виде золотого треугольника. Это сохраняет единообразие дизайна.</w:t>
      </w:r>
    </w:p>
    <w:p w14:paraId="63287E8B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Анимации</w:t>
      </w:r>
      <w:r w:rsidRPr="008313A6">
        <w:rPr>
          <w:rFonts w:ascii="Times New Roman" w:hAnsi="Times New Roman" w:cs="Times New Roman"/>
        </w:rPr>
        <w:t> добавлены для улучшения пользовательского опыта: плавное появление элементов, изменение размеров при наведении, эффект пульсации для ключевых элементов.</w:t>
      </w:r>
    </w:p>
    <w:p w14:paraId="238B9156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3.4 Логика взаимодействия на JavaScript</w:t>
      </w:r>
    </w:p>
    <w:p w14:paraId="3C5346DE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JavaScript-код организован по модульному принципу: каждый блок калькулятора имеет собственные функции инициализации и обновления. Это обеспечивает независимость компонентов и упрощает отладку.</w:t>
      </w:r>
    </w:p>
    <w:p w14:paraId="59B160B6" w14:textId="77777777" w:rsidR="00DB32C9" w:rsidRDefault="00DB32C9" w:rsidP="008313A6">
      <w:pPr>
        <w:rPr>
          <w:rFonts w:ascii="Times New Roman" w:hAnsi="Times New Roman" w:cs="Times New Roman"/>
          <w:b/>
          <w:bCs/>
        </w:rPr>
      </w:pPr>
    </w:p>
    <w:p w14:paraId="719F3C57" w14:textId="77777777" w:rsidR="00DB32C9" w:rsidRDefault="00DB32C9" w:rsidP="008313A6">
      <w:pPr>
        <w:rPr>
          <w:rFonts w:ascii="Times New Roman" w:hAnsi="Times New Roman" w:cs="Times New Roman"/>
          <w:b/>
          <w:bCs/>
        </w:rPr>
      </w:pPr>
    </w:p>
    <w:p w14:paraId="58664DAC" w14:textId="5E48E77A" w:rsidR="00DB32C9" w:rsidRDefault="00DB32C9" w:rsidP="008313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9</w:t>
      </w:r>
    </w:p>
    <w:p w14:paraId="174BE879" w14:textId="77777777" w:rsidR="00DB32C9" w:rsidRDefault="00DB32C9" w:rsidP="008313A6">
      <w:pPr>
        <w:rPr>
          <w:rFonts w:ascii="Times New Roman" w:hAnsi="Times New Roman" w:cs="Times New Roman"/>
          <w:b/>
          <w:bCs/>
        </w:rPr>
      </w:pPr>
    </w:p>
    <w:p w14:paraId="61D27615" w14:textId="67BEA1A3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lastRenderedPageBreak/>
        <w:t>Обработка событий:</w:t>
      </w:r>
      <w:r w:rsidRPr="008313A6">
        <w:rPr>
          <w:rFonts w:ascii="Times New Roman" w:hAnsi="Times New Roman" w:cs="Times New Roman"/>
        </w:rPr>
        <w:t> для каждого ползунка назначается обработчик события </w:t>
      </w:r>
      <w:proofErr w:type="spellStart"/>
      <w:r w:rsidRPr="008313A6">
        <w:rPr>
          <w:rFonts w:ascii="Times New Roman" w:hAnsi="Times New Roman" w:cs="Times New Roman"/>
        </w:rPr>
        <w:t>input</w:t>
      </w:r>
      <w:proofErr w:type="spellEnd"/>
      <w:r w:rsidRPr="008313A6">
        <w:rPr>
          <w:rFonts w:ascii="Times New Roman" w:hAnsi="Times New Roman" w:cs="Times New Roman"/>
        </w:rPr>
        <w:t>, который срабатывает при каждом изменении положения бегунка. Внутри обработчика происходит чтение текущих значений, выполнение расчетов и обновление отображаемых результатов. Такой подход обеспечивает мгновенную обратную связь.</w:t>
      </w:r>
    </w:p>
    <w:p w14:paraId="6208EFC0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Валидация данных:</w:t>
      </w:r>
      <w:r w:rsidRPr="008313A6">
        <w:rPr>
          <w:rFonts w:ascii="Times New Roman" w:hAnsi="Times New Roman" w:cs="Times New Roman"/>
        </w:rPr>
        <w:t> перед выполнением расчетов проверяется корректность введенных значений. Например, в блоке расчета дальности по массе проверяется, что масса груза не превышает массу ракеты – в противном случае выводится сообщение о невозможности расчета.</w:t>
      </w:r>
    </w:p>
    <w:p w14:paraId="0BE276B7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Безопасность:</w:t>
      </w:r>
      <w:r w:rsidRPr="008313A6">
        <w:rPr>
          <w:rFonts w:ascii="Times New Roman" w:hAnsi="Times New Roman" w:cs="Times New Roman"/>
        </w:rPr>
        <w:t> все обработчики добавления событий предваряются проверкой существования соответствующих элементов на странице. Это предотвращает ошибки на страницах, где определенные блоки отсутствуют.</w:t>
      </w:r>
    </w:p>
    <w:p w14:paraId="09F0F56B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Модульность:</w:t>
      </w:r>
      <w:r w:rsidRPr="008313A6">
        <w:rPr>
          <w:rFonts w:ascii="Times New Roman" w:hAnsi="Times New Roman" w:cs="Times New Roman"/>
        </w:rPr>
        <w:t> код разбит на логические блоки, соответствующие каждому калькулятору. Для каждого блока определены свои переменные и функции, что упрощает поддержку и модификацию.</w:t>
      </w:r>
    </w:p>
    <w:p w14:paraId="7C03C06A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 xml:space="preserve">3.5 Интерактивные элементы: ползунки, галереи, </w:t>
      </w:r>
      <w:proofErr w:type="spellStart"/>
      <w:r w:rsidRPr="008313A6">
        <w:rPr>
          <w:rFonts w:ascii="Times New Roman" w:hAnsi="Times New Roman" w:cs="Times New Roman"/>
          <w:b/>
          <w:bCs/>
        </w:rPr>
        <w:t>попапы</w:t>
      </w:r>
      <w:proofErr w:type="spellEnd"/>
    </w:p>
    <w:p w14:paraId="36F9ABB4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Ползунки</w:t>
      </w:r>
      <w:r w:rsidRPr="008313A6">
        <w:rPr>
          <w:rFonts w:ascii="Times New Roman" w:hAnsi="Times New Roman" w:cs="Times New Roman"/>
        </w:rPr>
        <w:t> являются основным средством взаимодействия. Каждый ползунок имеет связанное текстовое поле, отображающее текущее значение. При перемещении ползунка значение обновляется мгновенно, и все зависимые параметры пересчитываются. Это создает эффект «живого» эксперимента, где пользователь может наблюдать, как изменение одного параметра влияет на конечный результат.</w:t>
      </w:r>
    </w:p>
    <w:p w14:paraId="233CE259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Галереи изображений</w:t>
      </w:r>
      <w:r w:rsidRPr="008313A6">
        <w:rPr>
          <w:rFonts w:ascii="Times New Roman" w:hAnsi="Times New Roman" w:cs="Times New Roman"/>
        </w:rPr>
        <w:t> реализованы в секции, посвященной космическим агентствам. Каждая галерея содержит несколько изображений, переключаемых с помощью стрелок. Для каждого изображения предусмотрена подпись, при клике на которую открывается всплывающее окно с дополнительной информацией. В галерее Роскосмоса представлены изображения основоположников отечественной космонавтики: Сергея Королева, Юрия Гагарина, Константина Циолковского. В галерее NASA – Вернер фон Браун, Нил Армстронг, Джон Гленн.</w:t>
      </w:r>
    </w:p>
    <w:p w14:paraId="71C42E85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Всплывающие окна (</w:t>
      </w:r>
      <w:proofErr w:type="spellStart"/>
      <w:r w:rsidRPr="008313A6">
        <w:rPr>
          <w:rFonts w:ascii="Times New Roman" w:hAnsi="Times New Roman" w:cs="Times New Roman"/>
          <w:b/>
          <w:bCs/>
        </w:rPr>
        <w:t>попапы</w:t>
      </w:r>
      <w:proofErr w:type="spellEnd"/>
      <w:r w:rsidRPr="008313A6">
        <w:rPr>
          <w:rFonts w:ascii="Times New Roman" w:hAnsi="Times New Roman" w:cs="Times New Roman"/>
          <w:b/>
          <w:bCs/>
        </w:rPr>
        <w:t>)</w:t>
      </w:r>
      <w:r w:rsidRPr="008313A6">
        <w:rPr>
          <w:rFonts w:ascii="Times New Roman" w:hAnsi="Times New Roman" w:cs="Times New Roman"/>
        </w:rPr>
        <w:t xml:space="preserve"> позиционируются непосредственно под элементом, на который произведен клик. Они содержат расширенную информацию о персоналиях: даты жизни, основные достижения, вклад в развитие космонавтики. Для технических объектов (ракет, спутников) в </w:t>
      </w:r>
      <w:proofErr w:type="spellStart"/>
      <w:r w:rsidRPr="008313A6">
        <w:rPr>
          <w:rFonts w:ascii="Times New Roman" w:hAnsi="Times New Roman" w:cs="Times New Roman"/>
        </w:rPr>
        <w:t>попапах</w:t>
      </w:r>
      <w:proofErr w:type="spellEnd"/>
      <w:r w:rsidRPr="008313A6">
        <w:rPr>
          <w:rFonts w:ascii="Times New Roman" w:hAnsi="Times New Roman" w:cs="Times New Roman"/>
        </w:rPr>
        <w:t xml:space="preserve"> отображаются их технические характеристики и исторические сведения.</w:t>
      </w:r>
    </w:p>
    <w:p w14:paraId="0E399B6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Визуализация тепловых нагрузок</w:t>
      </w:r>
      <w:r w:rsidRPr="008313A6">
        <w:rPr>
          <w:rFonts w:ascii="Times New Roman" w:hAnsi="Times New Roman" w:cs="Times New Roman"/>
        </w:rPr>
        <w:t> дополнена цветовой индикацией, позволяющей быстро оценить степень опасности: зеленый цвет соответствует безопасным температурам, желтый – повышенным, красный – критическим. Это интуитивно понятное решение, не требующее дополнительных пояснений.</w:t>
      </w:r>
    </w:p>
    <w:p w14:paraId="4A52EBBE" w14:textId="77777777" w:rsidR="00DB32C9" w:rsidRDefault="00DB32C9" w:rsidP="008313A6">
      <w:pPr>
        <w:rPr>
          <w:rFonts w:ascii="Times New Roman" w:hAnsi="Times New Roman" w:cs="Times New Roman"/>
        </w:rPr>
      </w:pPr>
    </w:p>
    <w:p w14:paraId="044C4D92" w14:textId="068748AD" w:rsidR="00DB32C9" w:rsidRDefault="00DB32C9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</w:t>
      </w:r>
    </w:p>
    <w:p w14:paraId="4197A50C" w14:textId="77777777" w:rsidR="00DB32C9" w:rsidRDefault="00DB32C9" w:rsidP="008313A6">
      <w:pPr>
        <w:rPr>
          <w:rFonts w:ascii="Times New Roman" w:hAnsi="Times New Roman" w:cs="Times New Roman"/>
        </w:rPr>
      </w:pPr>
    </w:p>
    <w:p w14:paraId="530AA3D7" w14:textId="7E489561" w:rsidR="008313A6" w:rsidRPr="008313A6" w:rsidRDefault="00815761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09BD1E0">
          <v:rect id="_x0000_i1028" style="width:0;height:.75pt" o:hralign="center" o:hrstd="t" o:hr="t" fillcolor="#a0a0a0" stroked="f"/>
        </w:pict>
      </w:r>
    </w:p>
    <w:p w14:paraId="5A3C5382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4. ИСПЫТАНИЕ И АНАЛИЗ РАБОТОСПОСОБНОСТИ</w:t>
      </w:r>
    </w:p>
    <w:p w14:paraId="575C8B5A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4.1 Проверка расчетных модулей</w:t>
      </w:r>
    </w:p>
    <w:p w14:paraId="145ACF78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Для проверки корректности работы расчетных модулей были проведены тесты с различными входными данными и сравнены результаты с теоретическими значениями.</w:t>
      </w:r>
    </w:p>
    <w:p w14:paraId="7AD5E4EA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Тестирование блока дальности полета:</w:t>
      </w:r>
      <w:r w:rsidRPr="008313A6">
        <w:rPr>
          <w:rFonts w:ascii="Times New Roman" w:hAnsi="Times New Roman" w:cs="Times New Roman"/>
        </w:rPr>
        <w:t> при скорости 7.8 км/с и угле 45° получена дальность около 6200 км, что соответствует теоретическим расчетам для баллистической траектории. При изменении угла до 30° дальность уменьшилась до 5400 км, что также согласуется с теорией.</w:t>
      </w:r>
    </w:p>
    <w:p w14:paraId="7ABBD94B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Тестирование блока космических скоростей:</w:t>
      </w:r>
      <w:r w:rsidRPr="008313A6">
        <w:rPr>
          <w:rFonts w:ascii="Times New Roman" w:hAnsi="Times New Roman" w:cs="Times New Roman"/>
        </w:rPr>
        <w:t> для ракеты массой 500 тонн получены следующие значения необходимой тяги:</w:t>
      </w:r>
    </w:p>
    <w:p w14:paraId="138C0EDB" w14:textId="77777777" w:rsidR="008313A6" w:rsidRPr="008313A6" w:rsidRDefault="008313A6" w:rsidP="008313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Первая космическая скорость (7.9 км/с) – ~6500 кН</w:t>
      </w:r>
    </w:p>
    <w:p w14:paraId="7F229DBA" w14:textId="77777777" w:rsidR="008313A6" w:rsidRPr="008313A6" w:rsidRDefault="008313A6" w:rsidP="008313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Вторая космическая скорость (11.2 км/с) – ~9300 кН</w:t>
      </w:r>
    </w:p>
    <w:p w14:paraId="6E09F548" w14:textId="77777777" w:rsidR="008313A6" w:rsidRPr="008313A6" w:rsidRDefault="008313A6" w:rsidP="008313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Третья космическая скорость (16.7 км/с) – ~13900 кН</w:t>
      </w:r>
    </w:p>
    <w:p w14:paraId="0F13D028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Пропорции соответствуют соотношению скоростей с учетом дополнительных коэффициентов сложности.</w:t>
      </w:r>
    </w:p>
    <w:p w14:paraId="062551E5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Тестирование топливного блока:</w:t>
      </w:r>
      <w:r w:rsidRPr="008313A6">
        <w:rPr>
          <w:rFonts w:ascii="Times New Roman" w:hAnsi="Times New Roman" w:cs="Times New Roman"/>
        </w:rPr>
        <w:t> при дальности 10000 км с использованием керосинового топлива получено значение необходимого топлива около 3333 тонн, что является реалистичной оценкой с учетом упрощенной модели.</w:t>
      </w:r>
    </w:p>
    <w:p w14:paraId="60C37CFB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4.2 Тестирование интерактивных элементов</w:t>
      </w:r>
    </w:p>
    <w:p w14:paraId="469E8B44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Ползунки:</w:t>
      </w:r>
      <w:r w:rsidRPr="008313A6">
        <w:rPr>
          <w:rFonts w:ascii="Times New Roman" w:hAnsi="Times New Roman" w:cs="Times New Roman"/>
        </w:rPr>
        <w:t> проверена плавность изменения значений и корректность обновления связанных полей. Во всех браузерах (</w:t>
      </w:r>
      <w:proofErr w:type="spellStart"/>
      <w:r w:rsidRPr="008313A6">
        <w:rPr>
          <w:rFonts w:ascii="Times New Roman" w:hAnsi="Times New Roman" w:cs="Times New Roman"/>
        </w:rPr>
        <w:t>Chrome</w:t>
      </w:r>
      <w:proofErr w:type="spellEnd"/>
      <w:r w:rsidRPr="008313A6">
        <w:rPr>
          <w:rFonts w:ascii="Times New Roman" w:hAnsi="Times New Roman" w:cs="Times New Roman"/>
        </w:rPr>
        <w:t>, Firefox, Edge) ползунки работают одинаково корректно. При использовании сенсорного экрана также подтверждена работоспособность.</w:t>
      </w:r>
    </w:p>
    <w:p w14:paraId="4B5180A0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Галереи изображений:</w:t>
      </w:r>
      <w:r w:rsidRPr="008313A6">
        <w:rPr>
          <w:rFonts w:ascii="Times New Roman" w:hAnsi="Times New Roman" w:cs="Times New Roman"/>
        </w:rPr>
        <w:t> проверено переключение между изображениями с помощью стрелок, корректное отображение подписей и появление всплывающих окон при клике на подписи. Все изображения загружаются корректно, при ошибках загрузки предусмотрены заглушки.</w:t>
      </w:r>
    </w:p>
    <w:p w14:paraId="10C05A90" w14:textId="77777777" w:rsidR="008313A6" w:rsidRPr="008313A6" w:rsidRDefault="008313A6" w:rsidP="008313A6">
      <w:p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  <w:b/>
          <w:bCs/>
        </w:rPr>
        <w:t>Попапы</w:t>
      </w:r>
      <w:proofErr w:type="spellEnd"/>
      <w:r w:rsidRPr="008313A6">
        <w:rPr>
          <w:rFonts w:ascii="Times New Roman" w:hAnsi="Times New Roman" w:cs="Times New Roman"/>
          <w:b/>
          <w:bCs/>
        </w:rPr>
        <w:t>:</w:t>
      </w:r>
      <w:r w:rsidRPr="008313A6">
        <w:rPr>
          <w:rFonts w:ascii="Times New Roman" w:hAnsi="Times New Roman" w:cs="Times New Roman"/>
        </w:rPr>
        <w:t> проверено появление окон при клике на подписи, их позиционирование относительно вызвавшего элемента и корректное закрытие при клике на крестик или вне области окна.</w:t>
      </w:r>
    </w:p>
    <w:p w14:paraId="6EE46B6E" w14:textId="77777777" w:rsidR="00DB32C9" w:rsidRDefault="00DB32C9" w:rsidP="008313A6">
      <w:pPr>
        <w:rPr>
          <w:rFonts w:ascii="Times New Roman" w:hAnsi="Times New Roman" w:cs="Times New Roman"/>
          <w:b/>
          <w:bCs/>
        </w:rPr>
      </w:pPr>
    </w:p>
    <w:p w14:paraId="5D0F9CDF" w14:textId="77777777" w:rsidR="00DB32C9" w:rsidRDefault="00DB32C9" w:rsidP="008313A6">
      <w:pPr>
        <w:rPr>
          <w:rFonts w:ascii="Times New Roman" w:hAnsi="Times New Roman" w:cs="Times New Roman"/>
          <w:b/>
          <w:bCs/>
        </w:rPr>
      </w:pPr>
    </w:p>
    <w:p w14:paraId="54DAC8DB" w14:textId="25C235AB" w:rsidR="00DB32C9" w:rsidRPr="00DB32C9" w:rsidRDefault="00DB32C9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B32C9">
        <w:rPr>
          <w:rFonts w:ascii="Times New Roman" w:hAnsi="Times New Roman" w:cs="Times New Roman"/>
        </w:rPr>
        <w:t>1</w:t>
      </w:r>
      <w:r w:rsidR="001B7176">
        <w:rPr>
          <w:rFonts w:ascii="Times New Roman" w:hAnsi="Times New Roman" w:cs="Times New Roman"/>
        </w:rPr>
        <w:t>1</w:t>
      </w:r>
    </w:p>
    <w:p w14:paraId="3E5EF106" w14:textId="3B01F32D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lastRenderedPageBreak/>
        <w:t>Адаптивность:</w:t>
      </w:r>
      <w:r w:rsidRPr="008313A6">
        <w:rPr>
          <w:rFonts w:ascii="Times New Roman" w:hAnsi="Times New Roman" w:cs="Times New Roman"/>
        </w:rPr>
        <w:t> при изменении размера окна сетка калькуляторов сохраняет структуру до определенного предела, после чего перестраивается в один столбец для сохранения читаемости на мобильных устройствах.</w:t>
      </w:r>
    </w:p>
    <w:p w14:paraId="5B513B2F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4.3 Анализ полученных результатов</w:t>
      </w:r>
    </w:p>
    <w:p w14:paraId="56586944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 ходе испытаний подтверждена полная работоспособность всех модулей приложения. Расчетные формулы дают реалистичные результаты, соответствующие теоретическим ожиданиям. Интерактивные элементы функционируют корректно, обеспечивая удобное взаимодействие с пользователем.</w:t>
      </w:r>
    </w:p>
    <w:p w14:paraId="18CB44D3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Особо следует отметить успешную реализацию сложных моментов разработки:</w:t>
      </w:r>
    </w:p>
    <w:p w14:paraId="491C1470" w14:textId="77777777" w:rsidR="008313A6" w:rsidRPr="008313A6" w:rsidRDefault="008313A6" w:rsidP="008313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Синхронизация ползунков и отображаемых значений</w:t>
      </w:r>
      <w:r w:rsidRPr="008313A6">
        <w:rPr>
          <w:rFonts w:ascii="Times New Roman" w:hAnsi="Times New Roman" w:cs="Times New Roman"/>
        </w:rPr>
        <w:t> – при перемещении ползунка значение над ним обновляется мгновенно, без задержек.</w:t>
      </w:r>
    </w:p>
    <w:p w14:paraId="5548F8F5" w14:textId="77777777" w:rsidR="008313A6" w:rsidRPr="008313A6" w:rsidRDefault="008313A6" w:rsidP="008313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Позиционирование всплывающих окон</w:t>
      </w:r>
      <w:r w:rsidRPr="008313A6">
        <w:rPr>
          <w:rFonts w:ascii="Times New Roman" w:hAnsi="Times New Roman" w:cs="Times New Roman"/>
        </w:rPr>
        <w:t> – окна появляются точно под подписью и не выходят за пределы экрана даже при близости к краю.</w:t>
      </w:r>
    </w:p>
    <w:p w14:paraId="6B83BAE6" w14:textId="77777777" w:rsidR="008313A6" w:rsidRPr="008313A6" w:rsidRDefault="008313A6" w:rsidP="008313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Обработка ошибок</w:t>
      </w:r>
      <w:r w:rsidRPr="008313A6">
        <w:rPr>
          <w:rFonts w:ascii="Times New Roman" w:hAnsi="Times New Roman" w:cs="Times New Roman"/>
        </w:rPr>
        <w:t> – при вводе некорректных значений (например, масса груза больше массы ракеты) программа выводит понятное сообщение вместо аварийного завершения.</w:t>
      </w:r>
    </w:p>
    <w:p w14:paraId="37A5F8F9" w14:textId="77777777" w:rsidR="008313A6" w:rsidRPr="008313A6" w:rsidRDefault="008313A6" w:rsidP="008313A6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  <w:b/>
          <w:bCs/>
        </w:rPr>
        <w:t>Кроссбраузерность</w:t>
      </w:r>
      <w:proofErr w:type="spellEnd"/>
      <w:r w:rsidRPr="008313A6">
        <w:rPr>
          <w:rFonts w:ascii="Times New Roman" w:hAnsi="Times New Roman" w:cs="Times New Roman"/>
        </w:rPr>
        <w:t> – приложение одинаково работает во всех современных браузерах.</w:t>
      </w:r>
    </w:p>
    <w:p w14:paraId="754D4630" w14:textId="77777777" w:rsidR="008313A6" w:rsidRPr="008313A6" w:rsidRDefault="00815761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CF45B6">
          <v:rect id="_x0000_i1029" style="width:0;height:.75pt" o:hralign="center" o:hrstd="t" o:hr="t" fillcolor="#a0a0a0" stroked="f"/>
        </w:pict>
      </w:r>
    </w:p>
    <w:p w14:paraId="308AA88F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ЗАКЛЮЧЕНИЕ</w:t>
      </w:r>
    </w:p>
    <w:p w14:paraId="52713902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 результате выполнения данной работы было разработано интерактивное веб-приложение для моделирования ключевых физических процессов, связанных с космическими полетами. Были достигнуты следующие результаты:</w:t>
      </w:r>
    </w:p>
    <w:p w14:paraId="5CA4F15E" w14:textId="77777777" w:rsidR="008313A6" w:rsidRPr="008313A6" w:rsidRDefault="008313A6" w:rsidP="008313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Реализованы шесть взаимосвязанных расчетных модулей, позволяющих вычислять дальность полета, необходимые космические скорости, потребное количество топлива и тепловые нагрузки при входе в атмосферу.</w:t>
      </w:r>
    </w:p>
    <w:p w14:paraId="3ECC95B7" w14:textId="77777777" w:rsidR="008313A6" w:rsidRPr="008313A6" w:rsidRDefault="008313A6" w:rsidP="008313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Создан интуитивно понятный интерфейс с использованием ползунков для плавного изменения параметров и мгновенного отображения результатов.</w:t>
      </w:r>
    </w:p>
    <w:p w14:paraId="49985CE7" w14:textId="77777777" w:rsidR="008313A6" w:rsidRPr="008313A6" w:rsidRDefault="008313A6" w:rsidP="008313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Разработана шахматная структура представления информации о строении ракеты, облегчающая восприятие материала.</w:t>
      </w:r>
    </w:p>
    <w:p w14:paraId="7530F86F" w14:textId="77777777" w:rsidR="008313A6" w:rsidRDefault="008313A6" w:rsidP="008313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Реализованы интерактивные галереи изображений с возможностью переключения и всплывающими окнами с дополнительной информацией.</w:t>
      </w:r>
    </w:p>
    <w:p w14:paraId="0D1C9E26" w14:textId="77777777" w:rsidR="00DB32C9" w:rsidRDefault="00DB32C9" w:rsidP="00DB32C9">
      <w:pPr>
        <w:ind w:left="720"/>
        <w:rPr>
          <w:rFonts w:ascii="Times New Roman" w:hAnsi="Times New Roman" w:cs="Times New Roman"/>
        </w:rPr>
      </w:pPr>
    </w:p>
    <w:p w14:paraId="7C8B9C2D" w14:textId="77777777" w:rsidR="00DB32C9" w:rsidRDefault="00DB32C9" w:rsidP="00DB32C9">
      <w:pPr>
        <w:ind w:left="720"/>
        <w:rPr>
          <w:rFonts w:ascii="Times New Roman" w:hAnsi="Times New Roman" w:cs="Times New Roman"/>
        </w:rPr>
      </w:pPr>
    </w:p>
    <w:p w14:paraId="1C96B437" w14:textId="3D1D9F4D" w:rsidR="00DB32C9" w:rsidRPr="008313A6" w:rsidRDefault="00DB32C9" w:rsidP="00DB32C9">
      <w:pPr>
        <w:ind w:left="42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1B7176">
        <w:rPr>
          <w:rFonts w:ascii="Times New Roman" w:hAnsi="Times New Roman" w:cs="Times New Roman"/>
        </w:rPr>
        <w:t>2</w:t>
      </w:r>
    </w:p>
    <w:p w14:paraId="72B7B774" w14:textId="092F7CD2" w:rsidR="008313A6" w:rsidRPr="008313A6" w:rsidRDefault="008313A6" w:rsidP="00DB32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lastRenderedPageBreak/>
        <w:t xml:space="preserve">Обеспечена </w:t>
      </w:r>
      <w:proofErr w:type="spellStart"/>
      <w:r w:rsidRPr="008313A6">
        <w:rPr>
          <w:rFonts w:ascii="Times New Roman" w:hAnsi="Times New Roman" w:cs="Times New Roman"/>
        </w:rPr>
        <w:t>кроссбраузерная</w:t>
      </w:r>
      <w:proofErr w:type="spellEnd"/>
      <w:r w:rsidRPr="008313A6">
        <w:rPr>
          <w:rFonts w:ascii="Times New Roman" w:hAnsi="Times New Roman" w:cs="Times New Roman"/>
        </w:rPr>
        <w:t xml:space="preserve"> совместимость и корректная работа на различных устройствах.</w:t>
      </w:r>
    </w:p>
    <w:p w14:paraId="0D05C42C" w14:textId="77777777" w:rsidR="008313A6" w:rsidRPr="008313A6" w:rsidRDefault="008313A6" w:rsidP="008313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Проведено всестороннее тестирование, подтвердившее корректность расчетов и стабильность работы приложения.</w:t>
      </w:r>
    </w:p>
    <w:p w14:paraId="3143762C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В ходе работы были изучены и применены на практике современные веб-технологии: HTML для структурирования контента, CSS для оформления и анимаций, JavaScript для реализации логики и интерактивности. Освоены методы работы с событиями, обработки пользовательского ввода, динамического обновления содержимого страницы.</w:t>
      </w:r>
    </w:p>
    <w:p w14:paraId="04193394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Разработанное приложение может быть использовано в образовательных целях при изучении соответствующих разделов физики, а также служить основой для дальнейших исследований и разработок в области моделирования космических процессов. Возможными направлениями развития проекта могут быть добавление трехмерной визуализации, расширение набора моделируемых параметров, интеграция с базами данных реальных космических аппаратов.</w:t>
      </w:r>
    </w:p>
    <w:p w14:paraId="55DC7414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Таким образом, все поставленные задачи выполнены, цель работы достигнута. Приложение готово к практическому использованию и может быть размещено в открытом доступе для всех интересующихся космонавтикой.</w:t>
      </w:r>
    </w:p>
    <w:p w14:paraId="055E0FC4" w14:textId="77777777" w:rsidR="008313A6" w:rsidRPr="008313A6" w:rsidRDefault="00815761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B20798">
          <v:rect id="_x0000_i1030" style="width:0;height:.75pt" o:hralign="center" o:hrstd="t" o:hr="t" fillcolor="#a0a0a0" stroked="f"/>
        </w:pict>
      </w:r>
    </w:p>
    <w:p w14:paraId="048F8648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СПИСОК ЛИТЕРАТУРЫ</w:t>
      </w:r>
    </w:p>
    <w:p w14:paraId="111F34DA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 xml:space="preserve">Сикорский, И.И. Основы баллистики и динамики полета / </w:t>
      </w:r>
      <w:proofErr w:type="gramStart"/>
      <w:r w:rsidRPr="008313A6">
        <w:rPr>
          <w:rFonts w:ascii="Times New Roman" w:hAnsi="Times New Roman" w:cs="Times New Roman"/>
        </w:rPr>
        <w:t>И.И.</w:t>
      </w:r>
      <w:proofErr w:type="gramEnd"/>
      <w:r w:rsidRPr="008313A6">
        <w:rPr>
          <w:rFonts w:ascii="Times New Roman" w:hAnsi="Times New Roman" w:cs="Times New Roman"/>
        </w:rPr>
        <w:t xml:space="preserve"> Сикорский. – М.: Наука, 2021. – 320 с.</w:t>
      </w:r>
    </w:p>
    <w:p w14:paraId="753B479D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 xml:space="preserve">Циолковский, К.Э. Исследование мировых пространств реактивными приборами / </w:t>
      </w:r>
      <w:proofErr w:type="gramStart"/>
      <w:r w:rsidRPr="008313A6">
        <w:rPr>
          <w:rFonts w:ascii="Times New Roman" w:hAnsi="Times New Roman" w:cs="Times New Roman"/>
        </w:rPr>
        <w:t>К.Э.</w:t>
      </w:r>
      <w:proofErr w:type="gramEnd"/>
      <w:r w:rsidRPr="008313A6">
        <w:rPr>
          <w:rFonts w:ascii="Times New Roman" w:hAnsi="Times New Roman" w:cs="Times New Roman"/>
        </w:rPr>
        <w:t xml:space="preserve"> Циолковский. – Калуга, 1903. (Переиздание: М.: Машиностроение, 2020).</w:t>
      </w:r>
    </w:p>
    <w:p w14:paraId="7E37499E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 xml:space="preserve">Документация MDN Web </w:t>
      </w:r>
      <w:proofErr w:type="spellStart"/>
      <w:r w:rsidRPr="008313A6">
        <w:rPr>
          <w:rFonts w:ascii="Times New Roman" w:hAnsi="Times New Roman" w:cs="Times New Roman"/>
        </w:rPr>
        <w:t>Docs</w:t>
      </w:r>
      <w:proofErr w:type="spellEnd"/>
      <w:r w:rsidRPr="008313A6">
        <w:rPr>
          <w:rFonts w:ascii="Times New Roman" w:hAnsi="Times New Roman" w:cs="Times New Roman"/>
        </w:rPr>
        <w:t>: HTML, CSS, JavaScript [Электронный ресурс]. – Режим доступа: </w:t>
      </w:r>
      <w:hyperlink r:id="rId9" w:tgtFrame="_blank" w:history="1">
        <w:r w:rsidRPr="008313A6">
          <w:rPr>
            <w:rStyle w:val="ac"/>
            <w:rFonts w:ascii="Times New Roman" w:hAnsi="Times New Roman" w:cs="Times New Roman"/>
          </w:rPr>
          <w:t>https://developer.mozilla.org/ru/</w:t>
        </w:r>
      </w:hyperlink>
    </w:p>
    <w:p w14:paraId="2A102EB5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Плейлист «JavaScript для начинающих» с канала «</w:t>
      </w:r>
      <w:proofErr w:type="spellStart"/>
      <w:r w:rsidRPr="008313A6">
        <w:rPr>
          <w:rFonts w:ascii="Times New Roman" w:hAnsi="Times New Roman" w:cs="Times New Roman"/>
        </w:rPr>
        <w:t>WebDev</w:t>
      </w:r>
      <w:proofErr w:type="spellEnd"/>
      <w:r w:rsidRPr="008313A6">
        <w:rPr>
          <w:rFonts w:ascii="Times New Roman" w:hAnsi="Times New Roman" w:cs="Times New Roman"/>
        </w:rPr>
        <w:t>»: </w:t>
      </w:r>
      <w:hyperlink r:id="rId10" w:tgtFrame="_blank" w:history="1">
        <w:r w:rsidRPr="008313A6">
          <w:rPr>
            <w:rStyle w:val="ac"/>
            <w:rFonts w:ascii="Times New Roman" w:hAnsi="Times New Roman" w:cs="Times New Roman"/>
          </w:rPr>
          <w:t>https://youtube.com/playlist?list=PL</w:t>
        </w:r>
      </w:hyperlink>
      <w:r w:rsidRPr="008313A6">
        <w:rPr>
          <w:rFonts w:ascii="Times New Roman" w:hAnsi="Times New Roman" w:cs="Times New Roman"/>
        </w:rPr>
        <w:t>...</w:t>
      </w:r>
    </w:p>
    <w:p w14:paraId="49DC966B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Статья «Космические скорости» на сайте «Википедия»: </w:t>
      </w:r>
      <w:hyperlink r:id="rId11" w:tgtFrame="_blank" w:history="1">
        <w:r w:rsidRPr="008313A6">
          <w:rPr>
            <w:rStyle w:val="ac"/>
            <w:rFonts w:ascii="Times New Roman" w:hAnsi="Times New Roman" w:cs="Times New Roman"/>
          </w:rPr>
          <w:t>https://ru.wikipedia.org/wiki/Космические_скорости</w:t>
        </w:r>
      </w:hyperlink>
    </w:p>
    <w:p w14:paraId="2E835758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Статья «Формула Циолковского» на сайте «Википедия»: </w:t>
      </w:r>
      <w:hyperlink r:id="rId12" w:tgtFrame="_blank" w:history="1">
        <w:r w:rsidRPr="008313A6">
          <w:rPr>
            <w:rStyle w:val="ac"/>
            <w:rFonts w:ascii="Times New Roman" w:hAnsi="Times New Roman" w:cs="Times New Roman"/>
          </w:rPr>
          <w:t>https://ru.wikipedia.org/wiki/Формула_Циолковского</w:t>
        </w:r>
      </w:hyperlink>
    </w:p>
    <w:p w14:paraId="7FBAA7F4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Плейлист «Современный CSS» с канала «Фрилансер по жизни»: </w:t>
      </w:r>
      <w:hyperlink r:id="rId13" w:tgtFrame="_blank" w:history="1">
        <w:r w:rsidRPr="008313A6">
          <w:rPr>
            <w:rStyle w:val="ac"/>
            <w:rFonts w:ascii="Times New Roman" w:hAnsi="Times New Roman" w:cs="Times New Roman"/>
          </w:rPr>
          <w:t>https://youtube.com/playlist?list=PL</w:t>
        </w:r>
      </w:hyperlink>
      <w:r w:rsidRPr="008313A6">
        <w:rPr>
          <w:rFonts w:ascii="Times New Roman" w:hAnsi="Times New Roman" w:cs="Times New Roman"/>
        </w:rPr>
        <w:t>...</w:t>
      </w:r>
    </w:p>
    <w:p w14:paraId="36CA2571" w14:textId="77777777" w:rsid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Гейтс, Б. Дорожная карта развития веб-технологий / Б. Гейтс. – М.: Вильямс, 2023. – 450 с.</w:t>
      </w:r>
    </w:p>
    <w:p w14:paraId="47DA608C" w14:textId="77777777" w:rsidR="00DB32C9" w:rsidRDefault="00DB32C9" w:rsidP="00DB32C9">
      <w:pPr>
        <w:ind w:left="720"/>
        <w:rPr>
          <w:rFonts w:ascii="Times New Roman" w:hAnsi="Times New Roman" w:cs="Times New Roman"/>
        </w:rPr>
      </w:pPr>
    </w:p>
    <w:p w14:paraId="3CC6A527" w14:textId="0E16C2F6" w:rsidR="00DB32C9" w:rsidRPr="008313A6" w:rsidRDefault="00DB32C9" w:rsidP="00DB32C9">
      <w:pPr>
        <w:ind w:left="42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1B7176">
        <w:rPr>
          <w:rFonts w:ascii="Times New Roman" w:hAnsi="Times New Roman" w:cs="Times New Roman"/>
        </w:rPr>
        <w:t>3</w:t>
      </w:r>
    </w:p>
    <w:p w14:paraId="040B25D0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8313A6">
        <w:rPr>
          <w:rFonts w:ascii="Times New Roman" w:hAnsi="Times New Roman" w:cs="Times New Roman"/>
          <w:lang w:val="en-US"/>
        </w:rPr>
        <w:lastRenderedPageBreak/>
        <w:t>NASA. Fundamentals of Rocket Propulsion [</w:t>
      </w:r>
      <w:r w:rsidRPr="008313A6">
        <w:rPr>
          <w:rFonts w:ascii="Times New Roman" w:hAnsi="Times New Roman" w:cs="Times New Roman"/>
        </w:rPr>
        <w:t>Электронный</w:t>
      </w:r>
      <w:r w:rsidRPr="008313A6">
        <w:rPr>
          <w:rFonts w:ascii="Times New Roman" w:hAnsi="Times New Roman" w:cs="Times New Roman"/>
          <w:lang w:val="en-US"/>
        </w:rPr>
        <w:t xml:space="preserve"> </w:t>
      </w:r>
      <w:r w:rsidRPr="008313A6">
        <w:rPr>
          <w:rFonts w:ascii="Times New Roman" w:hAnsi="Times New Roman" w:cs="Times New Roman"/>
        </w:rPr>
        <w:t>ресурс</w:t>
      </w:r>
      <w:r w:rsidRPr="008313A6">
        <w:rPr>
          <w:rFonts w:ascii="Times New Roman" w:hAnsi="Times New Roman" w:cs="Times New Roman"/>
          <w:lang w:val="en-US"/>
        </w:rPr>
        <w:t xml:space="preserve">]. – </w:t>
      </w:r>
      <w:r w:rsidRPr="008313A6">
        <w:rPr>
          <w:rFonts w:ascii="Times New Roman" w:hAnsi="Times New Roman" w:cs="Times New Roman"/>
        </w:rPr>
        <w:t>Режим</w:t>
      </w:r>
      <w:r w:rsidRPr="008313A6">
        <w:rPr>
          <w:rFonts w:ascii="Times New Roman" w:hAnsi="Times New Roman" w:cs="Times New Roman"/>
          <w:lang w:val="en-US"/>
        </w:rPr>
        <w:t xml:space="preserve"> </w:t>
      </w:r>
      <w:r w:rsidRPr="008313A6">
        <w:rPr>
          <w:rFonts w:ascii="Times New Roman" w:hAnsi="Times New Roman" w:cs="Times New Roman"/>
        </w:rPr>
        <w:t>доступа</w:t>
      </w:r>
      <w:r w:rsidRPr="008313A6">
        <w:rPr>
          <w:rFonts w:ascii="Times New Roman" w:hAnsi="Times New Roman" w:cs="Times New Roman"/>
          <w:lang w:val="en-US"/>
        </w:rPr>
        <w:t>: </w:t>
      </w:r>
      <w:hyperlink r:id="rId14" w:tgtFrame="_blank" w:history="1">
        <w:r w:rsidRPr="008313A6">
          <w:rPr>
            <w:rStyle w:val="ac"/>
            <w:rFonts w:ascii="Times New Roman" w:hAnsi="Times New Roman" w:cs="Times New Roman"/>
            <w:lang w:val="en-US"/>
          </w:rPr>
          <w:t>https://www.nasa.gov/rocket-propulsion-guide</w:t>
        </w:r>
      </w:hyperlink>
    </w:p>
    <w:p w14:paraId="3AB65429" w14:textId="77777777" w:rsidR="008313A6" w:rsidRPr="008313A6" w:rsidRDefault="008313A6" w:rsidP="008313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Роскосмос. История отечественной космонавтики [Электронный ресурс]. – Режим доступа: </w:t>
      </w:r>
      <w:hyperlink r:id="rId15" w:tgtFrame="_blank" w:history="1">
        <w:r w:rsidRPr="008313A6">
          <w:rPr>
            <w:rStyle w:val="ac"/>
            <w:rFonts w:ascii="Times New Roman" w:hAnsi="Times New Roman" w:cs="Times New Roman"/>
          </w:rPr>
          <w:t>https://www.roscosmos.ru/history/</w:t>
        </w:r>
      </w:hyperlink>
    </w:p>
    <w:p w14:paraId="7FC77A30" w14:textId="77777777" w:rsidR="008313A6" w:rsidRPr="008313A6" w:rsidRDefault="00815761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DA4010">
          <v:rect id="_x0000_i1031" style="width:0;height:.75pt" o:hralign="center" o:hrstd="t" o:hr="t" fillcolor="#a0a0a0" stroked="f"/>
        </w:pict>
      </w:r>
    </w:p>
    <w:p w14:paraId="22A786B7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ПРИЛОЖЕНИЕ</w:t>
      </w:r>
    </w:p>
    <w:p w14:paraId="0FE7D6F3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Список использованных физических формул</w:t>
      </w:r>
    </w:p>
    <w:p w14:paraId="4C2DF228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Формула 1. Дальность баллистического полета</w:t>
      </w:r>
    </w:p>
    <w:p w14:paraId="19AFC61F" w14:textId="77777777" w:rsidR="008313A6" w:rsidRPr="008313A6" w:rsidRDefault="008313A6" w:rsidP="008313A6">
      <w:p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text</w:t>
      </w:r>
      <w:proofErr w:type="spellEnd"/>
    </w:p>
    <w:p w14:paraId="075041B9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 xml:space="preserve">L = (v² × </w:t>
      </w:r>
      <w:proofErr w:type="spellStart"/>
      <w:r w:rsidRPr="008313A6">
        <w:rPr>
          <w:rFonts w:ascii="Times New Roman" w:hAnsi="Times New Roman" w:cs="Times New Roman"/>
        </w:rPr>
        <w:t>sin</w:t>
      </w:r>
      <w:proofErr w:type="spellEnd"/>
      <w:r w:rsidRPr="008313A6">
        <w:rPr>
          <w:rFonts w:ascii="Times New Roman" w:hAnsi="Times New Roman" w:cs="Times New Roman"/>
        </w:rPr>
        <w:t>(2α)) / g</w:t>
      </w:r>
    </w:p>
    <w:p w14:paraId="2CF5FB00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где:</w:t>
      </w:r>
    </w:p>
    <w:p w14:paraId="73AAE997" w14:textId="77777777" w:rsidR="008313A6" w:rsidRPr="008313A6" w:rsidRDefault="008313A6" w:rsidP="008313A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v – начальная скорость (м/с)</w:t>
      </w:r>
    </w:p>
    <w:p w14:paraId="7ED047B4" w14:textId="77777777" w:rsidR="008313A6" w:rsidRPr="008313A6" w:rsidRDefault="008313A6" w:rsidP="008313A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α – угол запуска (рад)</w:t>
      </w:r>
    </w:p>
    <w:p w14:paraId="175BBC5B" w14:textId="77777777" w:rsidR="008313A6" w:rsidRPr="008313A6" w:rsidRDefault="008313A6" w:rsidP="008313A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g = 9.81 м/с² – ускорение свободного падения</w:t>
      </w:r>
    </w:p>
    <w:p w14:paraId="35559B31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Формула 2. Перевод градусов в радианы</w:t>
      </w:r>
    </w:p>
    <w:p w14:paraId="302F801E" w14:textId="77777777" w:rsidR="008313A6" w:rsidRPr="008313A6" w:rsidRDefault="008313A6" w:rsidP="008313A6">
      <w:p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text</w:t>
      </w:r>
      <w:proofErr w:type="spellEnd"/>
    </w:p>
    <w:p w14:paraId="2952C628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α_рад = α_град × π / 180</w:t>
      </w:r>
    </w:p>
    <w:p w14:paraId="6788BC67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Формула 3. Расчет необходимой тяги для достижения заданной скорости</w:t>
      </w:r>
    </w:p>
    <w:p w14:paraId="03B0AD63" w14:textId="77777777" w:rsidR="008313A6" w:rsidRPr="008313A6" w:rsidRDefault="008313A6" w:rsidP="008313A6">
      <w:pPr>
        <w:rPr>
          <w:rFonts w:ascii="Times New Roman" w:hAnsi="Times New Roman" w:cs="Times New Roman"/>
          <w:lang w:val="en-US"/>
        </w:rPr>
      </w:pPr>
      <w:r w:rsidRPr="008313A6">
        <w:rPr>
          <w:rFonts w:ascii="Times New Roman" w:hAnsi="Times New Roman" w:cs="Times New Roman"/>
          <w:lang w:val="en-US"/>
        </w:rPr>
        <w:t>text</w:t>
      </w:r>
    </w:p>
    <w:p w14:paraId="2BF86D02" w14:textId="77777777" w:rsidR="008313A6" w:rsidRPr="008313A6" w:rsidRDefault="008313A6" w:rsidP="008313A6">
      <w:pPr>
        <w:rPr>
          <w:rFonts w:ascii="Times New Roman" w:hAnsi="Times New Roman" w:cs="Times New Roman"/>
          <w:lang w:val="en-US"/>
        </w:rPr>
      </w:pPr>
      <w:r w:rsidRPr="008313A6">
        <w:rPr>
          <w:rFonts w:ascii="Times New Roman" w:hAnsi="Times New Roman" w:cs="Times New Roman"/>
          <w:lang w:val="en-US"/>
        </w:rPr>
        <w:t>F = (m × v / t) × k</w:t>
      </w:r>
    </w:p>
    <w:p w14:paraId="747AA87C" w14:textId="77777777" w:rsidR="008313A6" w:rsidRPr="008313A6" w:rsidRDefault="008313A6" w:rsidP="008313A6">
      <w:pPr>
        <w:rPr>
          <w:rFonts w:ascii="Times New Roman" w:hAnsi="Times New Roman" w:cs="Times New Roman"/>
          <w:lang w:val="en-US"/>
        </w:rPr>
      </w:pPr>
      <w:r w:rsidRPr="008313A6">
        <w:rPr>
          <w:rFonts w:ascii="Times New Roman" w:hAnsi="Times New Roman" w:cs="Times New Roman"/>
        </w:rPr>
        <w:t>где</w:t>
      </w:r>
      <w:r w:rsidRPr="008313A6">
        <w:rPr>
          <w:rFonts w:ascii="Times New Roman" w:hAnsi="Times New Roman" w:cs="Times New Roman"/>
          <w:lang w:val="en-US"/>
        </w:rPr>
        <w:t>:</w:t>
      </w:r>
    </w:p>
    <w:p w14:paraId="209E972F" w14:textId="77777777" w:rsidR="008313A6" w:rsidRPr="008313A6" w:rsidRDefault="008313A6" w:rsidP="008313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m – масса (кг)</w:t>
      </w:r>
    </w:p>
    <w:p w14:paraId="7F1A9C8B" w14:textId="77777777" w:rsidR="008313A6" w:rsidRPr="008313A6" w:rsidRDefault="008313A6" w:rsidP="008313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v – требуемая скорость (м/с)</w:t>
      </w:r>
    </w:p>
    <w:p w14:paraId="3AF482B9" w14:textId="77777777" w:rsidR="008313A6" w:rsidRPr="008313A6" w:rsidRDefault="008313A6" w:rsidP="008313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t – время разгона (600 с)</w:t>
      </w:r>
    </w:p>
    <w:p w14:paraId="5147C15B" w14:textId="77777777" w:rsidR="008313A6" w:rsidRPr="008313A6" w:rsidRDefault="008313A6" w:rsidP="008313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k – коэффициент сложности (зависит от типа скорости)</w:t>
      </w:r>
    </w:p>
    <w:p w14:paraId="48D1AB35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Формула 4. Формула Циолковского (упрощенная)</w:t>
      </w:r>
    </w:p>
    <w:p w14:paraId="2EA1E05B" w14:textId="77777777" w:rsidR="008313A6" w:rsidRPr="008313A6" w:rsidRDefault="008313A6" w:rsidP="008313A6">
      <w:p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text</w:t>
      </w:r>
      <w:proofErr w:type="spellEnd"/>
    </w:p>
    <w:p w14:paraId="1328BD35" w14:textId="77777777" w:rsidR="008313A6" w:rsidRPr="008313A6" w:rsidRDefault="008313A6" w:rsidP="008313A6">
      <w:p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Δv</w:t>
      </w:r>
      <w:proofErr w:type="spellEnd"/>
      <w:r w:rsidRPr="008313A6">
        <w:rPr>
          <w:rFonts w:ascii="Times New Roman" w:hAnsi="Times New Roman" w:cs="Times New Roman"/>
        </w:rPr>
        <w:t xml:space="preserve"> = I × g × </w:t>
      </w:r>
      <w:proofErr w:type="spellStart"/>
      <w:proofErr w:type="gramStart"/>
      <w:r w:rsidRPr="008313A6">
        <w:rPr>
          <w:rFonts w:ascii="Times New Roman" w:hAnsi="Times New Roman" w:cs="Times New Roman"/>
        </w:rPr>
        <w:t>ln</w:t>
      </w:r>
      <w:proofErr w:type="spellEnd"/>
      <w:r w:rsidRPr="008313A6">
        <w:rPr>
          <w:rFonts w:ascii="Times New Roman" w:hAnsi="Times New Roman" w:cs="Times New Roman"/>
        </w:rPr>
        <w:t>(</w:t>
      </w:r>
      <w:proofErr w:type="gramEnd"/>
      <w:r w:rsidRPr="008313A6">
        <w:rPr>
          <w:rFonts w:ascii="Times New Roman" w:hAnsi="Times New Roman" w:cs="Times New Roman"/>
        </w:rPr>
        <w:t xml:space="preserve">(M + </w:t>
      </w:r>
      <w:proofErr w:type="spellStart"/>
      <w:r w:rsidRPr="008313A6">
        <w:rPr>
          <w:rFonts w:ascii="Times New Roman" w:hAnsi="Times New Roman" w:cs="Times New Roman"/>
        </w:rPr>
        <w:t>M_fuel</w:t>
      </w:r>
      <w:proofErr w:type="spellEnd"/>
      <w:r w:rsidRPr="008313A6">
        <w:rPr>
          <w:rFonts w:ascii="Times New Roman" w:hAnsi="Times New Roman" w:cs="Times New Roman"/>
        </w:rPr>
        <w:t>) / M)</w:t>
      </w:r>
    </w:p>
    <w:p w14:paraId="1CEF4BEF" w14:textId="77777777" w:rsid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где:</w:t>
      </w:r>
    </w:p>
    <w:p w14:paraId="72FD334D" w14:textId="77777777" w:rsidR="00DB32C9" w:rsidRDefault="00DB32C9" w:rsidP="008313A6">
      <w:pPr>
        <w:rPr>
          <w:rFonts w:ascii="Times New Roman" w:hAnsi="Times New Roman" w:cs="Times New Roman"/>
        </w:rPr>
      </w:pPr>
    </w:p>
    <w:p w14:paraId="58B7A215" w14:textId="734D8AA3" w:rsidR="00DB32C9" w:rsidRPr="008313A6" w:rsidRDefault="00DB32C9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</w:t>
      </w:r>
      <w:r w:rsidR="001B7176">
        <w:rPr>
          <w:rFonts w:ascii="Times New Roman" w:hAnsi="Times New Roman" w:cs="Times New Roman"/>
        </w:rPr>
        <w:t>4</w:t>
      </w:r>
    </w:p>
    <w:p w14:paraId="2340D3B6" w14:textId="77777777" w:rsidR="008313A6" w:rsidRPr="008313A6" w:rsidRDefault="008313A6" w:rsidP="008313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lastRenderedPageBreak/>
        <w:t>I – удельный импульс (с)</w:t>
      </w:r>
    </w:p>
    <w:p w14:paraId="0906B653" w14:textId="77777777" w:rsidR="008313A6" w:rsidRPr="008313A6" w:rsidRDefault="008313A6" w:rsidP="008313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M – конечная масса (без топлива)</w:t>
      </w:r>
    </w:p>
    <w:p w14:paraId="618D5362" w14:textId="77777777" w:rsidR="008313A6" w:rsidRPr="008313A6" w:rsidRDefault="008313A6" w:rsidP="008313A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M_fuel</w:t>
      </w:r>
      <w:proofErr w:type="spellEnd"/>
      <w:r w:rsidRPr="008313A6">
        <w:rPr>
          <w:rFonts w:ascii="Times New Roman" w:hAnsi="Times New Roman" w:cs="Times New Roman"/>
        </w:rPr>
        <w:t xml:space="preserve"> – масса топлива</w:t>
      </w:r>
    </w:p>
    <w:p w14:paraId="05C4D084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  <w:b/>
          <w:bCs/>
        </w:rPr>
        <w:t>Формула 5. Зависимость температуры нагрева от скорости входа</w:t>
      </w:r>
    </w:p>
    <w:p w14:paraId="6A7FF95E" w14:textId="77777777" w:rsidR="008313A6" w:rsidRPr="008313A6" w:rsidRDefault="008313A6" w:rsidP="008313A6">
      <w:p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text</w:t>
      </w:r>
      <w:proofErr w:type="spellEnd"/>
    </w:p>
    <w:p w14:paraId="4A8E8BCD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 xml:space="preserve">T = k × v² × </w:t>
      </w:r>
      <w:proofErr w:type="spellStart"/>
      <w:r w:rsidRPr="008313A6">
        <w:rPr>
          <w:rFonts w:ascii="Times New Roman" w:hAnsi="Times New Roman" w:cs="Times New Roman"/>
        </w:rPr>
        <w:t>f_угол</w:t>
      </w:r>
      <w:proofErr w:type="spellEnd"/>
      <w:r w:rsidRPr="008313A6">
        <w:rPr>
          <w:rFonts w:ascii="Times New Roman" w:hAnsi="Times New Roman" w:cs="Times New Roman"/>
        </w:rPr>
        <w:t xml:space="preserve"> × </w:t>
      </w:r>
      <w:proofErr w:type="spellStart"/>
      <w:r w:rsidRPr="008313A6">
        <w:rPr>
          <w:rFonts w:ascii="Times New Roman" w:hAnsi="Times New Roman" w:cs="Times New Roman"/>
        </w:rPr>
        <w:t>f_защита</w:t>
      </w:r>
      <w:proofErr w:type="spellEnd"/>
    </w:p>
    <w:p w14:paraId="59960C97" w14:textId="77777777" w:rsidR="008313A6" w:rsidRPr="008313A6" w:rsidRDefault="008313A6" w:rsidP="008313A6">
      <w:p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где:</w:t>
      </w:r>
    </w:p>
    <w:p w14:paraId="6C6DE3E1" w14:textId="77777777" w:rsidR="008313A6" w:rsidRPr="008313A6" w:rsidRDefault="008313A6" w:rsidP="008313A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v – скорость входа (км/с)</w:t>
      </w:r>
    </w:p>
    <w:p w14:paraId="4ECC2593" w14:textId="77777777" w:rsidR="008313A6" w:rsidRPr="008313A6" w:rsidRDefault="008313A6" w:rsidP="008313A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313A6">
        <w:rPr>
          <w:rFonts w:ascii="Times New Roman" w:hAnsi="Times New Roman" w:cs="Times New Roman"/>
        </w:rPr>
        <w:t>k – коэффициент пропорциональности</w:t>
      </w:r>
    </w:p>
    <w:p w14:paraId="08CA558B" w14:textId="77777777" w:rsidR="008313A6" w:rsidRPr="008313A6" w:rsidRDefault="008313A6" w:rsidP="008313A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f_угол</w:t>
      </w:r>
      <w:proofErr w:type="spellEnd"/>
      <w:r w:rsidRPr="008313A6">
        <w:rPr>
          <w:rFonts w:ascii="Times New Roman" w:hAnsi="Times New Roman" w:cs="Times New Roman"/>
        </w:rPr>
        <w:t xml:space="preserve"> – поправочный коэффициент на угол входа</w:t>
      </w:r>
    </w:p>
    <w:p w14:paraId="55406081" w14:textId="77777777" w:rsidR="008313A6" w:rsidRPr="008313A6" w:rsidRDefault="008313A6" w:rsidP="008313A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313A6">
        <w:rPr>
          <w:rFonts w:ascii="Times New Roman" w:hAnsi="Times New Roman" w:cs="Times New Roman"/>
        </w:rPr>
        <w:t>f_защита</w:t>
      </w:r>
      <w:proofErr w:type="spellEnd"/>
      <w:r w:rsidRPr="008313A6">
        <w:rPr>
          <w:rFonts w:ascii="Times New Roman" w:hAnsi="Times New Roman" w:cs="Times New Roman"/>
        </w:rPr>
        <w:t xml:space="preserve"> – поправочный коэффициент на тип теплозащиты</w:t>
      </w:r>
    </w:p>
    <w:p w14:paraId="21C318BF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Удельный импульс различных типов топлива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1"/>
        <w:gridCol w:w="6109"/>
      </w:tblGrid>
      <w:tr w:rsidR="008313A6" w:rsidRPr="008313A6" w14:paraId="2AC720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90FBB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Тип топлива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D698E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Удельный импульс (с)</w:t>
            </w:r>
          </w:p>
        </w:tc>
      </w:tr>
      <w:tr w:rsidR="008313A6" w:rsidRPr="008313A6" w14:paraId="74324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E7719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Керосин + кислород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BC71B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300</w:t>
            </w:r>
          </w:p>
        </w:tc>
      </w:tr>
      <w:tr w:rsidR="008313A6" w:rsidRPr="008313A6" w14:paraId="6B29B4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E71F1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Водород + кислород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60C7B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450</w:t>
            </w:r>
          </w:p>
        </w:tc>
      </w:tr>
      <w:tr w:rsidR="008313A6" w:rsidRPr="008313A6" w14:paraId="03AFD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7F95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Твердое топливо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4787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250</w:t>
            </w:r>
          </w:p>
        </w:tc>
      </w:tr>
    </w:tbl>
    <w:p w14:paraId="0C9A195F" w14:textId="77777777" w:rsidR="008313A6" w:rsidRP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Коэффициенты сложности для космических скоростей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3477"/>
        <w:gridCol w:w="5100"/>
      </w:tblGrid>
      <w:tr w:rsidR="008313A6" w:rsidRPr="008313A6" w14:paraId="10D4DD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C16E6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Тип скорости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730AC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Значение (км/с)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1C63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Коэффициент сложности</w:t>
            </w:r>
          </w:p>
        </w:tc>
      </w:tr>
      <w:tr w:rsidR="008313A6" w:rsidRPr="008313A6" w14:paraId="1D591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F3D70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Первая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4D5DE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7.9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D79DD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1.0</w:t>
            </w:r>
          </w:p>
        </w:tc>
      </w:tr>
      <w:tr w:rsidR="008313A6" w:rsidRPr="008313A6" w14:paraId="031D3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EE94A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Вторая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8C1B4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C001D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1.8</w:t>
            </w:r>
          </w:p>
        </w:tc>
      </w:tr>
      <w:tr w:rsidR="008313A6" w:rsidRPr="008313A6" w14:paraId="59593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46B2C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Третья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02F7B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16.7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A70E2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3.2</w:t>
            </w:r>
          </w:p>
        </w:tc>
      </w:tr>
    </w:tbl>
    <w:p w14:paraId="4DA639EC" w14:textId="77777777" w:rsidR="008313A6" w:rsidRDefault="008313A6" w:rsidP="008313A6">
      <w:pPr>
        <w:rPr>
          <w:rFonts w:ascii="Times New Roman" w:hAnsi="Times New Roman" w:cs="Times New Roman"/>
          <w:b/>
          <w:bCs/>
        </w:rPr>
      </w:pPr>
      <w:r w:rsidRPr="008313A6">
        <w:rPr>
          <w:rFonts w:ascii="Times New Roman" w:hAnsi="Times New Roman" w:cs="Times New Roman"/>
          <w:b/>
          <w:bCs/>
        </w:rPr>
        <w:t>Коэффициенты теплозащиты</w:t>
      </w:r>
    </w:p>
    <w:p w14:paraId="4E3E3FEB" w14:textId="77777777" w:rsidR="00DB32C9" w:rsidRDefault="00DB32C9" w:rsidP="008313A6">
      <w:pPr>
        <w:rPr>
          <w:rFonts w:ascii="Times New Roman" w:hAnsi="Times New Roman" w:cs="Times New Roman"/>
          <w:b/>
          <w:bCs/>
        </w:rPr>
      </w:pPr>
    </w:p>
    <w:p w14:paraId="049B7476" w14:textId="77777777" w:rsidR="00DB32C9" w:rsidRDefault="00DB32C9" w:rsidP="008313A6">
      <w:pPr>
        <w:rPr>
          <w:rFonts w:ascii="Times New Roman" w:hAnsi="Times New Roman" w:cs="Times New Roman"/>
          <w:b/>
          <w:bCs/>
        </w:rPr>
      </w:pPr>
    </w:p>
    <w:p w14:paraId="68785795" w14:textId="41425DA8" w:rsidR="00DB32C9" w:rsidRPr="008313A6" w:rsidRDefault="00DB32C9" w:rsidP="00831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1</w:t>
      </w:r>
      <w:r w:rsidR="001B7176">
        <w:rPr>
          <w:rFonts w:ascii="Times New Roman" w:hAnsi="Times New Roman" w:cs="Times New Roman"/>
        </w:rPr>
        <w:t>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7808"/>
      </w:tblGrid>
      <w:tr w:rsidR="008313A6" w:rsidRPr="008313A6" w14:paraId="70D594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FF01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lastRenderedPageBreak/>
              <w:t>Тип защиты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BB542" w14:textId="26128377" w:rsidR="00DB32C9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Коэффициент снижения температуры</w:t>
            </w:r>
          </w:p>
        </w:tc>
      </w:tr>
      <w:tr w:rsidR="008313A6" w:rsidRPr="008313A6" w14:paraId="5D8EF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AC45A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Абляционная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B8CA2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0.9</w:t>
            </w:r>
          </w:p>
        </w:tc>
      </w:tr>
      <w:tr w:rsidR="008313A6" w:rsidRPr="008313A6" w14:paraId="1AE515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0C61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Керамическая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5BDF4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1.0</w:t>
            </w:r>
          </w:p>
        </w:tc>
      </w:tr>
      <w:tr w:rsidR="008313A6" w:rsidRPr="008313A6" w14:paraId="0FC9B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52337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Углерод-углерод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4E3F3" w14:textId="77777777" w:rsidR="008313A6" w:rsidRPr="008313A6" w:rsidRDefault="008313A6" w:rsidP="008313A6">
            <w:pPr>
              <w:rPr>
                <w:rFonts w:ascii="Times New Roman" w:hAnsi="Times New Roman" w:cs="Times New Roman"/>
              </w:rPr>
            </w:pPr>
            <w:r w:rsidRPr="008313A6">
              <w:rPr>
                <w:rFonts w:ascii="Times New Roman" w:hAnsi="Times New Roman" w:cs="Times New Roman"/>
              </w:rPr>
              <w:t>0.8</w:t>
            </w:r>
          </w:p>
        </w:tc>
      </w:tr>
    </w:tbl>
    <w:p w14:paraId="1505364E" w14:textId="77777777" w:rsidR="0070051A" w:rsidRDefault="0070051A">
      <w:pPr>
        <w:rPr>
          <w:rFonts w:ascii="Times New Roman" w:hAnsi="Times New Roman" w:cs="Times New Roman"/>
          <w:lang w:val="en-US"/>
        </w:rPr>
      </w:pPr>
    </w:p>
    <w:p w14:paraId="69960882" w14:textId="77777777" w:rsidR="00AE4C6F" w:rsidRDefault="00B73B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Полный код </w:t>
      </w:r>
      <w:r w:rsidRPr="00A21247">
        <w:rPr>
          <w:rFonts w:ascii="Times New Roman" w:hAnsi="Times New Roman" w:cs="Times New Roman"/>
          <w:sz w:val="28"/>
          <w:szCs w:val="28"/>
        </w:rPr>
        <w:t>веб-приложения расположен в репозитории</w:t>
      </w:r>
      <w:r w:rsidR="00A82FBE">
        <w:rPr>
          <w:rFonts w:ascii="Times New Roman" w:hAnsi="Times New Roman" w:cs="Times New Roman"/>
          <w:sz w:val="28"/>
          <w:szCs w:val="28"/>
        </w:rPr>
        <w:t xml:space="preserve"> </w:t>
      </w:r>
      <w:r w:rsidR="00BD3AE4" w:rsidRPr="00BD3AE4">
        <w:rPr>
          <w:rFonts w:ascii="Times New Roman" w:hAnsi="Times New Roman" w:cs="Times New Roman"/>
          <w:sz w:val="28"/>
          <w:szCs w:val="28"/>
        </w:rPr>
        <w:t>“</w:t>
      </w:r>
      <w:hyperlink r:id="rId16" w:history="1">
        <w:r w:rsidR="00BD3AE4" w:rsidRPr="00BD3AE4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Cosmos_webproject</w:t>
        </w:r>
      </w:hyperlink>
      <w:r w:rsidR="00BD3AE4" w:rsidRPr="00BD3AE4">
        <w:rPr>
          <w:rFonts w:ascii="Times New Roman" w:hAnsi="Times New Roman" w:cs="Times New Roman"/>
          <w:sz w:val="28"/>
          <w:szCs w:val="28"/>
        </w:rPr>
        <w:t xml:space="preserve">” </w:t>
      </w:r>
      <w:r w:rsidR="00A82FBE">
        <w:rPr>
          <w:rFonts w:ascii="Times New Roman" w:hAnsi="Times New Roman" w:cs="Times New Roman"/>
          <w:sz w:val="28"/>
          <w:szCs w:val="28"/>
        </w:rPr>
        <w:t>на платформе</w:t>
      </w:r>
      <w:r w:rsidR="00BD3AE4" w:rsidRPr="00BD3AE4">
        <w:rPr>
          <w:rFonts w:ascii="Times New Roman" w:hAnsi="Times New Roman" w:cs="Times New Roman"/>
          <w:sz w:val="28"/>
          <w:szCs w:val="28"/>
        </w:rPr>
        <w:t xml:space="preserve"> </w:t>
      </w:r>
      <w:r w:rsidR="00A82FBE" w:rsidRPr="00A82F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2124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 w:rsidR="00A21247" w:rsidRPr="00A2124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21247">
        <w:rPr>
          <w:rFonts w:ascii="Times New Roman" w:hAnsi="Times New Roman" w:cs="Times New Roman"/>
          <w:b/>
          <w:bCs/>
          <w:sz w:val="28"/>
          <w:szCs w:val="28"/>
          <w:lang w:val="en-US"/>
        </w:rPr>
        <w:t>com</w:t>
      </w:r>
      <w:r w:rsidR="00A21247" w:rsidRPr="00A212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3D8B">
        <w:rPr>
          <w:rFonts w:ascii="Times New Roman" w:hAnsi="Times New Roman" w:cs="Times New Roman"/>
          <w:sz w:val="28"/>
          <w:szCs w:val="28"/>
        </w:rPr>
        <w:t>по ссылке</w:t>
      </w:r>
      <w:r w:rsidR="004B3D8B" w:rsidRPr="004B3D8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C737A94" w14:textId="1400464F" w:rsidR="00CB5F29" w:rsidRPr="00AE4C6F" w:rsidRDefault="00A82FB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E4C6F">
        <w:rPr>
          <w:rFonts w:ascii="Times New Roman" w:hAnsi="Times New Roman" w:cs="Times New Roman"/>
          <w:sz w:val="32"/>
          <w:szCs w:val="32"/>
          <w:lang w:val="en-US"/>
        </w:rPr>
        <w:t>https://github.com/MeidIN-H/Cosmos_webproject</w:t>
      </w:r>
    </w:p>
    <w:p w14:paraId="4055FB67" w14:textId="77777777" w:rsidR="00DB32C9" w:rsidRPr="00AE4C6F" w:rsidRDefault="00DB32C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84101F3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68BDF50D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6DD2B9CB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3D1B5BE5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0A7BD644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2C38DC15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21CE8656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3F11E9E7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1B49BA1C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14FA3BC7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086CCCAF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653AB471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020A51B5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076738E4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3AB2D450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6B0E0B49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21E55ADA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508260F8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0294BC46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7BA63518" w14:textId="77777777" w:rsidR="00DB32C9" w:rsidRPr="00AE4C6F" w:rsidRDefault="00DB32C9">
      <w:pPr>
        <w:rPr>
          <w:rFonts w:ascii="Times New Roman" w:hAnsi="Times New Roman" w:cs="Times New Roman"/>
          <w:lang w:val="en-US"/>
        </w:rPr>
      </w:pPr>
    </w:p>
    <w:p w14:paraId="3974066B" w14:textId="38B83CE7" w:rsidR="00DB32C9" w:rsidRPr="008313A6" w:rsidRDefault="00DB32C9">
      <w:pPr>
        <w:rPr>
          <w:rFonts w:ascii="Times New Roman" w:hAnsi="Times New Roman" w:cs="Times New Roman"/>
        </w:rPr>
      </w:pPr>
      <w:r w:rsidRPr="00AE4C6F">
        <w:rPr>
          <w:rFonts w:ascii="Times New Roman" w:hAnsi="Times New Roman" w:cs="Times New Roman"/>
          <w:lang w:val="en-US"/>
        </w:rPr>
        <w:tab/>
      </w:r>
      <w:r w:rsidRPr="00AE4C6F">
        <w:rPr>
          <w:rFonts w:ascii="Times New Roman" w:hAnsi="Times New Roman" w:cs="Times New Roman"/>
          <w:lang w:val="en-US"/>
        </w:rPr>
        <w:tab/>
      </w:r>
      <w:r w:rsidRPr="00AE4C6F">
        <w:rPr>
          <w:rFonts w:ascii="Times New Roman" w:hAnsi="Times New Roman" w:cs="Times New Roman"/>
          <w:lang w:val="en-US"/>
        </w:rPr>
        <w:tab/>
      </w:r>
      <w:r w:rsidRPr="00AE4C6F">
        <w:rPr>
          <w:rFonts w:ascii="Times New Roman" w:hAnsi="Times New Roman" w:cs="Times New Roman"/>
          <w:lang w:val="en-US"/>
        </w:rPr>
        <w:tab/>
      </w:r>
      <w:r w:rsidRPr="00AE4C6F">
        <w:rPr>
          <w:rFonts w:ascii="Times New Roman" w:hAnsi="Times New Roman" w:cs="Times New Roman"/>
          <w:lang w:val="en-US"/>
        </w:rPr>
        <w:tab/>
      </w:r>
      <w:r w:rsidRPr="00AE4C6F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1</w:t>
      </w:r>
      <w:r w:rsidR="001B7176">
        <w:rPr>
          <w:rFonts w:ascii="Times New Roman" w:hAnsi="Times New Roman" w:cs="Times New Roman"/>
        </w:rPr>
        <w:t>6</w:t>
      </w:r>
    </w:p>
    <w:sectPr w:rsidR="00DB32C9" w:rsidRPr="008313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0DD"/>
    <w:multiLevelType w:val="multilevel"/>
    <w:tmpl w:val="E08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021E"/>
    <w:multiLevelType w:val="multilevel"/>
    <w:tmpl w:val="AC84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2609A"/>
    <w:multiLevelType w:val="multilevel"/>
    <w:tmpl w:val="839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33F9E"/>
    <w:multiLevelType w:val="multilevel"/>
    <w:tmpl w:val="8840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F3254"/>
    <w:multiLevelType w:val="multilevel"/>
    <w:tmpl w:val="F21E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53276"/>
    <w:multiLevelType w:val="multilevel"/>
    <w:tmpl w:val="121A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A49AA"/>
    <w:multiLevelType w:val="multilevel"/>
    <w:tmpl w:val="915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B7E4F"/>
    <w:multiLevelType w:val="multilevel"/>
    <w:tmpl w:val="F28A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B74E4"/>
    <w:multiLevelType w:val="multilevel"/>
    <w:tmpl w:val="3970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43347"/>
    <w:multiLevelType w:val="multilevel"/>
    <w:tmpl w:val="E5A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B0BE3"/>
    <w:multiLevelType w:val="multilevel"/>
    <w:tmpl w:val="7E60B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5230DD"/>
    <w:multiLevelType w:val="multilevel"/>
    <w:tmpl w:val="9B52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03B45"/>
    <w:multiLevelType w:val="multilevel"/>
    <w:tmpl w:val="0E5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26887"/>
    <w:multiLevelType w:val="multilevel"/>
    <w:tmpl w:val="A370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A064F4"/>
    <w:multiLevelType w:val="multilevel"/>
    <w:tmpl w:val="48C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853AA"/>
    <w:multiLevelType w:val="multilevel"/>
    <w:tmpl w:val="F61A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B839BB"/>
    <w:multiLevelType w:val="multilevel"/>
    <w:tmpl w:val="1014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1440166">
    <w:abstractNumId w:val="16"/>
  </w:num>
  <w:num w:numId="2" w16cid:durableId="1451970643">
    <w:abstractNumId w:val="7"/>
  </w:num>
  <w:num w:numId="3" w16cid:durableId="903611924">
    <w:abstractNumId w:val="10"/>
  </w:num>
  <w:num w:numId="4" w16cid:durableId="1902709473">
    <w:abstractNumId w:val="13"/>
  </w:num>
  <w:num w:numId="5" w16cid:durableId="209535748">
    <w:abstractNumId w:val="4"/>
  </w:num>
  <w:num w:numId="6" w16cid:durableId="48266968">
    <w:abstractNumId w:val="9"/>
  </w:num>
  <w:num w:numId="7" w16cid:durableId="1545943734">
    <w:abstractNumId w:val="0"/>
  </w:num>
  <w:num w:numId="8" w16cid:durableId="2140955103">
    <w:abstractNumId w:val="5"/>
  </w:num>
  <w:num w:numId="9" w16cid:durableId="1884977830">
    <w:abstractNumId w:val="1"/>
  </w:num>
  <w:num w:numId="10" w16cid:durableId="1585408025">
    <w:abstractNumId w:val="2"/>
  </w:num>
  <w:num w:numId="11" w16cid:durableId="259408733">
    <w:abstractNumId w:val="15"/>
  </w:num>
  <w:num w:numId="12" w16cid:durableId="1801417299">
    <w:abstractNumId w:val="3"/>
  </w:num>
  <w:num w:numId="13" w16cid:durableId="744452574">
    <w:abstractNumId w:val="8"/>
  </w:num>
  <w:num w:numId="14" w16cid:durableId="1861385439">
    <w:abstractNumId w:val="6"/>
  </w:num>
  <w:num w:numId="15" w16cid:durableId="1311402546">
    <w:abstractNumId w:val="11"/>
  </w:num>
  <w:num w:numId="16" w16cid:durableId="1792161197">
    <w:abstractNumId w:val="12"/>
  </w:num>
  <w:num w:numId="17" w16cid:durableId="6747719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A6"/>
    <w:rsid w:val="001B7176"/>
    <w:rsid w:val="00261093"/>
    <w:rsid w:val="002D0EB5"/>
    <w:rsid w:val="004B3D8B"/>
    <w:rsid w:val="0070051A"/>
    <w:rsid w:val="008313A6"/>
    <w:rsid w:val="00856392"/>
    <w:rsid w:val="00A21247"/>
    <w:rsid w:val="00A82FBE"/>
    <w:rsid w:val="00AE4C6F"/>
    <w:rsid w:val="00B73B36"/>
    <w:rsid w:val="00BD3AE4"/>
    <w:rsid w:val="00C54031"/>
    <w:rsid w:val="00CB5F29"/>
    <w:rsid w:val="00CE05BD"/>
    <w:rsid w:val="00DB32C9"/>
    <w:rsid w:val="00F3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9690"/>
  <w15:chartTrackingRefBased/>
  <w15:docId w15:val="{C60DAF1B-22A5-4254-B85E-DE70C296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1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31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3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3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1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1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1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13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1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13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13A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313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313A6"/>
    <w:rPr>
      <w:color w:val="605E5C"/>
      <w:shd w:val="clear" w:color="auto" w:fill="E1DFDD"/>
    </w:rPr>
  </w:style>
  <w:style w:type="paragraph" w:customStyle="1" w:styleId="11">
    <w:name w:val="Обычный1"/>
    <w:uiPriority w:val="99"/>
    <w:rsid w:val="008313A6"/>
    <w:pPr>
      <w:suppressAutoHyphens/>
      <w:spacing w:after="0" w:line="100" w:lineRule="atLeast"/>
    </w:pPr>
    <w:rPr>
      <w:rFonts w:ascii="Times New Roman" w:eastAsia="Times New Roman" w:hAnsi="Times New Roman" w:cs="Mangal"/>
      <w:kern w:val="1"/>
      <w:sz w:val="20"/>
      <w:szCs w:val="20"/>
      <w:lang w:eastAsia="hi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outube.com/playlist?list=P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u.wikipedia.org/wiki/%D0%A4%D0%BE%D1%80%D0%BC%D1%83%D0%BB%D0%B0_%D0%A6%D0%B8%D0%BE%D0%BB%D0%BA%D0%BE%D0%B2%D1%81%D0%BA%D0%BE%D0%B3%D0%B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eidIN-H/Cosmos_webprojec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u.wikipedia.org/wiki/%D0%9A%D0%BE%D1%81%D0%BC%D0%B8%D1%87%D0%B5%D1%81%D0%BA%D0%B8%D0%B5_%D1%81%D0%BA%D0%BE%D1%80%D0%BE%D1%81%D1%82%D0%B8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roscosmos.ru/history/" TargetMode="External"/><Relationship Id="rId10" Type="http://schemas.openxmlformats.org/officeDocument/2006/relationships/hyperlink" Target="https://youtube.com/playlist?list=PL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developer.mozilla.org/ru/" TargetMode="External"/><Relationship Id="rId14" Type="http://schemas.openxmlformats.org/officeDocument/2006/relationships/hyperlink" Target="https://www.nasa.gov/rocket-propulsion-gui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AF446B8BF647BDC5D9BFF4F2208C" ma:contentTypeVersion="4" ma:contentTypeDescription="Create a new document." ma:contentTypeScope="" ma:versionID="ac69c55f4e5d5df561f0105d415bd054">
  <xsd:schema xmlns:xsd="http://www.w3.org/2001/XMLSchema" xmlns:xs="http://www.w3.org/2001/XMLSchema" xmlns:p="http://schemas.microsoft.com/office/2006/metadata/properties" xmlns:ns3="e375bd46-0df9-4114-aa87-6ac2bfa7ff7e" targetNamespace="http://schemas.microsoft.com/office/2006/metadata/properties" ma:root="true" ma:fieldsID="b931eb2ac32e4e2b38a33a22e09cbaea" ns3:_="">
    <xsd:import namespace="e375bd46-0df9-4114-aa87-6ac2bfa7ff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5bd46-0df9-4114-aa87-6ac2bfa7ff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07B3B-211C-4046-9AA6-F38856BE72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6466A2-171C-436F-8CBF-4F109A959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5bd46-0df9-4114-aa87-6ac2bfa7f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BE88A6-532A-4D55-B18D-57079DD02B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D46949F-BB76-41D3-B717-BDF5B56E9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3100</Words>
  <Characters>24000</Characters>
  <Application>Microsoft Office Word</Application>
  <DocSecurity>0</DocSecurity>
  <Lines>600</Lines>
  <Paragraphs>315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c4950</dc:creator>
  <cp:keywords/>
  <dc:description/>
  <cp:lastModifiedBy>c4950</cp:lastModifiedBy>
  <cp:revision>2</cp:revision>
  <dcterms:created xsi:type="dcterms:W3CDTF">2026-02-23T18:11:00Z</dcterms:created>
  <dcterms:modified xsi:type="dcterms:W3CDTF">2026-02-23T18:11:00Z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0x0101009189AF446B8BF647BDC5D9BFF4F2208C</vt:lpwstr>
  </property>
</Properties>
</file>