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9DF0F" w14:textId="77777777" w:rsidR="00B06266" w:rsidRDefault="00B06266">
      <w:pPr>
        <w:ind w:firstLine="640"/>
        <w:rPr>
          <w:rFonts w:ascii="仿宋_GB2312" w:eastAsia="仿宋_GB2312" w:hAnsi="仿宋" w:cs="宋体"/>
          <w:color w:val="333333"/>
          <w:kern w:val="0"/>
          <w:sz w:val="32"/>
          <w:szCs w:val="32"/>
        </w:rPr>
      </w:pPr>
      <w:bookmarkStart w:id="0" w:name="_Hlk177981335"/>
      <w:bookmarkEnd w:id="0"/>
    </w:p>
    <w:p w14:paraId="538F1B8A" w14:textId="77777777" w:rsidR="00B06266" w:rsidRDefault="00B06266">
      <w:pPr>
        <w:ind w:firstLine="640"/>
        <w:rPr>
          <w:rFonts w:ascii="仿宋_GB2312" w:eastAsia="仿宋_GB2312" w:hAnsi="仿宋" w:cs="宋体"/>
          <w:color w:val="333333"/>
          <w:kern w:val="0"/>
          <w:sz w:val="32"/>
          <w:szCs w:val="32"/>
        </w:rPr>
      </w:pPr>
    </w:p>
    <w:p w14:paraId="342055D9" w14:textId="77777777" w:rsidR="00B06266" w:rsidRDefault="00B06266">
      <w:pPr>
        <w:ind w:firstLine="640"/>
        <w:rPr>
          <w:rFonts w:ascii="仿宋_GB2312" w:eastAsia="仿宋_GB2312" w:hAnsi="仿宋" w:cs="宋体"/>
          <w:color w:val="333333"/>
          <w:kern w:val="0"/>
          <w:sz w:val="32"/>
          <w:szCs w:val="32"/>
        </w:rPr>
      </w:pPr>
    </w:p>
    <w:p w14:paraId="578A4211" w14:textId="77777777" w:rsidR="00B06266" w:rsidRDefault="00B06266">
      <w:pPr>
        <w:ind w:firstLine="640"/>
        <w:rPr>
          <w:rFonts w:ascii="仿宋_GB2312" w:eastAsia="仿宋_GB2312" w:hAnsi="仿宋" w:cs="宋体"/>
          <w:color w:val="333333"/>
          <w:kern w:val="0"/>
          <w:sz w:val="32"/>
          <w:szCs w:val="32"/>
        </w:rPr>
      </w:pPr>
    </w:p>
    <w:p w14:paraId="6E157704" w14:textId="77777777" w:rsidR="00B06266" w:rsidRDefault="00B06266">
      <w:pPr>
        <w:ind w:firstLine="640"/>
        <w:rPr>
          <w:rFonts w:ascii="仿宋_GB2312" w:eastAsia="仿宋_GB2312" w:hAnsi="仿宋" w:cs="宋体"/>
          <w:color w:val="333333"/>
          <w:kern w:val="0"/>
          <w:sz w:val="32"/>
          <w:szCs w:val="32"/>
        </w:rPr>
      </w:pPr>
    </w:p>
    <w:p w14:paraId="3E3FC83F" w14:textId="77777777" w:rsidR="00011CBC" w:rsidRDefault="00011CBC" w:rsidP="00745B39">
      <w:pPr>
        <w:jc w:val="center"/>
        <w:rPr>
          <w:rFonts w:ascii="黑体" w:eastAsia="黑体" w:hAnsi="黑体"/>
          <w:sz w:val="52"/>
          <w:szCs w:val="36"/>
        </w:rPr>
      </w:pPr>
      <w:r w:rsidRPr="00011CBC">
        <w:rPr>
          <w:rFonts w:ascii="黑体" w:eastAsia="黑体" w:hAnsi="黑体" w:hint="eastAsia"/>
          <w:sz w:val="52"/>
          <w:szCs w:val="36"/>
        </w:rPr>
        <w:t>基于误差建模</w:t>
      </w:r>
      <w:proofErr w:type="gramStart"/>
      <w:r w:rsidRPr="00011CBC">
        <w:rPr>
          <w:rFonts w:ascii="黑体" w:eastAsia="黑体" w:hAnsi="黑体" w:hint="eastAsia"/>
          <w:sz w:val="52"/>
          <w:szCs w:val="36"/>
        </w:rPr>
        <w:t>进行位宽联合</w:t>
      </w:r>
      <w:proofErr w:type="gramEnd"/>
      <w:r w:rsidRPr="00011CBC">
        <w:rPr>
          <w:rFonts w:ascii="黑体" w:eastAsia="黑体" w:hAnsi="黑体" w:hint="eastAsia"/>
          <w:sz w:val="52"/>
          <w:szCs w:val="36"/>
        </w:rPr>
        <w:t>设计优化的模型设计与优化算法设计研究报告</w:t>
      </w:r>
    </w:p>
    <w:p w14:paraId="5D11FE23" w14:textId="40314C10" w:rsidR="00B06266" w:rsidRDefault="00011CBC" w:rsidP="00011CBC">
      <w:pPr>
        <w:ind w:firstLine="1040"/>
        <w:jc w:val="center"/>
        <w:rPr>
          <w:rFonts w:ascii="黑体" w:eastAsia="黑体" w:hAnsi="黑体"/>
          <w:b/>
          <w:szCs w:val="24"/>
        </w:rPr>
      </w:pPr>
      <w:r w:rsidRPr="00011CBC">
        <w:rPr>
          <w:rFonts w:ascii="黑体" w:eastAsia="黑体" w:hAnsi="黑体" w:hint="eastAsia"/>
          <w:sz w:val="52"/>
          <w:szCs w:val="36"/>
        </w:rPr>
        <w:t>（二阶段）</w:t>
      </w:r>
    </w:p>
    <w:p w14:paraId="164F6C32" w14:textId="77777777" w:rsidR="00B06266" w:rsidRDefault="00B06266">
      <w:pPr>
        <w:ind w:firstLine="482"/>
        <w:jc w:val="right"/>
        <w:rPr>
          <w:rFonts w:ascii="黑体" w:eastAsia="黑体" w:hAnsi="黑体"/>
          <w:b/>
          <w:szCs w:val="24"/>
        </w:rPr>
      </w:pPr>
    </w:p>
    <w:p w14:paraId="7FF667B8" w14:textId="77777777" w:rsidR="00B06266" w:rsidRDefault="00B06266">
      <w:pPr>
        <w:ind w:firstLine="482"/>
        <w:jc w:val="right"/>
        <w:rPr>
          <w:rFonts w:ascii="黑体" w:eastAsia="黑体" w:hAnsi="黑体"/>
          <w:b/>
          <w:szCs w:val="24"/>
        </w:rPr>
      </w:pPr>
    </w:p>
    <w:p w14:paraId="2AF5E878" w14:textId="77777777" w:rsidR="00B06266" w:rsidRDefault="00B06266">
      <w:pPr>
        <w:ind w:firstLine="482"/>
        <w:jc w:val="right"/>
        <w:rPr>
          <w:rFonts w:ascii="黑体" w:eastAsia="黑体" w:hAnsi="黑体"/>
          <w:b/>
          <w:szCs w:val="24"/>
        </w:rPr>
      </w:pPr>
    </w:p>
    <w:p w14:paraId="36E4095A" w14:textId="77777777" w:rsidR="00B06266" w:rsidRDefault="00B06266">
      <w:pPr>
        <w:ind w:firstLine="482"/>
        <w:jc w:val="right"/>
        <w:rPr>
          <w:rFonts w:ascii="黑体" w:eastAsia="黑体" w:hAnsi="黑体"/>
          <w:b/>
          <w:szCs w:val="24"/>
        </w:rPr>
      </w:pPr>
    </w:p>
    <w:p w14:paraId="65479FA7" w14:textId="77777777" w:rsidR="00B06266" w:rsidRDefault="00B06266">
      <w:pPr>
        <w:ind w:firstLine="482"/>
        <w:jc w:val="right"/>
        <w:rPr>
          <w:rFonts w:ascii="黑体" w:eastAsia="黑体" w:hAnsi="黑体"/>
          <w:b/>
          <w:szCs w:val="24"/>
        </w:rPr>
      </w:pPr>
    </w:p>
    <w:p w14:paraId="07C4C155" w14:textId="77777777" w:rsidR="00B06266" w:rsidRDefault="00B06266">
      <w:pPr>
        <w:ind w:firstLine="482"/>
        <w:jc w:val="right"/>
        <w:rPr>
          <w:rFonts w:ascii="黑体" w:eastAsia="黑体" w:hAnsi="黑体"/>
          <w:b/>
          <w:szCs w:val="24"/>
        </w:rPr>
      </w:pPr>
    </w:p>
    <w:p w14:paraId="2239906E" w14:textId="77777777" w:rsidR="00B06266" w:rsidRDefault="00B06266">
      <w:pPr>
        <w:ind w:firstLine="482"/>
        <w:jc w:val="right"/>
        <w:rPr>
          <w:rFonts w:ascii="黑体" w:eastAsia="黑体" w:hAnsi="黑体"/>
          <w:b/>
          <w:szCs w:val="24"/>
        </w:rPr>
      </w:pPr>
    </w:p>
    <w:p w14:paraId="1566886E" w14:textId="77777777" w:rsidR="00B06266" w:rsidRDefault="00B06266">
      <w:pPr>
        <w:ind w:firstLine="482"/>
        <w:jc w:val="right"/>
        <w:rPr>
          <w:rFonts w:ascii="黑体" w:eastAsia="黑体" w:hAnsi="黑体"/>
          <w:b/>
          <w:szCs w:val="24"/>
        </w:rPr>
      </w:pPr>
    </w:p>
    <w:p w14:paraId="198CADD8" w14:textId="77777777" w:rsidR="00B06266" w:rsidRDefault="004E003C">
      <w:pPr>
        <w:ind w:firstLine="562"/>
        <w:jc w:val="right"/>
        <w:rPr>
          <w:rFonts w:ascii="黑体" w:eastAsia="黑体" w:hAnsi="黑体"/>
          <w:b/>
          <w:sz w:val="28"/>
          <w:szCs w:val="28"/>
        </w:rPr>
      </w:pPr>
      <w:r>
        <w:rPr>
          <w:rFonts w:ascii="黑体" w:eastAsia="黑体" w:hAnsi="黑体" w:hint="eastAsia"/>
          <w:b/>
          <w:sz w:val="28"/>
          <w:szCs w:val="28"/>
        </w:rPr>
        <w:t>鲍开轩，夏美东，凌国晟，缪杰豪，许威</w:t>
      </w:r>
    </w:p>
    <w:p w14:paraId="44F5EEB1" w14:textId="77777777" w:rsidR="00B06266" w:rsidRDefault="004E003C">
      <w:pPr>
        <w:ind w:firstLine="562"/>
        <w:jc w:val="right"/>
        <w:rPr>
          <w:rFonts w:ascii="黑体" w:eastAsia="黑体" w:hAnsi="黑体"/>
          <w:b/>
          <w:sz w:val="28"/>
          <w:szCs w:val="28"/>
        </w:rPr>
      </w:pPr>
      <w:r>
        <w:rPr>
          <w:rFonts w:ascii="黑体" w:eastAsia="黑体" w:hAnsi="黑体" w:hint="eastAsia"/>
          <w:b/>
          <w:sz w:val="28"/>
          <w:szCs w:val="28"/>
        </w:rPr>
        <w:t>东南大学移动通信全国重点实验室</w:t>
      </w:r>
    </w:p>
    <w:p w14:paraId="29D2D11F" w14:textId="77777777" w:rsidR="00B06266" w:rsidRDefault="00B06266">
      <w:pPr>
        <w:ind w:firstLine="482"/>
        <w:jc w:val="right"/>
        <w:rPr>
          <w:rFonts w:ascii="黑体" w:eastAsia="黑体" w:hAnsi="黑体"/>
          <w:b/>
          <w:szCs w:val="24"/>
        </w:rPr>
      </w:pPr>
    </w:p>
    <w:p w14:paraId="17AD5D6B" w14:textId="77777777" w:rsidR="00B06266" w:rsidRDefault="00B06266">
      <w:pPr>
        <w:ind w:firstLine="482"/>
        <w:jc w:val="right"/>
        <w:rPr>
          <w:rFonts w:ascii="黑体" w:eastAsia="黑体" w:hAnsi="黑体"/>
          <w:b/>
          <w:szCs w:val="24"/>
        </w:rPr>
      </w:pPr>
    </w:p>
    <w:p w14:paraId="70E58C76" w14:textId="77777777" w:rsidR="00B06266" w:rsidRDefault="00B06266">
      <w:pPr>
        <w:adjustRightInd w:val="0"/>
        <w:snapToGrid w:val="0"/>
        <w:ind w:firstLine="640"/>
        <w:textAlignment w:val="baseline"/>
        <w:rPr>
          <w:rFonts w:ascii="仿宋_GB2312" w:eastAsia="仿宋_GB2312" w:hAnsi="仿宋" w:cs="宋体"/>
          <w:color w:val="333333"/>
          <w:kern w:val="0"/>
          <w:sz w:val="32"/>
          <w:szCs w:val="32"/>
        </w:rPr>
      </w:pPr>
    </w:p>
    <w:p w14:paraId="07F9B2B6" w14:textId="77777777" w:rsidR="00011CBC" w:rsidRDefault="00011CBC">
      <w:pPr>
        <w:adjustRightInd w:val="0"/>
        <w:snapToGrid w:val="0"/>
        <w:ind w:firstLine="640"/>
        <w:textAlignment w:val="baseline"/>
        <w:rPr>
          <w:rFonts w:ascii="仿宋_GB2312" w:eastAsia="仿宋_GB2312" w:hAnsi="仿宋" w:cs="宋体"/>
          <w:color w:val="333333"/>
          <w:kern w:val="0"/>
          <w:sz w:val="32"/>
          <w:szCs w:val="32"/>
        </w:rPr>
      </w:pPr>
    </w:p>
    <w:p w14:paraId="51C807DF" w14:textId="77777777" w:rsidR="00011CBC" w:rsidRDefault="00011CBC">
      <w:pPr>
        <w:adjustRightInd w:val="0"/>
        <w:snapToGrid w:val="0"/>
        <w:ind w:firstLine="640"/>
        <w:textAlignment w:val="baseline"/>
        <w:rPr>
          <w:rFonts w:ascii="仿宋_GB2312" w:eastAsia="仿宋_GB2312" w:hAnsi="仿宋" w:cs="宋体"/>
          <w:color w:val="333333"/>
          <w:kern w:val="0"/>
          <w:sz w:val="32"/>
          <w:szCs w:val="32"/>
        </w:rPr>
      </w:pPr>
    </w:p>
    <w:sdt>
      <w:sdtPr>
        <w:rPr>
          <w:rFonts w:ascii="Times New Roman" w:hAnsi="Times New Roman"/>
          <w:bCs w:val="0"/>
          <w:color w:val="auto"/>
          <w:kern w:val="2"/>
          <w:sz w:val="24"/>
          <w:szCs w:val="21"/>
          <w:lang w:val="zh-CN"/>
        </w:rPr>
        <w:id w:val="1422905988"/>
        <w:docPartObj>
          <w:docPartGallery w:val="Table of Contents"/>
          <w:docPartUnique/>
        </w:docPartObj>
      </w:sdtPr>
      <w:sdtEndPr>
        <w:rPr>
          <w:b/>
          <w:sz w:val="28"/>
          <w:szCs w:val="28"/>
        </w:rPr>
      </w:sdtEndPr>
      <w:sdtContent>
        <w:p w14:paraId="314A8CB8" w14:textId="77777777" w:rsidR="00B06266" w:rsidRDefault="004E003C" w:rsidP="00244731">
          <w:pPr>
            <w:pStyle w:val="TOC20"/>
            <w:spacing w:after="163"/>
          </w:pPr>
          <w:r>
            <w:rPr>
              <w:lang w:val="zh-CN"/>
            </w:rPr>
            <w:t>目录</w:t>
          </w:r>
        </w:p>
        <w:p w14:paraId="4A830F90" w14:textId="294C4F2E" w:rsidR="003F7237" w:rsidRDefault="004E003C">
          <w:pPr>
            <w:pStyle w:val="TOC1"/>
            <w:rPr>
              <w:rFonts w:asciiTheme="minorHAnsi" w:eastAsiaTheme="minorEastAsia" w:hAnsiTheme="minorHAnsi" w:cstheme="minorBidi"/>
              <w:b w:val="0"/>
              <w:noProof/>
              <w:sz w:val="21"/>
              <w:szCs w:val="22"/>
            </w:rPr>
          </w:pPr>
          <w:r>
            <w:rPr>
              <w:sz w:val="28"/>
              <w:szCs w:val="28"/>
            </w:rPr>
            <w:fldChar w:fldCharType="begin"/>
          </w:r>
          <w:r>
            <w:rPr>
              <w:sz w:val="28"/>
              <w:szCs w:val="28"/>
            </w:rPr>
            <w:instrText xml:space="preserve"> TOC \o "1-3" \h \z \u </w:instrText>
          </w:r>
          <w:r>
            <w:rPr>
              <w:sz w:val="28"/>
              <w:szCs w:val="28"/>
            </w:rPr>
            <w:fldChar w:fldCharType="separate"/>
          </w:r>
          <w:hyperlink w:anchor="_Toc177994359" w:history="1">
            <w:r w:rsidR="003F7237" w:rsidRPr="007923F3">
              <w:rPr>
                <w:rStyle w:val="afb"/>
                <w:noProof/>
              </w:rPr>
              <w:t>第一章</w:t>
            </w:r>
            <w:r w:rsidR="003F7237" w:rsidRPr="007923F3">
              <w:rPr>
                <w:rStyle w:val="afb"/>
                <w:noProof/>
              </w:rPr>
              <w:t xml:space="preserve"> </w:t>
            </w:r>
            <w:r w:rsidR="003F7237" w:rsidRPr="007923F3">
              <w:rPr>
                <w:rStyle w:val="afb"/>
                <w:noProof/>
              </w:rPr>
              <w:t>研究背景与总体框架</w:t>
            </w:r>
            <w:r w:rsidR="003F7237">
              <w:rPr>
                <w:noProof/>
                <w:webHidden/>
              </w:rPr>
              <w:tab/>
            </w:r>
            <w:r w:rsidR="003F7237">
              <w:rPr>
                <w:noProof/>
                <w:webHidden/>
              </w:rPr>
              <w:fldChar w:fldCharType="begin"/>
            </w:r>
            <w:r w:rsidR="003F7237">
              <w:rPr>
                <w:noProof/>
                <w:webHidden/>
              </w:rPr>
              <w:instrText xml:space="preserve"> PAGEREF _Toc177994359 \h </w:instrText>
            </w:r>
            <w:r w:rsidR="003F7237">
              <w:rPr>
                <w:noProof/>
                <w:webHidden/>
              </w:rPr>
            </w:r>
            <w:r w:rsidR="003F7237">
              <w:rPr>
                <w:noProof/>
                <w:webHidden/>
              </w:rPr>
              <w:fldChar w:fldCharType="separate"/>
            </w:r>
            <w:r w:rsidR="003F7237">
              <w:rPr>
                <w:noProof/>
                <w:webHidden/>
              </w:rPr>
              <w:t>3</w:t>
            </w:r>
            <w:r w:rsidR="003F7237">
              <w:rPr>
                <w:noProof/>
                <w:webHidden/>
              </w:rPr>
              <w:fldChar w:fldCharType="end"/>
            </w:r>
          </w:hyperlink>
        </w:p>
        <w:p w14:paraId="20F8DDDB" w14:textId="641EB3DB" w:rsidR="003F7237" w:rsidRDefault="005973BE">
          <w:pPr>
            <w:pStyle w:val="TOC2"/>
            <w:rPr>
              <w:rFonts w:asciiTheme="minorHAnsi" w:eastAsiaTheme="minorEastAsia" w:hAnsiTheme="minorHAnsi" w:cstheme="minorBidi"/>
              <w:noProof/>
              <w:sz w:val="21"/>
              <w:szCs w:val="22"/>
            </w:rPr>
          </w:pPr>
          <w:hyperlink w:anchor="_Toc177994360" w:history="1">
            <w:r w:rsidR="003F7237" w:rsidRPr="007923F3">
              <w:rPr>
                <w:rStyle w:val="afb"/>
                <w:noProof/>
              </w:rPr>
              <w:t>1.1</w:t>
            </w:r>
            <w:r w:rsidR="003F7237">
              <w:rPr>
                <w:rFonts w:asciiTheme="minorHAnsi" w:eastAsiaTheme="minorEastAsia" w:hAnsiTheme="minorHAnsi" w:cstheme="minorBidi"/>
                <w:noProof/>
                <w:sz w:val="21"/>
                <w:szCs w:val="22"/>
              </w:rPr>
              <w:tab/>
            </w:r>
            <w:r w:rsidR="003F7237" w:rsidRPr="007923F3">
              <w:rPr>
                <w:rStyle w:val="afb"/>
                <w:noProof/>
              </w:rPr>
              <w:t>现有低位宽存储及计算研究背景</w:t>
            </w:r>
            <w:r w:rsidR="003F7237">
              <w:rPr>
                <w:noProof/>
                <w:webHidden/>
              </w:rPr>
              <w:tab/>
            </w:r>
            <w:r w:rsidR="003F7237">
              <w:rPr>
                <w:noProof/>
                <w:webHidden/>
              </w:rPr>
              <w:fldChar w:fldCharType="begin"/>
            </w:r>
            <w:r w:rsidR="003F7237">
              <w:rPr>
                <w:noProof/>
                <w:webHidden/>
              </w:rPr>
              <w:instrText xml:space="preserve"> PAGEREF _Toc177994360 \h </w:instrText>
            </w:r>
            <w:r w:rsidR="003F7237">
              <w:rPr>
                <w:noProof/>
                <w:webHidden/>
              </w:rPr>
            </w:r>
            <w:r w:rsidR="003F7237">
              <w:rPr>
                <w:noProof/>
                <w:webHidden/>
              </w:rPr>
              <w:fldChar w:fldCharType="separate"/>
            </w:r>
            <w:r w:rsidR="003F7237">
              <w:rPr>
                <w:noProof/>
                <w:webHidden/>
              </w:rPr>
              <w:t>3</w:t>
            </w:r>
            <w:r w:rsidR="003F7237">
              <w:rPr>
                <w:noProof/>
                <w:webHidden/>
              </w:rPr>
              <w:fldChar w:fldCharType="end"/>
            </w:r>
          </w:hyperlink>
        </w:p>
        <w:p w14:paraId="0663EC89" w14:textId="1FE448FC"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61" w:history="1">
            <w:r w:rsidR="003F7237" w:rsidRPr="007923F3">
              <w:rPr>
                <w:rStyle w:val="afb"/>
                <w:bCs/>
                <w:noProof/>
              </w:rPr>
              <w:t>1.1.1</w:t>
            </w:r>
            <w:r w:rsidR="003F7237">
              <w:rPr>
                <w:rFonts w:asciiTheme="minorHAnsi" w:eastAsiaTheme="minorEastAsia" w:hAnsiTheme="minorHAnsi" w:cstheme="minorBidi"/>
                <w:noProof/>
                <w:sz w:val="21"/>
                <w:szCs w:val="22"/>
              </w:rPr>
              <w:tab/>
            </w:r>
            <w:r w:rsidR="003F7237" w:rsidRPr="007923F3">
              <w:rPr>
                <w:rStyle w:val="afb"/>
                <w:noProof/>
              </w:rPr>
              <w:t>传统低位宽存储技术背景</w:t>
            </w:r>
            <w:r w:rsidR="003F7237">
              <w:rPr>
                <w:noProof/>
                <w:webHidden/>
              </w:rPr>
              <w:tab/>
            </w:r>
            <w:r w:rsidR="003F7237">
              <w:rPr>
                <w:noProof/>
                <w:webHidden/>
              </w:rPr>
              <w:fldChar w:fldCharType="begin"/>
            </w:r>
            <w:r w:rsidR="003F7237">
              <w:rPr>
                <w:noProof/>
                <w:webHidden/>
              </w:rPr>
              <w:instrText xml:space="preserve"> PAGEREF _Toc177994361 \h </w:instrText>
            </w:r>
            <w:r w:rsidR="003F7237">
              <w:rPr>
                <w:noProof/>
                <w:webHidden/>
              </w:rPr>
            </w:r>
            <w:r w:rsidR="003F7237">
              <w:rPr>
                <w:noProof/>
                <w:webHidden/>
              </w:rPr>
              <w:fldChar w:fldCharType="separate"/>
            </w:r>
            <w:r w:rsidR="003F7237">
              <w:rPr>
                <w:noProof/>
                <w:webHidden/>
              </w:rPr>
              <w:t>3</w:t>
            </w:r>
            <w:r w:rsidR="003F7237">
              <w:rPr>
                <w:noProof/>
                <w:webHidden/>
              </w:rPr>
              <w:fldChar w:fldCharType="end"/>
            </w:r>
          </w:hyperlink>
        </w:p>
        <w:p w14:paraId="4275EC4E" w14:textId="7E1DFF3F"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62" w:history="1">
            <w:r w:rsidR="003F7237" w:rsidRPr="007923F3">
              <w:rPr>
                <w:rStyle w:val="afb"/>
                <w:bCs/>
                <w:noProof/>
              </w:rPr>
              <w:t>1.1.2</w:t>
            </w:r>
            <w:r w:rsidR="003F7237">
              <w:rPr>
                <w:rFonts w:asciiTheme="minorHAnsi" w:eastAsiaTheme="minorEastAsia" w:hAnsiTheme="minorHAnsi" w:cstheme="minorBidi"/>
                <w:noProof/>
                <w:sz w:val="21"/>
                <w:szCs w:val="22"/>
              </w:rPr>
              <w:tab/>
            </w:r>
            <w:r w:rsidR="003F7237" w:rsidRPr="007923F3">
              <w:rPr>
                <w:rStyle w:val="afb"/>
                <w:noProof/>
              </w:rPr>
              <w:t>扩展块浮点存储方案</w:t>
            </w:r>
            <w:r w:rsidR="003F7237">
              <w:rPr>
                <w:noProof/>
                <w:webHidden/>
              </w:rPr>
              <w:tab/>
            </w:r>
            <w:r w:rsidR="003F7237">
              <w:rPr>
                <w:noProof/>
                <w:webHidden/>
              </w:rPr>
              <w:fldChar w:fldCharType="begin"/>
            </w:r>
            <w:r w:rsidR="003F7237">
              <w:rPr>
                <w:noProof/>
                <w:webHidden/>
              </w:rPr>
              <w:instrText xml:space="preserve"> PAGEREF _Toc177994362 \h </w:instrText>
            </w:r>
            <w:r w:rsidR="003F7237">
              <w:rPr>
                <w:noProof/>
                <w:webHidden/>
              </w:rPr>
            </w:r>
            <w:r w:rsidR="003F7237">
              <w:rPr>
                <w:noProof/>
                <w:webHidden/>
              </w:rPr>
              <w:fldChar w:fldCharType="separate"/>
            </w:r>
            <w:r w:rsidR="003F7237">
              <w:rPr>
                <w:noProof/>
                <w:webHidden/>
              </w:rPr>
              <w:t>4</w:t>
            </w:r>
            <w:r w:rsidR="003F7237">
              <w:rPr>
                <w:noProof/>
                <w:webHidden/>
              </w:rPr>
              <w:fldChar w:fldCharType="end"/>
            </w:r>
          </w:hyperlink>
        </w:p>
        <w:p w14:paraId="40F75071" w14:textId="13699CBF"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63" w:history="1">
            <w:r w:rsidR="003F7237" w:rsidRPr="007923F3">
              <w:rPr>
                <w:rStyle w:val="afb"/>
                <w:bCs/>
                <w:noProof/>
              </w:rPr>
              <w:t>1.1.3</w:t>
            </w:r>
            <w:r w:rsidR="003F7237">
              <w:rPr>
                <w:rFonts w:asciiTheme="minorHAnsi" w:eastAsiaTheme="minorEastAsia" w:hAnsiTheme="minorHAnsi" w:cstheme="minorBidi"/>
                <w:noProof/>
                <w:sz w:val="21"/>
                <w:szCs w:val="22"/>
              </w:rPr>
              <w:tab/>
            </w:r>
            <w:r w:rsidR="003F7237" w:rsidRPr="007923F3">
              <w:rPr>
                <w:rStyle w:val="afb"/>
                <w:noProof/>
              </w:rPr>
              <w:t>可变位宽计算方案</w:t>
            </w:r>
            <w:r w:rsidR="003F7237">
              <w:rPr>
                <w:noProof/>
                <w:webHidden/>
              </w:rPr>
              <w:tab/>
            </w:r>
            <w:r w:rsidR="003F7237">
              <w:rPr>
                <w:noProof/>
                <w:webHidden/>
              </w:rPr>
              <w:fldChar w:fldCharType="begin"/>
            </w:r>
            <w:r w:rsidR="003F7237">
              <w:rPr>
                <w:noProof/>
                <w:webHidden/>
              </w:rPr>
              <w:instrText xml:space="preserve"> PAGEREF _Toc177994363 \h </w:instrText>
            </w:r>
            <w:r w:rsidR="003F7237">
              <w:rPr>
                <w:noProof/>
                <w:webHidden/>
              </w:rPr>
            </w:r>
            <w:r w:rsidR="003F7237">
              <w:rPr>
                <w:noProof/>
                <w:webHidden/>
              </w:rPr>
              <w:fldChar w:fldCharType="separate"/>
            </w:r>
            <w:r w:rsidR="003F7237">
              <w:rPr>
                <w:noProof/>
                <w:webHidden/>
              </w:rPr>
              <w:t>7</w:t>
            </w:r>
            <w:r w:rsidR="003F7237">
              <w:rPr>
                <w:noProof/>
                <w:webHidden/>
              </w:rPr>
              <w:fldChar w:fldCharType="end"/>
            </w:r>
          </w:hyperlink>
        </w:p>
        <w:p w14:paraId="6AD5CC4D" w14:textId="0BD2247C" w:rsidR="003F7237" w:rsidRDefault="005973BE">
          <w:pPr>
            <w:pStyle w:val="TOC1"/>
            <w:rPr>
              <w:rFonts w:asciiTheme="minorHAnsi" w:eastAsiaTheme="minorEastAsia" w:hAnsiTheme="minorHAnsi" w:cstheme="minorBidi"/>
              <w:b w:val="0"/>
              <w:noProof/>
              <w:sz w:val="21"/>
              <w:szCs w:val="22"/>
            </w:rPr>
          </w:pPr>
          <w:hyperlink w:anchor="_Toc177994364" w:history="1">
            <w:r w:rsidR="003F7237" w:rsidRPr="007923F3">
              <w:rPr>
                <w:rStyle w:val="afb"/>
                <w:noProof/>
              </w:rPr>
              <w:t>第二章</w:t>
            </w:r>
            <w:r w:rsidR="003F7237" w:rsidRPr="007923F3">
              <w:rPr>
                <w:rStyle w:val="afb"/>
                <w:noProof/>
              </w:rPr>
              <w:t xml:space="preserve"> </w:t>
            </w:r>
            <w:r w:rsidR="003F7237">
              <w:rPr>
                <w:rFonts w:asciiTheme="minorHAnsi" w:eastAsiaTheme="minorEastAsia" w:hAnsiTheme="minorHAnsi" w:cstheme="minorBidi"/>
                <w:b w:val="0"/>
                <w:noProof/>
                <w:sz w:val="21"/>
                <w:szCs w:val="22"/>
              </w:rPr>
              <w:tab/>
            </w:r>
            <w:r w:rsidR="003F7237" w:rsidRPr="007923F3">
              <w:rPr>
                <w:rStyle w:val="afb"/>
                <w:noProof/>
              </w:rPr>
              <w:t>基于</w:t>
            </w:r>
            <w:r w:rsidR="003F7237" w:rsidRPr="007923F3">
              <w:rPr>
                <w:rStyle w:val="afb"/>
                <w:noProof/>
              </w:rPr>
              <w:t>IEEE-754</w:t>
            </w:r>
            <w:r w:rsidR="003F7237" w:rsidRPr="007923F3">
              <w:rPr>
                <w:rStyle w:val="afb"/>
                <w:noProof/>
              </w:rPr>
              <w:t>的低位宽存储方案</w:t>
            </w:r>
            <w:r w:rsidR="003F7237">
              <w:rPr>
                <w:noProof/>
                <w:webHidden/>
              </w:rPr>
              <w:tab/>
            </w:r>
            <w:r w:rsidR="003F7237">
              <w:rPr>
                <w:noProof/>
                <w:webHidden/>
              </w:rPr>
              <w:fldChar w:fldCharType="begin"/>
            </w:r>
            <w:r w:rsidR="003F7237">
              <w:rPr>
                <w:noProof/>
                <w:webHidden/>
              </w:rPr>
              <w:instrText xml:space="preserve"> PAGEREF _Toc177994364 \h </w:instrText>
            </w:r>
            <w:r w:rsidR="003F7237">
              <w:rPr>
                <w:noProof/>
                <w:webHidden/>
              </w:rPr>
            </w:r>
            <w:r w:rsidR="003F7237">
              <w:rPr>
                <w:noProof/>
                <w:webHidden/>
              </w:rPr>
              <w:fldChar w:fldCharType="separate"/>
            </w:r>
            <w:r w:rsidR="003F7237">
              <w:rPr>
                <w:noProof/>
                <w:webHidden/>
              </w:rPr>
              <w:t>9</w:t>
            </w:r>
            <w:r w:rsidR="003F7237">
              <w:rPr>
                <w:noProof/>
                <w:webHidden/>
              </w:rPr>
              <w:fldChar w:fldCharType="end"/>
            </w:r>
          </w:hyperlink>
        </w:p>
        <w:p w14:paraId="270B8A3B" w14:textId="2A5C12DE" w:rsidR="003F7237" w:rsidRDefault="005973BE">
          <w:pPr>
            <w:pStyle w:val="TOC2"/>
            <w:rPr>
              <w:rFonts w:asciiTheme="minorHAnsi" w:eastAsiaTheme="minorEastAsia" w:hAnsiTheme="minorHAnsi" w:cstheme="minorBidi"/>
              <w:noProof/>
              <w:sz w:val="21"/>
              <w:szCs w:val="22"/>
            </w:rPr>
          </w:pPr>
          <w:hyperlink w:anchor="_Toc177994365" w:history="1">
            <w:r w:rsidR="003F7237" w:rsidRPr="007923F3">
              <w:rPr>
                <w:rStyle w:val="afb"/>
                <w:noProof/>
              </w:rPr>
              <w:t>2.1</w:t>
            </w:r>
            <w:r w:rsidR="003F7237">
              <w:rPr>
                <w:rFonts w:asciiTheme="minorHAnsi" w:eastAsiaTheme="minorEastAsia" w:hAnsiTheme="minorHAnsi" w:cstheme="minorBidi"/>
                <w:noProof/>
                <w:sz w:val="21"/>
                <w:szCs w:val="22"/>
              </w:rPr>
              <w:tab/>
            </w:r>
            <w:r w:rsidR="003F7237" w:rsidRPr="007923F3">
              <w:rPr>
                <w:rStyle w:val="afb"/>
                <w:noProof/>
              </w:rPr>
              <w:t>引言</w:t>
            </w:r>
            <w:r w:rsidR="003F7237">
              <w:rPr>
                <w:noProof/>
                <w:webHidden/>
              </w:rPr>
              <w:tab/>
            </w:r>
            <w:r w:rsidR="003F7237">
              <w:rPr>
                <w:noProof/>
                <w:webHidden/>
              </w:rPr>
              <w:fldChar w:fldCharType="begin"/>
            </w:r>
            <w:r w:rsidR="003F7237">
              <w:rPr>
                <w:noProof/>
                <w:webHidden/>
              </w:rPr>
              <w:instrText xml:space="preserve"> PAGEREF _Toc177994365 \h </w:instrText>
            </w:r>
            <w:r w:rsidR="003F7237">
              <w:rPr>
                <w:noProof/>
                <w:webHidden/>
              </w:rPr>
            </w:r>
            <w:r w:rsidR="003F7237">
              <w:rPr>
                <w:noProof/>
                <w:webHidden/>
              </w:rPr>
              <w:fldChar w:fldCharType="separate"/>
            </w:r>
            <w:r w:rsidR="003F7237">
              <w:rPr>
                <w:noProof/>
                <w:webHidden/>
              </w:rPr>
              <w:t>9</w:t>
            </w:r>
            <w:r w:rsidR="003F7237">
              <w:rPr>
                <w:noProof/>
                <w:webHidden/>
              </w:rPr>
              <w:fldChar w:fldCharType="end"/>
            </w:r>
          </w:hyperlink>
        </w:p>
        <w:p w14:paraId="00C2AE69" w14:textId="1B2CD541" w:rsidR="003F7237" w:rsidRDefault="005973BE">
          <w:pPr>
            <w:pStyle w:val="TOC2"/>
            <w:rPr>
              <w:rFonts w:asciiTheme="minorHAnsi" w:eastAsiaTheme="minorEastAsia" w:hAnsiTheme="minorHAnsi" w:cstheme="minorBidi"/>
              <w:noProof/>
              <w:sz w:val="21"/>
              <w:szCs w:val="22"/>
            </w:rPr>
          </w:pPr>
          <w:hyperlink w:anchor="_Toc177994366" w:history="1">
            <w:r w:rsidR="003F7237" w:rsidRPr="007923F3">
              <w:rPr>
                <w:rStyle w:val="afb"/>
                <w:noProof/>
              </w:rPr>
              <w:t>2.2 FP8</w:t>
            </w:r>
            <w:r w:rsidR="003F7237" w:rsidRPr="007923F3">
              <w:rPr>
                <w:rStyle w:val="afb"/>
                <w:noProof/>
              </w:rPr>
              <w:t>存储方案</w:t>
            </w:r>
            <w:r w:rsidR="003F7237">
              <w:rPr>
                <w:noProof/>
                <w:webHidden/>
              </w:rPr>
              <w:tab/>
            </w:r>
            <w:r w:rsidR="003F7237">
              <w:rPr>
                <w:noProof/>
                <w:webHidden/>
              </w:rPr>
              <w:fldChar w:fldCharType="begin"/>
            </w:r>
            <w:r w:rsidR="003F7237">
              <w:rPr>
                <w:noProof/>
                <w:webHidden/>
              </w:rPr>
              <w:instrText xml:space="preserve"> PAGEREF _Toc177994366 \h </w:instrText>
            </w:r>
            <w:r w:rsidR="003F7237">
              <w:rPr>
                <w:noProof/>
                <w:webHidden/>
              </w:rPr>
            </w:r>
            <w:r w:rsidR="003F7237">
              <w:rPr>
                <w:noProof/>
                <w:webHidden/>
              </w:rPr>
              <w:fldChar w:fldCharType="separate"/>
            </w:r>
            <w:r w:rsidR="003F7237">
              <w:rPr>
                <w:noProof/>
                <w:webHidden/>
              </w:rPr>
              <w:t>9</w:t>
            </w:r>
            <w:r w:rsidR="003F7237">
              <w:rPr>
                <w:noProof/>
                <w:webHidden/>
              </w:rPr>
              <w:fldChar w:fldCharType="end"/>
            </w:r>
          </w:hyperlink>
        </w:p>
        <w:p w14:paraId="47A9B5BB" w14:textId="74F8D0E8" w:rsidR="003F7237" w:rsidRDefault="005973BE">
          <w:pPr>
            <w:pStyle w:val="TOC2"/>
            <w:rPr>
              <w:rFonts w:asciiTheme="minorHAnsi" w:eastAsiaTheme="minorEastAsia" w:hAnsiTheme="minorHAnsi" w:cstheme="minorBidi"/>
              <w:noProof/>
              <w:sz w:val="21"/>
              <w:szCs w:val="22"/>
            </w:rPr>
          </w:pPr>
          <w:hyperlink w:anchor="_Toc177994367" w:history="1">
            <w:r w:rsidR="003F7237" w:rsidRPr="007923F3">
              <w:rPr>
                <w:rStyle w:val="afb"/>
                <w:noProof/>
              </w:rPr>
              <w:t xml:space="preserve">2.3 </w:t>
            </w:r>
            <w:r w:rsidR="003F7237" w:rsidRPr="007923F3">
              <w:rPr>
                <w:rStyle w:val="afb"/>
                <w:noProof/>
              </w:rPr>
              <w:t>数值仿真</w:t>
            </w:r>
            <w:r w:rsidR="003F7237">
              <w:rPr>
                <w:noProof/>
                <w:webHidden/>
              </w:rPr>
              <w:tab/>
            </w:r>
            <w:r w:rsidR="003F7237">
              <w:rPr>
                <w:noProof/>
                <w:webHidden/>
              </w:rPr>
              <w:fldChar w:fldCharType="begin"/>
            </w:r>
            <w:r w:rsidR="003F7237">
              <w:rPr>
                <w:noProof/>
                <w:webHidden/>
              </w:rPr>
              <w:instrText xml:space="preserve"> PAGEREF _Toc177994367 \h </w:instrText>
            </w:r>
            <w:r w:rsidR="003F7237">
              <w:rPr>
                <w:noProof/>
                <w:webHidden/>
              </w:rPr>
            </w:r>
            <w:r w:rsidR="003F7237">
              <w:rPr>
                <w:noProof/>
                <w:webHidden/>
              </w:rPr>
              <w:fldChar w:fldCharType="separate"/>
            </w:r>
            <w:r w:rsidR="003F7237">
              <w:rPr>
                <w:noProof/>
                <w:webHidden/>
              </w:rPr>
              <w:t>11</w:t>
            </w:r>
            <w:r w:rsidR="003F7237">
              <w:rPr>
                <w:noProof/>
                <w:webHidden/>
              </w:rPr>
              <w:fldChar w:fldCharType="end"/>
            </w:r>
          </w:hyperlink>
        </w:p>
        <w:p w14:paraId="54AD9AA1" w14:textId="3C435FDE" w:rsidR="003F7237" w:rsidRDefault="005973BE">
          <w:pPr>
            <w:pStyle w:val="TOC3"/>
            <w:tabs>
              <w:tab w:val="right" w:leader="dot" w:pos="9344"/>
            </w:tabs>
            <w:ind w:left="960"/>
            <w:rPr>
              <w:rFonts w:asciiTheme="minorHAnsi" w:eastAsiaTheme="minorEastAsia" w:hAnsiTheme="minorHAnsi" w:cstheme="minorBidi"/>
              <w:noProof/>
              <w:sz w:val="21"/>
              <w:szCs w:val="22"/>
            </w:rPr>
          </w:pPr>
          <w:hyperlink w:anchor="_Toc177994368" w:history="1">
            <w:r w:rsidR="003F7237" w:rsidRPr="007923F3">
              <w:rPr>
                <w:rStyle w:val="afb"/>
                <w:noProof/>
              </w:rPr>
              <w:t xml:space="preserve">2.3.1 </w:t>
            </w:r>
            <w:r w:rsidR="003F7237" w:rsidRPr="007923F3">
              <w:rPr>
                <w:rStyle w:val="afb"/>
                <w:noProof/>
              </w:rPr>
              <w:t>存储误差</w:t>
            </w:r>
            <w:r w:rsidR="003F7237">
              <w:rPr>
                <w:noProof/>
                <w:webHidden/>
              </w:rPr>
              <w:tab/>
            </w:r>
            <w:r w:rsidR="003F7237">
              <w:rPr>
                <w:noProof/>
                <w:webHidden/>
              </w:rPr>
              <w:fldChar w:fldCharType="begin"/>
            </w:r>
            <w:r w:rsidR="003F7237">
              <w:rPr>
                <w:noProof/>
                <w:webHidden/>
              </w:rPr>
              <w:instrText xml:space="preserve"> PAGEREF _Toc177994368 \h </w:instrText>
            </w:r>
            <w:r w:rsidR="003F7237">
              <w:rPr>
                <w:noProof/>
                <w:webHidden/>
              </w:rPr>
            </w:r>
            <w:r w:rsidR="003F7237">
              <w:rPr>
                <w:noProof/>
                <w:webHidden/>
              </w:rPr>
              <w:fldChar w:fldCharType="separate"/>
            </w:r>
            <w:r w:rsidR="003F7237">
              <w:rPr>
                <w:noProof/>
                <w:webHidden/>
              </w:rPr>
              <w:t>11</w:t>
            </w:r>
            <w:r w:rsidR="003F7237">
              <w:rPr>
                <w:noProof/>
                <w:webHidden/>
              </w:rPr>
              <w:fldChar w:fldCharType="end"/>
            </w:r>
          </w:hyperlink>
        </w:p>
        <w:p w14:paraId="2311F3AC" w14:textId="64E027DD" w:rsidR="003F7237" w:rsidRDefault="005973BE">
          <w:pPr>
            <w:pStyle w:val="TOC3"/>
            <w:tabs>
              <w:tab w:val="right" w:leader="dot" w:pos="9344"/>
            </w:tabs>
            <w:ind w:left="960"/>
            <w:rPr>
              <w:rFonts w:asciiTheme="minorHAnsi" w:eastAsiaTheme="minorEastAsia" w:hAnsiTheme="minorHAnsi" w:cstheme="minorBidi"/>
              <w:noProof/>
              <w:sz w:val="21"/>
              <w:szCs w:val="22"/>
            </w:rPr>
          </w:pPr>
          <w:hyperlink w:anchor="_Toc177994369" w:history="1">
            <w:r w:rsidR="003F7237" w:rsidRPr="007923F3">
              <w:rPr>
                <w:rStyle w:val="afb"/>
                <w:noProof/>
              </w:rPr>
              <w:t xml:space="preserve">2.3.2 </w:t>
            </w:r>
            <w:r w:rsidR="003F7237" w:rsidRPr="007923F3">
              <w:rPr>
                <w:rStyle w:val="afb"/>
                <w:noProof/>
              </w:rPr>
              <w:t>计算误差</w:t>
            </w:r>
            <w:r w:rsidR="003F7237">
              <w:rPr>
                <w:noProof/>
                <w:webHidden/>
              </w:rPr>
              <w:tab/>
            </w:r>
            <w:r w:rsidR="003F7237">
              <w:rPr>
                <w:noProof/>
                <w:webHidden/>
              </w:rPr>
              <w:fldChar w:fldCharType="begin"/>
            </w:r>
            <w:r w:rsidR="003F7237">
              <w:rPr>
                <w:noProof/>
                <w:webHidden/>
              </w:rPr>
              <w:instrText xml:space="preserve"> PAGEREF _Toc177994369 \h </w:instrText>
            </w:r>
            <w:r w:rsidR="003F7237">
              <w:rPr>
                <w:noProof/>
                <w:webHidden/>
              </w:rPr>
            </w:r>
            <w:r w:rsidR="003F7237">
              <w:rPr>
                <w:noProof/>
                <w:webHidden/>
              </w:rPr>
              <w:fldChar w:fldCharType="separate"/>
            </w:r>
            <w:r w:rsidR="003F7237">
              <w:rPr>
                <w:noProof/>
                <w:webHidden/>
              </w:rPr>
              <w:t>14</w:t>
            </w:r>
            <w:r w:rsidR="003F7237">
              <w:rPr>
                <w:noProof/>
                <w:webHidden/>
              </w:rPr>
              <w:fldChar w:fldCharType="end"/>
            </w:r>
          </w:hyperlink>
        </w:p>
        <w:p w14:paraId="02BDD785" w14:textId="28B60603" w:rsidR="003F7237" w:rsidRDefault="005973BE">
          <w:pPr>
            <w:pStyle w:val="TOC3"/>
            <w:tabs>
              <w:tab w:val="right" w:leader="dot" w:pos="9344"/>
            </w:tabs>
            <w:ind w:left="960"/>
            <w:rPr>
              <w:rFonts w:asciiTheme="minorHAnsi" w:eastAsiaTheme="minorEastAsia" w:hAnsiTheme="minorHAnsi" w:cstheme="minorBidi"/>
              <w:noProof/>
              <w:sz w:val="21"/>
              <w:szCs w:val="22"/>
            </w:rPr>
          </w:pPr>
          <w:hyperlink w:anchor="_Toc177994370" w:history="1">
            <w:r w:rsidR="003F7237" w:rsidRPr="007923F3">
              <w:rPr>
                <w:rStyle w:val="afb"/>
                <w:noProof/>
              </w:rPr>
              <w:t xml:space="preserve">2.3.3 </w:t>
            </w:r>
            <w:r w:rsidR="003F7237" w:rsidRPr="007923F3">
              <w:rPr>
                <w:rStyle w:val="afb"/>
                <w:noProof/>
              </w:rPr>
              <w:t>计算复杂度</w:t>
            </w:r>
            <w:r w:rsidR="003F7237">
              <w:rPr>
                <w:noProof/>
                <w:webHidden/>
              </w:rPr>
              <w:tab/>
            </w:r>
            <w:r w:rsidR="003F7237">
              <w:rPr>
                <w:noProof/>
                <w:webHidden/>
              </w:rPr>
              <w:fldChar w:fldCharType="begin"/>
            </w:r>
            <w:r w:rsidR="003F7237">
              <w:rPr>
                <w:noProof/>
                <w:webHidden/>
              </w:rPr>
              <w:instrText xml:space="preserve"> PAGEREF _Toc177994370 \h </w:instrText>
            </w:r>
            <w:r w:rsidR="003F7237">
              <w:rPr>
                <w:noProof/>
                <w:webHidden/>
              </w:rPr>
            </w:r>
            <w:r w:rsidR="003F7237">
              <w:rPr>
                <w:noProof/>
                <w:webHidden/>
              </w:rPr>
              <w:fldChar w:fldCharType="separate"/>
            </w:r>
            <w:r w:rsidR="003F7237">
              <w:rPr>
                <w:noProof/>
                <w:webHidden/>
              </w:rPr>
              <w:t>18</w:t>
            </w:r>
            <w:r w:rsidR="003F7237">
              <w:rPr>
                <w:noProof/>
                <w:webHidden/>
              </w:rPr>
              <w:fldChar w:fldCharType="end"/>
            </w:r>
          </w:hyperlink>
        </w:p>
        <w:p w14:paraId="4801A81D" w14:textId="044EDD71" w:rsidR="003F7237" w:rsidRDefault="005973BE">
          <w:pPr>
            <w:pStyle w:val="TOC2"/>
            <w:rPr>
              <w:rFonts w:asciiTheme="minorHAnsi" w:eastAsiaTheme="minorEastAsia" w:hAnsiTheme="minorHAnsi" w:cstheme="minorBidi"/>
              <w:noProof/>
              <w:sz w:val="21"/>
              <w:szCs w:val="22"/>
            </w:rPr>
          </w:pPr>
          <w:hyperlink w:anchor="_Toc177994371" w:history="1">
            <w:r w:rsidR="003F7237" w:rsidRPr="007923F3">
              <w:rPr>
                <w:rStyle w:val="afb"/>
                <w:noProof/>
              </w:rPr>
              <w:t xml:space="preserve">2.4 </w:t>
            </w:r>
            <w:r w:rsidR="003F7237" w:rsidRPr="007923F3">
              <w:rPr>
                <w:rStyle w:val="afb"/>
                <w:noProof/>
              </w:rPr>
              <w:t>本章小结</w:t>
            </w:r>
            <w:r w:rsidR="003F7237">
              <w:rPr>
                <w:noProof/>
                <w:webHidden/>
              </w:rPr>
              <w:tab/>
            </w:r>
            <w:r w:rsidR="003F7237">
              <w:rPr>
                <w:noProof/>
                <w:webHidden/>
              </w:rPr>
              <w:fldChar w:fldCharType="begin"/>
            </w:r>
            <w:r w:rsidR="003F7237">
              <w:rPr>
                <w:noProof/>
                <w:webHidden/>
              </w:rPr>
              <w:instrText xml:space="preserve"> PAGEREF _Toc177994371 \h </w:instrText>
            </w:r>
            <w:r w:rsidR="003F7237">
              <w:rPr>
                <w:noProof/>
                <w:webHidden/>
              </w:rPr>
            </w:r>
            <w:r w:rsidR="003F7237">
              <w:rPr>
                <w:noProof/>
                <w:webHidden/>
              </w:rPr>
              <w:fldChar w:fldCharType="separate"/>
            </w:r>
            <w:r w:rsidR="003F7237">
              <w:rPr>
                <w:noProof/>
                <w:webHidden/>
              </w:rPr>
              <w:t>18</w:t>
            </w:r>
            <w:r w:rsidR="003F7237">
              <w:rPr>
                <w:noProof/>
                <w:webHidden/>
              </w:rPr>
              <w:fldChar w:fldCharType="end"/>
            </w:r>
          </w:hyperlink>
        </w:p>
        <w:p w14:paraId="029B2D1E" w14:textId="46DFB3D2" w:rsidR="003F7237" w:rsidRDefault="005973BE">
          <w:pPr>
            <w:pStyle w:val="TOC1"/>
            <w:rPr>
              <w:rFonts w:asciiTheme="minorHAnsi" w:eastAsiaTheme="minorEastAsia" w:hAnsiTheme="minorHAnsi" w:cstheme="minorBidi"/>
              <w:b w:val="0"/>
              <w:noProof/>
              <w:sz w:val="21"/>
              <w:szCs w:val="22"/>
            </w:rPr>
          </w:pPr>
          <w:hyperlink w:anchor="_Toc177994372" w:history="1">
            <w:r w:rsidR="003F7237" w:rsidRPr="007923F3">
              <w:rPr>
                <w:rStyle w:val="afb"/>
                <w:noProof/>
              </w:rPr>
              <w:t>第三章</w:t>
            </w:r>
            <w:r w:rsidR="003F7237">
              <w:rPr>
                <w:rFonts w:asciiTheme="minorHAnsi" w:eastAsiaTheme="minorEastAsia" w:hAnsiTheme="minorHAnsi" w:cstheme="minorBidi"/>
                <w:b w:val="0"/>
                <w:noProof/>
                <w:sz w:val="21"/>
                <w:szCs w:val="22"/>
              </w:rPr>
              <w:tab/>
            </w:r>
            <w:r w:rsidR="003F7237" w:rsidRPr="007923F3">
              <w:rPr>
                <w:rStyle w:val="afb"/>
                <w:noProof/>
              </w:rPr>
              <w:t>矩阵算子低位宽实现方法</w:t>
            </w:r>
            <w:r w:rsidR="003F7237">
              <w:rPr>
                <w:noProof/>
                <w:webHidden/>
              </w:rPr>
              <w:tab/>
            </w:r>
            <w:r w:rsidR="003F7237">
              <w:rPr>
                <w:noProof/>
                <w:webHidden/>
              </w:rPr>
              <w:fldChar w:fldCharType="begin"/>
            </w:r>
            <w:r w:rsidR="003F7237">
              <w:rPr>
                <w:noProof/>
                <w:webHidden/>
              </w:rPr>
              <w:instrText xml:space="preserve"> PAGEREF _Toc177994372 \h </w:instrText>
            </w:r>
            <w:r w:rsidR="003F7237">
              <w:rPr>
                <w:noProof/>
                <w:webHidden/>
              </w:rPr>
            </w:r>
            <w:r w:rsidR="003F7237">
              <w:rPr>
                <w:noProof/>
                <w:webHidden/>
              </w:rPr>
              <w:fldChar w:fldCharType="separate"/>
            </w:r>
            <w:r w:rsidR="003F7237">
              <w:rPr>
                <w:noProof/>
                <w:webHidden/>
              </w:rPr>
              <w:t>19</w:t>
            </w:r>
            <w:r w:rsidR="003F7237">
              <w:rPr>
                <w:noProof/>
                <w:webHidden/>
              </w:rPr>
              <w:fldChar w:fldCharType="end"/>
            </w:r>
          </w:hyperlink>
        </w:p>
        <w:p w14:paraId="161E9472" w14:textId="45E12D44" w:rsidR="003F7237" w:rsidRDefault="005973BE">
          <w:pPr>
            <w:pStyle w:val="TOC2"/>
            <w:rPr>
              <w:rFonts w:asciiTheme="minorHAnsi" w:eastAsiaTheme="minorEastAsia" w:hAnsiTheme="minorHAnsi" w:cstheme="minorBidi"/>
              <w:noProof/>
              <w:sz w:val="21"/>
              <w:szCs w:val="22"/>
            </w:rPr>
          </w:pPr>
          <w:hyperlink w:anchor="_Toc177994373" w:history="1">
            <w:r w:rsidR="003F7237" w:rsidRPr="007923F3">
              <w:rPr>
                <w:rStyle w:val="afb"/>
                <w:noProof/>
              </w:rPr>
              <w:t>3.1</w:t>
            </w:r>
            <w:r w:rsidR="003F7237">
              <w:rPr>
                <w:rFonts w:asciiTheme="minorHAnsi" w:eastAsiaTheme="minorEastAsia" w:hAnsiTheme="minorHAnsi" w:cstheme="minorBidi"/>
                <w:noProof/>
                <w:sz w:val="21"/>
                <w:szCs w:val="22"/>
              </w:rPr>
              <w:tab/>
            </w:r>
            <w:r w:rsidR="003F7237" w:rsidRPr="007923F3">
              <w:rPr>
                <w:rStyle w:val="afb"/>
                <w:noProof/>
              </w:rPr>
              <w:t>矩阵求逆算子低位宽实现</w:t>
            </w:r>
            <w:r w:rsidR="003F7237">
              <w:rPr>
                <w:noProof/>
                <w:webHidden/>
              </w:rPr>
              <w:tab/>
            </w:r>
            <w:r w:rsidR="003F7237">
              <w:rPr>
                <w:noProof/>
                <w:webHidden/>
              </w:rPr>
              <w:fldChar w:fldCharType="begin"/>
            </w:r>
            <w:r w:rsidR="003F7237">
              <w:rPr>
                <w:noProof/>
                <w:webHidden/>
              </w:rPr>
              <w:instrText xml:space="preserve"> PAGEREF _Toc177994373 \h </w:instrText>
            </w:r>
            <w:r w:rsidR="003F7237">
              <w:rPr>
                <w:noProof/>
                <w:webHidden/>
              </w:rPr>
            </w:r>
            <w:r w:rsidR="003F7237">
              <w:rPr>
                <w:noProof/>
                <w:webHidden/>
              </w:rPr>
              <w:fldChar w:fldCharType="separate"/>
            </w:r>
            <w:r w:rsidR="003F7237">
              <w:rPr>
                <w:noProof/>
                <w:webHidden/>
              </w:rPr>
              <w:t>19</w:t>
            </w:r>
            <w:r w:rsidR="003F7237">
              <w:rPr>
                <w:noProof/>
                <w:webHidden/>
              </w:rPr>
              <w:fldChar w:fldCharType="end"/>
            </w:r>
          </w:hyperlink>
        </w:p>
        <w:p w14:paraId="2E3183E7" w14:textId="0D9DBD67"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74" w:history="1">
            <w:r w:rsidR="003F7237" w:rsidRPr="007923F3">
              <w:rPr>
                <w:rStyle w:val="afb"/>
                <w:noProof/>
              </w:rPr>
              <w:t>3.1.1</w:t>
            </w:r>
            <w:r w:rsidR="003F7237">
              <w:rPr>
                <w:rFonts w:asciiTheme="minorHAnsi" w:eastAsiaTheme="minorEastAsia" w:hAnsiTheme="minorHAnsi" w:cstheme="minorBidi"/>
                <w:noProof/>
                <w:sz w:val="21"/>
                <w:szCs w:val="22"/>
              </w:rPr>
              <w:tab/>
            </w:r>
            <w:r w:rsidR="003F7237" w:rsidRPr="007923F3">
              <w:rPr>
                <w:rStyle w:val="afb"/>
                <w:noProof/>
              </w:rPr>
              <w:t>矩阵求逆传统算法</w:t>
            </w:r>
            <w:r w:rsidR="003F7237">
              <w:rPr>
                <w:noProof/>
                <w:webHidden/>
              </w:rPr>
              <w:tab/>
            </w:r>
            <w:r w:rsidR="003F7237">
              <w:rPr>
                <w:noProof/>
                <w:webHidden/>
              </w:rPr>
              <w:fldChar w:fldCharType="begin"/>
            </w:r>
            <w:r w:rsidR="003F7237">
              <w:rPr>
                <w:noProof/>
                <w:webHidden/>
              </w:rPr>
              <w:instrText xml:space="preserve"> PAGEREF _Toc177994374 \h </w:instrText>
            </w:r>
            <w:r w:rsidR="003F7237">
              <w:rPr>
                <w:noProof/>
                <w:webHidden/>
              </w:rPr>
            </w:r>
            <w:r w:rsidR="003F7237">
              <w:rPr>
                <w:noProof/>
                <w:webHidden/>
              </w:rPr>
              <w:fldChar w:fldCharType="separate"/>
            </w:r>
            <w:r w:rsidR="003F7237">
              <w:rPr>
                <w:noProof/>
                <w:webHidden/>
              </w:rPr>
              <w:t>19</w:t>
            </w:r>
            <w:r w:rsidR="003F7237">
              <w:rPr>
                <w:noProof/>
                <w:webHidden/>
              </w:rPr>
              <w:fldChar w:fldCharType="end"/>
            </w:r>
          </w:hyperlink>
        </w:p>
        <w:p w14:paraId="3C9DFF06" w14:textId="37C15D83"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75" w:history="1">
            <w:r w:rsidR="003F7237" w:rsidRPr="007923F3">
              <w:rPr>
                <w:rStyle w:val="afb"/>
                <w:noProof/>
              </w:rPr>
              <w:t>3.1.2</w:t>
            </w:r>
            <w:r w:rsidR="003F7237">
              <w:rPr>
                <w:rFonts w:asciiTheme="minorHAnsi" w:eastAsiaTheme="minorEastAsia" w:hAnsiTheme="minorHAnsi" w:cstheme="minorBidi"/>
                <w:noProof/>
                <w:sz w:val="21"/>
                <w:szCs w:val="22"/>
              </w:rPr>
              <w:tab/>
            </w:r>
            <w:r w:rsidR="003F7237" w:rsidRPr="007923F3">
              <w:rPr>
                <w:rStyle w:val="afb"/>
                <w:noProof/>
              </w:rPr>
              <w:t>矩阵求逆低复杂度算法</w:t>
            </w:r>
            <w:r w:rsidR="003F7237">
              <w:rPr>
                <w:noProof/>
                <w:webHidden/>
              </w:rPr>
              <w:tab/>
            </w:r>
            <w:r w:rsidR="003F7237">
              <w:rPr>
                <w:noProof/>
                <w:webHidden/>
              </w:rPr>
              <w:fldChar w:fldCharType="begin"/>
            </w:r>
            <w:r w:rsidR="003F7237">
              <w:rPr>
                <w:noProof/>
                <w:webHidden/>
              </w:rPr>
              <w:instrText xml:space="preserve"> PAGEREF _Toc177994375 \h </w:instrText>
            </w:r>
            <w:r w:rsidR="003F7237">
              <w:rPr>
                <w:noProof/>
                <w:webHidden/>
              </w:rPr>
            </w:r>
            <w:r w:rsidR="003F7237">
              <w:rPr>
                <w:noProof/>
                <w:webHidden/>
              </w:rPr>
              <w:fldChar w:fldCharType="separate"/>
            </w:r>
            <w:r w:rsidR="003F7237">
              <w:rPr>
                <w:noProof/>
                <w:webHidden/>
              </w:rPr>
              <w:t>21</w:t>
            </w:r>
            <w:r w:rsidR="003F7237">
              <w:rPr>
                <w:noProof/>
                <w:webHidden/>
              </w:rPr>
              <w:fldChar w:fldCharType="end"/>
            </w:r>
          </w:hyperlink>
        </w:p>
        <w:p w14:paraId="144D554F" w14:textId="1F630152" w:rsidR="003F7237" w:rsidRDefault="005973BE">
          <w:pPr>
            <w:pStyle w:val="TOC2"/>
            <w:rPr>
              <w:rFonts w:asciiTheme="minorHAnsi" w:eastAsiaTheme="minorEastAsia" w:hAnsiTheme="minorHAnsi" w:cstheme="minorBidi"/>
              <w:noProof/>
              <w:sz w:val="21"/>
              <w:szCs w:val="22"/>
            </w:rPr>
          </w:pPr>
          <w:hyperlink w:anchor="_Toc177994376" w:history="1">
            <w:r w:rsidR="003F7237" w:rsidRPr="007923F3">
              <w:rPr>
                <w:rStyle w:val="afb"/>
                <w:noProof/>
              </w:rPr>
              <w:t>3.1.3</w:t>
            </w:r>
            <w:r w:rsidR="003F7237">
              <w:rPr>
                <w:rFonts w:asciiTheme="minorHAnsi" w:eastAsiaTheme="minorEastAsia" w:hAnsiTheme="minorHAnsi" w:cstheme="minorBidi"/>
                <w:noProof/>
                <w:sz w:val="21"/>
                <w:szCs w:val="22"/>
              </w:rPr>
              <w:tab/>
            </w:r>
            <w:r w:rsidR="003F7237" w:rsidRPr="007923F3">
              <w:rPr>
                <w:rStyle w:val="afb"/>
                <w:noProof/>
              </w:rPr>
              <w:t>数值仿真</w:t>
            </w:r>
            <w:r w:rsidR="003F7237">
              <w:rPr>
                <w:noProof/>
                <w:webHidden/>
              </w:rPr>
              <w:tab/>
            </w:r>
            <w:r w:rsidR="003F7237">
              <w:rPr>
                <w:noProof/>
                <w:webHidden/>
              </w:rPr>
              <w:fldChar w:fldCharType="begin"/>
            </w:r>
            <w:r w:rsidR="003F7237">
              <w:rPr>
                <w:noProof/>
                <w:webHidden/>
              </w:rPr>
              <w:instrText xml:space="preserve"> PAGEREF _Toc177994376 \h </w:instrText>
            </w:r>
            <w:r w:rsidR="003F7237">
              <w:rPr>
                <w:noProof/>
                <w:webHidden/>
              </w:rPr>
            </w:r>
            <w:r w:rsidR="003F7237">
              <w:rPr>
                <w:noProof/>
                <w:webHidden/>
              </w:rPr>
              <w:fldChar w:fldCharType="separate"/>
            </w:r>
            <w:r w:rsidR="003F7237">
              <w:rPr>
                <w:noProof/>
                <w:webHidden/>
              </w:rPr>
              <w:t>25</w:t>
            </w:r>
            <w:r w:rsidR="003F7237">
              <w:rPr>
                <w:noProof/>
                <w:webHidden/>
              </w:rPr>
              <w:fldChar w:fldCharType="end"/>
            </w:r>
          </w:hyperlink>
        </w:p>
        <w:p w14:paraId="75CE8027" w14:textId="1EFCE292" w:rsidR="003F7237" w:rsidRDefault="005973BE">
          <w:pPr>
            <w:pStyle w:val="TOC1"/>
            <w:rPr>
              <w:rFonts w:asciiTheme="minorHAnsi" w:eastAsiaTheme="minorEastAsia" w:hAnsiTheme="minorHAnsi" w:cstheme="minorBidi"/>
              <w:b w:val="0"/>
              <w:noProof/>
              <w:sz w:val="21"/>
              <w:szCs w:val="22"/>
            </w:rPr>
          </w:pPr>
          <w:hyperlink w:anchor="_Toc177994377" w:history="1">
            <w:r w:rsidR="003F7237" w:rsidRPr="007923F3">
              <w:rPr>
                <w:rStyle w:val="afb"/>
                <w:noProof/>
              </w:rPr>
              <w:t>第四章</w:t>
            </w:r>
            <w:r w:rsidR="003F7237">
              <w:rPr>
                <w:rFonts w:asciiTheme="minorHAnsi" w:eastAsiaTheme="minorEastAsia" w:hAnsiTheme="minorHAnsi" w:cstheme="minorBidi"/>
                <w:b w:val="0"/>
                <w:noProof/>
                <w:sz w:val="21"/>
                <w:szCs w:val="22"/>
              </w:rPr>
              <w:tab/>
            </w:r>
            <w:r w:rsidR="003F7237" w:rsidRPr="007923F3">
              <w:rPr>
                <w:rStyle w:val="afb"/>
                <w:noProof/>
              </w:rPr>
              <w:t>低位宽存储与计算新方案</w:t>
            </w:r>
            <w:r w:rsidR="003F7237">
              <w:rPr>
                <w:noProof/>
                <w:webHidden/>
              </w:rPr>
              <w:tab/>
            </w:r>
            <w:r w:rsidR="003F7237">
              <w:rPr>
                <w:noProof/>
                <w:webHidden/>
              </w:rPr>
              <w:fldChar w:fldCharType="begin"/>
            </w:r>
            <w:r w:rsidR="003F7237">
              <w:rPr>
                <w:noProof/>
                <w:webHidden/>
              </w:rPr>
              <w:instrText xml:space="preserve"> PAGEREF _Toc177994377 \h </w:instrText>
            </w:r>
            <w:r w:rsidR="003F7237">
              <w:rPr>
                <w:noProof/>
                <w:webHidden/>
              </w:rPr>
            </w:r>
            <w:r w:rsidR="003F7237">
              <w:rPr>
                <w:noProof/>
                <w:webHidden/>
              </w:rPr>
              <w:fldChar w:fldCharType="separate"/>
            </w:r>
            <w:r w:rsidR="003F7237">
              <w:rPr>
                <w:noProof/>
                <w:webHidden/>
              </w:rPr>
              <w:t>28</w:t>
            </w:r>
            <w:r w:rsidR="003F7237">
              <w:rPr>
                <w:noProof/>
                <w:webHidden/>
              </w:rPr>
              <w:fldChar w:fldCharType="end"/>
            </w:r>
          </w:hyperlink>
        </w:p>
        <w:p w14:paraId="0E174AD0" w14:textId="68D77F41" w:rsidR="003F7237" w:rsidRDefault="005973BE">
          <w:pPr>
            <w:pStyle w:val="TOC2"/>
            <w:rPr>
              <w:rFonts w:asciiTheme="minorHAnsi" w:eastAsiaTheme="minorEastAsia" w:hAnsiTheme="minorHAnsi" w:cstheme="minorBidi"/>
              <w:noProof/>
              <w:sz w:val="21"/>
              <w:szCs w:val="22"/>
            </w:rPr>
          </w:pPr>
          <w:hyperlink w:anchor="_Toc177994378" w:history="1">
            <w:r w:rsidR="003F7237" w:rsidRPr="007923F3">
              <w:rPr>
                <w:rStyle w:val="afb"/>
                <w:noProof/>
              </w:rPr>
              <w:t>4.1</w:t>
            </w:r>
            <w:r w:rsidR="003F7237">
              <w:rPr>
                <w:rFonts w:asciiTheme="minorHAnsi" w:eastAsiaTheme="minorEastAsia" w:hAnsiTheme="minorHAnsi" w:cstheme="minorBidi"/>
                <w:noProof/>
                <w:sz w:val="21"/>
                <w:szCs w:val="22"/>
              </w:rPr>
              <w:tab/>
            </w:r>
            <w:r w:rsidR="003F7237" w:rsidRPr="007923F3">
              <w:rPr>
                <w:rStyle w:val="afb"/>
                <w:noProof/>
              </w:rPr>
              <w:t>引言</w:t>
            </w:r>
            <w:r w:rsidR="003F7237">
              <w:rPr>
                <w:noProof/>
                <w:webHidden/>
              </w:rPr>
              <w:tab/>
            </w:r>
            <w:r w:rsidR="003F7237">
              <w:rPr>
                <w:noProof/>
                <w:webHidden/>
              </w:rPr>
              <w:fldChar w:fldCharType="begin"/>
            </w:r>
            <w:r w:rsidR="003F7237">
              <w:rPr>
                <w:noProof/>
                <w:webHidden/>
              </w:rPr>
              <w:instrText xml:space="preserve"> PAGEREF _Toc177994378 \h </w:instrText>
            </w:r>
            <w:r w:rsidR="003F7237">
              <w:rPr>
                <w:noProof/>
                <w:webHidden/>
              </w:rPr>
            </w:r>
            <w:r w:rsidR="003F7237">
              <w:rPr>
                <w:noProof/>
                <w:webHidden/>
              </w:rPr>
              <w:fldChar w:fldCharType="separate"/>
            </w:r>
            <w:r w:rsidR="003F7237">
              <w:rPr>
                <w:noProof/>
                <w:webHidden/>
              </w:rPr>
              <w:t>28</w:t>
            </w:r>
            <w:r w:rsidR="003F7237">
              <w:rPr>
                <w:noProof/>
                <w:webHidden/>
              </w:rPr>
              <w:fldChar w:fldCharType="end"/>
            </w:r>
          </w:hyperlink>
        </w:p>
        <w:p w14:paraId="2E9DBDBE" w14:textId="2565451E" w:rsidR="003F7237" w:rsidRDefault="005973BE">
          <w:pPr>
            <w:pStyle w:val="TOC2"/>
            <w:rPr>
              <w:rFonts w:asciiTheme="minorHAnsi" w:eastAsiaTheme="minorEastAsia" w:hAnsiTheme="minorHAnsi" w:cstheme="minorBidi"/>
              <w:noProof/>
              <w:sz w:val="21"/>
              <w:szCs w:val="22"/>
            </w:rPr>
          </w:pPr>
          <w:hyperlink w:anchor="_Toc177994379" w:history="1">
            <w:r w:rsidR="003F7237" w:rsidRPr="007923F3">
              <w:rPr>
                <w:rStyle w:val="afb"/>
                <w:noProof/>
              </w:rPr>
              <w:t xml:space="preserve">4.2 </w:t>
            </w:r>
            <w:r w:rsidR="003F7237">
              <w:rPr>
                <w:rFonts w:asciiTheme="minorHAnsi" w:eastAsiaTheme="minorEastAsia" w:hAnsiTheme="minorHAnsi" w:cstheme="minorBidi"/>
                <w:noProof/>
                <w:sz w:val="21"/>
                <w:szCs w:val="22"/>
              </w:rPr>
              <w:tab/>
            </w:r>
            <w:r w:rsidR="003F7237" w:rsidRPr="007923F3">
              <w:rPr>
                <w:rStyle w:val="afb"/>
                <w:noProof/>
              </w:rPr>
              <w:t>指数型浮点数</w:t>
            </w:r>
            <w:r w:rsidR="003F7237" w:rsidRPr="007923F3">
              <w:rPr>
                <w:rStyle w:val="afb"/>
                <w:noProof/>
              </w:rPr>
              <w:t>EFP</w:t>
            </w:r>
            <w:r w:rsidR="003F7237" w:rsidRPr="007923F3">
              <w:rPr>
                <w:rStyle w:val="afb"/>
                <w:noProof/>
              </w:rPr>
              <w:t>存储方案</w:t>
            </w:r>
            <w:r w:rsidR="003F7237">
              <w:rPr>
                <w:noProof/>
                <w:webHidden/>
              </w:rPr>
              <w:tab/>
            </w:r>
            <w:r w:rsidR="003F7237">
              <w:rPr>
                <w:noProof/>
                <w:webHidden/>
              </w:rPr>
              <w:fldChar w:fldCharType="begin"/>
            </w:r>
            <w:r w:rsidR="003F7237">
              <w:rPr>
                <w:noProof/>
                <w:webHidden/>
              </w:rPr>
              <w:instrText xml:space="preserve"> PAGEREF _Toc177994379 \h </w:instrText>
            </w:r>
            <w:r w:rsidR="003F7237">
              <w:rPr>
                <w:noProof/>
                <w:webHidden/>
              </w:rPr>
            </w:r>
            <w:r w:rsidR="003F7237">
              <w:rPr>
                <w:noProof/>
                <w:webHidden/>
              </w:rPr>
              <w:fldChar w:fldCharType="separate"/>
            </w:r>
            <w:r w:rsidR="003F7237">
              <w:rPr>
                <w:noProof/>
                <w:webHidden/>
              </w:rPr>
              <w:t>28</w:t>
            </w:r>
            <w:r w:rsidR="003F7237">
              <w:rPr>
                <w:noProof/>
                <w:webHidden/>
              </w:rPr>
              <w:fldChar w:fldCharType="end"/>
            </w:r>
          </w:hyperlink>
        </w:p>
        <w:p w14:paraId="7484F3FE" w14:textId="4D90A0EF"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0" w:history="1">
            <w:r w:rsidR="003F7237" w:rsidRPr="007923F3">
              <w:rPr>
                <w:rStyle w:val="afb"/>
                <w:noProof/>
              </w:rPr>
              <w:t xml:space="preserve">4.2.1 </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数据格式</w:t>
            </w:r>
            <w:r w:rsidR="003F7237">
              <w:rPr>
                <w:noProof/>
                <w:webHidden/>
              </w:rPr>
              <w:tab/>
            </w:r>
            <w:r w:rsidR="003F7237">
              <w:rPr>
                <w:noProof/>
                <w:webHidden/>
              </w:rPr>
              <w:fldChar w:fldCharType="begin"/>
            </w:r>
            <w:r w:rsidR="003F7237">
              <w:rPr>
                <w:noProof/>
                <w:webHidden/>
              </w:rPr>
              <w:instrText xml:space="preserve"> PAGEREF _Toc177994380 \h </w:instrText>
            </w:r>
            <w:r w:rsidR="003F7237">
              <w:rPr>
                <w:noProof/>
                <w:webHidden/>
              </w:rPr>
            </w:r>
            <w:r w:rsidR="003F7237">
              <w:rPr>
                <w:noProof/>
                <w:webHidden/>
              </w:rPr>
              <w:fldChar w:fldCharType="separate"/>
            </w:r>
            <w:r w:rsidR="003F7237">
              <w:rPr>
                <w:noProof/>
                <w:webHidden/>
              </w:rPr>
              <w:t>28</w:t>
            </w:r>
            <w:r w:rsidR="003F7237">
              <w:rPr>
                <w:noProof/>
                <w:webHidden/>
              </w:rPr>
              <w:fldChar w:fldCharType="end"/>
            </w:r>
          </w:hyperlink>
        </w:p>
        <w:p w14:paraId="2B914C8A" w14:textId="4F0F04D8"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1" w:history="1">
            <w:r w:rsidR="003F7237" w:rsidRPr="007923F3">
              <w:rPr>
                <w:rStyle w:val="afb"/>
                <w:noProof/>
              </w:rPr>
              <w:t xml:space="preserve">4.2.2 </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与</w:t>
            </w:r>
            <w:r w:rsidR="003F7237" w:rsidRPr="007923F3">
              <w:rPr>
                <w:rStyle w:val="afb"/>
                <w:noProof/>
              </w:rPr>
              <w:t>LNS</w:t>
            </w:r>
            <w:r w:rsidR="003F7237" w:rsidRPr="007923F3">
              <w:rPr>
                <w:rStyle w:val="afb"/>
                <w:noProof/>
              </w:rPr>
              <w:t>的比较</w:t>
            </w:r>
            <w:r w:rsidR="003F7237">
              <w:rPr>
                <w:noProof/>
                <w:webHidden/>
              </w:rPr>
              <w:tab/>
            </w:r>
            <w:r w:rsidR="003F7237">
              <w:rPr>
                <w:noProof/>
                <w:webHidden/>
              </w:rPr>
              <w:fldChar w:fldCharType="begin"/>
            </w:r>
            <w:r w:rsidR="003F7237">
              <w:rPr>
                <w:noProof/>
                <w:webHidden/>
              </w:rPr>
              <w:instrText xml:space="preserve"> PAGEREF _Toc177994381 \h </w:instrText>
            </w:r>
            <w:r w:rsidR="003F7237">
              <w:rPr>
                <w:noProof/>
                <w:webHidden/>
              </w:rPr>
            </w:r>
            <w:r w:rsidR="003F7237">
              <w:rPr>
                <w:noProof/>
                <w:webHidden/>
              </w:rPr>
              <w:fldChar w:fldCharType="separate"/>
            </w:r>
            <w:r w:rsidR="003F7237">
              <w:rPr>
                <w:noProof/>
                <w:webHidden/>
              </w:rPr>
              <w:t>28</w:t>
            </w:r>
            <w:r w:rsidR="003F7237">
              <w:rPr>
                <w:noProof/>
                <w:webHidden/>
              </w:rPr>
              <w:fldChar w:fldCharType="end"/>
            </w:r>
          </w:hyperlink>
        </w:p>
        <w:p w14:paraId="003207F4" w14:textId="1BC1D921"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2" w:history="1">
            <w:r w:rsidR="003F7237" w:rsidRPr="007923F3">
              <w:rPr>
                <w:rStyle w:val="afb"/>
                <w:noProof/>
              </w:rPr>
              <w:t xml:space="preserve">4.2.3 </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与</w:t>
            </w:r>
            <w:r w:rsidR="003F7237" w:rsidRPr="007923F3">
              <w:rPr>
                <w:rStyle w:val="afb"/>
                <w:noProof/>
              </w:rPr>
              <w:t>FP</w:t>
            </w:r>
            <w:r w:rsidR="003F7237" w:rsidRPr="007923F3">
              <w:rPr>
                <w:rStyle w:val="afb"/>
                <w:noProof/>
              </w:rPr>
              <w:t>的比较</w:t>
            </w:r>
            <w:r w:rsidR="003F7237">
              <w:rPr>
                <w:noProof/>
                <w:webHidden/>
              </w:rPr>
              <w:tab/>
            </w:r>
            <w:r w:rsidR="003F7237">
              <w:rPr>
                <w:noProof/>
                <w:webHidden/>
              </w:rPr>
              <w:fldChar w:fldCharType="begin"/>
            </w:r>
            <w:r w:rsidR="003F7237">
              <w:rPr>
                <w:noProof/>
                <w:webHidden/>
              </w:rPr>
              <w:instrText xml:space="preserve"> PAGEREF _Toc177994382 \h </w:instrText>
            </w:r>
            <w:r w:rsidR="003F7237">
              <w:rPr>
                <w:noProof/>
                <w:webHidden/>
              </w:rPr>
            </w:r>
            <w:r w:rsidR="003F7237">
              <w:rPr>
                <w:noProof/>
                <w:webHidden/>
              </w:rPr>
              <w:fldChar w:fldCharType="separate"/>
            </w:r>
            <w:r w:rsidR="003F7237">
              <w:rPr>
                <w:noProof/>
                <w:webHidden/>
              </w:rPr>
              <w:t>29</w:t>
            </w:r>
            <w:r w:rsidR="003F7237">
              <w:rPr>
                <w:noProof/>
                <w:webHidden/>
              </w:rPr>
              <w:fldChar w:fldCharType="end"/>
            </w:r>
          </w:hyperlink>
        </w:p>
        <w:p w14:paraId="1A67C980" w14:textId="729499AB"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3" w:history="1">
            <w:r w:rsidR="003F7237" w:rsidRPr="007923F3">
              <w:rPr>
                <w:rStyle w:val="afb"/>
                <w:noProof/>
              </w:rPr>
              <w:t xml:space="preserve">4.2.4 </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存储误差</w:t>
            </w:r>
            <w:r w:rsidR="003F7237">
              <w:rPr>
                <w:noProof/>
                <w:webHidden/>
              </w:rPr>
              <w:tab/>
            </w:r>
            <w:r w:rsidR="003F7237">
              <w:rPr>
                <w:noProof/>
                <w:webHidden/>
              </w:rPr>
              <w:fldChar w:fldCharType="begin"/>
            </w:r>
            <w:r w:rsidR="003F7237">
              <w:rPr>
                <w:noProof/>
                <w:webHidden/>
              </w:rPr>
              <w:instrText xml:space="preserve"> PAGEREF _Toc177994383 \h </w:instrText>
            </w:r>
            <w:r w:rsidR="003F7237">
              <w:rPr>
                <w:noProof/>
                <w:webHidden/>
              </w:rPr>
            </w:r>
            <w:r w:rsidR="003F7237">
              <w:rPr>
                <w:noProof/>
                <w:webHidden/>
              </w:rPr>
              <w:fldChar w:fldCharType="separate"/>
            </w:r>
            <w:r w:rsidR="003F7237">
              <w:rPr>
                <w:noProof/>
                <w:webHidden/>
              </w:rPr>
              <w:t>31</w:t>
            </w:r>
            <w:r w:rsidR="003F7237">
              <w:rPr>
                <w:noProof/>
                <w:webHidden/>
              </w:rPr>
              <w:fldChar w:fldCharType="end"/>
            </w:r>
          </w:hyperlink>
        </w:p>
        <w:p w14:paraId="1AA9ED46" w14:textId="59411644" w:rsidR="003F7237" w:rsidRDefault="005973BE">
          <w:pPr>
            <w:pStyle w:val="TOC2"/>
            <w:rPr>
              <w:rFonts w:asciiTheme="minorHAnsi" w:eastAsiaTheme="minorEastAsia" w:hAnsiTheme="minorHAnsi" w:cstheme="minorBidi"/>
              <w:noProof/>
              <w:sz w:val="21"/>
              <w:szCs w:val="22"/>
            </w:rPr>
          </w:pPr>
          <w:hyperlink w:anchor="_Toc177994384" w:history="1">
            <w:r w:rsidR="003F7237" w:rsidRPr="007923F3">
              <w:rPr>
                <w:rStyle w:val="afb"/>
                <w:noProof/>
              </w:rPr>
              <w:t xml:space="preserve">4.3 </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算子设计</w:t>
            </w:r>
            <w:r w:rsidR="003F7237">
              <w:rPr>
                <w:noProof/>
                <w:webHidden/>
              </w:rPr>
              <w:tab/>
            </w:r>
            <w:r w:rsidR="003F7237">
              <w:rPr>
                <w:noProof/>
                <w:webHidden/>
              </w:rPr>
              <w:fldChar w:fldCharType="begin"/>
            </w:r>
            <w:r w:rsidR="003F7237">
              <w:rPr>
                <w:noProof/>
                <w:webHidden/>
              </w:rPr>
              <w:instrText xml:space="preserve"> PAGEREF _Toc177994384 \h </w:instrText>
            </w:r>
            <w:r w:rsidR="003F7237">
              <w:rPr>
                <w:noProof/>
                <w:webHidden/>
              </w:rPr>
            </w:r>
            <w:r w:rsidR="003F7237">
              <w:rPr>
                <w:noProof/>
                <w:webHidden/>
              </w:rPr>
              <w:fldChar w:fldCharType="separate"/>
            </w:r>
            <w:r w:rsidR="003F7237">
              <w:rPr>
                <w:noProof/>
                <w:webHidden/>
              </w:rPr>
              <w:t>33</w:t>
            </w:r>
            <w:r w:rsidR="003F7237">
              <w:rPr>
                <w:noProof/>
                <w:webHidden/>
              </w:rPr>
              <w:fldChar w:fldCharType="end"/>
            </w:r>
          </w:hyperlink>
        </w:p>
        <w:p w14:paraId="04005A00" w14:textId="149C20A5"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5" w:history="1">
            <w:r w:rsidR="003F7237" w:rsidRPr="007923F3">
              <w:rPr>
                <w:rStyle w:val="afb"/>
                <w:noProof/>
              </w:rPr>
              <w:t>4.3.1</w:t>
            </w:r>
            <w:r w:rsidR="003F7237">
              <w:rPr>
                <w:rFonts w:asciiTheme="minorHAnsi" w:eastAsiaTheme="minorEastAsia" w:hAnsiTheme="minorHAnsi" w:cstheme="minorBidi"/>
                <w:noProof/>
                <w:sz w:val="21"/>
                <w:szCs w:val="22"/>
              </w:rPr>
              <w:tab/>
            </w:r>
            <w:r w:rsidR="003F7237" w:rsidRPr="007923F3">
              <w:rPr>
                <w:rStyle w:val="afb"/>
                <w:noProof/>
              </w:rPr>
              <w:t>取反与取倒数</w:t>
            </w:r>
            <w:r w:rsidR="003F7237">
              <w:rPr>
                <w:noProof/>
                <w:webHidden/>
              </w:rPr>
              <w:tab/>
            </w:r>
            <w:r w:rsidR="003F7237">
              <w:rPr>
                <w:noProof/>
                <w:webHidden/>
              </w:rPr>
              <w:fldChar w:fldCharType="begin"/>
            </w:r>
            <w:r w:rsidR="003F7237">
              <w:rPr>
                <w:noProof/>
                <w:webHidden/>
              </w:rPr>
              <w:instrText xml:space="preserve"> PAGEREF _Toc177994385 \h </w:instrText>
            </w:r>
            <w:r w:rsidR="003F7237">
              <w:rPr>
                <w:noProof/>
                <w:webHidden/>
              </w:rPr>
            </w:r>
            <w:r w:rsidR="003F7237">
              <w:rPr>
                <w:noProof/>
                <w:webHidden/>
              </w:rPr>
              <w:fldChar w:fldCharType="separate"/>
            </w:r>
            <w:r w:rsidR="003F7237">
              <w:rPr>
                <w:noProof/>
                <w:webHidden/>
              </w:rPr>
              <w:t>33</w:t>
            </w:r>
            <w:r w:rsidR="003F7237">
              <w:rPr>
                <w:noProof/>
                <w:webHidden/>
              </w:rPr>
              <w:fldChar w:fldCharType="end"/>
            </w:r>
          </w:hyperlink>
        </w:p>
        <w:p w14:paraId="1C89672F" w14:textId="3F8579AC"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6" w:history="1">
            <w:r w:rsidR="003F7237" w:rsidRPr="007923F3">
              <w:rPr>
                <w:rStyle w:val="afb"/>
                <w:noProof/>
              </w:rPr>
              <w:t>4.3.2</w:t>
            </w:r>
            <w:r w:rsidR="003F7237">
              <w:rPr>
                <w:rFonts w:asciiTheme="minorHAnsi" w:eastAsiaTheme="minorEastAsia" w:hAnsiTheme="minorHAnsi" w:cstheme="minorBidi"/>
                <w:noProof/>
                <w:sz w:val="21"/>
                <w:szCs w:val="22"/>
              </w:rPr>
              <w:tab/>
            </w:r>
            <w:r w:rsidR="003F7237" w:rsidRPr="007923F3">
              <w:rPr>
                <w:rStyle w:val="afb"/>
                <w:noProof/>
              </w:rPr>
              <w:t>加减法</w:t>
            </w:r>
            <w:r w:rsidR="003F7237">
              <w:rPr>
                <w:noProof/>
                <w:webHidden/>
              </w:rPr>
              <w:tab/>
            </w:r>
            <w:r w:rsidR="003F7237">
              <w:rPr>
                <w:noProof/>
                <w:webHidden/>
              </w:rPr>
              <w:fldChar w:fldCharType="begin"/>
            </w:r>
            <w:r w:rsidR="003F7237">
              <w:rPr>
                <w:noProof/>
                <w:webHidden/>
              </w:rPr>
              <w:instrText xml:space="preserve"> PAGEREF _Toc177994386 \h </w:instrText>
            </w:r>
            <w:r w:rsidR="003F7237">
              <w:rPr>
                <w:noProof/>
                <w:webHidden/>
              </w:rPr>
            </w:r>
            <w:r w:rsidR="003F7237">
              <w:rPr>
                <w:noProof/>
                <w:webHidden/>
              </w:rPr>
              <w:fldChar w:fldCharType="separate"/>
            </w:r>
            <w:r w:rsidR="003F7237">
              <w:rPr>
                <w:noProof/>
                <w:webHidden/>
              </w:rPr>
              <w:t>34</w:t>
            </w:r>
            <w:r w:rsidR="003F7237">
              <w:rPr>
                <w:noProof/>
                <w:webHidden/>
              </w:rPr>
              <w:fldChar w:fldCharType="end"/>
            </w:r>
          </w:hyperlink>
        </w:p>
        <w:p w14:paraId="5E48300C" w14:textId="0E1FE541"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7" w:history="1">
            <w:r w:rsidR="003F7237" w:rsidRPr="007923F3">
              <w:rPr>
                <w:rStyle w:val="afb"/>
                <w:noProof/>
              </w:rPr>
              <w:t>4.3.3</w:t>
            </w:r>
            <w:r w:rsidR="003F7237">
              <w:rPr>
                <w:rFonts w:asciiTheme="minorHAnsi" w:eastAsiaTheme="minorEastAsia" w:hAnsiTheme="minorHAnsi" w:cstheme="minorBidi"/>
                <w:noProof/>
                <w:sz w:val="21"/>
                <w:szCs w:val="22"/>
              </w:rPr>
              <w:tab/>
            </w:r>
            <w:r w:rsidR="003F7237" w:rsidRPr="007923F3">
              <w:rPr>
                <w:rStyle w:val="afb"/>
                <w:noProof/>
              </w:rPr>
              <w:t>查找表的设计与压缩</w:t>
            </w:r>
            <w:r w:rsidR="003F7237">
              <w:rPr>
                <w:noProof/>
                <w:webHidden/>
              </w:rPr>
              <w:tab/>
            </w:r>
            <w:r w:rsidR="003F7237">
              <w:rPr>
                <w:noProof/>
                <w:webHidden/>
              </w:rPr>
              <w:fldChar w:fldCharType="begin"/>
            </w:r>
            <w:r w:rsidR="003F7237">
              <w:rPr>
                <w:noProof/>
                <w:webHidden/>
              </w:rPr>
              <w:instrText xml:space="preserve"> PAGEREF _Toc177994387 \h </w:instrText>
            </w:r>
            <w:r w:rsidR="003F7237">
              <w:rPr>
                <w:noProof/>
                <w:webHidden/>
              </w:rPr>
            </w:r>
            <w:r w:rsidR="003F7237">
              <w:rPr>
                <w:noProof/>
                <w:webHidden/>
              </w:rPr>
              <w:fldChar w:fldCharType="separate"/>
            </w:r>
            <w:r w:rsidR="003F7237">
              <w:rPr>
                <w:noProof/>
                <w:webHidden/>
              </w:rPr>
              <w:t>36</w:t>
            </w:r>
            <w:r w:rsidR="003F7237">
              <w:rPr>
                <w:noProof/>
                <w:webHidden/>
              </w:rPr>
              <w:fldChar w:fldCharType="end"/>
            </w:r>
          </w:hyperlink>
        </w:p>
        <w:p w14:paraId="126834B3" w14:textId="66970D4E"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8" w:history="1">
            <w:r w:rsidR="003F7237" w:rsidRPr="007923F3">
              <w:rPr>
                <w:rStyle w:val="afb"/>
                <w:noProof/>
              </w:rPr>
              <w:t>4.3.5</w:t>
            </w:r>
            <w:r w:rsidR="003F7237">
              <w:rPr>
                <w:rFonts w:asciiTheme="minorHAnsi" w:eastAsiaTheme="minorEastAsia" w:hAnsiTheme="minorHAnsi" w:cstheme="minorBidi"/>
                <w:noProof/>
                <w:sz w:val="21"/>
                <w:szCs w:val="22"/>
              </w:rPr>
              <w:tab/>
            </w:r>
            <w:r w:rsidR="003F7237" w:rsidRPr="007923F3">
              <w:rPr>
                <w:rStyle w:val="afb"/>
                <w:noProof/>
              </w:rPr>
              <w:t>乘除法</w:t>
            </w:r>
            <w:r w:rsidR="003F7237">
              <w:rPr>
                <w:noProof/>
                <w:webHidden/>
              </w:rPr>
              <w:tab/>
            </w:r>
            <w:r w:rsidR="003F7237">
              <w:rPr>
                <w:noProof/>
                <w:webHidden/>
              </w:rPr>
              <w:fldChar w:fldCharType="begin"/>
            </w:r>
            <w:r w:rsidR="003F7237">
              <w:rPr>
                <w:noProof/>
                <w:webHidden/>
              </w:rPr>
              <w:instrText xml:space="preserve"> PAGEREF _Toc177994388 \h </w:instrText>
            </w:r>
            <w:r w:rsidR="003F7237">
              <w:rPr>
                <w:noProof/>
                <w:webHidden/>
              </w:rPr>
            </w:r>
            <w:r w:rsidR="003F7237">
              <w:rPr>
                <w:noProof/>
                <w:webHidden/>
              </w:rPr>
              <w:fldChar w:fldCharType="separate"/>
            </w:r>
            <w:r w:rsidR="003F7237">
              <w:rPr>
                <w:noProof/>
                <w:webHidden/>
              </w:rPr>
              <w:t>37</w:t>
            </w:r>
            <w:r w:rsidR="003F7237">
              <w:rPr>
                <w:noProof/>
                <w:webHidden/>
              </w:rPr>
              <w:fldChar w:fldCharType="end"/>
            </w:r>
          </w:hyperlink>
        </w:p>
        <w:p w14:paraId="42BA5F90" w14:textId="51880599"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89" w:history="1">
            <w:r w:rsidR="003F7237" w:rsidRPr="007923F3">
              <w:rPr>
                <w:rStyle w:val="afb"/>
                <w:noProof/>
              </w:rPr>
              <w:t>4.3.6</w:t>
            </w:r>
            <w:r w:rsidR="003F7237">
              <w:rPr>
                <w:rFonts w:asciiTheme="minorHAnsi" w:eastAsiaTheme="minorEastAsia" w:hAnsiTheme="minorHAnsi" w:cstheme="minorBidi"/>
                <w:noProof/>
                <w:sz w:val="21"/>
                <w:szCs w:val="22"/>
              </w:rPr>
              <w:tab/>
            </w:r>
            <w:r w:rsidR="003F7237" w:rsidRPr="007923F3">
              <w:rPr>
                <w:rStyle w:val="afb"/>
                <w:noProof/>
              </w:rPr>
              <w:t>开方</w:t>
            </w:r>
            <w:r w:rsidR="003F7237">
              <w:rPr>
                <w:noProof/>
                <w:webHidden/>
              </w:rPr>
              <w:tab/>
            </w:r>
            <w:r w:rsidR="003F7237">
              <w:rPr>
                <w:noProof/>
                <w:webHidden/>
              </w:rPr>
              <w:fldChar w:fldCharType="begin"/>
            </w:r>
            <w:r w:rsidR="003F7237">
              <w:rPr>
                <w:noProof/>
                <w:webHidden/>
              </w:rPr>
              <w:instrText xml:space="preserve"> PAGEREF _Toc177994389 \h </w:instrText>
            </w:r>
            <w:r w:rsidR="003F7237">
              <w:rPr>
                <w:noProof/>
                <w:webHidden/>
              </w:rPr>
            </w:r>
            <w:r w:rsidR="003F7237">
              <w:rPr>
                <w:noProof/>
                <w:webHidden/>
              </w:rPr>
              <w:fldChar w:fldCharType="separate"/>
            </w:r>
            <w:r w:rsidR="003F7237">
              <w:rPr>
                <w:noProof/>
                <w:webHidden/>
              </w:rPr>
              <w:t>38</w:t>
            </w:r>
            <w:r w:rsidR="003F7237">
              <w:rPr>
                <w:noProof/>
                <w:webHidden/>
              </w:rPr>
              <w:fldChar w:fldCharType="end"/>
            </w:r>
          </w:hyperlink>
        </w:p>
        <w:p w14:paraId="02F0FB6C" w14:textId="2AD45D16"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90" w:history="1">
            <w:r w:rsidR="003F7237" w:rsidRPr="007923F3">
              <w:rPr>
                <w:rStyle w:val="afb"/>
                <w:noProof/>
              </w:rPr>
              <w:t>4.3.7</w:t>
            </w:r>
            <w:r w:rsidR="003F7237">
              <w:rPr>
                <w:rFonts w:asciiTheme="minorHAnsi" w:eastAsiaTheme="minorEastAsia" w:hAnsiTheme="minorHAnsi" w:cstheme="minorBidi"/>
                <w:noProof/>
                <w:sz w:val="21"/>
                <w:szCs w:val="22"/>
              </w:rPr>
              <w:tab/>
            </w:r>
            <w:r w:rsidR="003F7237" w:rsidRPr="007923F3">
              <w:rPr>
                <w:rStyle w:val="afb"/>
                <w:noProof/>
              </w:rPr>
              <w:t>算子复杂度分析与比较</w:t>
            </w:r>
            <w:r w:rsidR="003F7237">
              <w:rPr>
                <w:noProof/>
                <w:webHidden/>
              </w:rPr>
              <w:tab/>
            </w:r>
            <w:r w:rsidR="003F7237">
              <w:rPr>
                <w:noProof/>
                <w:webHidden/>
              </w:rPr>
              <w:fldChar w:fldCharType="begin"/>
            </w:r>
            <w:r w:rsidR="003F7237">
              <w:rPr>
                <w:noProof/>
                <w:webHidden/>
              </w:rPr>
              <w:instrText xml:space="preserve"> PAGEREF _Toc177994390 \h </w:instrText>
            </w:r>
            <w:r w:rsidR="003F7237">
              <w:rPr>
                <w:noProof/>
                <w:webHidden/>
              </w:rPr>
            </w:r>
            <w:r w:rsidR="003F7237">
              <w:rPr>
                <w:noProof/>
                <w:webHidden/>
              </w:rPr>
              <w:fldChar w:fldCharType="separate"/>
            </w:r>
            <w:r w:rsidR="003F7237">
              <w:rPr>
                <w:noProof/>
                <w:webHidden/>
              </w:rPr>
              <w:t>38</w:t>
            </w:r>
            <w:r w:rsidR="003F7237">
              <w:rPr>
                <w:noProof/>
                <w:webHidden/>
              </w:rPr>
              <w:fldChar w:fldCharType="end"/>
            </w:r>
          </w:hyperlink>
        </w:p>
        <w:p w14:paraId="71EA051F" w14:textId="7BECED63"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91" w:history="1">
            <w:r w:rsidR="003F7237" w:rsidRPr="007923F3">
              <w:rPr>
                <w:rStyle w:val="afb"/>
                <w:noProof/>
              </w:rPr>
              <w:t>4.3.8</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的转换步骤和开销</w:t>
            </w:r>
            <w:r w:rsidR="003F7237">
              <w:rPr>
                <w:noProof/>
                <w:webHidden/>
              </w:rPr>
              <w:tab/>
            </w:r>
            <w:r w:rsidR="003F7237">
              <w:rPr>
                <w:noProof/>
                <w:webHidden/>
              </w:rPr>
              <w:fldChar w:fldCharType="begin"/>
            </w:r>
            <w:r w:rsidR="003F7237">
              <w:rPr>
                <w:noProof/>
                <w:webHidden/>
              </w:rPr>
              <w:instrText xml:space="preserve"> PAGEREF _Toc177994391 \h </w:instrText>
            </w:r>
            <w:r w:rsidR="003F7237">
              <w:rPr>
                <w:noProof/>
                <w:webHidden/>
              </w:rPr>
            </w:r>
            <w:r w:rsidR="003F7237">
              <w:rPr>
                <w:noProof/>
                <w:webHidden/>
              </w:rPr>
              <w:fldChar w:fldCharType="separate"/>
            </w:r>
            <w:r w:rsidR="003F7237">
              <w:rPr>
                <w:noProof/>
                <w:webHidden/>
              </w:rPr>
              <w:t>39</w:t>
            </w:r>
            <w:r w:rsidR="003F7237">
              <w:rPr>
                <w:noProof/>
                <w:webHidden/>
              </w:rPr>
              <w:fldChar w:fldCharType="end"/>
            </w:r>
          </w:hyperlink>
        </w:p>
        <w:p w14:paraId="39D35A85" w14:textId="1B351D11" w:rsidR="003F7237" w:rsidRDefault="005973BE">
          <w:pPr>
            <w:pStyle w:val="TOC2"/>
            <w:rPr>
              <w:rFonts w:asciiTheme="minorHAnsi" w:eastAsiaTheme="minorEastAsia" w:hAnsiTheme="minorHAnsi" w:cstheme="minorBidi"/>
              <w:noProof/>
              <w:sz w:val="21"/>
              <w:szCs w:val="22"/>
            </w:rPr>
          </w:pPr>
          <w:hyperlink w:anchor="_Toc177994392" w:history="1">
            <w:r w:rsidR="003F7237" w:rsidRPr="007923F3">
              <w:rPr>
                <w:rStyle w:val="afb"/>
                <w:noProof/>
              </w:rPr>
              <w:t>4.4</w:t>
            </w:r>
            <w:r w:rsidR="003F7237">
              <w:rPr>
                <w:rFonts w:asciiTheme="minorHAnsi" w:eastAsiaTheme="minorEastAsia" w:hAnsiTheme="minorHAnsi" w:cstheme="minorBidi"/>
                <w:noProof/>
                <w:sz w:val="21"/>
                <w:szCs w:val="22"/>
              </w:rPr>
              <w:tab/>
            </w:r>
            <w:r w:rsidR="003F7237" w:rsidRPr="007923F3">
              <w:rPr>
                <w:rStyle w:val="afb"/>
                <w:noProof/>
              </w:rPr>
              <w:t>数值仿真</w:t>
            </w:r>
            <w:r w:rsidR="003F7237">
              <w:rPr>
                <w:noProof/>
                <w:webHidden/>
              </w:rPr>
              <w:tab/>
            </w:r>
            <w:r w:rsidR="003F7237">
              <w:rPr>
                <w:noProof/>
                <w:webHidden/>
              </w:rPr>
              <w:fldChar w:fldCharType="begin"/>
            </w:r>
            <w:r w:rsidR="003F7237">
              <w:rPr>
                <w:noProof/>
                <w:webHidden/>
              </w:rPr>
              <w:instrText xml:space="preserve"> PAGEREF _Toc177994392 \h </w:instrText>
            </w:r>
            <w:r w:rsidR="003F7237">
              <w:rPr>
                <w:noProof/>
                <w:webHidden/>
              </w:rPr>
            </w:r>
            <w:r w:rsidR="003F7237">
              <w:rPr>
                <w:noProof/>
                <w:webHidden/>
              </w:rPr>
              <w:fldChar w:fldCharType="separate"/>
            </w:r>
            <w:r w:rsidR="003F7237">
              <w:rPr>
                <w:noProof/>
                <w:webHidden/>
              </w:rPr>
              <w:t>39</w:t>
            </w:r>
            <w:r w:rsidR="003F7237">
              <w:rPr>
                <w:noProof/>
                <w:webHidden/>
              </w:rPr>
              <w:fldChar w:fldCharType="end"/>
            </w:r>
          </w:hyperlink>
        </w:p>
        <w:p w14:paraId="7C446C37" w14:textId="3B5CF6CC"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93" w:history="1">
            <w:r w:rsidR="003F7237" w:rsidRPr="007923F3">
              <w:rPr>
                <w:rStyle w:val="afb"/>
                <w:noProof/>
              </w:rPr>
              <w:t>4.4.1</w:t>
            </w:r>
            <w:r w:rsidR="003F7237">
              <w:rPr>
                <w:rFonts w:asciiTheme="minorHAnsi" w:eastAsiaTheme="minorEastAsia" w:hAnsiTheme="minorHAnsi" w:cstheme="minorBidi"/>
                <w:noProof/>
                <w:sz w:val="21"/>
                <w:szCs w:val="22"/>
              </w:rPr>
              <w:tab/>
            </w:r>
            <w:r w:rsidR="003F7237" w:rsidRPr="007923F3">
              <w:rPr>
                <w:rStyle w:val="afb"/>
                <w:noProof/>
              </w:rPr>
              <w:t>实数计算误差</w:t>
            </w:r>
            <w:r w:rsidR="003F7237">
              <w:rPr>
                <w:noProof/>
                <w:webHidden/>
              </w:rPr>
              <w:tab/>
            </w:r>
            <w:r w:rsidR="003F7237">
              <w:rPr>
                <w:noProof/>
                <w:webHidden/>
              </w:rPr>
              <w:fldChar w:fldCharType="begin"/>
            </w:r>
            <w:r w:rsidR="003F7237">
              <w:rPr>
                <w:noProof/>
                <w:webHidden/>
              </w:rPr>
              <w:instrText xml:space="preserve"> PAGEREF _Toc177994393 \h </w:instrText>
            </w:r>
            <w:r w:rsidR="003F7237">
              <w:rPr>
                <w:noProof/>
                <w:webHidden/>
              </w:rPr>
            </w:r>
            <w:r w:rsidR="003F7237">
              <w:rPr>
                <w:noProof/>
                <w:webHidden/>
              </w:rPr>
              <w:fldChar w:fldCharType="separate"/>
            </w:r>
            <w:r w:rsidR="003F7237">
              <w:rPr>
                <w:noProof/>
                <w:webHidden/>
              </w:rPr>
              <w:t>39</w:t>
            </w:r>
            <w:r w:rsidR="003F7237">
              <w:rPr>
                <w:noProof/>
                <w:webHidden/>
              </w:rPr>
              <w:fldChar w:fldCharType="end"/>
            </w:r>
          </w:hyperlink>
        </w:p>
        <w:p w14:paraId="67F87A41" w14:textId="6EB6D320"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94" w:history="1">
            <w:r w:rsidR="003F7237" w:rsidRPr="007923F3">
              <w:rPr>
                <w:rStyle w:val="afb"/>
                <w:noProof/>
              </w:rPr>
              <w:t>4.4.2</w:t>
            </w:r>
            <w:r w:rsidR="003F7237">
              <w:rPr>
                <w:rFonts w:asciiTheme="minorHAnsi" w:eastAsiaTheme="minorEastAsia" w:hAnsiTheme="minorHAnsi" w:cstheme="minorBidi"/>
                <w:noProof/>
                <w:sz w:val="21"/>
                <w:szCs w:val="22"/>
              </w:rPr>
              <w:tab/>
            </w:r>
            <w:r w:rsidR="003F7237" w:rsidRPr="007923F3">
              <w:rPr>
                <w:rStyle w:val="afb"/>
                <w:noProof/>
              </w:rPr>
              <w:t>矩阵计算误差</w:t>
            </w:r>
            <w:r w:rsidR="003F7237">
              <w:rPr>
                <w:noProof/>
                <w:webHidden/>
              </w:rPr>
              <w:tab/>
            </w:r>
            <w:r w:rsidR="003F7237">
              <w:rPr>
                <w:noProof/>
                <w:webHidden/>
              </w:rPr>
              <w:fldChar w:fldCharType="begin"/>
            </w:r>
            <w:r w:rsidR="003F7237">
              <w:rPr>
                <w:noProof/>
                <w:webHidden/>
              </w:rPr>
              <w:instrText xml:space="preserve"> PAGEREF _Toc177994394 \h </w:instrText>
            </w:r>
            <w:r w:rsidR="003F7237">
              <w:rPr>
                <w:noProof/>
                <w:webHidden/>
              </w:rPr>
            </w:r>
            <w:r w:rsidR="003F7237">
              <w:rPr>
                <w:noProof/>
                <w:webHidden/>
              </w:rPr>
              <w:fldChar w:fldCharType="separate"/>
            </w:r>
            <w:r w:rsidR="003F7237">
              <w:rPr>
                <w:noProof/>
                <w:webHidden/>
              </w:rPr>
              <w:t>41</w:t>
            </w:r>
            <w:r w:rsidR="003F7237">
              <w:rPr>
                <w:noProof/>
                <w:webHidden/>
              </w:rPr>
              <w:fldChar w:fldCharType="end"/>
            </w:r>
          </w:hyperlink>
        </w:p>
        <w:p w14:paraId="42770E9E" w14:textId="6681091A" w:rsidR="003F7237" w:rsidRDefault="005973BE">
          <w:pPr>
            <w:pStyle w:val="TOC3"/>
            <w:tabs>
              <w:tab w:val="left" w:pos="1680"/>
              <w:tab w:val="right" w:leader="dot" w:pos="9344"/>
            </w:tabs>
            <w:ind w:left="960"/>
            <w:rPr>
              <w:rFonts w:asciiTheme="minorHAnsi" w:eastAsiaTheme="minorEastAsia" w:hAnsiTheme="minorHAnsi" w:cstheme="minorBidi"/>
              <w:noProof/>
              <w:sz w:val="21"/>
              <w:szCs w:val="22"/>
            </w:rPr>
          </w:pPr>
          <w:hyperlink w:anchor="_Toc177994395" w:history="1">
            <w:r w:rsidR="003F7237" w:rsidRPr="007923F3">
              <w:rPr>
                <w:rStyle w:val="afb"/>
                <w:noProof/>
              </w:rPr>
              <w:t>4.4.3</w:t>
            </w:r>
            <w:r w:rsidR="003F7237">
              <w:rPr>
                <w:rFonts w:asciiTheme="minorHAnsi" w:eastAsiaTheme="minorEastAsia" w:hAnsiTheme="minorHAnsi" w:cstheme="minorBidi"/>
                <w:noProof/>
                <w:sz w:val="21"/>
                <w:szCs w:val="22"/>
              </w:rPr>
              <w:tab/>
            </w:r>
            <w:r w:rsidR="003F7237" w:rsidRPr="007923F3">
              <w:rPr>
                <w:rStyle w:val="afb"/>
                <w:noProof/>
              </w:rPr>
              <w:t>计算时延</w:t>
            </w:r>
            <w:r w:rsidR="003F7237">
              <w:rPr>
                <w:noProof/>
                <w:webHidden/>
              </w:rPr>
              <w:tab/>
            </w:r>
            <w:r w:rsidR="003F7237">
              <w:rPr>
                <w:noProof/>
                <w:webHidden/>
              </w:rPr>
              <w:fldChar w:fldCharType="begin"/>
            </w:r>
            <w:r w:rsidR="003F7237">
              <w:rPr>
                <w:noProof/>
                <w:webHidden/>
              </w:rPr>
              <w:instrText xml:space="preserve"> PAGEREF _Toc177994395 \h </w:instrText>
            </w:r>
            <w:r w:rsidR="003F7237">
              <w:rPr>
                <w:noProof/>
                <w:webHidden/>
              </w:rPr>
            </w:r>
            <w:r w:rsidR="003F7237">
              <w:rPr>
                <w:noProof/>
                <w:webHidden/>
              </w:rPr>
              <w:fldChar w:fldCharType="separate"/>
            </w:r>
            <w:r w:rsidR="003F7237">
              <w:rPr>
                <w:noProof/>
                <w:webHidden/>
              </w:rPr>
              <w:t>42</w:t>
            </w:r>
            <w:r w:rsidR="003F7237">
              <w:rPr>
                <w:noProof/>
                <w:webHidden/>
              </w:rPr>
              <w:fldChar w:fldCharType="end"/>
            </w:r>
          </w:hyperlink>
        </w:p>
        <w:p w14:paraId="6C7898AA" w14:textId="45FADDF6" w:rsidR="003F7237" w:rsidRDefault="005973BE">
          <w:pPr>
            <w:pStyle w:val="TOC2"/>
            <w:rPr>
              <w:rFonts w:asciiTheme="minorHAnsi" w:eastAsiaTheme="minorEastAsia" w:hAnsiTheme="minorHAnsi" w:cstheme="minorBidi"/>
              <w:noProof/>
              <w:sz w:val="21"/>
              <w:szCs w:val="22"/>
            </w:rPr>
          </w:pPr>
          <w:hyperlink w:anchor="_Toc177994396" w:history="1">
            <w:r w:rsidR="003F7237" w:rsidRPr="007923F3">
              <w:rPr>
                <w:rStyle w:val="afb"/>
                <w:noProof/>
              </w:rPr>
              <w:t xml:space="preserve">4.5 </w:t>
            </w:r>
            <w:r w:rsidR="003F7237">
              <w:rPr>
                <w:rFonts w:asciiTheme="minorHAnsi" w:eastAsiaTheme="minorEastAsia" w:hAnsiTheme="minorHAnsi" w:cstheme="minorBidi"/>
                <w:noProof/>
                <w:sz w:val="21"/>
                <w:szCs w:val="22"/>
              </w:rPr>
              <w:tab/>
            </w:r>
            <w:r w:rsidR="003F7237" w:rsidRPr="007923F3">
              <w:rPr>
                <w:rStyle w:val="afb"/>
                <w:noProof/>
              </w:rPr>
              <w:t>EFP</w:t>
            </w:r>
            <w:r w:rsidR="003F7237" w:rsidRPr="007923F3">
              <w:rPr>
                <w:rStyle w:val="afb"/>
                <w:noProof/>
              </w:rPr>
              <w:t>存储方案优势分析与应用方向</w:t>
            </w:r>
            <w:r w:rsidR="003F7237">
              <w:rPr>
                <w:noProof/>
                <w:webHidden/>
              </w:rPr>
              <w:tab/>
            </w:r>
            <w:r w:rsidR="003F7237">
              <w:rPr>
                <w:noProof/>
                <w:webHidden/>
              </w:rPr>
              <w:fldChar w:fldCharType="begin"/>
            </w:r>
            <w:r w:rsidR="003F7237">
              <w:rPr>
                <w:noProof/>
                <w:webHidden/>
              </w:rPr>
              <w:instrText xml:space="preserve"> PAGEREF _Toc177994396 \h </w:instrText>
            </w:r>
            <w:r w:rsidR="003F7237">
              <w:rPr>
                <w:noProof/>
                <w:webHidden/>
              </w:rPr>
            </w:r>
            <w:r w:rsidR="003F7237">
              <w:rPr>
                <w:noProof/>
                <w:webHidden/>
              </w:rPr>
              <w:fldChar w:fldCharType="separate"/>
            </w:r>
            <w:r w:rsidR="003F7237">
              <w:rPr>
                <w:noProof/>
                <w:webHidden/>
              </w:rPr>
              <w:t>45</w:t>
            </w:r>
            <w:r w:rsidR="003F7237">
              <w:rPr>
                <w:noProof/>
                <w:webHidden/>
              </w:rPr>
              <w:fldChar w:fldCharType="end"/>
            </w:r>
          </w:hyperlink>
        </w:p>
        <w:p w14:paraId="6985A6B8" w14:textId="170E4B19" w:rsidR="003F7237" w:rsidRDefault="005973BE">
          <w:pPr>
            <w:pStyle w:val="TOC2"/>
            <w:rPr>
              <w:rFonts w:asciiTheme="minorHAnsi" w:eastAsiaTheme="minorEastAsia" w:hAnsiTheme="minorHAnsi" w:cstheme="minorBidi"/>
              <w:noProof/>
              <w:sz w:val="21"/>
              <w:szCs w:val="22"/>
            </w:rPr>
          </w:pPr>
          <w:hyperlink w:anchor="_Toc177994397" w:history="1">
            <w:r w:rsidR="003F7237" w:rsidRPr="007923F3">
              <w:rPr>
                <w:rStyle w:val="afb"/>
                <w:noProof/>
              </w:rPr>
              <w:t>4.6</w:t>
            </w:r>
            <w:r w:rsidR="003F7237">
              <w:rPr>
                <w:rFonts w:asciiTheme="minorHAnsi" w:eastAsiaTheme="minorEastAsia" w:hAnsiTheme="minorHAnsi" w:cstheme="minorBidi"/>
                <w:noProof/>
                <w:sz w:val="21"/>
                <w:szCs w:val="22"/>
              </w:rPr>
              <w:tab/>
            </w:r>
            <w:r w:rsidR="003F7237" w:rsidRPr="007923F3">
              <w:rPr>
                <w:rStyle w:val="afb"/>
                <w:noProof/>
              </w:rPr>
              <w:t>本章小结</w:t>
            </w:r>
            <w:r w:rsidR="003F7237">
              <w:rPr>
                <w:noProof/>
                <w:webHidden/>
              </w:rPr>
              <w:tab/>
            </w:r>
            <w:r w:rsidR="003F7237">
              <w:rPr>
                <w:noProof/>
                <w:webHidden/>
              </w:rPr>
              <w:fldChar w:fldCharType="begin"/>
            </w:r>
            <w:r w:rsidR="003F7237">
              <w:rPr>
                <w:noProof/>
                <w:webHidden/>
              </w:rPr>
              <w:instrText xml:space="preserve"> PAGEREF _Toc177994397 \h </w:instrText>
            </w:r>
            <w:r w:rsidR="003F7237">
              <w:rPr>
                <w:noProof/>
                <w:webHidden/>
              </w:rPr>
            </w:r>
            <w:r w:rsidR="003F7237">
              <w:rPr>
                <w:noProof/>
                <w:webHidden/>
              </w:rPr>
              <w:fldChar w:fldCharType="separate"/>
            </w:r>
            <w:r w:rsidR="003F7237">
              <w:rPr>
                <w:noProof/>
                <w:webHidden/>
              </w:rPr>
              <w:t>45</w:t>
            </w:r>
            <w:r w:rsidR="003F7237">
              <w:rPr>
                <w:noProof/>
                <w:webHidden/>
              </w:rPr>
              <w:fldChar w:fldCharType="end"/>
            </w:r>
          </w:hyperlink>
        </w:p>
        <w:p w14:paraId="4759CF83" w14:textId="5812B18C" w:rsidR="003F7237" w:rsidRDefault="005973BE">
          <w:pPr>
            <w:pStyle w:val="TOC1"/>
            <w:rPr>
              <w:rFonts w:asciiTheme="minorHAnsi" w:eastAsiaTheme="minorEastAsia" w:hAnsiTheme="minorHAnsi" w:cstheme="minorBidi"/>
              <w:b w:val="0"/>
              <w:noProof/>
              <w:sz w:val="21"/>
              <w:szCs w:val="22"/>
            </w:rPr>
          </w:pPr>
          <w:hyperlink w:anchor="_Toc177994398" w:history="1">
            <w:r w:rsidR="003F7237" w:rsidRPr="007923F3">
              <w:rPr>
                <w:rStyle w:val="afb"/>
                <w:noProof/>
              </w:rPr>
              <w:t>第七章</w:t>
            </w:r>
            <w:r w:rsidR="003F7237" w:rsidRPr="007923F3">
              <w:rPr>
                <w:rStyle w:val="afb"/>
                <w:noProof/>
              </w:rPr>
              <w:t xml:space="preserve"> </w:t>
            </w:r>
            <w:r w:rsidR="003F7237" w:rsidRPr="007923F3">
              <w:rPr>
                <w:rStyle w:val="afb"/>
                <w:noProof/>
              </w:rPr>
              <w:t>基于</w:t>
            </w:r>
            <w:r w:rsidR="003F7237" w:rsidRPr="007923F3">
              <w:rPr>
                <w:rStyle w:val="afb"/>
                <w:noProof/>
              </w:rPr>
              <w:t>EFP</w:t>
            </w:r>
            <w:r w:rsidR="003F7237" w:rsidRPr="007923F3">
              <w:rPr>
                <w:rStyle w:val="afb"/>
                <w:noProof/>
              </w:rPr>
              <w:t>的模块化离线可变位宽预编码设计与性能分析</w:t>
            </w:r>
            <w:r w:rsidR="003F7237">
              <w:rPr>
                <w:noProof/>
                <w:webHidden/>
              </w:rPr>
              <w:tab/>
            </w:r>
            <w:r w:rsidR="003F7237">
              <w:rPr>
                <w:noProof/>
                <w:webHidden/>
              </w:rPr>
              <w:fldChar w:fldCharType="begin"/>
            </w:r>
            <w:r w:rsidR="003F7237">
              <w:rPr>
                <w:noProof/>
                <w:webHidden/>
              </w:rPr>
              <w:instrText xml:space="preserve"> PAGEREF _Toc177994398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5B7AB94B" w14:textId="158FDF8E" w:rsidR="003F7237" w:rsidRDefault="005973BE">
          <w:pPr>
            <w:pStyle w:val="TOC2"/>
            <w:rPr>
              <w:rFonts w:asciiTheme="minorHAnsi" w:eastAsiaTheme="minorEastAsia" w:hAnsiTheme="minorHAnsi" w:cstheme="minorBidi"/>
              <w:noProof/>
              <w:sz w:val="21"/>
              <w:szCs w:val="22"/>
            </w:rPr>
          </w:pPr>
          <w:hyperlink w:anchor="_Toc177994399" w:history="1">
            <w:r w:rsidR="003F7237" w:rsidRPr="007923F3">
              <w:rPr>
                <w:rStyle w:val="afb"/>
                <w:noProof/>
              </w:rPr>
              <w:t xml:space="preserve">7.1 </w:t>
            </w:r>
            <w:r w:rsidR="003F7237" w:rsidRPr="007923F3">
              <w:rPr>
                <w:rStyle w:val="afb"/>
                <w:noProof/>
              </w:rPr>
              <w:t>引言</w:t>
            </w:r>
            <w:r w:rsidR="003F7237">
              <w:rPr>
                <w:noProof/>
                <w:webHidden/>
              </w:rPr>
              <w:tab/>
            </w:r>
            <w:r w:rsidR="003F7237">
              <w:rPr>
                <w:noProof/>
                <w:webHidden/>
              </w:rPr>
              <w:fldChar w:fldCharType="begin"/>
            </w:r>
            <w:r w:rsidR="003F7237">
              <w:rPr>
                <w:noProof/>
                <w:webHidden/>
              </w:rPr>
              <w:instrText xml:space="preserve"> PAGEREF _Toc177994399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0E2350E2" w14:textId="32735B9B" w:rsidR="003F7237" w:rsidRDefault="005973BE">
          <w:pPr>
            <w:pStyle w:val="TOC2"/>
            <w:rPr>
              <w:rFonts w:asciiTheme="minorHAnsi" w:eastAsiaTheme="minorEastAsia" w:hAnsiTheme="minorHAnsi" w:cstheme="minorBidi"/>
              <w:noProof/>
              <w:sz w:val="21"/>
              <w:szCs w:val="22"/>
            </w:rPr>
          </w:pPr>
          <w:hyperlink w:anchor="_Toc177994400" w:history="1">
            <w:r w:rsidR="003F7237" w:rsidRPr="007923F3">
              <w:rPr>
                <w:rStyle w:val="afb"/>
                <w:noProof/>
              </w:rPr>
              <w:t>7.2</w:t>
            </w:r>
            <w:r w:rsidR="003F7237">
              <w:rPr>
                <w:rFonts w:asciiTheme="minorHAnsi" w:eastAsiaTheme="minorEastAsia" w:hAnsiTheme="minorHAnsi" w:cstheme="minorBidi"/>
                <w:noProof/>
                <w:sz w:val="21"/>
                <w:szCs w:val="22"/>
              </w:rPr>
              <w:tab/>
            </w:r>
            <w:r w:rsidR="003F7237" w:rsidRPr="007923F3">
              <w:rPr>
                <w:rStyle w:val="afb"/>
                <w:noProof/>
              </w:rPr>
              <w:t>SVD</w:t>
            </w:r>
            <w:r w:rsidR="003F7237" w:rsidRPr="007923F3">
              <w:rPr>
                <w:rStyle w:val="afb"/>
                <w:noProof/>
              </w:rPr>
              <w:t>预编码可变位宽方案设计与初步仿真</w:t>
            </w:r>
            <w:r w:rsidR="003F7237">
              <w:rPr>
                <w:noProof/>
                <w:webHidden/>
              </w:rPr>
              <w:tab/>
            </w:r>
            <w:r w:rsidR="003F7237">
              <w:rPr>
                <w:noProof/>
                <w:webHidden/>
              </w:rPr>
              <w:fldChar w:fldCharType="begin"/>
            </w:r>
            <w:r w:rsidR="003F7237">
              <w:rPr>
                <w:noProof/>
                <w:webHidden/>
              </w:rPr>
              <w:instrText xml:space="preserve"> PAGEREF _Toc177994400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7BE2B162" w14:textId="3A1F55B4" w:rsidR="003F7237" w:rsidRDefault="005973BE">
          <w:pPr>
            <w:pStyle w:val="TOC2"/>
            <w:rPr>
              <w:rFonts w:asciiTheme="minorHAnsi" w:eastAsiaTheme="minorEastAsia" w:hAnsiTheme="minorHAnsi" w:cstheme="minorBidi"/>
              <w:noProof/>
              <w:sz w:val="21"/>
              <w:szCs w:val="22"/>
            </w:rPr>
          </w:pPr>
          <w:hyperlink w:anchor="_Toc177994401" w:history="1">
            <w:r w:rsidR="003F7237" w:rsidRPr="007923F3">
              <w:rPr>
                <w:rStyle w:val="afb"/>
                <w:noProof/>
              </w:rPr>
              <w:t>7.3 SVD</w:t>
            </w:r>
            <w:r w:rsidR="003F7237" w:rsidRPr="007923F3">
              <w:rPr>
                <w:rStyle w:val="afb"/>
                <w:noProof/>
              </w:rPr>
              <w:t>预编码可变位宽方案优化</w:t>
            </w:r>
            <w:r w:rsidR="003F7237">
              <w:rPr>
                <w:noProof/>
                <w:webHidden/>
              </w:rPr>
              <w:tab/>
            </w:r>
            <w:r w:rsidR="003F7237">
              <w:rPr>
                <w:noProof/>
                <w:webHidden/>
              </w:rPr>
              <w:fldChar w:fldCharType="begin"/>
            </w:r>
            <w:r w:rsidR="003F7237">
              <w:rPr>
                <w:noProof/>
                <w:webHidden/>
              </w:rPr>
              <w:instrText xml:space="preserve"> PAGEREF _Toc177994401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42BC0126" w14:textId="4879EE11" w:rsidR="003F7237" w:rsidRDefault="005973BE">
          <w:pPr>
            <w:pStyle w:val="TOC2"/>
            <w:rPr>
              <w:rFonts w:asciiTheme="minorHAnsi" w:eastAsiaTheme="minorEastAsia" w:hAnsiTheme="minorHAnsi" w:cstheme="minorBidi"/>
              <w:noProof/>
              <w:sz w:val="21"/>
              <w:szCs w:val="22"/>
            </w:rPr>
          </w:pPr>
          <w:hyperlink w:anchor="_Toc177994402" w:history="1">
            <w:r w:rsidR="003F7237" w:rsidRPr="007923F3">
              <w:rPr>
                <w:rStyle w:val="afb"/>
                <w:noProof/>
              </w:rPr>
              <w:t>7.4</w:t>
            </w:r>
            <w:r w:rsidR="003F7237">
              <w:rPr>
                <w:rFonts w:asciiTheme="minorHAnsi" w:eastAsiaTheme="minorEastAsia" w:hAnsiTheme="minorHAnsi" w:cstheme="minorBidi"/>
                <w:noProof/>
                <w:sz w:val="21"/>
                <w:szCs w:val="22"/>
              </w:rPr>
              <w:tab/>
            </w:r>
            <w:r w:rsidR="003F7237" w:rsidRPr="007923F3">
              <w:rPr>
                <w:rStyle w:val="afb"/>
                <w:noProof/>
              </w:rPr>
              <w:t>跨</w:t>
            </w:r>
            <w:r w:rsidR="003F7237" w:rsidRPr="007923F3">
              <w:rPr>
                <w:rStyle w:val="afb"/>
                <w:noProof/>
              </w:rPr>
              <w:t>SNR</w:t>
            </w:r>
            <w:r w:rsidR="003F7237" w:rsidRPr="007923F3">
              <w:rPr>
                <w:rStyle w:val="afb"/>
                <w:noProof/>
              </w:rPr>
              <w:t>场景的可变计算方案验证与稳健性分析</w:t>
            </w:r>
            <w:r w:rsidR="003F7237">
              <w:rPr>
                <w:noProof/>
                <w:webHidden/>
              </w:rPr>
              <w:tab/>
            </w:r>
            <w:r w:rsidR="003F7237">
              <w:rPr>
                <w:noProof/>
                <w:webHidden/>
              </w:rPr>
              <w:fldChar w:fldCharType="begin"/>
            </w:r>
            <w:r w:rsidR="003F7237">
              <w:rPr>
                <w:noProof/>
                <w:webHidden/>
              </w:rPr>
              <w:instrText xml:space="preserve"> PAGEREF _Toc177994402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4184F515" w14:textId="483675C5" w:rsidR="003F7237" w:rsidRDefault="005973BE">
          <w:pPr>
            <w:pStyle w:val="TOC2"/>
            <w:rPr>
              <w:rFonts w:asciiTheme="minorHAnsi" w:eastAsiaTheme="minorEastAsia" w:hAnsiTheme="minorHAnsi" w:cstheme="minorBidi"/>
              <w:noProof/>
              <w:sz w:val="21"/>
              <w:szCs w:val="22"/>
            </w:rPr>
          </w:pPr>
          <w:hyperlink w:anchor="_Toc177994403" w:history="1">
            <w:r w:rsidR="003F7237" w:rsidRPr="007923F3">
              <w:rPr>
                <w:rStyle w:val="afb"/>
                <w:noProof/>
              </w:rPr>
              <w:t xml:space="preserve">7.5 </w:t>
            </w:r>
            <w:r w:rsidR="003F7237" w:rsidRPr="007923F3">
              <w:rPr>
                <w:rStyle w:val="afb"/>
                <w:noProof/>
              </w:rPr>
              <w:t>本章小结</w:t>
            </w:r>
            <w:r w:rsidR="003F7237">
              <w:rPr>
                <w:noProof/>
                <w:webHidden/>
              </w:rPr>
              <w:tab/>
            </w:r>
            <w:r w:rsidR="003F7237">
              <w:rPr>
                <w:noProof/>
                <w:webHidden/>
              </w:rPr>
              <w:fldChar w:fldCharType="begin"/>
            </w:r>
            <w:r w:rsidR="003F7237">
              <w:rPr>
                <w:noProof/>
                <w:webHidden/>
              </w:rPr>
              <w:instrText xml:space="preserve"> PAGEREF _Toc177994403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24BAFE26" w14:textId="0310FB9C" w:rsidR="003F7237" w:rsidRDefault="005973BE">
          <w:pPr>
            <w:pStyle w:val="TOC1"/>
            <w:rPr>
              <w:rFonts w:asciiTheme="minorHAnsi" w:eastAsiaTheme="minorEastAsia" w:hAnsiTheme="minorHAnsi" w:cstheme="minorBidi"/>
              <w:b w:val="0"/>
              <w:noProof/>
              <w:sz w:val="21"/>
              <w:szCs w:val="22"/>
            </w:rPr>
          </w:pPr>
          <w:hyperlink w:anchor="_Toc177994404" w:history="1">
            <w:r w:rsidR="003F7237" w:rsidRPr="007923F3">
              <w:rPr>
                <w:rStyle w:val="afb"/>
                <w:noProof/>
              </w:rPr>
              <w:t>参考文献</w:t>
            </w:r>
            <w:r w:rsidR="003F7237">
              <w:rPr>
                <w:noProof/>
                <w:webHidden/>
              </w:rPr>
              <w:tab/>
            </w:r>
            <w:r w:rsidR="003F7237">
              <w:rPr>
                <w:noProof/>
                <w:webHidden/>
              </w:rPr>
              <w:fldChar w:fldCharType="begin"/>
            </w:r>
            <w:r w:rsidR="003F7237">
              <w:rPr>
                <w:noProof/>
                <w:webHidden/>
              </w:rPr>
              <w:instrText xml:space="preserve"> PAGEREF _Toc177994404 \h </w:instrText>
            </w:r>
            <w:r w:rsidR="003F7237">
              <w:rPr>
                <w:noProof/>
                <w:webHidden/>
              </w:rPr>
            </w:r>
            <w:r w:rsidR="003F7237">
              <w:rPr>
                <w:noProof/>
                <w:webHidden/>
              </w:rPr>
              <w:fldChar w:fldCharType="separate"/>
            </w:r>
            <w:r w:rsidR="003F7237">
              <w:rPr>
                <w:noProof/>
                <w:webHidden/>
              </w:rPr>
              <w:t>46</w:t>
            </w:r>
            <w:r w:rsidR="003F7237">
              <w:rPr>
                <w:noProof/>
                <w:webHidden/>
              </w:rPr>
              <w:fldChar w:fldCharType="end"/>
            </w:r>
          </w:hyperlink>
        </w:p>
        <w:p w14:paraId="192750B4" w14:textId="34B4B147" w:rsidR="00B06266" w:rsidRDefault="004E003C">
          <w:pPr>
            <w:ind w:firstLine="480"/>
            <w:rPr>
              <w:sz w:val="28"/>
              <w:szCs w:val="28"/>
            </w:rPr>
          </w:pPr>
          <w:r>
            <w:rPr>
              <w:bCs/>
              <w:szCs w:val="28"/>
              <w:lang w:val="zh-CN"/>
            </w:rPr>
            <w:fldChar w:fldCharType="end"/>
          </w:r>
        </w:p>
      </w:sdtContent>
    </w:sdt>
    <w:p w14:paraId="144FC2CA" w14:textId="77777777" w:rsidR="00B06266" w:rsidRDefault="004E003C">
      <w:pPr>
        <w:ind w:firstLine="480"/>
        <w:rPr>
          <w:rStyle w:val="30"/>
          <w:b/>
          <w:szCs w:val="21"/>
        </w:rPr>
      </w:pPr>
      <w:r>
        <w:rPr>
          <w:rStyle w:val="30"/>
          <w:szCs w:val="21"/>
        </w:rPr>
        <w:br w:type="page"/>
      </w:r>
    </w:p>
    <w:p w14:paraId="52F0781A" w14:textId="2E5FA738" w:rsidR="00B06266" w:rsidRDefault="004E003C" w:rsidP="00244731">
      <w:pPr>
        <w:pStyle w:val="1"/>
        <w:spacing w:after="163"/>
      </w:pPr>
      <w:r>
        <w:rPr>
          <w:rFonts w:hint="eastAsia"/>
        </w:rPr>
        <w:lastRenderedPageBreak/>
        <w:t xml:space="preserve"> </w:t>
      </w:r>
      <w:bookmarkStart w:id="1" w:name="_Toc177994359"/>
      <w:r w:rsidR="002F4D1B">
        <w:rPr>
          <w:rFonts w:hint="eastAsia"/>
        </w:rPr>
        <w:t>第一章</w:t>
      </w:r>
      <w:r w:rsidR="002F4D1B">
        <w:rPr>
          <w:rFonts w:hint="eastAsia"/>
        </w:rPr>
        <w:t xml:space="preserve"> </w:t>
      </w:r>
      <w:r>
        <w:rPr>
          <w:rFonts w:hint="eastAsia"/>
        </w:rPr>
        <w:t>研究背景与总体框架</w:t>
      </w:r>
      <w:bookmarkEnd w:id="1"/>
    </w:p>
    <w:p w14:paraId="6E3C6A8A" w14:textId="77777777" w:rsidR="00B06266" w:rsidRDefault="004E003C" w:rsidP="00595FF7">
      <w:pPr>
        <w:pStyle w:val="2"/>
      </w:pPr>
      <w:bookmarkStart w:id="2" w:name="_Toc177994360"/>
      <w:r>
        <w:rPr>
          <w:rFonts w:hint="eastAsia"/>
        </w:rPr>
        <w:t>现有低位宽存储及计算</w:t>
      </w:r>
      <w:r>
        <w:t>研究背景</w:t>
      </w:r>
      <w:bookmarkEnd w:id="2"/>
    </w:p>
    <w:p w14:paraId="1ED01BF5" w14:textId="461C6EA6" w:rsidR="00B06266" w:rsidRDefault="004E003C" w:rsidP="0082133D">
      <w:pPr>
        <w:pStyle w:val="3"/>
      </w:pPr>
      <w:bookmarkStart w:id="3" w:name="_Toc177994361"/>
      <w:r>
        <w:rPr>
          <w:rFonts w:hint="eastAsia"/>
        </w:rPr>
        <w:t>传统低位宽存储技术背景</w:t>
      </w:r>
      <w:bookmarkEnd w:id="3"/>
    </w:p>
    <w:p w14:paraId="2D34EC62" w14:textId="42CF8C97" w:rsidR="00972B82" w:rsidRPr="00320702" w:rsidRDefault="00320702" w:rsidP="00972B82">
      <w:pPr>
        <w:widowControl/>
        <w:ind w:firstLineChars="200" w:firstLine="480"/>
      </w:pPr>
      <w:bookmarkStart w:id="4" w:name="_Hlk166183691"/>
      <w:r w:rsidRPr="00320702">
        <w:rPr>
          <w:rFonts w:hint="eastAsia"/>
        </w:rPr>
        <w:t>在计算机系统的演进历程中，多种数据存储机制被提出，而目前普遍应用于计算机数据表示的方法主要涵盖定点数（</w:t>
      </w:r>
      <w:r w:rsidRPr="00320702">
        <w:rPr>
          <w:rFonts w:hint="eastAsia"/>
        </w:rPr>
        <w:t>Fixed Point Representation</w:t>
      </w:r>
      <w:r w:rsidRPr="00320702">
        <w:rPr>
          <w:rFonts w:hint="eastAsia"/>
        </w:rPr>
        <w:t>）和浮点数（</w:t>
      </w:r>
      <w:r w:rsidRPr="00320702">
        <w:rPr>
          <w:rFonts w:hint="eastAsia"/>
        </w:rPr>
        <w:t>Floating Point Representation</w:t>
      </w:r>
      <w:r w:rsidRPr="00320702">
        <w:rPr>
          <w:rFonts w:hint="eastAsia"/>
        </w:rPr>
        <w:t>）两种形式。接下来将对这两种数据格式进行简要的阐述和介绍。</w:t>
      </w:r>
    </w:p>
    <w:p w14:paraId="43E970DA" w14:textId="232E1AC1" w:rsidR="00972B82" w:rsidRPr="00320702" w:rsidRDefault="00972B82" w:rsidP="00051D7A">
      <w:pPr>
        <w:pStyle w:val="a"/>
      </w:pPr>
      <w:r w:rsidRPr="00320702">
        <w:rPr>
          <w:rFonts w:hint="eastAsia"/>
        </w:rPr>
        <w:t>定点存储</w:t>
      </w:r>
    </w:p>
    <w:p w14:paraId="170C495F" w14:textId="1D023E68" w:rsidR="00320702" w:rsidRPr="00320702" w:rsidRDefault="00320702" w:rsidP="00304B21">
      <w:pPr>
        <w:pStyle w:val="a1"/>
      </w:pPr>
      <w:r w:rsidRPr="00320702">
        <w:rPr>
          <w:rFonts w:hint="eastAsia"/>
        </w:rPr>
        <w:t>定点数通常分为定点整数和定点小数。在固定</w:t>
      </w:r>
      <w:r w:rsidRPr="00320702">
        <w:rPr>
          <w:rFonts w:hint="eastAsia"/>
        </w:rPr>
        <w:t>bit</w:t>
      </w:r>
      <w:r w:rsidRPr="00320702">
        <w:rPr>
          <w:rFonts w:hint="eastAsia"/>
        </w:rPr>
        <w:t>下，小数点的位置会被约定，然后整数部分和小数部分分别转换为二进制，从而得到定点数的结果。由于小数点的位置是固定的，所以在存储时并不单独存储小数点的位置，而是按照约定的位置来计算数值。</w:t>
      </w:r>
    </w:p>
    <w:p w14:paraId="4D678C5D" w14:textId="77777777" w:rsidR="00320702" w:rsidRPr="00320702" w:rsidRDefault="00320702" w:rsidP="00304B21">
      <w:pPr>
        <w:pStyle w:val="a1"/>
      </w:pPr>
      <w:r w:rsidRPr="00320702">
        <w:rPr>
          <w:rFonts w:hint="eastAsia"/>
        </w:rPr>
        <w:t>然而，这种表示方式有一个限制，那就是受限于小数点的位置，用定点数表示小数时，数值的范围和小数精度是有限的。在现代计算机中，定点数通常用来表示整数，因为整数的小数点位置是明确的（即小数点在数的最右边）。而对于需要高精度表示的小数通常使用浮点数来表示。</w:t>
      </w:r>
    </w:p>
    <w:p w14:paraId="6B01ACC2" w14:textId="1880B73C" w:rsidR="00320702" w:rsidRPr="00320702" w:rsidRDefault="00320702" w:rsidP="00304B21">
      <w:pPr>
        <w:pStyle w:val="a1"/>
      </w:pPr>
      <w:r w:rsidRPr="00320702">
        <w:rPr>
          <w:rFonts w:hint="eastAsia"/>
        </w:rPr>
        <w:t>总的来说，定点数适合于表示整数和一些精度要求不高的小数。对于定点数据来说，数值范围和精度是一对矛盾的存在，当</w:t>
      </w:r>
      <w:r w:rsidRPr="00320702">
        <w:rPr>
          <w:rFonts w:hint="eastAsia"/>
        </w:rPr>
        <w:t>n</w:t>
      </w:r>
      <w:r w:rsidRPr="00320702">
        <w:rPr>
          <w:rFonts w:hint="eastAsia"/>
        </w:rPr>
        <w:t>越大，数值范围越小，但是数据的精度越高，当</w:t>
      </w:r>
      <w:r w:rsidRPr="00320702">
        <w:rPr>
          <w:rFonts w:hint="eastAsia"/>
        </w:rPr>
        <w:t>n</w:t>
      </w:r>
      <w:r w:rsidRPr="00320702">
        <w:rPr>
          <w:rFonts w:hint="eastAsia"/>
        </w:rPr>
        <w:t>越小，数据的取值范围越大，但是精度却随之降低。</w:t>
      </w:r>
    </w:p>
    <w:p w14:paraId="54BD4AB4" w14:textId="71389E78" w:rsidR="00972B82" w:rsidRPr="00051D7A" w:rsidRDefault="00972B82" w:rsidP="00972B82">
      <w:pPr>
        <w:widowControl/>
        <w:jc w:val="left"/>
        <w:rPr>
          <w:rFonts w:eastAsia="黑体" w:cs="宋体"/>
          <w:kern w:val="0"/>
          <w:szCs w:val="24"/>
        </w:rPr>
      </w:pPr>
      <w:r w:rsidRPr="00051D7A">
        <w:rPr>
          <w:rFonts w:eastAsia="黑体" w:cs="宋体"/>
          <w:kern w:val="0"/>
          <w:szCs w:val="24"/>
        </w:rPr>
        <w:t>2)</w:t>
      </w:r>
      <w:r w:rsidRPr="00051D7A">
        <w:rPr>
          <w:rFonts w:eastAsia="黑体" w:cs="宋体"/>
          <w:kern w:val="0"/>
          <w:szCs w:val="24"/>
        </w:rPr>
        <w:tab/>
      </w:r>
      <w:r w:rsidRPr="00051D7A">
        <w:rPr>
          <w:rFonts w:eastAsia="黑体" w:cs="宋体" w:hint="eastAsia"/>
          <w:kern w:val="0"/>
          <w:szCs w:val="24"/>
        </w:rPr>
        <w:t>浮点存储</w:t>
      </w:r>
    </w:p>
    <w:bookmarkEnd w:id="4"/>
    <w:p w14:paraId="0D538158" w14:textId="1CC0A126" w:rsidR="00320702" w:rsidRDefault="00320702" w:rsidP="00304B21">
      <w:pPr>
        <w:pStyle w:val="a1"/>
      </w:pPr>
      <w:r>
        <w:rPr>
          <w:rFonts w:hint="eastAsia"/>
        </w:rPr>
        <w:t>IEEE</w:t>
      </w:r>
      <w:r>
        <w:rPr>
          <w:rFonts w:hint="eastAsia"/>
        </w:rPr>
        <w:t>浮点算术标准（</w:t>
      </w:r>
      <w:r>
        <w:rPr>
          <w:rFonts w:hint="eastAsia"/>
        </w:rPr>
        <w:t>IEEE Standard for Floating-point Arithmetic</w:t>
      </w:r>
      <w:r>
        <w:rPr>
          <w:rFonts w:hint="eastAsia"/>
        </w:rPr>
        <w:t>，</w:t>
      </w:r>
      <w:r>
        <w:rPr>
          <w:rFonts w:hint="eastAsia"/>
        </w:rPr>
        <w:t>IEEE-754</w:t>
      </w:r>
      <w:r>
        <w:rPr>
          <w:rFonts w:hint="eastAsia"/>
        </w:rPr>
        <w:t>）定义了当前应用最广泛的单精度格式和双精度格式两种类型的浮点数算术标准。此外，</w:t>
      </w:r>
      <w:r>
        <w:rPr>
          <w:rFonts w:hint="eastAsia"/>
        </w:rPr>
        <w:t>IEEE</w:t>
      </w:r>
      <w:r>
        <w:rPr>
          <w:rFonts w:hint="eastAsia"/>
        </w:rPr>
        <w:t>还定义了四种类型的浮点数：半精度浮点数，扩展的双精度浮点数、四精度的浮点数，以及位数更长的浮点数，每个浮点数都由符号位、指数位和</w:t>
      </w:r>
      <w:proofErr w:type="gramStart"/>
      <w:r>
        <w:rPr>
          <w:rFonts w:hint="eastAsia"/>
        </w:rPr>
        <w:t>尾数位</w:t>
      </w:r>
      <w:proofErr w:type="gramEnd"/>
      <w:r>
        <w:rPr>
          <w:rFonts w:hint="eastAsia"/>
        </w:rPr>
        <w:t>构成，其位</w:t>
      </w:r>
      <w:proofErr w:type="gramStart"/>
      <w:r>
        <w:rPr>
          <w:rFonts w:hint="eastAsia"/>
        </w:rPr>
        <w:t>宽分配如</w:t>
      </w:r>
      <w:proofErr w:type="gramEnd"/>
      <w:r>
        <w:rPr>
          <w:rFonts w:hint="eastAsia"/>
        </w:rPr>
        <w:t>表</w:t>
      </w:r>
      <w:r>
        <w:rPr>
          <w:rFonts w:hint="eastAsia"/>
        </w:rPr>
        <w:t>1</w:t>
      </w:r>
      <w:r>
        <w:t>.1</w:t>
      </w:r>
      <w:r>
        <w:rPr>
          <w:rFonts w:hint="eastAsia"/>
        </w:rPr>
        <w:t>所示。</w:t>
      </w:r>
    </w:p>
    <w:p w14:paraId="5795BC19" w14:textId="77777777" w:rsidR="00320702" w:rsidRDefault="00320702" w:rsidP="00320702">
      <w:pPr>
        <w:pStyle w:val="aff9"/>
      </w:pPr>
      <w:r>
        <w:rPr>
          <w:rFonts w:hint="eastAsia"/>
        </w:rPr>
        <w:t>表</w:t>
      </w:r>
      <w:r>
        <w:rPr>
          <w:rFonts w:hint="eastAsia"/>
        </w:rPr>
        <w:t>1</w:t>
      </w:r>
      <w:r>
        <w:t xml:space="preserve">.1 </w:t>
      </w:r>
      <w:r>
        <w:rPr>
          <w:rFonts w:hint="eastAsia"/>
        </w:rPr>
        <w:t>浮点数据类型数位分配</w:t>
      </w:r>
    </w:p>
    <w:tbl>
      <w:tblPr>
        <w:tblStyle w:val="25"/>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1043"/>
        <w:gridCol w:w="1388"/>
        <w:gridCol w:w="1388"/>
        <w:gridCol w:w="1388"/>
        <w:gridCol w:w="1388"/>
      </w:tblGrid>
      <w:tr w:rsidR="00320702" w:rsidRPr="00A04572" w14:paraId="3FA797A0" w14:textId="77777777" w:rsidTr="00A04572">
        <w:tc>
          <w:tcPr>
            <w:tcW w:w="1555" w:type="pct"/>
            <w:tcBorders>
              <w:top w:val="single" w:sz="8" w:space="0" w:color="auto"/>
              <w:bottom w:val="single" w:sz="6" w:space="0" w:color="auto"/>
            </w:tcBorders>
            <w:vAlign w:val="center"/>
          </w:tcPr>
          <w:p w14:paraId="265DEE97" w14:textId="77777777" w:rsidR="00320702" w:rsidRPr="00A04572" w:rsidRDefault="00320702" w:rsidP="005E4FAD">
            <w:pPr>
              <w:pStyle w:val="affb"/>
            </w:pPr>
            <w:r w:rsidRPr="00A04572">
              <w:rPr>
                <w:rFonts w:hint="eastAsia"/>
              </w:rPr>
              <w:t>类型</w:t>
            </w:r>
          </w:p>
        </w:tc>
        <w:tc>
          <w:tcPr>
            <w:tcW w:w="545" w:type="pct"/>
            <w:tcBorders>
              <w:top w:val="single" w:sz="8" w:space="0" w:color="auto"/>
              <w:bottom w:val="single" w:sz="6" w:space="0" w:color="auto"/>
            </w:tcBorders>
            <w:vAlign w:val="center"/>
          </w:tcPr>
          <w:p w14:paraId="7C96D2B8" w14:textId="77777777" w:rsidR="00320702" w:rsidRPr="00A04572" w:rsidRDefault="00320702" w:rsidP="005E4FAD">
            <w:pPr>
              <w:pStyle w:val="affb"/>
            </w:pPr>
            <w:r w:rsidRPr="00A04572">
              <w:rPr>
                <w:rFonts w:hint="eastAsia"/>
              </w:rPr>
              <w:t>数符</w:t>
            </w:r>
          </w:p>
        </w:tc>
        <w:tc>
          <w:tcPr>
            <w:tcW w:w="725" w:type="pct"/>
            <w:tcBorders>
              <w:top w:val="single" w:sz="8" w:space="0" w:color="auto"/>
              <w:bottom w:val="single" w:sz="6" w:space="0" w:color="auto"/>
            </w:tcBorders>
            <w:vAlign w:val="center"/>
          </w:tcPr>
          <w:p w14:paraId="411EE211" w14:textId="77777777" w:rsidR="00320702" w:rsidRPr="00A04572" w:rsidRDefault="00320702" w:rsidP="005E4FAD">
            <w:pPr>
              <w:pStyle w:val="affb"/>
            </w:pPr>
            <w:r w:rsidRPr="00A04572">
              <w:rPr>
                <w:rFonts w:hint="eastAsia"/>
              </w:rPr>
              <w:t>指数位</w:t>
            </w:r>
          </w:p>
        </w:tc>
        <w:tc>
          <w:tcPr>
            <w:tcW w:w="725" w:type="pct"/>
            <w:tcBorders>
              <w:top w:val="single" w:sz="8" w:space="0" w:color="auto"/>
              <w:bottom w:val="single" w:sz="6" w:space="0" w:color="auto"/>
            </w:tcBorders>
            <w:vAlign w:val="center"/>
          </w:tcPr>
          <w:p w14:paraId="58D37E84" w14:textId="77777777" w:rsidR="00320702" w:rsidRPr="00A04572" w:rsidRDefault="00320702" w:rsidP="005E4FAD">
            <w:pPr>
              <w:pStyle w:val="affb"/>
            </w:pPr>
            <w:proofErr w:type="gramStart"/>
            <w:r w:rsidRPr="00A04572">
              <w:rPr>
                <w:rFonts w:hint="eastAsia"/>
              </w:rPr>
              <w:t>尾数位</w:t>
            </w:r>
            <w:proofErr w:type="gramEnd"/>
          </w:p>
        </w:tc>
        <w:tc>
          <w:tcPr>
            <w:tcW w:w="725" w:type="pct"/>
            <w:tcBorders>
              <w:top w:val="single" w:sz="8" w:space="0" w:color="auto"/>
              <w:bottom w:val="single" w:sz="6" w:space="0" w:color="auto"/>
            </w:tcBorders>
            <w:vAlign w:val="center"/>
          </w:tcPr>
          <w:p w14:paraId="44A96DB6" w14:textId="77777777" w:rsidR="00320702" w:rsidRPr="00A04572" w:rsidRDefault="00320702" w:rsidP="005E4FAD">
            <w:pPr>
              <w:pStyle w:val="affb"/>
            </w:pPr>
            <w:r w:rsidRPr="00A04572">
              <w:rPr>
                <w:rFonts w:hint="eastAsia"/>
              </w:rPr>
              <w:t>总位数</w:t>
            </w:r>
          </w:p>
        </w:tc>
        <w:tc>
          <w:tcPr>
            <w:tcW w:w="725" w:type="pct"/>
            <w:tcBorders>
              <w:top w:val="single" w:sz="8" w:space="0" w:color="auto"/>
              <w:bottom w:val="single" w:sz="6" w:space="0" w:color="auto"/>
            </w:tcBorders>
            <w:vAlign w:val="center"/>
          </w:tcPr>
          <w:p w14:paraId="32E2BE34" w14:textId="77777777" w:rsidR="00320702" w:rsidRPr="00A04572" w:rsidRDefault="00320702" w:rsidP="005E4FAD">
            <w:pPr>
              <w:pStyle w:val="affb"/>
            </w:pPr>
            <w:r w:rsidRPr="00A04572">
              <w:rPr>
                <w:rFonts w:hint="eastAsia"/>
              </w:rPr>
              <w:t>偏移值</w:t>
            </w:r>
          </w:p>
        </w:tc>
      </w:tr>
      <w:tr w:rsidR="00320702" w:rsidRPr="00A04572" w14:paraId="5C43A45A" w14:textId="77777777" w:rsidTr="00A04572">
        <w:tc>
          <w:tcPr>
            <w:tcW w:w="1555" w:type="pct"/>
            <w:tcBorders>
              <w:top w:val="single" w:sz="6" w:space="0" w:color="auto"/>
            </w:tcBorders>
            <w:vAlign w:val="center"/>
          </w:tcPr>
          <w:p w14:paraId="1B709A96" w14:textId="77777777" w:rsidR="00320702" w:rsidRPr="00A04572" w:rsidRDefault="00320702" w:rsidP="005E4FAD">
            <w:pPr>
              <w:pStyle w:val="affb"/>
            </w:pPr>
            <w:r w:rsidRPr="00A04572">
              <w:rPr>
                <w:rFonts w:hint="eastAsia"/>
              </w:rPr>
              <w:t>短浮点数</w:t>
            </w:r>
            <w:r w:rsidRPr="00A04572">
              <w:rPr>
                <w:rFonts w:hint="eastAsia"/>
              </w:rPr>
              <w:t>(Single)</w:t>
            </w:r>
          </w:p>
        </w:tc>
        <w:tc>
          <w:tcPr>
            <w:tcW w:w="545" w:type="pct"/>
            <w:tcBorders>
              <w:top w:val="single" w:sz="6" w:space="0" w:color="auto"/>
            </w:tcBorders>
            <w:vAlign w:val="center"/>
          </w:tcPr>
          <w:p w14:paraId="49E72E94" w14:textId="77777777" w:rsidR="00320702" w:rsidRPr="00A04572" w:rsidRDefault="00320702" w:rsidP="005E4FAD">
            <w:pPr>
              <w:pStyle w:val="affb"/>
            </w:pPr>
            <w:r w:rsidRPr="00A04572">
              <w:rPr>
                <w:rFonts w:hint="eastAsia"/>
              </w:rPr>
              <w:t>1</w:t>
            </w:r>
            <w:r w:rsidRPr="00A04572">
              <w:rPr>
                <w:rFonts w:hint="eastAsia"/>
              </w:rPr>
              <w:t>位</w:t>
            </w:r>
          </w:p>
        </w:tc>
        <w:tc>
          <w:tcPr>
            <w:tcW w:w="725" w:type="pct"/>
            <w:tcBorders>
              <w:top w:val="single" w:sz="6" w:space="0" w:color="auto"/>
            </w:tcBorders>
            <w:vAlign w:val="center"/>
          </w:tcPr>
          <w:p w14:paraId="44F2C58C" w14:textId="77777777" w:rsidR="00320702" w:rsidRPr="00A04572" w:rsidRDefault="00320702" w:rsidP="005E4FAD">
            <w:pPr>
              <w:pStyle w:val="affb"/>
            </w:pPr>
            <w:r w:rsidRPr="00A04572">
              <w:rPr>
                <w:rFonts w:hint="eastAsia"/>
              </w:rPr>
              <w:t>8</w:t>
            </w:r>
            <w:r w:rsidRPr="00A04572">
              <w:rPr>
                <w:rFonts w:hint="eastAsia"/>
              </w:rPr>
              <w:t>位</w:t>
            </w:r>
          </w:p>
        </w:tc>
        <w:tc>
          <w:tcPr>
            <w:tcW w:w="725" w:type="pct"/>
            <w:tcBorders>
              <w:top w:val="single" w:sz="6" w:space="0" w:color="auto"/>
            </w:tcBorders>
            <w:vAlign w:val="center"/>
          </w:tcPr>
          <w:p w14:paraId="30916746" w14:textId="77777777" w:rsidR="00320702" w:rsidRPr="00A04572" w:rsidRDefault="00320702" w:rsidP="005E4FAD">
            <w:pPr>
              <w:pStyle w:val="affb"/>
            </w:pPr>
            <w:r w:rsidRPr="00A04572">
              <w:rPr>
                <w:rFonts w:hint="eastAsia"/>
              </w:rPr>
              <w:t>2</w:t>
            </w:r>
            <w:r w:rsidRPr="00A04572">
              <w:t>3</w:t>
            </w:r>
            <w:r w:rsidRPr="00A04572">
              <w:rPr>
                <w:rFonts w:hint="eastAsia"/>
              </w:rPr>
              <w:t>位</w:t>
            </w:r>
          </w:p>
        </w:tc>
        <w:tc>
          <w:tcPr>
            <w:tcW w:w="725" w:type="pct"/>
            <w:tcBorders>
              <w:top w:val="single" w:sz="6" w:space="0" w:color="auto"/>
            </w:tcBorders>
            <w:vAlign w:val="center"/>
          </w:tcPr>
          <w:p w14:paraId="5533B2FB" w14:textId="77777777" w:rsidR="00320702" w:rsidRPr="00A04572" w:rsidRDefault="00320702" w:rsidP="005E4FAD">
            <w:pPr>
              <w:pStyle w:val="affb"/>
            </w:pPr>
            <w:r w:rsidRPr="00A04572">
              <w:rPr>
                <w:rFonts w:hint="eastAsia"/>
              </w:rPr>
              <w:t>3</w:t>
            </w:r>
            <w:r w:rsidRPr="00A04572">
              <w:t>2</w:t>
            </w:r>
            <w:r w:rsidRPr="00A04572">
              <w:rPr>
                <w:rFonts w:hint="eastAsia"/>
              </w:rPr>
              <w:t>位</w:t>
            </w:r>
          </w:p>
        </w:tc>
        <w:tc>
          <w:tcPr>
            <w:tcW w:w="725" w:type="pct"/>
            <w:tcBorders>
              <w:top w:val="single" w:sz="6" w:space="0" w:color="auto"/>
            </w:tcBorders>
            <w:vAlign w:val="center"/>
          </w:tcPr>
          <w:p w14:paraId="3B663D1F" w14:textId="77777777" w:rsidR="00320702" w:rsidRPr="00A04572" w:rsidRDefault="00320702" w:rsidP="005E4FAD">
            <w:pPr>
              <w:pStyle w:val="affb"/>
            </w:pPr>
            <w:r w:rsidRPr="00A04572">
              <w:rPr>
                <w:rFonts w:hint="eastAsia"/>
              </w:rPr>
              <w:t>+</w:t>
            </w:r>
            <w:r w:rsidRPr="00A04572">
              <w:t>127</w:t>
            </w:r>
          </w:p>
        </w:tc>
      </w:tr>
      <w:tr w:rsidR="00320702" w:rsidRPr="00A04572" w14:paraId="5A4D3762" w14:textId="77777777" w:rsidTr="00A04572">
        <w:tc>
          <w:tcPr>
            <w:tcW w:w="1555" w:type="pct"/>
            <w:tcBorders>
              <w:bottom w:val="single" w:sz="8" w:space="0" w:color="auto"/>
            </w:tcBorders>
            <w:vAlign w:val="center"/>
          </w:tcPr>
          <w:p w14:paraId="2A050596" w14:textId="77777777" w:rsidR="00320702" w:rsidRPr="00A04572" w:rsidRDefault="00320702" w:rsidP="005E4FAD">
            <w:pPr>
              <w:pStyle w:val="affb"/>
            </w:pPr>
            <w:r w:rsidRPr="00A04572">
              <w:rPr>
                <w:rFonts w:hint="eastAsia"/>
              </w:rPr>
              <w:t>长浮点数</w:t>
            </w:r>
            <w:r w:rsidRPr="00A04572">
              <w:rPr>
                <w:rFonts w:hint="eastAsia"/>
              </w:rPr>
              <w:t>(Double)</w:t>
            </w:r>
          </w:p>
        </w:tc>
        <w:tc>
          <w:tcPr>
            <w:tcW w:w="545" w:type="pct"/>
            <w:tcBorders>
              <w:bottom w:val="single" w:sz="8" w:space="0" w:color="auto"/>
            </w:tcBorders>
            <w:vAlign w:val="center"/>
          </w:tcPr>
          <w:p w14:paraId="1DB40CC2" w14:textId="77777777" w:rsidR="00320702" w:rsidRPr="00A04572" w:rsidRDefault="00320702" w:rsidP="005E4FAD">
            <w:pPr>
              <w:pStyle w:val="affb"/>
            </w:pPr>
            <w:r w:rsidRPr="00A04572">
              <w:rPr>
                <w:rFonts w:hint="eastAsia"/>
              </w:rPr>
              <w:t>1</w:t>
            </w:r>
            <w:r w:rsidRPr="00A04572">
              <w:rPr>
                <w:rFonts w:hint="eastAsia"/>
              </w:rPr>
              <w:t>位</w:t>
            </w:r>
          </w:p>
        </w:tc>
        <w:tc>
          <w:tcPr>
            <w:tcW w:w="725" w:type="pct"/>
            <w:tcBorders>
              <w:bottom w:val="single" w:sz="8" w:space="0" w:color="auto"/>
            </w:tcBorders>
            <w:vAlign w:val="center"/>
          </w:tcPr>
          <w:p w14:paraId="1F5A29F9" w14:textId="77777777" w:rsidR="00320702" w:rsidRPr="00A04572" w:rsidRDefault="00320702" w:rsidP="005E4FAD">
            <w:pPr>
              <w:pStyle w:val="affb"/>
            </w:pPr>
            <w:r w:rsidRPr="00A04572">
              <w:rPr>
                <w:rFonts w:hint="eastAsia"/>
              </w:rPr>
              <w:t>1</w:t>
            </w:r>
            <w:r w:rsidRPr="00A04572">
              <w:t>1</w:t>
            </w:r>
            <w:r w:rsidRPr="00A04572">
              <w:rPr>
                <w:rFonts w:hint="eastAsia"/>
              </w:rPr>
              <w:t>位</w:t>
            </w:r>
          </w:p>
        </w:tc>
        <w:tc>
          <w:tcPr>
            <w:tcW w:w="725" w:type="pct"/>
            <w:tcBorders>
              <w:bottom w:val="single" w:sz="8" w:space="0" w:color="auto"/>
            </w:tcBorders>
            <w:vAlign w:val="center"/>
          </w:tcPr>
          <w:p w14:paraId="6108F179" w14:textId="77777777" w:rsidR="00320702" w:rsidRPr="00A04572" w:rsidRDefault="00320702" w:rsidP="005E4FAD">
            <w:pPr>
              <w:pStyle w:val="affb"/>
            </w:pPr>
            <w:r w:rsidRPr="00A04572">
              <w:rPr>
                <w:rFonts w:hint="eastAsia"/>
              </w:rPr>
              <w:t>5</w:t>
            </w:r>
            <w:r w:rsidRPr="00A04572">
              <w:t>2</w:t>
            </w:r>
            <w:r w:rsidRPr="00A04572">
              <w:rPr>
                <w:rFonts w:hint="eastAsia"/>
              </w:rPr>
              <w:t>位</w:t>
            </w:r>
          </w:p>
        </w:tc>
        <w:tc>
          <w:tcPr>
            <w:tcW w:w="725" w:type="pct"/>
            <w:tcBorders>
              <w:bottom w:val="single" w:sz="8" w:space="0" w:color="auto"/>
            </w:tcBorders>
            <w:vAlign w:val="center"/>
          </w:tcPr>
          <w:p w14:paraId="2F249BC1" w14:textId="77777777" w:rsidR="00320702" w:rsidRPr="00A04572" w:rsidRDefault="00320702" w:rsidP="005E4FAD">
            <w:pPr>
              <w:pStyle w:val="affb"/>
            </w:pPr>
            <w:r w:rsidRPr="00A04572">
              <w:rPr>
                <w:rFonts w:hint="eastAsia"/>
              </w:rPr>
              <w:t>6</w:t>
            </w:r>
            <w:r w:rsidRPr="00A04572">
              <w:t>4</w:t>
            </w:r>
            <w:r w:rsidRPr="00A04572">
              <w:rPr>
                <w:rFonts w:hint="eastAsia"/>
              </w:rPr>
              <w:t>位</w:t>
            </w:r>
          </w:p>
        </w:tc>
        <w:tc>
          <w:tcPr>
            <w:tcW w:w="725" w:type="pct"/>
            <w:tcBorders>
              <w:bottom w:val="single" w:sz="8" w:space="0" w:color="auto"/>
            </w:tcBorders>
            <w:vAlign w:val="center"/>
          </w:tcPr>
          <w:p w14:paraId="2A780B10" w14:textId="77777777" w:rsidR="00320702" w:rsidRPr="00A04572" w:rsidRDefault="00320702" w:rsidP="005E4FAD">
            <w:pPr>
              <w:pStyle w:val="affb"/>
            </w:pPr>
            <w:r w:rsidRPr="00A04572">
              <w:rPr>
                <w:rFonts w:hint="eastAsia"/>
              </w:rPr>
              <w:t>+</w:t>
            </w:r>
            <w:r w:rsidRPr="00A04572">
              <w:t>1023</w:t>
            </w:r>
          </w:p>
        </w:tc>
      </w:tr>
    </w:tbl>
    <w:p w14:paraId="5F528AE2" w14:textId="3586CED4" w:rsidR="00320702" w:rsidRDefault="00320702" w:rsidP="00304B21">
      <w:pPr>
        <w:pStyle w:val="a1"/>
      </w:pPr>
      <w:r>
        <w:rPr>
          <w:rFonts w:hint="eastAsia"/>
        </w:rPr>
        <w:lastRenderedPageBreak/>
        <w:t>以</w:t>
      </w:r>
      <w:r>
        <w:rPr>
          <w:rFonts w:hint="eastAsia"/>
        </w:rPr>
        <w:t>IEEE-</w:t>
      </w:r>
      <w:r>
        <w:t>754</w:t>
      </w:r>
      <w:r>
        <w:rPr>
          <w:rFonts w:hint="eastAsia"/>
        </w:rPr>
        <w:t>标准定义的</w:t>
      </w:r>
      <w:r>
        <w:rPr>
          <w:rFonts w:hint="eastAsia"/>
        </w:rPr>
        <w:t>3</w:t>
      </w:r>
      <w:r>
        <w:t>2</w:t>
      </w:r>
      <w:r>
        <w:rPr>
          <w:rFonts w:hint="eastAsia"/>
        </w:rPr>
        <w:t>位单精度浮点数据存储单元为例，如图</w:t>
      </w:r>
      <w:r>
        <w:rPr>
          <w:rFonts w:hint="eastAsia"/>
        </w:rPr>
        <w:t>1</w:t>
      </w:r>
      <w:r w:rsidR="00C97867">
        <w:t>.</w:t>
      </w:r>
      <w:r>
        <w:t>1</w:t>
      </w:r>
      <w:r>
        <w:rPr>
          <w:rFonts w:hint="eastAsia"/>
        </w:rPr>
        <w:t>所示。其中最高位</w:t>
      </w:r>
      <m:oMath>
        <m:r>
          <m:rPr>
            <m:sty m:val="p"/>
          </m:rPr>
          <w:rPr>
            <w:rFonts w:ascii="Cambria Math" w:hAnsi="Cambria Math" w:hint="eastAsia"/>
          </w:rPr>
          <m:t>s</m:t>
        </m:r>
      </m:oMath>
      <w:r>
        <w:rPr>
          <w:rFonts w:hint="eastAsia"/>
          <w:iCs/>
        </w:rPr>
        <w:t>为一个比特的符号位，代表数据的正负。指数位</w:t>
      </w:r>
      <m:oMath>
        <m:r>
          <m:rPr>
            <m:sty m:val="p"/>
          </m:rPr>
          <w:rPr>
            <w:rFonts w:ascii="Cambria Math" w:hAnsi="Cambria Math" w:hint="eastAsia"/>
          </w:rPr>
          <m:t>e</m:t>
        </m:r>
      </m:oMath>
      <w:r>
        <w:rPr>
          <w:rFonts w:hint="eastAsia"/>
        </w:rPr>
        <w:t>为</w:t>
      </w:r>
      <w:r>
        <w:rPr>
          <w:rFonts w:hint="eastAsia"/>
        </w:rPr>
        <w:t>8</w:t>
      </w:r>
      <w:r>
        <w:rPr>
          <w:rFonts w:hint="eastAsia"/>
        </w:rPr>
        <w:t>比特，记录了以</w:t>
      </w:r>
      <w:r>
        <w:rPr>
          <w:rFonts w:hint="eastAsia"/>
        </w:rPr>
        <w:t>2</w:t>
      </w:r>
      <w:r>
        <w:rPr>
          <w:rFonts w:hint="eastAsia"/>
        </w:rPr>
        <w:t>为底的</w:t>
      </w:r>
      <w:proofErr w:type="gramStart"/>
      <w:r>
        <w:rPr>
          <w:rFonts w:hint="eastAsia"/>
        </w:rPr>
        <w:t>幂</w:t>
      </w:r>
      <w:proofErr w:type="gramEnd"/>
      <w:r>
        <w:rPr>
          <w:rFonts w:hint="eastAsia"/>
        </w:rPr>
        <w:t>指数值，通常需要减去偏移值。剩余的</w:t>
      </w:r>
      <w:r>
        <w:rPr>
          <w:rFonts w:hint="eastAsia"/>
        </w:rPr>
        <w:t>2</w:t>
      </w:r>
      <w:r>
        <w:t>3</w:t>
      </w:r>
      <w:r>
        <w:rPr>
          <w:rFonts w:hint="eastAsia"/>
        </w:rPr>
        <w:t>比特代表尾数位，</w:t>
      </w:r>
      <w:r>
        <w:rPr>
          <w:rFonts w:hint="eastAsia"/>
          <w:iCs/>
        </w:rPr>
        <w:t>储存了数据的小数部分。</w:t>
      </w:r>
    </w:p>
    <w:p w14:paraId="7CA6E999" w14:textId="77777777" w:rsidR="00320702" w:rsidRDefault="00320702" w:rsidP="00304B21">
      <w:pPr>
        <w:pStyle w:val="aff5"/>
      </w:pPr>
      <w:r w:rsidRPr="00395872">
        <w:rPr>
          <w:noProof/>
        </w:rPr>
        <w:drawing>
          <wp:inline distT="0" distB="0" distL="0" distR="0" wp14:anchorId="2C727177" wp14:editId="3D77A4C4">
            <wp:extent cx="2957830" cy="560070"/>
            <wp:effectExtent l="0" t="0" r="0" b="0"/>
            <wp:docPr id="998892922" name="图片 99889292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2922" name="图片 998892922" descr="表格&#10;&#10;中度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l="2446" r="4591" b="1633"/>
                    <a:stretch>
                      <a:fillRect/>
                    </a:stretch>
                  </pic:blipFill>
                  <pic:spPr>
                    <a:xfrm>
                      <a:off x="0" y="0"/>
                      <a:ext cx="3017921" cy="571817"/>
                    </a:xfrm>
                    <a:prstGeom prst="rect">
                      <a:avLst/>
                    </a:prstGeom>
                    <a:noFill/>
                    <a:ln>
                      <a:noFill/>
                    </a:ln>
                  </pic:spPr>
                </pic:pic>
              </a:graphicData>
            </a:graphic>
          </wp:inline>
        </w:drawing>
      </w:r>
    </w:p>
    <w:p w14:paraId="2A5C8932" w14:textId="56F25EF6" w:rsidR="00320702" w:rsidRDefault="00320702" w:rsidP="00320702">
      <w:pPr>
        <w:pStyle w:val="aff7"/>
        <w:spacing w:after="163"/>
      </w:pPr>
      <w:r>
        <w:rPr>
          <w:rFonts w:hint="eastAsia"/>
        </w:rPr>
        <w:t>图</w:t>
      </w:r>
      <w:r>
        <w:rPr>
          <w:rFonts w:hint="eastAsia"/>
        </w:rPr>
        <w:t>1</w:t>
      </w:r>
      <w:r w:rsidR="00C97867">
        <w:t>.</w:t>
      </w:r>
      <w:r>
        <w:t xml:space="preserve">1 </w:t>
      </w:r>
      <w:r>
        <w:rPr>
          <w:rFonts w:hint="eastAsia"/>
        </w:rPr>
        <w:t>IEEE-</w:t>
      </w:r>
      <w:r>
        <w:t>754</w:t>
      </w:r>
      <w:r>
        <w:rPr>
          <w:rFonts w:hint="eastAsia"/>
        </w:rPr>
        <w:t>单精度浮点数格式</w:t>
      </w:r>
    </w:p>
    <w:p w14:paraId="3B080B52" w14:textId="77777777" w:rsidR="00320702" w:rsidRDefault="00320702" w:rsidP="00304B21">
      <w:pPr>
        <w:pStyle w:val="a1"/>
      </w:pPr>
      <w:r>
        <w:rPr>
          <w:rFonts w:hint="eastAsia"/>
        </w:rPr>
        <w:t>浮点数的表示方法与科学记数法相似，按照</w:t>
      </w:r>
      <w:r>
        <w:rPr>
          <w:rFonts w:hint="eastAsia"/>
        </w:rPr>
        <w:t>IEEE</w:t>
      </w:r>
      <w:r>
        <w:rPr>
          <w:rFonts w:hint="eastAsia"/>
        </w:rPr>
        <w:t>单精度浮点数据格式标准，规格化浮点数的数值为</w:t>
      </w:r>
      <m:oMath>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s</m:t>
            </m:r>
          </m:sup>
        </m:sSup>
        <m:r>
          <w:rPr>
            <w:rFonts w:ascii="Cambria Math" w:hAnsi="Cambria Math"/>
          </w:rPr>
          <m:t>×1.f×</m:t>
        </m:r>
        <m:sSup>
          <m:sSupPr>
            <m:ctrlPr>
              <w:rPr>
                <w:rFonts w:ascii="Cambria Math" w:hAnsi="Cambria Math"/>
                <w:i/>
              </w:rPr>
            </m:ctrlPr>
          </m:sSupPr>
          <m:e>
            <m:r>
              <w:rPr>
                <w:rFonts w:ascii="Cambria Math" w:hAnsi="Cambria Math"/>
              </w:rPr>
              <m:t>2</m:t>
            </m:r>
          </m:e>
          <m:sup>
            <m:r>
              <w:rPr>
                <w:rFonts w:ascii="Cambria Math" w:hAnsi="Cambria Math"/>
              </w:rPr>
              <m:t>e-127</m:t>
            </m:r>
          </m:sup>
        </m:sSup>
        <m:r>
          <w:rPr>
            <w:rFonts w:ascii="Cambria Math" w:hAnsi="Cambria Math"/>
          </w:rPr>
          <m:t>(0&lt;e&lt;255)</m:t>
        </m:r>
      </m:oMath>
      <w:r>
        <w:rPr>
          <w:rFonts w:hint="eastAsia"/>
        </w:rPr>
        <w:t>。其中</w:t>
      </w:r>
      <m:oMath>
        <m:r>
          <w:rPr>
            <w:rFonts w:ascii="Cambria Math" w:hAnsi="Cambria Math"/>
          </w:rPr>
          <m:t>s</m:t>
        </m:r>
      </m:oMath>
      <w:r>
        <w:rPr>
          <w:rFonts w:hint="eastAsia"/>
        </w:rPr>
        <w:t>取</w:t>
      </w:r>
      <w:r>
        <w:rPr>
          <w:rFonts w:hint="eastAsia"/>
        </w:rPr>
        <w:t>0</w:t>
      </w:r>
      <w:r>
        <w:rPr>
          <w:rFonts w:hint="eastAsia"/>
        </w:rPr>
        <w:t>时表示正值，取</w:t>
      </w:r>
      <w:r>
        <w:rPr>
          <w:rFonts w:hint="eastAsia"/>
        </w:rPr>
        <w:t>1</w:t>
      </w:r>
      <w:r>
        <w:rPr>
          <w:rFonts w:hint="eastAsia"/>
        </w:rPr>
        <w:t>时表示负值。</w:t>
      </w:r>
      <m:oMath>
        <m:r>
          <w:rPr>
            <w:rFonts w:ascii="Cambria Math" w:hAnsi="Cambria Math"/>
          </w:rPr>
          <m:t>1.f</m:t>
        </m:r>
      </m:oMath>
      <w:r>
        <w:rPr>
          <w:rFonts w:hint="eastAsia"/>
        </w:rPr>
        <w:t>表示尾数，按照</w:t>
      </w:r>
      <w:r>
        <w:rPr>
          <w:rFonts w:hint="eastAsia"/>
        </w:rPr>
        <w:t>IEEE</w:t>
      </w:r>
      <w:r>
        <w:rPr>
          <w:rFonts w:hint="eastAsia"/>
        </w:rPr>
        <w:t>标准尾数也用原码表示，规格化时需要将尾数移至第一位为</w:t>
      </w:r>
      <w:r>
        <w:rPr>
          <w:rFonts w:hint="eastAsia"/>
        </w:rPr>
        <w:t>1</w:t>
      </w:r>
      <w:r>
        <w:rPr>
          <w:rFonts w:hint="eastAsia"/>
        </w:rPr>
        <w:t>为止，所以为了提高精度，最高位</w:t>
      </w:r>
      <w:r>
        <w:rPr>
          <w:rFonts w:hint="eastAsia"/>
        </w:rPr>
        <w:t>1</w:t>
      </w:r>
      <w:r>
        <w:rPr>
          <w:rFonts w:hint="eastAsia"/>
        </w:rPr>
        <w:t>默认省略，执行运算时才恢复最高位。浮点数也定义了三类特殊值：</w:t>
      </w:r>
      <m:oMath>
        <m:r>
          <w:rPr>
            <w:rFonts w:ascii="Cambria Math" w:hAnsi="Cambria Math"/>
          </w:rPr>
          <m:t>±0</m:t>
        </m:r>
      </m:oMath>
      <w:r>
        <w:rPr>
          <w:rFonts w:hint="eastAsia"/>
        </w:rPr>
        <w:t>，</w:t>
      </w:r>
      <m:oMath>
        <m:r>
          <w:rPr>
            <w:rFonts w:ascii="Cambria Math" w:hAnsi="Cambria Math"/>
          </w:rPr>
          <m:t>±∞</m:t>
        </m:r>
      </m:oMath>
      <w:r>
        <w:rPr>
          <w:rFonts w:hint="eastAsia"/>
        </w:rPr>
        <w:t>，以及</w:t>
      </w:r>
      <w:r>
        <w:rPr>
          <w:rFonts w:hint="eastAsia"/>
        </w:rPr>
        <w:t>NAN</w:t>
      </w:r>
      <w:r>
        <w:rPr>
          <w:rFonts w:hint="eastAsia"/>
        </w:rPr>
        <w:t>。对于</w:t>
      </w:r>
      <w:r>
        <w:rPr>
          <w:rFonts w:hint="eastAsia"/>
        </w:rPr>
        <w:t>0</w:t>
      </w:r>
      <w:r>
        <w:rPr>
          <w:rFonts w:hint="eastAsia"/>
        </w:rPr>
        <w:t>，单精度的表示方式为</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s</m:t>
            </m:r>
          </m:sup>
        </m:sSup>
        <m:r>
          <w:rPr>
            <w:rFonts w:ascii="Cambria Math" w:hAnsi="Cambria Math"/>
          </w:rPr>
          <m:t>×0(e=0,  f=0)</m:t>
        </m:r>
      </m:oMath>
      <w:r>
        <w:rPr>
          <w:rFonts w:hint="eastAsia"/>
        </w:rPr>
        <w:t>；正无穷的表示方式为</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0</m:t>
            </m:r>
          </m:sup>
        </m:sSup>
        <m:r>
          <w:rPr>
            <w:rFonts w:ascii="Cambria Math" w:hAnsi="Cambria Math"/>
          </w:rPr>
          <m:t>×∞(e=255,  f=0)</m:t>
        </m:r>
      </m:oMath>
      <w:r>
        <w:rPr>
          <w:rFonts w:hint="eastAsia"/>
        </w:rPr>
        <w:t>；负无穷的表示方法</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1</m:t>
            </m:r>
          </m:sup>
        </m:sSup>
        <m:r>
          <w:rPr>
            <w:rFonts w:ascii="Cambria Math" w:hAnsi="Cambria Math"/>
          </w:rPr>
          <m:t>×∞(e=255,  f=0</m:t>
        </m:r>
      </m:oMath>
      <w:r>
        <w:rPr>
          <w:rFonts w:hint="eastAsia"/>
        </w:rPr>
        <w:t>；对于非数（</w:t>
      </w:r>
      <w:r>
        <w:rPr>
          <w:rFonts w:hint="eastAsia"/>
        </w:rPr>
        <w:t>Not</w:t>
      </w:r>
      <w:r>
        <w:t xml:space="preserve"> </w:t>
      </w:r>
      <w:r>
        <w:rPr>
          <w:rFonts w:hint="eastAsia"/>
        </w:rPr>
        <w:t>a</w:t>
      </w:r>
      <w:r>
        <w:t xml:space="preserve"> </w:t>
      </w:r>
      <w:r>
        <w:rPr>
          <w:rFonts w:hint="eastAsia"/>
        </w:rPr>
        <w:t>number,</w:t>
      </w:r>
      <w:r>
        <w:t xml:space="preserve"> </w:t>
      </w:r>
      <w:r>
        <w:rPr>
          <w:rFonts w:hint="eastAsia"/>
        </w:rPr>
        <w:t>NAN</w:t>
      </w:r>
      <w:r>
        <w:rPr>
          <w:rFonts w:hint="eastAsia"/>
        </w:rPr>
        <w:t>），表示方法为</w:t>
      </w:r>
      <m:oMath>
        <m:r>
          <w:rPr>
            <w:rFonts w:ascii="Cambria Math" w:hAnsi="Cambria Math" w:hint="eastAsia"/>
          </w:rPr>
          <m:t>e</m:t>
        </m:r>
        <m:r>
          <w:rPr>
            <w:rFonts w:ascii="Cambria Math" w:hAnsi="Cambria Math"/>
          </w:rPr>
          <m:t>=255,  f≠0</m:t>
        </m:r>
      </m:oMath>
      <w:r>
        <w:rPr>
          <w:rFonts w:hint="eastAsia"/>
        </w:rPr>
        <w:t>。</w:t>
      </w:r>
    </w:p>
    <w:p w14:paraId="2BF6DD6A" w14:textId="6E6DD8B8" w:rsidR="00B06266" w:rsidRDefault="00320702" w:rsidP="00304B21">
      <w:pPr>
        <w:pStyle w:val="a1"/>
      </w:pPr>
      <w:r>
        <w:rPr>
          <w:rFonts w:hint="eastAsia"/>
        </w:rPr>
        <w:t>IEEE-754</w:t>
      </w:r>
      <w:r>
        <w:rPr>
          <w:rFonts w:hint="eastAsia"/>
        </w:rPr>
        <w:t>标准规定的浮点数格式，虽然提供了数符、</w:t>
      </w:r>
      <w:proofErr w:type="gramStart"/>
      <w:r>
        <w:rPr>
          <w:rFonts w:hint="eastAsia"/>
        </w:rPr>
        <w:t>阶码和</w:t>
      </w:r>
      <w:proofErr w:type="gramEnd"/>
      <w:r>
        <w:rPr>
          <w:rFonts w:hint="eastAsia"/>
        </w:rPr>
        <w:t>尾数的组成方式，但这种划分在物理意义上并不具备实际意义。此外，直接采用总长度较短（例如</w:t>
      </w:r>
      <w:r>
        <w:rPr>
          <w:rFonts w:hint="eastAsia"/>
        </w:rPr>
        <w:t>8</w:t>
      </w:r>
      <w:r>
        <w:rPr>
          <w:rFonts w:hint="eastAsia"/>
        </w:rPr>
        <w:t>位）的浮点数格式会导致存储误差较大且数值范围有限。随着新型存储计算架构（</w:t>
      </w:r>
      <w:proofErr w:type="gramStart"/>
      <w:r>
        <w:rPr>
          <w:rFonts w:hint="eastAsia"/>
        </w:rPr>
        <w:t>如存内</w:t>
      </w:r>
      <w:proofErr w:type="gramEnd"/>
      <w:r>
        <w:rPr>
          <w:rFonts w:hint="eastAsia"/>
        </w:rPr>
        <w:t>计算）和</w:t>
      </w:r>
      <w:r>
        <w:rPr>
          <w:rFonts w:hint="eastAsia"/>
        </w:rPr>
        <w:t>GPU</w:t>
      </w:r>
      <w:r>
        <w:rPr>
          <w:rFonts w:hint="eastAsia"/>
        </w:rPr>
        <w:t>技术的迅速发展，以及新型高速网络协议的推动，现有的基于</w:t>
      </w:r>
      <w:r>
        <w:rPr>
          <w:rFonts w:hint="eastAsia"/>
        </w:rPr>
        <w:t>IEEE-754</w:t>
      </w:r>
      <w:r>
        <w:rPr>
          <w:rFonts w:hint="eastAsia"/>
        </w:rPr>
        <w:t>标准的浮点数格式显然无法完全适应新的存储体系结构需求。因此，创新性的存储架构设计显得至关重要。</w:t>
      </w:r>
    </w:p>
    <w:p w14:paraId="071FFA44" w14:textId="0AA37E70" w:rsidR="00320702" w:rsidRDefault="00D21404" w:rsidP="0082133D">
      <w:pPr>
        <w:pStyle w:val="3"/>
      </w:pPr>
      <w:bookmarkStart w:id="5" w:name="_Toc177994362"/>
      <w:r>
        <w:rPr>
          <w:rFonts w:hint="eastAsia"/>
        </w:rPr>
        <w:t>扩展块浮点存储方案</w:t>
      </w:r>
      <w:bookmarkEnd w:id="5"/>
    </w:p>
    <w:p w14:paraId="4189E152" w14:textId="43C94241" w:rsidR="00D21404" w:rsidRPr="00051D7A" w:rsidRDefault="00D21404" w:rsidP="00051D7A">
      <w:pPr>
        <w:pStyle w:val="a"/>
        <w:numPr>
          <w:ilvl w:val="0"/>
          <w:numId w:val="20"/>
        </w:numPr>
      </w:pPr>
      <w:r w:rsidRPr="00051D7A">
        <w:rPr>
          <w:rFonts w:hint="eastAsia"/>
        </w:rPr>
        <w:t>传统</w:t>
      </w:r>
      <w:r w:rsidRPr="00051D7A">
        <w:rPr>
          <w:rFonts w:hint="eastAsia"/>
        </w:rPr>
        <w:t>BFP</w:t>
      </w:r>
      <w:r w:rsidRPr="00051D7A">
        <w:rPr>
          <w:rFonts w:hint="eastAsia"/>
        </w:rPr>
        <w:t>存储方案</w:t>
      </w:r>
    </w:p>
    <w:p w14:paraId="1F5BE900" w14:textId="3F5CB5B2" w:rsidR="00D21404" w:rsidRDefault="00D21404" w:rsidP="00D21404">
      <w:pPr>
        <w:spacing w:line="460" w:lineRule="exact"/>
        <w:ind w:firstLine="480"/>
      </w:pPr>
      <w:r>
        <w:rPr>
          <w:rFonts w:hint="eastAsia"/>
        </w:rPr>
        <w:t>传统的块浮点（</w:t>
      </w:r>
      <w:r>
        <w:rPr>
          <w:rFonts w:hint="eastAsia"/>
        </w:rPr>
        <w:t>Block Floating Point, BFP</w:t>
      </w:r>
      <w:r>
        <w:rPr>
          <w:rFonts w:hint="eastAsia"/>
        </w:rPr>
        <w:t>）方案是一种基于</w:t>
      </w:r>
      <w:r>
        <w:rPr>
          <w:rFonts w:hint="eastAsia"/>
        </w:rPr>
        <w:t>IEEE 754</w:t>
      </w:r>
      <w:r>
        <w:rPr>
          <w:rFonts w:hint="eastAsia"/>
        </w:rPr>
        <w:t>标准的浮点数分块存储方法，其核心设计思想是通过对浮点数值进行特定方式的分割，使得数值相近的数共享一个共同的指数块，从而显著降低存储的复杂度。</w:t>
      </w:r>
      <w:r>
        <w:rPr>
          <w:rFonts w:hint="eastAsia"/>
        </w:rPr>
        <w:t>BFP</w:t>
      </w:r>
      <w:r>
        <w:rPr>
          <w:rFonts w:hint="eastAsia"/>
        </w:rPr>
        <w:t>存储结构主要包含两个关键组成部分：指数块和浮动块。其中，指数块作为共享部分，包含了所有数值共用的符号位和指数位；而浮动块则作为独立部分，每个浮动块存储了一个数值对应的尾数位（即浮动位），以实现数值的精确表示。这种分块存储的设计策略旨在通过共享指数信息，优化存储空间的使用效率，同时保持数值的精确性。</w:t>
      </w:r>
    </w:p>
    <w:p w14:paraId="2C273B8B" w14:textId="59ED1333" w:rsidR="00D21404" w:rsidRDefault="00D21404" w:rsidP="00D21404">
      <w:pPr>
        <w:spacing w:line="460" w:lineRule="exact"/>
      </w:pPr>
      <w:r>
        <w:rPr>
          <w:noProof/>
        </w:rPr>
        <w:lastRenderedPageBreak/>
        <w:drawing>
          <wp:anchor distT="0" distB="0" distL="114300" distR="114300" simplePos="0" relativeHeight="251650560" behindDoc="0" locked="0" layoutInCell="1" allowOverlap="1" wp14:anchorId="19D17D16" wp14:editId="672C80BB">
            <wp:simplePos x="0" y="0"/>
            <wp:positionH relativeFrom="column">
              <wp:posOffset>843643</wp:posOffset>
            </wp:positionH>
            <wp:positionV relativeFrom="page">
              <wp:posOffset>1316445</wp:posOffset>
            </wp:positionV>
            <wp:extent cx="4078605" cy="1125220"/>
            <wp:effectExtent l="0" t="0" r="0" b="0"/>
            <wp:wrapTopAndBottom/>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b="17605"/>
                    <a:stretch>
                      <a:fillRect/>
                    </a:stretch>
                  </pic:blipFill>
                  <pic:spPr>
                    <a:xfrm>
                      <a:off x="0" y="0"/>
                      <a:ext cx="4078605" cy="1125220"/>
                    </a:xfrm>
                    <a:prstGeom prst="rect">
                      <a:avLst/>
                    </a:prstGeom>
                    <a:noFill/>
                    <a:ln>
                      <a:noFill/>
                    </a:ln>
                  </pic:spPr>
                </pic:pic>
              </a:graphicData>
            </a:graphic>
          </wp:anchor>
        </w:drawing>
      </w:r>
    </w:p>
    <w:p w14:paraId="30C2F42E" w14:textId="06B278D0" w:rsidR="00D21404" w:rsidRDefault="00D21404" w:rsidP="00D21404">
      <w:pPr>
        <w:pStyle w:val="aff7"/>
        <w:spacing w:afterLines="0" w:after="0" w:line="460" w:lineRule="exact"/>
        <w:ind w:firstLineChars="1500" w:firstLine="3150"/>
        <w:jc w:val="both"/>
      </w:pPr>
      <w:r>
        <w:rPr>
          <w:rFonts w:hint="eastAsia"/>
        </w:rPr>
        <w:t xml:space="preserve">(a) IEEE-754           </w:t>
      </w:r>
      <w:r>
        <w:t xml:space="preserve">               </w:t>
      </w:r>
      <w:r>
        <w:rPr>
          <w:rFonts w:hint="eastAsia"/>
        </w:rPr>
        <w:t xml:space="preserve">          </w:t>
      </w:r>
      <w:proofErr w:type="gramStart"/>
      <w:r>
        <w:rPr>
          <w:rFonts w:hint="eastAsia"/>
        </w:rPr>
        <w:t xml:space="preserve">   (</w:t>
      </w:r>
      <w:proofErr w:type="gramEnd"/>
      <w:r>
        <w:rPr>
          <w:rFonts w:hint="eastAsia"/>
        </w:rPr>
        <w:t>b) BFP</w:t>
      </w:r>
    </w:p>
    <w:p w14:paraId="421E4853" w14:textId="57B97342" w:rsidR="00D21404" w:rsidRDefault="00D21404" w:rsidP="00D21404">
      <w:pPr>
        <w:pStyle w:val="aff7"/>
        <w:spacing w:afterLines="0" w:after="0"/>
      </w:pPr>
      <w:r>
        <w:rPr>
          <w:rFonts w:hint="eastAsia"/>
        </w:rPr>
        <w:t>图</w:t>
      </w:r>
      <w:r>
        <w:t>1.</w:t>
      </w:r>
      <w:r w:rsidR="00C97867">
        <w:t>2</w:t>
      </w:r>
      <w:r>
        <w:t xml:space="preserve"> </w:t>
      </w:r>
      <w:r>
        <w:rPr>
          <w:rFonts w:hint="eastAsia"/>
        </w:rPr>
        <w:t>BFP</w:t>
      </w:r>
      <w:r>
        <w:rPr>
          <w:rFonts w:hint="eastAsia"/>
        </w:rPr>
        <w:t>存储方案示意图</w:t>
      </w:r>
    </w:p>
    <w:p w14:paraId="1EC97A29" w14:textId="69DF7905" w:rsidR="00D21404" w:rsidRDefault="00D21404" w:rsidP="00304B21">
      <w:pPr>
        <w:pStyle w:val="a1"/>
      </w:pPr>
      <w:r>
        <w:rPr>
          <w:rFonts w:hint="eastAsia"/>
        </w:rPr>
        <w:t>为便于图示，图</w:t>
      </w:r>
      <w:r>
        <w:t>1.</w:t>
      </w:r>
      <w:r w:rsidR="00C97867">
        <w:t>2</w:t>
      </w:r>
      <w:r>
        <w:rPr>
          <w:rFonts w:hint="eastAsia"/>
        </w:rPr>
        <w:t>中采用了一种简化的表示方式，其中指数位</w:t>
      </w:r>
      <w:proofErr w:type="gramStart"/>
      <w:r>
        <w:rPr>
          <w:rFonts w:hint="eastAsia"/>
        </w:rPr>
        <w:t>位</w:t>
      </w:r>
      <w:proofErr w:type="gramEnd"/>
      <w:r>
        <w:rPr>
          <w:rFonts w:hint="eastAsia"/>
        </w:rPr>
        <w:t>宽为</w:t>
      </w:r>
      <w:r>
        <w:rPr>
          <w:rFonts w:hint="eastAsia"/>
        </w:rPr>
        <w:t>4</w:t>
      </w:r>
      <w:r>
        <w:rPr>
          <w:rFonts w:hint="eastAsia"/>
        </w:rPr>
        <w:t>比特，浮动位</w:t>
      </w:r>
      <w:proofErr w:type="gramStart"/>
      <w:r>
        <w:rPr>
          <w:rFonts w:hint="eastAsia"/>
        </w:rPr>
        <w:t>位</w:t>
      </w:r>
      <w:proofErr w:type="gramEnd"/>
      <w:r>
        <w:rPr>
          <w:rFonts w:hint="eastAsia"/>
        </w:rPr>
        <w:t>宽为</w:t>
      </w:r>
      <w:r>
        <w:rPr>
          <w:rFonts w:hint="eastAsia"/>
        </w:rPr>
        <w:t>5</w:t>
      </w:r>
      <w:r>
        <w:rPr>
          <w:rFonts w:hint="eastAsia"/>
        </w:rPr>
        <w:t>比特。从图中可以观察到，</w:t>
      </w:r>
      <w:r>
        <w:rPr>
          <w:rFonts w:hint="eastAsia"/>
        </w:rPr>
        <w:t>BFP</w:t>
      </w:r>
      <w:r>
        <w:rPr>
          <w:rFonts w:hint="eastAsia"/>
        </w:rPr>
        <w:t>通过将三个数值的共同指数位提取出来，并分别列出了每个数值的浮动位，显著减少了存储需求。相较于</w:t>
      </w:r>
      <w:r>
        <w:rPr>
          <w:rFonts w:hint="eastAsia"/>
        </w:rPr>
        <w:t>IEEE 754</w:t>
      </w:r>
      <w:r>
        <w:rPr>
          <w:rFonts w:hint="eastAsia"/>
        </w:rPr>
        <w:t>标准所需的</w:t>
      </w:r>
      <w:r>
        <w:rPr>
          <w:rFonts w:hint="eastAsia"/>
        </w:rPr>
        <w:t>30</w:t>
      </w:r>
      <w:r>
        <w:rPr>
          <w:rFonts w:hint="eastAsia"/>
        </w:rPr>
        <w:t>比特存储空间，</w:t>
      </w:r>
      <w:r>
        <w:rPr>
          <w:rFonts w:hint="eastAsia"/>
        </w:rPr>
        <w:t>BFP</w:t>
      </w:r>
      <w:r>
        <w:rPr>
          <w:rFonts w:hint="eastAsia"/>
        </w:rPr>
        <w:t>仅需</w:t>
      </w:r>
      <w:r>
        <w:rPr>
          <w:rFonts w:hint="eastAsia"/>
        </w:rPr>
        <w:t>20</w:t>
      </w:r>
      <w:r>
        <w:rPr>
          <w:rFonts w:hint="eastAsia"/>
        </w:rPr>
        <w:t>比特即可完成相同信息的存储，显著节约了存储资源。</w:t>
      </w:r>
    </w:p>
    <w:p w14:paraId="52BA85D8" w14:textId="6CBD8A5A" w:rsidR="00B06266" w:rsidRDefault="004E003C" w:rsidP="00051D7A">
      <w:pPr>
        <w:pStyle w:val="a"/>
        <w:numPr>
          <w:ilvl w:val="0"/>
          <w:numId w:val="20"/>
        </w:numPr>
        <w:spacing w:before="120" w:after="120"/>
      </w:pPr>
      <w:proofErr w:type="spellStart"/>
      <w:r>
        <w:rPr>
          <w:rFonts w:hint="eastAsia"/>
        </w:rPr>
        <w:t>eBFP</w:t>
      </w:r>
      <w:proofErr w:type="spellEnd"/>
      <w:r>
        <w:rPr>
          <w:rFonts w:hint="eastAsia"/>
        </w:rPr>
        <w:t>浮点数存储方案</w:t>
      </w:r>
    </w:p>
    <w:p w14:paraId="58AD9419" w14:textId="1597DDE5" w:rsidR="00B06266" w:rsidRDefault="004E003C" w:rsidP="00304B21">
      <w:pPr>
        <w:pStyle w:val="a1"/>
      </w:pPr>
      <w:r>
        <w:rPr>
          <w:rFonts w:hint="eastAsia"/>
        </w:rPr>
        <w:t>结合传统的</w:t>
      </w:r>
      <w:r>
        <w:rPr>
          <w:rFonts w:hint="eastAsia"/>
        </w:rPr>
        <w:t>BFP</w:t>
      </w:r>
      <w:r>
        <w:rPr>
          <w:rFonts w:hint="eastAsia"/>
        </w:rPr>
        <w:t>存储方式可分块的特性及存内计算的需求</w:t>
      </w:r>
      <w:r w:rsidRPr="00051D7A">
        <w:rPr>
          <w:rFonts w:hint="eastAsia"/>
          <w:vertAlign w:val="superscript"/>
        </w:rPr>
        <w:fldChar w:fldCharType="begin"/>
      </w:r>
      <w:r w:rsidRPr="00051D7A">
        <w:rPr>
          <w:rFonts w:hint="eastAsia"/>
          <w:vertAlign w:val="superscript"/>
        </w:rPr>
        <w:instrText xml:space="preserve"> REF _Ref28871 \r \h </w:instrText>
      </w:r>
      <w:r w:rsidR="00051D7A">
        <w:rPr>
          <w:vertAlign w:val="superscript"/>
        </w:rPr>
        <w:instrText xml:space="preserve"> \* MERGEFORMAT </w:instrText>
      </w:r>
      <w:r w:rsidRPr="00051D7A">
        <w:rPr>
          <w:rFonts w:hint="eastAsia"/>
          <w:vertAlign w:val="superscript"/>
        </w:rPr>
      </w:r>
      <w:r w:rsidRPr="00051D7A">
        <w:rPr>
          <w:rFonts w:hint="eastAsia"/>
          <w:vertAlign w:val="superscript"/>
        </w:rPr>
        <w:fldChar w:fldCharType="separate"/>
      </w:r>
      <w:r w:rsidR="00916DD0">
        <w:rPr>
          <w:vertAlign w:val="superscript"/>
        </w:rPr>
        <w:t>[1]</w:t>
      </w:r>
      <w:r w:rsidRPr="00051D7A">
        <w:rPr>
          <w:rFonts w:hint="eastAsia"/>
          <w:vertAlign w:val="superscript"/>
        </w:rPr>
        <w:fldChar w:fldCharType="end"/>
      </w:r>
      <w:r>
        <w:rPr>
          <w:rFonts w:hint="eastAsia"/>
        </w:rPr>
        <w:t>，名为</w:t>
      </w:r>
      <w:proofErr w:type="spellStart"/>
      <w:r>
        <w:rPr>
          <w:rFonts w:hint="eastAsia"/>
        </w:rPr>
        <w:t>eBFP</w:t>
      </w:r>
      <w:proofErr w:type="spellEnd"/>
      <w:r w:rsidR="00C97867">
        <w:t>(extended Block Floating Point)</w:t>
      </w:r>
      <w:r>
        <w:rPr>
          <w:rFonts w:hint="eastAsia"/>
        </w:rPr>
        <w:t>的浮点数存储方式在传统浮点数的基础上做到了可分块存储与计算。</w:t>
      </w:r>
    </w:p>
    <w:p w14:paraId="6587429B" w14:textId="073AFEF8" w:rsidR="00C97867" w:rsidRDefault="004E003C" w:rsidP="00304B21">
      <w:pPr>
        <w:pStyle w:val="a1"/>
      </w:pPr>
      <w:r>
        <w:rPr>
          <w:rFonts w:hint="eastAsia"/>
        </w:rPr>
        <w:t>其存储结构</w:t>
      </w:r>
      <w:r w:rsidR="00C97867">
        <w:rPr>
          <w:rFonts w:hint="eastAsia"/>
        </w:rPr>
        <w:t>如图</w:t>
      </w:r>
      <w:r w:rsidR="00C97867">
        <w:t>1.</w:t>
      </w:r>
      <w:r w:rsidR="00C97867">
        <w:rPr>
          <w:rFonts w:hint="eastAsia"/>
        </w:rPr>
        <w:t>3</w:t>
      </w:r>
      <w:r w:rsidR="00C97867">
        <w:rPr>
          <w:rFonts w:hint="eastAsia"/>
        </w:rPr>
        <w:t>所示。每个</w:t>
      </w:r>
      <w:proofErr w:type="spellStart"/>
      <w:r w:rsidR="00C97867">
        <w:rPr>
          <w:rFonts w:hint="eastAsia"/>
        </w:rPr>
        <w:t>eBFP</w:t>
      </w:r>
      <w:proofErr w:type="spellEnd"/>
      <w:r w:rsidR="00C97867">
        <w:rPr>
          <w:rFonts w:hint="eastAsia"/>
        </w:rPr>
        <w:t>数据由若干个数据块组成，每个数据块包含</w:t>
      </w:r>
      <w:r w:rsidR="00C97867">
        <w:rPr>
          <w:rFonts w:hint="eastAsia"/>
        </w:rPr>
        <w:t>8</w:t>
      </w:r>
      <w:r w:rsidR="00C97867">
        <w:rPr>
          <w:rFonts w:hint="eastAsia"/>
        </w:rPr>
        <w:t>比特。首个数据块作为指数块（</w:t>
      </w:r>
      <w:r w:rsidR="00C97867">
        <w:rPr>
          <w:rFonts w:hint="eastAsia"/>
        </w:rPr>
        <w:t>EB</w:t>
      </w:r>
      <w:r w:rsidR="00C97867">
        <w:rPr>
          <w:rFonts w:hint="eastAsia"/>
        </w:rPr>
        <w:t>），其中首比特用于存储符号信息，后七比特则用于存储指数位信息。剩余的数据块作为浮动块（</w:t>
      </w:r>
      <w:r w:rsidR="00C97867">
        <w:rPr>
          <w:rFonts w:hint="eastAsia"/>
        </w:rPr>
        <w:t>FB</w:t>
      </w:r>
      <w:r w:rsidR="00C97867">
        <w:rPr>
          <w:rFonts w:hint="eastAsia"/>
        </w:rPr>
        <w:t>），用于存储数字的</w:t>
      </w:r>
      <w:proofErr w:type="gramStart"/>
      <w:r w:rsidR="00C97867">
        <w:rPr>
          <w:rFonts w:hint="eastAsia"/>
        </w:rPr>
        <w:t>尾数位</w:t>
      </w:r>
      <w:proofErr w:type="gramEnd"/>
      <w:r w:rsidR="00C97867">
        <w:rPr>
          <w:rFonts w:hint="eastAsia"/>
        </w:rPr>
        <w:t>信息，即浮点数的尾数部分。如图</w:t>
      </w:r>
      <w:r w:rsidR="00C97867">
        <w:t>1.4</w:t>
      </w:r>
      <w:r w:rsidR="00C97867">
        <w:rPr>
          <w:rFonts w:hint="eastAsia"/>
        </w:rPr>
        <w:t>所示，</w:t>
      </w:r>
      <w:proofErr w:type="spellStart"/>
      <w:r w:rsidR="00C97867">
        <w:rPr>
          <w:rFonts w:hint="eastAsia"/>
        </w:rPr>
        <w:t>eBFP</w:t>
      </w:r>
      <w:proofErr w:type="spellEnd"/>
      <w:r w:rsidR="00C97867">
        <w:rPr>
          <w:rFonts w:hint="eastAsia"/>
        </w:rPr>
        <w:t>浮点数的设计基于</w:t>
      </w:r>
      <w:r w:rsidR="00C97867">
        <w:rPr>
          <w:rFonts w:hint="eastAsia"/>
        </w:rPr>
        <w:t>IEEE-754</w:t>
      </w:r>
      <w:r w:rsidR="00C97867">
        <w:rPr>
          <w:rFonts w:hint="eastAsia"/>
        </w:rPr>
        <w:t>标准，二者之间存在明确的映射关系，</w:t>
      </w:r>
      <w:proofErr w:type="spellStart"/>
      <w:r w:rsidR="00C97867">
        <w:rPr>
          <w:rFonts w:hint="eastAsia"/>
        </w:rPr>
        <w:t>eBFP</w:t>
      </w:r>
      <w:proofErr w:type="spellEnd"/>
      <w:r w:rsidR="00C97867">
        <w:rPr>
          <w:rFonts w:hint="eastAsia"/>
        </w:rPr>
        <w:t>数可以方便地由</w:t>
      </w:r>
      <w:r w:rsidR="00C97867">
        <w:rPr>
          <w:rFonts w:hint="eastAsia"/>
        </w:rPr>
        <w:t>IEEE-754</w:t>
      </w:r>
      <w:r w:rsidR="00C97867">
        <w:rPr>
          <w:rFonts w:hint="eastAsia"/>
        </w:rPr>
        <w:t>标准浮点数转化而来。</w:t>
      </w:r>
    </w:p>
    <w:p w14:paraId="5B6BF325" w14:textId="7C869A6D" w:rsidR="00C97867" w:rsidRDefault="00C97867" w:rsidP="00304B21">
      <w:pPr>
        <w:pStyle w:val="aff5"/>
      </w:pPr>
      <w:r w:rsidRPr="00533A87">
        <w:rPr>
          <w:rFonts w:hint="eastAsia"/>
          <w:noProof/>
        </w:rPr>
        <w:drawing>
          <wp:inline distT="0" distB="0" distL="0" distR="0" wp14:anchorId="752EDDD5" wp14:editId="31536AA3">
            <wp:extent cx="5937250" cy="781050"/>
            <wp:effectExtent l="0" t="0" r="0" b="0"/>
            <wp:docPr id="3865956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781050"/>
                    </a:xfrm>
                    <a:prstGeom prst="rect">
                      <a:avLst/>
                    </a:prstGeom>
                    <a:noFill/>
                    <a:ln>
                      <a:noFill/>
                    </a:ln>
                  </pic:spPr>
                </pic:pic>
              </a:graphicData>
            </a:graphic>
          </wp:inline>
        </w:drawing>
      </w:r>
    </w:p>
    <w:p w14:paraId="30CC1181" w14:textId="32FA6788" w:rsidR="00C97867" w:rsidRPr="00724E41" w:rsidRDefault="00C97867" w:rsidP="00C97867">
      <w:pPr>
        <w:pStyle w:val="aff7"/>
        <w:spacing w:afterLines="0" w:after="0"/>
      </w:pPr>
      <w:r>
        <w:rPr>
          <w:rFonts w:hint="eastAsia"/>
        </w:rPr>
        <w:t>图</w:t>
      </w:r>
      <w:r>
        <w:t>1.3</w:t>
      </w:r>
      <w:r>
        <w:rPr>
          <w:rFonts w:hint="eastAsia"/>
        </w:rPr>
        <w:t xml:space="preserve"> IEEE-754</w:t>
      </w:r>
      <w:r>
        <w:rPr>
          <w:rFonts w:hint="eastAsia"/>
        </w:rPr>
        <w:t>浮点存储结构示意图</w:t>
      </w:r>
    </w:p>
    <w:p w14:paraId="1FC85CE7" w14:textId="2D3D34BC" w:rsidR="00C97867" w:rsidRDefault="00C97867" w:rsidP="00304B21">
      <w:pPr>
        <w:pStyle w:val="aff5"/>
      </w:pPr>
      <w:r w:rsidRPr="00533A87">
        <w:rPr>
          <w:noProof/>
        </w:rPr>
        <w:drawing>
          <wp:inline distT="0" distB="0" distL="0" distR="0" wp14:anchorId="36DCA95C" wp14:editId="682ECDD9">
            <wp:extent cx="5930900" cy="685800"/>
            <wp:effectExtent l="0" t="0" r="0" b="0"/>
            <wp:docPr id="1770293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685800"/>
                    </a:xfrm>
                    <a:prstGeom prst="rect">
                      <a:avLst/>
                    </a:prstGeom>
                    <a:noFill/>
                    <a:ln>
                      <a:noFill/>
                    </a:ln>
                  </pic:spPr>
                </pic:pic>
              </a:graphicData>
            </a:graphic>
          </wp:inline>
        </w:drawing>
      </w:r>
    </w:p>
    <w:p w14:paraId="64A0D7FE" w14:textId="2D9BB2AB" w:rsidR="00C97867" w:rsidRDefault="00C97867" w:rsidP="00C97867">
      <w:pPr>
        <w:pStyle w:val="aff7"/>
        <w:spacing w:after="163"/>
      </w:pPr>
      <w:r>
        <w:rPr>
          <w:rFonts w:hint="eastAsia"/>
        </w:rPr>
        <w:t>图</w:t>
      </w:r>
      <w:r>
        <w:t>1.4</w:t>
      </w:r>
      <w:r>
        <w:rPr>
          <w:rFonts w:hint="eastAsia"/>
        </w:rPr>
        <w:t xml:space="preserve"> </w:t>
      </w:r>
      <w:proofErr w:type="spellStart"/>
      <w:r>
        <w:rPr>
          <w:rFonts w:hint="eastAsia"/>
        </w:rPr>
        <w:t>eBFP</w:t>
      </w:r>
      <w:proofErr w:type="spellEnd"/>
      <w:r>
        <w:rPr>
          <w:rFonts w:hint="eastAsia"/>
        </w:rPr>
        <w:t>存储结构示意图</w:t>
      </w:r>
    </w:p>
    <w:p w14:paraId="52DF44CD" w14:textId="3C3B07A0" w:rsidR="00C97867" w:rsidRPr="00C97867" w:rsidRDefault="00C97867" w:rsidP="00C97867">
      <w:pPr>
        <w:pStyle w:val="aff7"/>
        <w:spacing w:after="163"/>
      </w:pPr>
      <w:r>
        <w:rPr>
          <w:rFonts w:ascii="Calibri" w:hAnsi="Calibri"/>
          <w:noProof/>
          <w:sz w:val="20"/>
          <w:szCs w:val="21"/>
        </w:rPr>
        <w:lastRenderedPageBreak/>
        <w:drawing>
          <wp:anchor distT="0" distB="0" distL="114300" distR="114300" simplePos="0" relativeHeight="251649536" behindDoc="0" locked="0" layoutInCell="1" allowOverlap="1" wp14:anchorId="453FCF34" wp14:editId="669BE77B">
            <wp:simplePos x="0" y="0"/>
            <wp:positionH relativeFrom="page">
              <wp:posOffset>1501775</wp:posOffset>
            </wp:positionH>
            <wp:positionV relativeFrom="paragraph">
              <wp:posOffset>63863</wp:posOffset>
            </wp:positionV>
            <wp:extent cx="4560570" cy="1734185"/>
            <wp:effectExtent l="0" t="0" r="0" b="0"/>
            <wp:wrapTopAndBottom/>
            <wp:docPr id="63" name="图片 6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形用户界面&#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60570" cy="1734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t>1.5</w:t>
      </w:r>
      <w:r>
        <w:rPr>
          <w:rFonts w:hint="eastAsia"/>
        </w:rPr>
        <w:t xml:space="preserve"> </w:t>
      </w:r>
      <w:proofErr w:type="spellStart"/>
      <w:r>
        <w:rPr>
          <w:rFonts w:hint="eastAsia"/>
        </w:rPr>
        <w:t>eBFP</w:t>
      </w:r>
      <w:proofErr w:type="spellEnd"/>
      <w:r>
        <w:rPr>
          <w:rFonts w:hint="eastAsia"/>
        </w:rPr>
        <w:t>存储方案流程示意图</w:t>
      </w:r>
    </w:p>
    <w:p w14:paraId="6998E46C" w14:textId="77777777" w:rsidR="00C97867" w:rsidRDefault="00C97867" w:rsidP="00304B21">
      <w:pPr>
        <w:pStyle w:val="a1"/>
      </w:pPr>
      <w:proofErr w:type="spellStart"/>
      <w:r w:rsidRPr="00C97867">
        <w:rPr>
          <w:rFonts w:hint="eastAsia"/>
        </w:rPr>
        <w:t>eBFP</w:t>
      </w:r>
      <w:proofErr w:type="spellEnd"/>
      <w:r w:rsidRPr="00C97867">
        <w:rPr>
          <w:rFonts w:hint="eastAsia"/>
        </w:rPr>
        <w:t>浮点数存储方案流程如图</w:t>
      </w:r>
      <w:r>
        <w:t>1.5</w:t>
      </w:r>
      <w:r w:rsidRPr="00C97867">
        <w:rPr>
          <w:rFonts w:hint="eastAsia"/>
        </w:rPr>
        <w:t>所示。假设被存储的数用定点表示为①，用</w:t>
      </w:r>
      <w:proofErr w:type="spellStart"/>
      <w:r w:rsidRPr="00C97867">
        <w:rPr>
          <w:rFonts w:hint="eastAsia"/>
        </w:rPr>
        <w:t>eBFP</w:t>
      </w:r>
      <w:proofErr w:type="spellEnd"/>
      <w:r w:rsidRPr="00C97867">
        <w:rPr>
          <w:rFonts w:hint="eastAsia"/>
        </w:rPr>
        <w:t>存储的主要步骤如下：</w:t>
      </w:r>
    </w:p>
    <w:p w14:paraId="49944323" w14:textId="796881AE" w:rsidR="00C97867" w:rsidRPr="00C97867" w:rsidRDefault="00C97867" w:rsidP="00C97867">
      <w:pPr>
        <w:pStyle w:val="aff9"/>
      </w:pPr>
      <w:r>
        <w:rPr>
          <w:rFonts w:hint="eastAsia"/>
        </w:rPr>
        <w:t>表</w:t>
      </w:r>
      <w:r>
        <w:t>1</w:t>
      </w:r>
      <w:r>
        <w:rPr>
          <w:rFonts w:hint="eastAsia"/>
        </w:rPr>
        <w:t>.</w:t>
      </w:r>
      <w:r>
        <w:t>2</w:t>
      </w:r>
      <w:r>
        <w:rPr>
          <w:rFonts w:hint="eastAsia"/>
        </w:rPr>
        <w:t xml:space="preserve"> </w:t>
      </w:r>
      <w:proofErr w:type="spellStart"/>
      <w:r>
        <w:rPr>
          <w:rFonts w:hint="eastAsia"/>
        </w:rPr>
        <w:t>eBFP</w:t>
      </w:r>
      <w:proofErr w:type="spellEnd"/>
      <w:r>
        <w:rPr>
          <w:rFonts w:hint="eastAsia"/>
        </w:rPr>
        <w:t>浮点数存储方案十进制转二进制流程</w:t>
      </w:r>
    </w:p>
    <w:tbl>
      <w:tblPr>
        <w:tblStyle w:val="af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C97867" w:rsidRPr="00C97867" w14:paraId="591E8101" w14:textId="77777777" w:rsidTr="00636ECE">
        <w:tc>
          <w:tcPr>
            <w:tcW w:w="9356" w:type="dxa"/>
            <w:tcBorders>
              <w:top w:val="single" w:sz="8" w:space="0" w:color="auto"/>
              <w:bottom w:val="single" w:sz="8" w:space="0" w:color="auto"/>
            </w:tcBorders>
          </w:tcPr>
          <w:p w14:paraId="57E07612" w14:textId="77777777" w:rsidR="00C97867" w:rsidRPr="00C97867" w:rsidRDefault="00C97867" w:rsidP="00636ECE">
            <w:pPr>
              <w:pStyle w:val="23"/>
              <w:ind w:firstLineChars="0" w:firstLine="0"/>
              <w:rPr>
                <w:rFonts w:eastAsia="宋体"/>
                <w:b/>
                <w:bCs/>
                <w:sz w:val="20"/>
                <w:szCs w:val="20"/>
              </w:rPr>
            </w:pPr>
            <w:proofErr w:type="spellStart"/>
            <w:r w:rsidRPr="00C97867">
              <w:rPr>
                <w:rFonts w:eastAsia="宋体" w:hint="eastAsia"/>
                <w:sz w:val="20"/>
                <w:szCs w:val="20"/>
              </w:rPr>
              <w:t>eBFP</w:t>
            </w:r>
            <w:proofErr w:type="spellEnd"/>
            <w:r w:rsidRPr="00C97867">
              <w:rPr>
                <w:rFonts w:eastAsia="宋体" w:hint="eastAsia"/>
                <w:sz w:val="20"/>
                <w:szCs w:val="20"/>
              </w:rPr>
              <w:t>浮点数存储方案十进制转二进制流程</w:t>
            </w:r>
          </w:p>
        </w:tc>
      </w:tr>
      <w:tr w:rsidR="00C97867" w:rsidRPr="00C97867" w14:paraId="22246EE6" w14:textId="77777777" w:rsidTr="00636ECE">
        <w:tc>
          <w:tcPr>
            <w:tcW w:w="9356" w:type="dxa"/>
            <w:tcBorders>
              <w:top w:val="single" w:sz="8" w:space="0" w:color="auto"/>
              <w:bottom w:val="single" w:sz="8" w:space="0" w:color="auto"/>
            </w:tcBorders>
          </w:tcPr>
          <w:p w14:paraId="0247F5DC" w14:textId="77777777" w:rsidR="00C97867" w:rsidRPr="00C97867" w:rsidRDefault="00C97867" w:rsidP="00C97867">
            <w:pPr>
              <w:pStyle w:val="23"/>
              <w:numPr>
                <w:ilvl w:val="3"/>
                <w:numId w:val="21"/>
              </w:numPr>
              <w:spacing w:line="420" w:lineRule="exact"/>
              <w:ind w:left="567" w:firstLineChars="0"/>
              <w:rPr>
                <w:rFonts w:eastAsia="宋体"/>
                <w:sz w:val="20"/>
                <w:szCs w:val="20"/>
              </w:rPr>
            </w:pPr>
            <w:r w:rsidRPr="00C97867">
              <w:rPr>
                <w:rFonts w:eastAsia="宋体" w:hint="eastAsia"/>
                <w:b/>
                <w:bCs/>
                <w:sz w:val="20"/>
                <w:szCs w:val="20"/>
              </w:rPr>
              <w:t>输入</w:t>
            </w:r>
            <w:r w:rsidRPr="00C97867">
              <w:rPr>
                <w:rFonts w:eastAsia="宋体" w:hint="eastAsia"/>
                <w:sz w:val="20"/>
                <w:szCs w:val="20"/>
              </w:rPr>
              <w:t>十进制数值</w:t>
            </w:r>
            <w:r w:rsidRPr="00C97867">
              <w:rPr>
                <w:rFonts w:eastAsia="宋体" w:hint="eastAsia"/>
                <w:sz w:val="20"/>
                <w:szCs w:val="20"/>
              </w:rPr>
              <w:t>d</w:t>
            </w:r>
            <w:r w:rsidRPr="00C97867">
              <w:rPr>
                <w:rFonts w:eastAsia="宋体"/>
                <w:sz w:val="20"/>
                <w:szCs w:val="20"/>
              </w:rPr>
              <w:t xml:space="preserve"> </w:t>
            </w:r>
          </w:p>
          <w:p w14:paraId="1DAF9B04" w14:textId="77777777" w:rsidR="00C97867" w:rsidRPr="00C97867" w:rsidRDefault="00C97867" w:rsidP="00C97867">
            <w:pPr>
              <w:pStyle w:val="23"/>
              <w:numPr>
                <w:ilvl w:val="3"/>
                <w:numId w:val="21"/>
              </w:numPr>
              <w:spacing w:line="420" w:lineRule="exact"/>
              <w:ind w:left="567" w:firstLineChars="0"/>
              <w:rPr>
                <w:rFonts w:eastAsia="宋体"/>
                <w:sz w:val="20"/>
                <w:szCs w:val="20"/>
              </w:rPr>
            </w:pPr>
            <w:r w:rsidRPr="00C97867">
              <w:rPr>
                <w:rFonts w:eastAsia="宋体" w:hint="eastAsia"/>
                <w:b/>
                <w:bCs/>
                <w:sz w:val="20"/>
                <w:szCs w:val="20"/>
              </w:rPr>
              <w:t>确定</w:t>
            </w:r>
            <w:proofErr w:type="spellStart"/>
            <w:r w:rsidRPr="00C97867">
              <w:rPr>
                <w:rFonts w:eastAsia="宋体" w:hint="eastAsia"/>
                <w:b/>
                <w:bCs/>
                <w:sz w:val="20"/>
                <w:szCs w:val="20"/>
              </w:rPr>
              <w:t>eBFP</w:t>
            </w:r>
            <w:proofErr w:type="spellEnd"/>
            <w:r w:rsidRPr="00C97867">
              <w:rPr>
                <w:rFonts w:eastAsia="宋体" w:hint="eastAsia"/>
                <w:b/>
                <w:bCs/>
                <w:sz w:val="20"/>
                <w:szCs w:val="20"/>
              </w:rPr>
              <w:t>参数</w:t>
            </w:r>
            <w:r w:rsidRPr="00C97867">
              <w:rPr>
                <w:rFonts w:eastAsia="宋体" w:hint="eastAsia"/>
                <w:sz w:val="20"/>
                <w:szCs w:val="20"/>
              </w:rPr>
              <w:t>。</w:t>
            </w:r>
            <w:proofErr w:type="spellStart"/>
            <w:r w:rsidRPr="00C97867">
              <w:rPr>
                <w:rFonts w:eastAsia="宋体" w:hint="eastAsia"/>
                <w:sz w:val="20"/>
                <w:szCs w:val="20"/>
              </w:rPr>
              <w:t>eBFP</w:t>
            </w:r>
            <w:proofErr w:type="spellEnd"/>
            <w:r w:rsidRPr="00C97867">
              <w:rPr>
                <w:rFonts w:eastAsia="宋体" w:hint="eastAsia"/>
                <w:sz w:val="20"/>
                <w:szCs w:val="20"/>
              </w:rPr>
              <w:t>浮点数有三个可自定义参数：</w:t>
            </w:r>
            <w:r w:rsidRPr="00C97867">
              <w:rPr>
                <w:rFonts w:eastAsia="宋体" w:hint="eastAsia"/>
                <w:sz w:val="20"/>
                <w:szCs w:val="20"/>
              </w:rPr>
              <w:t>EB</w:t>
            </w:r>
            <w:proofErr w:type="gramStart"/>
            <w:r w:rsidRPr="00C97867">
              <w:rPr>
                <w:rFonts w:eastAsia="宋体" w:hint="eastAsia"/>
                <w:sz w:val="20"/>
                <w:szCs w:val="20"/>
              </w:rPr>
              <w:t>位宽</w:t>
            </w:r>
            <w:proofErr w:type="gramEnd"/>
            <w:r w:rsidRPr="00C97867">
              <w:rPr>
                <w:rFonts w:eastAsia="宋体" w:hint="eastAsia"/>
                <w:sz w:val="20"/>
                <w:szCs w:val="20"/>
              </w:rPr>
              <w:t>E</w:t>
            </w:r>
            <w:r w:rsidRPr="00C97867">
              <w:rPr>
                <w:rFonts w:eastAsia="宋体" w:hint="eastAsia"/>
                <w:sz w:val="20"/>
                <w:szCs w:val="20"/>
              </w:rPr>
              <w:t>，</w:t>
            </w:r>
            <w:r w:rsidRPr="00C97867">
              <w:rPr>
                <w:rFonts w:eastAsia="宋体" w:hint="eastAsia"/>
                <w:sz w:val="20"/>
                <w:szCs w:val="20"/>
              </w:rPr>
              <w:t>FB</w:t>
            </w:r>
            <w:proofErr w:type="gramStart"/>
            <w:r w:rsidRPr="00C97867">
              <w:rPr>
                <w:rFonts w:eastAsia="宋体" w:hint="eastAsia"/>
                <w:sz w:val="20"/>
                <w:szCs w:val="20"/>
              </w:rPr>
              <w:t>位宽</w:t>
            </w:r>
            <w:proofErr w:type="gramEnd"/>
            <w:r w:rsidRPr="00C97867">
              <w:rPr>
                <w:rFonts w:eastAsia="宋体" w:hint="eastAsia"/>
                <w:sz w:val="20"/>
                <w:szCs w:val="20"/>
              </w:rPr>
              <w:t>F</w:t>
            </w:r>
            <w:proofErr w:type="gramStart"/>
            <w:r w:rsidRPr="00C97867">
              <w:rPr>
                <w:rFonts w:eastAsia="宋体" w:hint="eastAsia"/>
                <w:sz w:val="20"/>
                <w:szCs w:val="20"/>
              </w:rPr>
              <w:t>以及总块数</w:t>
            </w:r>
            <w:proofErr w:type="gramEnd"/>
            <w:r w:rsidRPr="00C97867">
              <w:rPr>
                <w:rFonts w:eastAsia="宋体" w:hint="eastAsia"/>
                <w:sz w:val="20"/>
                <w:szCs w:val="20"/>
              </w:rPr>
              <w:t>N</w:t>
            </w:r>
            <w:r w:rsidRPr="00C97867">
              <w:rPr>
                <w:rFonts w:eastAsia="宋体" w:hint="eastAsia"/>
                <w:sz w:val="20"/>
                <w:szCs w:val="20"/>
              </w:rPr>
              <w:t>。其中</w:t>
            </w:r>
            <w:r w:rsidRPr="00C97867">
              <w:rPr>
                <w:rFonts w:eastAsia="宋体" w:hint="eastAsia"/>
                <w:sz w:val="20"/>
                <w:szCs w:val="20"/>
              </w:rPr>
              <w:t>EB</w:t>
            </w:r>
            <w:proofErr w:type="gramStart"/>
            <w:r w:rsidRPr="00C97867">
              <w:rPr>
                <w:rFonts w:eastAsia="宋体" w:hint="eastAsia"/>
                <w:sz w:val="20"/>
                <w:szCs w:val="20"/>
              </w:rPr>
              <w:t>位宽</w:t>
            </w:r>
            <w:proofErr w:type="gramEnd"/>
            <w:r w:rsidRPr="00C97867">
              <w:rPr>
                <w:rFonts w:eastAsia="宋体" w:hint="eastAsia"/>
                <w:sz w:val="20"/>
                <w:szCs w:val="20"/>
              </w:rPr>
              <w:t>E</w:t>
            </w:r>
            <w:r w:rsidRPr="00C97867">
              <w:rPr>
                <w:rFonts w:eastAsia="宋体" w:hint="eastAsia"/>
                <w:sz w:val="20"/>
                <w:szCs w:val="20"/>
              </w:rPr>
              <w:t>与</w:t>
            </w:r>
            <w:r w:rsidRPr="00C97867">
              <w:rPr>
                <w:rFonts w:eastAsia="宋体" w:hint="eastAsia"/>
                <w:sz w:val="20"/>
                <w:szCs w:val="20"/>
              </w:rPr>
              <w:t>FB</w:t>
            </w:r>
            <w:proofErr w:type="gramStart"/>
            <w:r w:rsidRPr="00C97867">
              <w:rPr>
                <w:rFonts w:eastAsia="宋体" w:hint="eastAsia"/>
                <w:sz w:val="20"/>
                <w:szCs w:val="20"/>
              </w:rPr>
              <w:t>位宽</w:t>
            </w:r>
            <w:proofErr w:type="gramEnd"/>
            <w:r w:rsidRPr="00C97867">
              <w:rPr>
                <w:rFonts w:eastAsia="宋体" w:hint="eastAsia"/>
                <w:sz w:val="20"/>
                <w:szCs w:val="20"/>
              </w:rPr>
              <w:t>F</w:t>
            </w:r>
            <w:r w:rsidRPr="00C97867">
              <w:rPr>
                <w:rFonts w:eastAsia="宋体" w:hint="eastAsia"/>
                <w:sz w:val="20"/>
                <w:szCs w:val="20"/>
              </w:rPr>
              <w:t>将共同决定浮点数存储范围，</w:t>
            </w:r>
            <w:proofErr w:type="gramStart"/>
            <w:r w:rsidRPr="00C97867">
              <w:rPr>
                <w:rFonts w:eastAsia="宋体" w:hint="eastAsia"/>
                <w:sz w:val="20"/>
                <w:szCs w:val="20"/>
              </w:rPr>
              <w:t>最大指数</w:t>
            </w:r>
            <w:proofErr w:type="gramEnd"/>
            <w:r w:rsidRPr="00C97867">
              <w:rPr>
                <w:rFonts w:eastAsia="宋体" w:hint="eastAsia"/>
                <w:sz w:val="20"/>
                <w:szCs w:val="20"/>
              </w:rPr>
              <w:t>偏移为</w:t>
            </w:r>
            <m:oMath>
              <m:sSup>
                <m:sSupPr>
                  <m:ctrlPr>
                    <w:rPr>
                      <w:rFonts w:ascii="Cambria Math" w:eastAsia="宋体" w:hAnsi="Cambria Math"/>
                      <w:sz w:val="20"/>
                      <w:szCs w:val="20"/>
                    </w:rPr>
                  </m:ctrlPr>
                </m:sSupPr>
                <m:e>
                  <m:r>
                    <m:rPr>
                      <m:sty m:val="p"/>
                    </m:rPr>
                    <w:rPr>
                      <w:rFonts w:ascii="Cambria Math" w:eastAsia="宋体" w:hAnsi="Cambria Math"/>
                      <w:sz w:val="20"/>
                      <w:szCs w:val="20"/>
                    </w:rPr>
                    <m:t>2</m:t>
                  </m:r>
                </m:e>
                <m:sup>
                  <m:r>
                    <w:rPr>
                      <w:rFonts w:ascii="Cambria Math" w:eastAsia="宋体" w:hAnsi="Cambria Math"/>
                      <w:sz w:val="20"/>
                      <w:szCs w:val="20"/>
                    </w:rPr>
                    <m:t>E</m:t>
                  </m:r>
                  <m:r>
                    <m:rPr>
                      <m:sty m:val="p"/>
                    </m:rPr>
                    <w:rPr>
                      <w:rFonts w:ascii="Cambria Math" w:eastAsia="宋体" w:hAnsi="Cambria Math"/>
                      <w:sz w:val="20"/>
                      <w:szCs w:val="20"/>
                    </w:rPr>
                    <m:t>-2</m:t>
                  </m:r>
                </m:sup>
              </m:sSup>
              <m:r>
                <m:rPr>
                  <m:sty m:val="p"/>
                </m:rPr>
                <w:rPr>
                  <w:rFonts w:ascii="Cambria Math" w:eastAsia="宋体" w:hAnsi="Cambria Math"/>
                  <w:sz w:val="20"/>
                  <w:szCs w:val="20"/>
                </w:rPr>
                <m:t>-1</m:t>
              </m:r>
            </m:oMath>
            <w:r w:rsidRPr="00C97867">
              <w:rPr>
                <w:rFonts w:eastAsia="宋体" w:hint="eastAsia"/>
                <w:sz w:val="20"/>
                <w:szCs w:val="20"/>
              </w:rPr>
              <w:t>；这里假设参数设置为</w:t>
            </w:r>
            <w:r w:rsidRPr="00C97867">
              <w:rPr>
                <w:rFonts w:eastAsia="宋体" w:hint="eastAsia"/>
                <w:sz w:val="20"/>
                <w:szCs w:val="20"/>
              </w:rPr>
              <w:t>E=8, F=8, N=3</w:t>
            </w:r>
            <w:r w:rsidRPr="00C97867">
              <w:rPr>
                <w:rFonts w:eastAsia="宋体" w:hint="eastAsia"/>
                <w:sz w:val="20"/>
                <w:szCs w:val="20"/>
              </w:rPr>
              <w:t>，则</w:t>
            </w:r>
            <w:proofErr w:type="gramStart"/>
            <w:r w:rsidRPr="00C97867">
              <w:rPr>
                <w:rFonts w:eastAsia="宋体" w:hint="eastAsia"/>
                <w:sz w:val="20"/>
                <w:szCs w:val="20"/>
              </w:rPr>
              <w:t>最大指数</w:t>
            </w:r>
            <w:proofErr w:type="gramEnd"/>
            <w:r w:rsidRPr="00C97867">
              <w:rPr>
                <w:rFonts w:eastAsia="宋体" w:hint="eastAsia"/>
                <w:sz w:val="20"/>
                <w:szCs w:val="20"/>
              </w:rPr>
              <w:t>偏移为</w:t>
            </w:r>
            <w:r w:rsidRPr="00C97867">
              <w:rPr>
                <w:rFonts w:eastAsia="宋体" w:hint="eastAsia"/>
                <w:sz w:val="20"/>
                <w:szCs w:val="20"/>
              </w:rPr>
              <w:t>63</w:t>
            </w:r>
            <w:r w:rsidRPr="00C97867">
              <w:rPr>
                <w:rFonts w:eastAsia="宋体" w:hint="eastAsia"/>
                <w:sz w:val="20"/>
                <w:szCs w:val="20"/>
              </w:rPr>
              <w:t>。</w:t>
            </w:r>
          </w:p>
          <w:p w14:paraId="74DAB4BB" w14:textId="77777777" w:rsidR="00C97867" w:rsidRPr="00C97867" w:rsidRDefault="00C97867" w:rsidP="00C97867">
            <w:pPr>
              <w:pStyle w:val="23"/>
              <w:numPr>
                <w:ilvl w:val="3"/>
                <w:numId w:val="21"/>
              </w:numPr>
              <w:spacing w:line="420" w:lineRule="exact"/>
              <w:ind w:left="567" w:firstLineChars="0"/>
              <w:rPr>
                <w:rFonts w:eastAsia="宋体"/>
                <w:sz w:val="20"/>
                <w:szCs w:val="20"/>
              </w:rPr>
            </w:pPr>
            <w:r w:rsidRPr="00C97867">
              <w:rPr>
                <w:rFonts w:eastAsia="宋体" w:hint="eastAsia"/>
                <w:b/>
                <w:bCs/>
                <w:sz w:val="20"/>
                <w:szCs w:val="20"/>
              </w:rPr>
              <w:t>确定符号位</w:t>
            </w:r>
            <w:r w:rsidRPr="00C97867">
              <w:rPr>
                <w:rFonts w:eastAsia="宋体" w:hint="eastAsia"/>
                <w:sz w:val="20"/>
                <w:szCs w:val="20"/>
              </w:rPr>
              <w:t>。</w:t>
            </w:r>
            <w:r w:rsidRPr="00C97867">
              <w:rPr>
                <w:rFonts w:eastAsia="宋体" w:hint="eastAsia"/>
                <w:sz w:val="20"/>
                <w:szCs w:val="20"/>
              </w:rPr>
              <w:t>0</w:t>
            </w:r>
            <w:r w:rsidRPr="00C97867">
              <w:rPr>
                <w:rFonts w:eastAsia="宋体" w:hint="eastAsia"/>
                <w:sz w:val="20"/>
                <w:szCs w:val="20"/>
              </w:rPr>
              <w:t>为正，</w:t>
            </w:r>
            <w:r w:rsidRPr="00C97867">
              <w:rPr>
                <w:rFonts w:eastAsia="宋体" w:hint="eastAsia"/>
                <w:sz w:val="20"/>
                <w:szCs w:val="20"/>
              </w:rPr>
              <w:t>1</w:t>
            </w:r>
            <w:r w:rsidRPr="00C97867">
              <w:rPr>
                <w:rFonts w:eastAsia="宋体" w:hint="eastAsia"/>
                <w:sz w:val="20"/>
                <w:szCs w:val="20"/>
              </w:rPr>
              <w:t>为负。</w:t>
            </w:r>
          </w:p>
          <w:p w14:paraId="05545755" w14:textId="77777777" w:rsidR="00C97867" w:rsidRPr="00C97867" w:rsidRDefault="00C97867" w:rsidP="00C97867">
            <w:pPr>
              <w:pStyle w:val="23"/>
              <w:numPr>
                <w:ilvl w:val="3"/>
                <w:numId w:val="21"/>
              </w:numPr>
              <w:spacing w:line="420" w:lineRule="exact"/>
              <w:ind w:left="567" w:firstLineChars="0"/>
              <w:rPr>
                <w:rFonts w:eastAsia="宋体"/>
                <w:sz w:val="20"/>
                <w:szCs w:val="20"/>
              </w:rPr>
            </w:pPr>
            <w:r w:rsidRPr="00C97867">
              <w:rPr>
                <w:rFonts w:eastAsia="宋体" w:hint="eastAsia"/>
                <w:b/>
                <w:bCs/>
                <w:sz w:val="20"/>
                <w:szCs w:val="20"/>
              </w:rPr>
              <w:t>确定指数位</w:t>
            </w:r>
            <w:r w:rsidRPr="00C97867">
              <w:rPr>
                <w:rFonts w:eastAsia="宋体" w:hint="eastAsia"/>
                <w:sz w:val="20"/>
                <w:szCs w:val="20"/>
              </w:rPr>
              <w:t>。</w:t>
            </w:r>
            <w:r w:rsidRPr="00C97867">
              <w:rPr>
                <w:rFonts w:eastAsia="宋体" w:hint="eastAsia"/>
                <w:sz w:val="20"/>
                <w:szCs w:val="20"/>
              </w:rPr>
              <w:t xml:space="preserve"> </w:t>
            </w:r>
          </w:p>
          <w:p w14:paraId="0FA712DA" w14:textId="22462026" w:rsidR="00C97867" w:rsidRPr="00C97867" w:rsidRDefault="00C97867" w:rsidP="00636ECE">
            <w:pPr>
              <w:pStyle w:val="23"/>
              <w:spacing w:line="420" w:lineRule="exact"/>
              <w:ind w:left="567" w:firstLineChars="0" w:firstLine="0"/>
              <w:rPr>
                <w:rFonts w:eastAsia="宋体"/>
                <w:sz w:val="20"/>
                <w:szCs w:val="20"/>
              </w:rPr>
            </w:pPr>
            <w:r w:rsidRPr="00C97867">
              <w:rPr>
                <w:rFonts w:eastAsia="宋体" w:hint="eastAsia"/>
                <w:sz w:val="20"/>
                <w:szCs w:val="20"/>
              </w:rPr>
              <w:t>计算被存储</w:t>
            </w:r>
            <w:proofErr w:type="gramStart"/>
            <w:r w:rsidRPr="00C97867">
              <w:rPr>
                <w:rFonts w:eastAsia="宋体" w:hint="eastAsia"/>
                <w:sz w:val="20"/>
                <w:szCs w:val="20"/>
              </w:rPr>
              <w:t>数科学</w:t>
            </w:r>
            <w:proofErr w:type="gramEnd"/>
            <w:r w:rsidRPr="00C97867">
              <w:rPr>
                <w:rFonts w:eastAsia="宋体" w:hint="eastAsia"/>
                <w:sz w:val="20"/>
                <w:szCs w:val="20"/>
              </w:rPr>
              <w:t>计数法的指数位</w:t>
            </w:r>
            <m:oMath>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sz w:val="20"/>
                      <w:szCs w:val="20"/>
                    </w:rPr>
                    <m:t>sci</m:t>
                  </m:r>
                </m:sub>
              </m:sSub>
              <m:r>
                <m:rPr>
                  <m:sty m:val="p"/>
                </m:rPr>
                <w:rPr>
                  <w:rFonts w:ascii="Cambria Math" w:eastAsia="宋体" w:hAnsi="Cambria Math"/>
                  <w:sz w:val="20"/>
                  <w:szCs w:val="20"/>
                </w:rPr>
                <m:t>=</m:t>
              </m:r>
              <m:d>
                <m:dPr>
                  <m:begChr m:val="⌊"/>
                  <m:endChr m:val="⌋"/>
                  <m:ctrlPr>
                    <w:rPr>
                      <w:rFonts w:ascii="Cambria Math" w:eastAsia="宋体" w:hAnsi="Cambria Math"/>
                      <w:sz w:val="20"/>
                      <w:szCs w:val="20"/>
                    </w:rPr>
                  </m:ctrlPr>
                </m:dPr>
                <m:e>
                  <m:func>
                    <m:funcPr>
                      <m:ctrlPr>
                        <w:rPr>
                          <w:rFonts w:ascii="Cambria Math" w:eastAsia="宋体" w:hAnsi="Cambria Math"/>
                          <w:sz w:val="20"/>
                          <w:szCs w:val="20"/>
                        </w:rPr>
                      </m:ctrlPr>
                    </m:funcPr>
                    <m:fName>
                      <m:sSub>
                        <m:sSubPr>
                          <m:ctrlPr>
                            <w:rPr>
                              <w:rFonts w:ascii="Cambria Math" w:eastAsia="宋体" w:hAnsi="Cambria Math"/>
                              <w:sz w:val="20"/>
                              <w:szCs w:val="20"/>
                            </w:rPr>
                          </m:ctrlPr>
                        </m:sSubPr>
                        <m:e>
                          <m:r>
                            <m:rPr>
                              <m:sty m:val="p"/>
                            </m:rPr>
                            <w:rPr>
                              <w:rFonts w:ascii="Cambria Math" w:eastAsia="宋体" w:hAnsi="Cambria Math"/>
                              <w:sz w:val="20"/>
                              <w:szCs w:val="20"/>
                            </w:rPr>
                            <m:t>log</m:t>
                          </m:r>
                        </m:e>
                        <m:sub>
                          <m:r>
                            <m:rPr>
                              <m:sty m:val="p"/>
                            </m:rPr>
                            <w:rPr>
                              <w:rFonts w:ascii="Cambria Math" w:eastAsia="宋体" w:hAnsi="Cambria Math"/>
                              <w:sz w:val="20"/>
                              <w:szCs w:val="20"/>
                            </w:rPr>
                            <m:t>2</m:t>
                          </m:r>
                        </m:sub>
                      </m:sSub>
                    </m:fName>
                    <m:e>
                      <m:r>
                        <w:rPr>
                          <w:rFonts w:ascii="Cambria Math" w:eastAsia="宋体" w:hAnsi="Cambria Math"/>
                          <w:sz w:val="20"/>
                          <w:szCs w:val="20"/>
                        </w:rPr>
                        <m:t>d</m:t>
                      </m:r>
                    </m:e>
                  </m:func>
                </m:e>
              </m:d>
              <m:r>
                <m:rPr>
                  <m:sty m:val="p"/>
                </m:rPr>
                <w:rPr>
                  <w:rFonts w:ascii="Cambria Math" w:eastAsia="宋体" w:hAnsi="Cambria Math"/>
                  <w:sz w:val="20"/>
                  <w:szCs w:val="20"/>
                </w:rPr>
                <m:t>+1</m:t>
              </m:r>
            </m:oMath>
            <w:r w:rsidRPr="00C97867">
              <w:rPr>
                <w:rFonts w:eastAsia="宋体" w:hint="eastAsia"/>
                <w:sz w:val="20"/>
                <w:szCs w:val="20"/>
              </w:rPr>
              <w:t>;</w:t>
            </w:r>
            <w:r w:rsidRPr="00C97867">
              <w:rPr>
                <w:rFonts w:eastAsia="宋体" w:hint="eastAsia"/>
                <w:sz w:val="20"/>
                <w:szCs w:val="20"/>
              </w:rPr>
              <w:t>本案例中</w:t>
            </w:r>
            <m:oMath>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sz w:val="20"/>
                      <w:szCs w:val="20"/>
                    </w:rPr>
                    <m:t>sci</m:t>
                  </m:r>
                </m:sub>
              </m:sSub>
              <m:r>
                <m:rPr>
                  <m:sty m:val="p"/>
                </m:rPr>
                <w:rPr>
                  <w:rFonts w:ascii="Cambria Math" w:eastAsia="宋体" w:hAnsi="Cambria Math"/>
                  <w:sz w:val="20"/>
                  <w:szCs w:val="20"/>
                </w:rPr>
                <m:t>=5</m:t>
              </m:r>
              <m:r>
                <m:rPr>
                  <m:sty m:val="p"/>
                </m:rPr>
                <w:rPr>
                  <w:rFonts w:ascii="Cambria Math" w:eastAsia="宋体" w:hAnsi="Cambria Math" w:hint="eastAsia"/>
                  <w:sz w:val="20"/>
                  <w:szCs w:val="20"/>
                </w:rPr>
                <m:t>7</m:t>
              </m:r>
            </m:oMath>
            <w:r w:rsidRPr="00C97867">
              <w:rPr>
                <w:rFonts w:eastAsia="宋体" w:hint="eastAsia"/>
                <w:sz w:val="20"/>
                <w:szCs w:val="20"/>
              </w:rPr>
              <w:t>，如图</w:t>
            </w:r>
            <w:r>
              <w:rPr>
                <w:rFonts w:eastAsia="宋体"/>
                <w:sz w:val="20"/>
                <w:szCs w:val="20"/>
              </w:rPr>
              <w:t>1.5</w:t>
            </w:r>
            <w:r w:rsidRPr="00C97867">
              <w:rPr>
                <w:rFonts w:eastAsia="宋体" w:hint="eastAsia"/>
                <w:sz w:val="20"/>
                <w:szCs w:val="20"/>
              </w:rPr>
              <w:t>中</w:t>
            </w:r>
            <w:r w:rsidRPr="00C97867">
              <w:rPr>
                <w:rFonts w:eastAsia="宋体" w:hint="eastAsia"/>
                <w:sz w:val="20"/>
                <w:szCs w:val="20"/>
              </w:rPr>
              <w:t>1</w:t>
            </w:r>
            <w:r w:rsidRPr="00C97867">
              <w:rPr>
                <w:rFonts w:eastAsia="宋体" w:hint="eastAsia"/>
                <w:sz w:val="20"/>
                <w:szCs w:val="20"/>
              </w:rPr>
              <w:t>所示。</w:t>
            </w:r>
          </w:p>
          <w:p w14:paraId="178AE6CD" w14:textId="617B171C" w:rsidR="00C97867" w:rsidRPr="00C97867" w:rsidRDefault="00C97867" w:rsidP="00636ECE">
            <w:pPr>
              <w:pStyle w:val="23"/>
              <w:spacing w:line="420" w:lineRule="exact"/>
              <w:ind w:left="567" w:firstLineChars="0" w:firstLine="0"/>
              <w:rPr>
                <w:rFonts w:eastAsia="宋体"/>
                <w:sz w:val="20"/>
                <w:szCs w:val="20"/>
              </w:rPr>
            </w:pPr>
            <w:r w:rsidRPr="00C97867">
              <w:rPr>
                <w:rFonts w:eastAsia="宋体" w:hint="eastAsia"/>
                <w:sz w:val="20"/>
                <w:szCs w:val="20"/>
              </w:rPr>
              <w:t>计算其对应的</w:t>
            </w:r>
            <w:proofErr w:type="spellStart"/>
            <w:r w:rsidRPr="00C97867">
              <w:rPr>
                <w:rFonts w:eastAsia="宋体" w:hint="eastAsia"/>
                <w:sz w:val="20"/>
                <w:szCs w:val="20"/>
              </w:rPr>
              <w:t>eBFP</w:t>
            </w:r>
            <w:proofErr w:type="spellEnd"/>
            <w:r w:rsidRPr="00C97867">
              <w:rPr>
                <w:rFonts w:eastAsia="宋体" w:hint="eastAsia"/>
                <w:sz w:val="20"/>
                <w:szCs w:val="20"/>
              </w:rPr>
              <w:t>指数位</w:t>
            </w:r>
            <m:oMath>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hint="eastAsia"/>
                      <w:sz w:val="20"/>
                      <w:szCs w:val="20"/>
                    </w:rPr>
                    <m:t>eBFP</m:t>
                  </m:r>
                </m:sub>
              </m:sSub>
              <m:r>
                <m:rPr>
                  <m:sty m:val="p"/>
                </m:rPr>
                <w:rPr>
                  <w:rFonts w:ascii="Cambria Math" w:eastAsia="宋体" w:hAnsi="Cambria Math"/>
                  <w:sz w:val="20"/>
                  <w:szCs w:val="20"/>
                </w:rPr>
                <m:t>=</m:t>
              </m:r>
              <m:d>
                <m:dPr>
                  <m:begChr m:val="⌈"/>
                  <m:endChr m:val="⌉"/>
                  <m:ctrlPr>
                    <w:rPr>
                      <w:rFonts w:ascii="Cambria Math" w:eastAsia="宋体" w:hAnsi="Cambria Math"/>
                      <w:sz w:val="20"/>
                      <w:szCs w:val="20"/>
                    </w:rPr>
                  </m:ctrlPr>
                </m:dPr>
                <m:e>
                  <m:f>
                    <m:fPr>
                      <m:type m:val="lin"/>
                      <m:ctrlPr>
                        <w:rPr>
                          <w:rFonts w:ascii="Cambria Math" w:eastAsia="宋体" w:hAnsi="Cambria Math"/>
                          <w:sz w:val="20"/>
                          <w:szCs w:val="20"/>
                        </w:rPr>
                      </m:ctrlPr>
                    </m:fPr>
                    <m:num>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sz w:val="20"/>
                              <w:szCs w:val="20"/>
                            </w:rPr>
                            <m:t>sci</m:t>
                          </m:r>
                        </m:sub>
                      </m:sSub>
                    </m:num>
                    <m:den>
                      <m:r>
                        <w:rPr>
                          <w:rFonts w:ascii="Cambria Math" w:eastAsia="宋体" w:hAnsi="Cambria Math"/>
                          <w:sz w:val="20"/>
                          <w:szCs w:val="20"/>
                        </w:rPr>
                        <m:t>F</m:t>
                      </m:r>
                    </m:den>
                  </m:f>
                </m:e>
              </m:d>
            </m:oMath>
            <w:r w:rsidRPr="00C97867">
              <w:rPr>
                <w:rFonts w:eastAsia="宋体" w:hint="eastAsia"/>
                <w:sz w:val="20"/>
                <w:szCs w:val="20"/>
              </w:rPr>
              <w:t>；本案例中</w:t>
            </w:r>
            <m:oMath>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hint="eastAsia"/>
                      <w:sz w:val="20"/>
                      <w:szCs w:val="20"/>
                    </w:rPr>
                    <m:t>eBFP</m:t>
                  </m:r>
                </m:sub>
              </m:sSub>
              <m:r>
                <m:rPr>
                  <m:sty m:val="p"/>
                </m:rPr>
                <w:rPr>
                  <w:rFonts w:ascii="Cambria Math" w:eastAsia="宋体" w:hAnsi="Cambria Math"/>
                  <w:sz w:val="20"/>
                  <w:szCs w:val="20"/>
                </w:rPr>
                <m:t>=</m:t>
              </m:r>
              <m:r>
                <m:rPr>
                  <m:sty m:val="p"/>
                </m:rPr>
                <w:rPr>
                  <w:rFonts w:ascii="Cambria Math" w:eastAsia="宋体" w:hAnsi="Cambria Math" w:hint="eastAsia"/>
                  <w:sz w:val="20"/>
                  <w:szCs w:val="20"/>
                </w:rPr>
                <m:t>8</m:t>
              </m:r>
            </m:oMath>
            <w:r w:rsidRPr="00C97867">
              <w:rPr>
                <w:rFonts w:eastAsia="宋体" w:hint="eastAsia"/>
                <w:sz w:val="20"/>
                <w:szCs w:val="20"/>
              </w:rPr>
              <w:t>，如图</w:t>
            </w:r>
            <w:r>
              <w:rPr>
                <w:rFonts w:eastAsia="宋体"/>
                <w:sz w:val="20"/>
                <w:szCs w:val="20"/>
              </w:rPr>
              <w:t>1.5</w:t>
            </w:r>
            <w:r w:rsidRPr="00C97867">
              <w:rPr>
                <w:rFonts w:eastAsia="宋体" w:hint="eastAsia"/>
                <w:sz w:val="20"/>
                <w:szCs w:val="20"/>
              </w:rPr>
              <w:t>中</w:t>
            </w:r>
            <w:r w:rsidRPr="00C97867">
              <w:rPr>
                <w:rFonts w:eastAsia="宋体" w:hint="eastAsia"/>
                <w:sz w:val="20"/>
                <w:szCs w:val="20"/>
              </w:rPr>
              <w:t>2</w:t>
            </w:r>
            <w:r w:rsidRPr="00C97867">
              <w:rPr>
                <w:rFonts w:eastAsia="宋体" w:hint="eastAsia"/>
                <w:sz w:val="20"/>
                <w:szCs w:val="20"/>
              </w:rPr>
              <w:t>所示。</w:t>
            </w:r>
          </w:p>
          <w:p w14:paraId="46C50364" w14:textId="77777777" w:rsidR="00C97867" w:rsidRPr="00C97867" w:rsidRDefault="00C97867" w:rsidP="00636ECE">
            <w:pPr>
              <w:pStyle w:val="23"/>
              <w:spacing w:line="420" w:lineRule="exact"/>
              <w:ind w:left="567" w:firstLineChars="0" w:firstLine="0"/>
              <w:rPr>
                <w:rFonts w:eastAsia="宋体"/>
                <w:sz w:val="20"/>
                <w:szCs w:val="20"/>
              </w:rPr>
            </w:pPr>
            <w:r w:rsidRPr="00C97867">
              <w:rPr>
                <w:rFonts w:eastAsia="宋体" w:hint="eastAsia"/>
                <w:sz w:val="20"/>
                <w:szCs w:val="20"/>
              </w:rPr>
              <w:t>对指数位进行偏移，得到最终的指数位为</w:t>
            </w:r>
            <m:oMath>
              <m:r>
                <w:rPr>
                  <w:rFonts w:ascii="Cambria Math" w:eastAsia="宋体" w:hAnsi="Cambria Math"/>
                  <w:sz w:val="20"/>
                  <w:szCs w:val="20"/>
                </w:rPr>
                <m:t>e</m:t>
              </m:r>
              <m:r>
                <m:rPr>
                  <m:sty m:val="p"/>
                </m:rPr>
                <w:rPr>
                  <w:rFonts w:ascii="Cambria Math" w:eastAsia="宋体" w:hAnsi="Cambria Math"/>
                  <w:sz w:val="20"/>
                  <w:szCs w:val="20"/>
                </w:rPr>
                <m:t>=</m:t>
              </m:r>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hint="eastAsia"/>
                      <w:sz w:val="20"/>
                      <w:szCs w:val="20"/>
                    </w:rPr>
                    <m:t>eBFP</m:t>
                  </m:r>
                </m:sub>
              </m:sSub>
              <m:r>
                <m:rPr>
                  <m:sty m:val="p"/>
                </m:rPr>
                <w:rPr>
                  <w:rFonts w:ascii="Cambria Math" w:eastAsia="宋体" w:hAnsi="Cambria Math"/>
                  <w:sz w:val="20"/>
                  <w:szCs w:val="20"/>
                </w:rPr>
                <m:t>+</m:t>
              </m:r>
              <m:sSup>
                <m:sSupPr>
                  <m:ctrlPr>
                    <w:rPr>
                      <w:rFonts w:ascii="Cambria Math" w:eastAsia="宋体" w:hAnsi="Cambria Math"/>
                      <w:sz w:val="20"/>
                      <w:szCs w:val="20"/>
                    </w:rPr>
                  </m:ctrlPr>
                </m:sSupPr>
                <m:e>
                  <m:r>
                    <m:rPr>
                      <m:sty m:val="p"/>
                    </m:rPr>
                    <w:rPr>
                      <w:rFonts w:ascii="Cambria Math" w:eastAsia="宋体" w:hAnsi="Cambria Math"/>
                      <w:sz w:val="20"/>
                      <w:szCs w:val="20"/>
                    </w:rPr>
                    <m:t>2</m:t>
                  </m:r>
                </m:e>
                <m:sup>
                  <m:r>
                    <w:rPr>
                      <w:rFonts w:ascii="Cambria Math" w:eastAsia="宋体" w:hAnsi="Cambria Math"/>
                      <w:sz w:val="20"/>
                      <w:szCs w:val="20"/>
                    </w:rPr>
                    <m:t>E</m:t>
                  </m:r>
                  <m:r>
                    <m:rPr>
                      <m:sty m:val="p"/>
                    </m:rPr>
                    <w:rPr>
                      <w:rFonts w:ascii="Cambria Math" w:eastAsia="宋体" w:hAnsi="Cambria Math"/>
                      <w:sz w:val="20"/>
                      <w:szCs w:val="20"/>
                    </w:rPr>
                    <m:t>-2</m:t>
                  </m:r>
                </m:sup>
              </m:sSup>
              <m:r>
                <m:rPr>
                  <m:sty m:val="p"/>
                </m:rPr>
                <w:rPr>
                  <w:rFonts w:ascii="Cambria Math" w:eastAsia="宋体" w:hAnsi="Cambria Math"/>
                  <w:sz w:val="20"/>
                  <w:szCs w:val="20"/>
                </w:rPr>
                <m:t>-1.</m:t>
              </m:r>
            </m:oMath>
            <w:r w:rsidRPr="00C97867">
              <w:rPr>
                <w:rFonts w:eastAsia="宋体" w:hint="eastAsia"/>
                <w:sz w:val="20"/>
                <w:szCs w:val="20"/>
              </w:rPr>
              <w:t xml:space="preserve"> </w:t>
            </w:r>
            <w:r w:rsidRPr="00C97867">
              <w:rPr>
                <w:rFonts w:eastAsia="宋体" w:hint="eastAsia"/>
                <w:sz w:val="20"/>
                <w:szCs w:val="20"/>
              </w:rPr>
              <w:t>本案例中</w:t>
            </w:r>
            <m:oMath>
              <m:r>
                <w:rPr>
                  <w:rFonts w:ascii="Cambria Math" w:eastAsia="宋体" w:hAnsi="Cambria Math"/>
                  <w:sz w:val="20"/>
                  <w:szCs w:val="20"/>
                </w:rPr>
                <m:t>e</m:t>
              </m:r>
              <m:r>
                <m:rPr>
                  <m:sty m:val="p"/>
                </m:rPr>
                <w:rPr>
                  <w:rFonts w:ascii="Cambria Math" w:eastAsia="宋体" w:hAnsi="Cambria Math"/>
                  <w:sz w:val="20"/>
                  <w:szCs w:val="20"/>
                </w:rPr>
                <m:t>=71</m:t>
              </m:r>
              <m:r>
                <m:rPr>
                  <m:sty m:val="p"/>
                </m:rPr>
                <w:rPr>
                  <w:rFonts w:ascii="Cambria Math" w:eastAsia="宋体" w:hAnsi="Cambria Math" w:hint="eastAsia"/>
                  <w:sz w:val="20"/>
                  <w:szCs w:val="20"/>
                </w:rPr>
                <m:t>。</m:t>
              </m:r>
            </m:oMath>
          </w:p>
          <w:p w14:paraId="0F1FE0A8" w14:textId="50FCCCA2" w:rsidR="00C97867" w:rsidRPr="00C97867" w:rsidRDefault="00C97867" w:rsidP="00C97867">
            <w:pPr>
              <w:pStyle w:val="23"/>
              <w:numPr>
                <w:ilvl w:val="3"/>
                <w:numId w:val="21"/>
              </w:numPr>
              <w:spacing w:line="420" w:lineRule="exact"/>
              <w:ind w:left="567" w:firstLineChars="0"/>
              <w:rPr>
                <w:rFonts w:eastAsia="宋体"/>
                <w:sz w:val="20"/>
                <w:szCs w:val="20"/>
              </w:rPr>
            </w:pPr>
            <w:r w:rsidRPr="00C97867">
              <w:rPr>
                <w:rFonts w:eastAsia="宋体" w:hint="eastAsia"/>
                <w:b/>
                <w:bCs/>
                <w:sz w:val="20"/>
                <w:szCs w:val="20"/>
              </w:rPr>
              <w:t>确定浮动块</w:t>
            </w:r>
            <w:r w:rsidRPr="00C97867">
              <w:rPr>
                <w:rFonts w:eastAsia="宋体" w:hint="eastAsia"/>
                <w:sz w:val="20"/>
                <w:szCs w:val="20"/>
              </w:rPr>
              <w:t>。首先计算第一个</w:t>
            </w:r>
            <w:r w:rsidRPr="00C97867">
              <w:rPr>
                <w:rFonts w:eastAsia="宋体"/>
                <w:sz w:val="20"/>
                <w:szCs w:val="20"/>
              </w:rPr>
              <w:t>FB</w:t>
            </w:r>
            <w:r w:rsidRPr="00C97867">
              <w:rPr>
                <w:rFonts w:eastAsia="宋体" w:hint="eastAsia"/>
                <w:sz w:val="20"/>
                <w:szCs w:val="20"/>
              </w:rPr>
              <w:t>中填充的“</w:t>
            </w:r>
            <w:r w:rsidRPr="00C97867">
              <w:rPr>
                <w:rFonts w:eastAsia="宋体"/>
                <w:sz w:val="20"/>
                <w:szCs w:val="20"/>
              </w:rPr>
              <w:t>0</w:t>
            </w:r>
            <w:r w:rsidRPr="00C97867">
              <w:rPr>
                <w:rFonts w:eastAsia="宋体" w:hint="eastAsia"/>
                <w:sz w:val="20"/>
                <w:szCs w:val="20"/>
              </w:rPr>
              <w:t>”的个数</w:t>
            </w:r>
            <m:oMath>
              <m:r>
                <w:rPr>
                  <w:rFonts w:ascii="Cambria Math" w:eastAsia="宋体" w:hAnsi="Cambria Math"/>
                  <w:sz w:val="20"/>
                  <w:szCs w:val="20"/>
                </w:rPr>
                <m:t>z</m:t>
              </m:r>
              <m:r>
                <m:rPr>
                  <m:sty m:val="p"/>
                </m:rPr>
                <w:rPr>
                  <w:rFonts w:ascii="Cambria Math" w:eastAsia="宋体" w:hAnsi="Cambria Math"/>
                  <w:sz w:val="20"/>
                  <w:szCs w:val="20"/>
                </w:rPr>
                <m:t>=</m:t>
              </m:r>
              <m:r>
                <w:rPr>
                  <w:rFonts w:ascii="Cambria Math" w:eastAsia="宋体" w:hAnsi="Cambria Math"/>
                  <w:sz w:val="20"/>
                  <w:szCs w:val="20"/>
                </w:rPr>
                <m:t>e</m:t>
              </m:r>
              <m:r>
                <m:rPr>
                  <m:sty m:val="p"/>
                </m:rPr>
                <w:rPr>
                  <w:rFonts w:ascii="Cambria Math" w:eastAsia="宋体" w:hAnsi="Cambria Math"/>
                  <w:sz w:val="20"/>
                  <w:szCs w:val="20"/>
                </w:rPr>
                <m:t>-</m:t>
              </m:r>
              <m:f>
                <m:fPr>
                  <m:type m:val="lin"/>
                  <m:ctrlPr>
                    <w:rPr>
                      <w:rFonts w:ascii="Cambria Math" w:eastAsia="宋体" w:hAnsi="Cambria Math"/>
                      <w:sz w:val="20"/>
                      <w:szCs w:val="20"/>
                    </w:rPr>
                  </m:ctrlPr>
                </m:fPr>
                <m:num>
                  <m:sSub>
                    <m:sSubPr>
                      <m:ctrlPr>
                        <w:rPr>
                          <w:rFonts w:ascii="Cambria Math" w:eastAsia="宋体" w:hAnsi="Cambria Math"/>
                          <w:sz w:val="20"/>
                          <w:szCs w:val="20"/>
                        </w:rPr>
                      </m:ctrlPr>
                    </m:sSubPr>
                    <m:e>
                      <m:r>
                        <w:rPr>
                          <w:rFonts w:ascii="Cambria Math" w:eastAsia="宋体" w:hAnsi="Cambria Math"/>
                          <w:sz w:val="20"/>
                          <w:szCs w:val="20"/>
                        </w:rPr>
                        <m:t>e</m:t>
                      </m:r>
                    </m:e>
                    <m:sub>
                      <m:r>
                        <w:rPr>
                          <w:rFonts w:ascii="Cambria Math" w:eastAsia="宋体" w:hAnsi="Cambria Math"/>
                          <w:sz w:val="20"/>
                          <w:szCs w:val="20"/>
                        </w:rPr>
                        <m:t>sci</m:t>
                      </m:r>
                    </m:sub>
                  </m:sSub>
                </m:num>
                <m:den>
                  <m:r>
                    <w:rPr>
                      <w:rFonts w:ascii="Cambria Math" w:eastAsia="宋体" w:hAnsi="Cambria Math"/>
                      <w:sz w:val="20"/>
                      <w:szCs w:val="20"/>
                    </w:rPr>
                    <m:t>F</m:t>
                  </m:r>
                </m:den>
              </m:f>
            </m:oMath>
            <w:r w:rsidRPr="00C97867">
              <w:rPr>
                <w:rFonts w:eastAsia="宋体" w:hint="eastAsia"/>
                <w:sz w:val="20"/>
                <w:szCs w:val="20"/>
              </w:rPr>
              <w:t>，对于本案例中的被存储数</w:t>
            </w:r>
            <m:oMath>
              <m:r>
                <w:rPr>
                  <w:rFonts w:ascii="Cambria Math" w:eastAsia="宋体" w:hAnsi="Cambria Math"/>
                  <w:sz w:val="20"/>
                  <w:szCs w:val="20"/>
                </w:rPr>
                <m:t>z</m:t>
              </m:r>
              <m:r>
                <m:rPr>
                  <m:sty m:val="p"/>
                </m:rPr>
                <w:rPr>
                  <w:rFonts w:ascii="Cambria Math" w:eastAsia="宋体" w:hAnsi="Cambria Math"/>
                  <w:sz w:val="20"/>
                  <w:szCs w:val="20"/>
                </w:rPr>
                <m:t>=7</m:t>
              </m:r>
            </m:oMath>
            <w:r w:rsidRPr="00C97867">
              <w:rPr>
                <w:rFonts w:eastAsia="宋体" w:hint="eastAsia"/>
                <w:sz w:val="20"/>
                <w:szCs w:val="20"/>
              </w:rPr>
              <w:t>。然后将被存储数的有效数字部分依次填入</w:t>
            </w:r>
            <w:r w:rsidRPr="00C97867">
              <w:rPr>
                <w:rFonts w:eastAsia="宋体"/>
                <w:sz w:val="20"/>
                <w:szCs w:val="20"/>
              </w:rPr>
              <w:t>(N-1)</w:t>
            </w:r>
            <w:r w:rsidRPr="00C97867">
              <w:rPr>
                <w:rFonts w:eastAsia="宋体" w:hint="eastAsia"/>
                <w:sz w:val="20"/>
                <w:szCs w:val="20"/>
              </w:rPr>
              <w:t>块</w:t>
            </w:r>
            <w:r w:rsidRPr="00C97867">
              <w:rPr>
                <w:rFonts w:eastAsia="宋体"/>
                <w:sz w:val="20"/>
                <w:szCs w:val="20"/>
              </w:rPr>
              <w:t>FB</w:t>
            </w:r>
            <w:r w:rsidRPr="00C97867">
              <w:rPr>
                <w:rFonts w:eastAsia="宋体" w:hint="eastAsia"/>
                <w:sz w:val="20"/>
                <w:szCs w:val="20"/>
              </w:rPr>
              <w:t>中（如图</w:t>
            </w:r>
            <w:r>
              <w:rPr>
                <w:rFonts w:eastAsia="宋体" w:hint="eastAsia"/>
                <w:sz w:val="20"/>
                <w:szCs w:val="20"/>
              </w:rPr>
              <w:t>1.</w:t>
            </w:r>
            <w:r>
              <w:rPr>
                <w:rFonts w:eastAsia="宋体"/>
                <w:sz w:val="20"/>
                <w:szCs w:val="20"/>
              </w:rPr>
              <w:t>5</w:t>
            </w:r>
            <w:r w:rsidRPr="00C97867">
              <w:rPr>
                <w:rFonts w:eastAsia="宋体" w:hint="eastAsia"/>
                <w:sz w:val="20"/>
                <w:szCs w:val="20"/>
              </w:rPr>
              <w:t>中③所示）</w:t>
            </w:r>
          </w:p>
          <w:p w14:paraId="54FA51E4" w14:textId="721906C4" w:rsidR="00C97867" w:rsidRPr="00C97867" w:rsidRDefault="00C97867" w:rsidP="00C97867">
            <w:pPr>
              <w:pStyle w:val="23"/>
              <w:numPr>
                <w:ilvl w:val="3"/>
                <w:numId w:val="21"/>
              </w:numPr>
              <w:spacing w:line="420" w:lineRule="exact"/>
              <w:ind w:left="567" w:firstLineChars="0"/>
              <w:rPr>
                <w:rFonts w:eastAsia="宋体"/>
                <w:sz w:val="20"/>
                <w:szCs w:val="20"/>
              </w:rPr>
            </w:pPr>
            <w:r w:rsidRPr="00C97867">
              <w:rPr>
                <w:rFonts w:eastAsia="宋体" w:hint="eastAsia"/>
                <w:sz w:val="20"/>
                <w:szCs w:val="20"/>
              </w:rPr>
              <w:t>将符号位和指数位拼成指数块</w:t>
            </w:r>
            <w:r w:rsidRPr="00C97867">
              <w:rPr>
                <w:rFonts w:eastAsia="宋体" w:hint="eastAsia"/>
                <w:sz w:val="20"/>
                <w:szCs w:val="20"/>
              </w:rPr>
              <w:t>EB</w:t>
            </w:r>
            <w:r w:rsidRPr="00C97867">
              <w:rPr>
                <w:rFonts w:eastAsia="宋体" w:hint="eastAsia"/>
                <w:sz w:val="20"/>
                <w:szCs w:val="20"/>
              </w:rPr>
              <w:t>，和浮动块</w:t>
            </w:r>
            <w:r w:rsidRPr="00C97867">
              <w:rPr>
                <w:rFonts w:eastAsia="宋体" w:hint="eastAsia"/>
                <w:sz w:val="20"/>
                <w:szCs w:val="20"/>
              </w:rPr>
              <w:t>FB</w:t>
            </w:r>
            <w:r w:rsidRPr="00C97867">
              <w:rPr>
                <w:rFonts w:eastAsia="宋体" w:hint="eastAsia"/>
                <w:sz w:val="20"/>
                <w:szCs w:val="20"/>
              </w:rPr>
              <w:t>组合成</w:t>
            </w:r>
            <w:proofErr w:type="spellStart"/>
            <w:r w:rsidRPr="00C97867">
              <w:rPr>
                <w:rFonts w:eastAsia="宋体" w:hint="eastAsia"/>
                <w:sz w:val="20"/>
                <w:szCs w:val="20"/>
              </w:rPr>
              <w:t>eBFP</w:t>
            </w:r>
            <w:proofErr w:type="spellEnd"/>
            <w:r w:rsidRPr="00C97867">
              <w:rPr>
                <w:rFonts w:eastAsia="宋体" w:hint="eastAsia"/>
                <w:sz w:val="20"/>
                <w:szCs w:val="20"/>
              </w:rPr>
              <w:t>。如图</w:t>
            </w:r>
            <w:r>
              <w:rPr>
                <w:rFonts w:eastAsia="宋体" w:hint="eastAsia"/>
                <w:sz w:val="20"/>
                <w:szCs w:val="20"/>
              </w:rPr>
              <w:t>1</w:t>
            </w:r>
            <w:r>
              <w:rPr>
                <w:rFonts w:eastAsia="宋体"/>
                <w:sz w:val="20"/>
                <w:szCs w:val="20"/>
              </w:rPr>
              <w:t>.5</w:t>
            </w:r>
            <w:r w:rsidRPr="00C97867">
              <w:rPr>
                <w:rFonts w:eastAsia="宋体" w:hint="eastAsia"/>
                <w:sz w:val="20"/>
                <w:szCs w:val="20"/>
              </w:rPr>
              <w:t>中③所示</w:t>
            </w:r>
          </w:p>
        </w:tc>
      </w:tr>
    </w:tbl>
    <w:p w14:paraId="22B30EC2" w14:textId="297FE731" w:rsidR="00C97867" w:rsidRPr="00C97867" w:rsidRDefault="00C97867" w:rsidP="00304B21">
      <w:pPr>
        <w:pStyle w:val="a1"/>
      </w:pPr>
      <w:r w:rsidRPr="00C97867">
        <w:rPr>
          <w:rFonts w:hint="eastAsia"/>
        </w:rPr>
        <w:t>与传统的块浮点（</w:t>
      </w:r>
      <w:r w:rsidRPr="00C97867">
        <w:rPr>
          <w:rFonts w:hint="eastAsia"/>
        </w:rPr>
        <w:t>BFP</w:t>
      </w:r>
      <w:r w:rsidRPr="00C97867">
        <w:rPr>
          <w:rFonts w:hint="eastAsia"/>
        </w:rPr>
        <w:t>）结构相比，</w:t>
      </w:r>
      <w:proofErr w:type="spellStart"/>
      <w:r w:rsidRPr="00C97867">
        <w:rPr>
          <w:rFonts w:hint="eastAsia"/>
        </w:rPr>
        <w:t>eBFP</w:t>
      </w:r>
      <w:proofErr w:type="spellEnd"/>
      <w:r w:rsidRPr="00C97867">
        <w:rPr>
          <w:rFonts w:hint="eastAsia"/>
        </w:rPr>
        <w:t>的主要创新点在于对指数位的重新定义，在原先指数位的定义上乘以</w:t>
      </w:r>
      <w:r w:rsidRPr="00C97867">
        <w:rPr>
          <w:rFonts w:hint="eastAsia"/>
        </w:rPr>
        <w:t>8</w:t>
      </w:r>
      <w:r w:rsidRPr="00C97867">
        <w:rPr>
          <w:rFonts w:hint="eastAsia"/>
        </w:rPr>
        <w:t>，扩大指数范围</w:t>
      </w:r>
      <w:r w:rsidRPr="00C97867">
        <w:rPr>
          <w:rFonts w:hint="eastAsia"/>
        </w:rPr>
        <w:t>8</w:t>
      </w:r>
      <w:r w:rsidRPr="00C97867">
        <w:rPr>
          <w:rFonts w:hint="eastAsia"/>
        </w:rPr>
        <w:t>倍，同时将</w:t>
      </w:r>
      <w:proofErr w:type="gramStart"/>
      <w:r w:rsidRPr="00C97867">
        <w:rPr>
          <w:rFonts w:hint="eastAsia"/>
        </w:rPr>
        <w:t>尾数位</w:t>
      </w:r>
      <w:proofErr w:type="gramEnd"/>
      <w:r w:rsidRPr="00C97867">
        <w:rPr>
          <w:rFonts w:hint="eastAsia"/>
        </w:rPr>
        <w:t>至少存储</w:t>
      </w:r>
      <w:r w:rsidRPr="00C97867">
        <w:rPr>
          <w:rFonts w:hint="eastAsia"/>
        </w:rPr>
        <w:t>8bit</w:t>
      </w:r>
      <w:r w:rsidRPr="00C97867">
        <w:rPr>
          <w:rFonts w:hint="eastAsia"/>
        </w:rPr>
        <w:t>。通过调整</w:t>
      </w:r>
      <w:proofErr w:type="gramStart"/>
      <w:r w:rsidRPr="00C97867">
        <w:rPr>
          <w:rFonts w:hint="eastAsia"/>
        </w:rPr>
        <w:t>指数位</w:t>
      </w:r>
      <w:proofErr w:type="gramEnd"/>
      <w:r w:rsidRPr="00C97867">
        <w:rPr>
          <w:rFonts w:hint="eastAsia"/>
        </w:rPr>
        <w:t>的表示方式，</w:t>
      </w:r>
      <w:proofErr w:type="spellStart"/>
      <w:r w:rsidRPr="00C97867">
        <w:rPr>
          <w:rFonts w:hint="eastAsia"/>
        </w:rPr>
        <w:t>eBFP</w:t>
      </w:r>
      <w:proofErr w:type="spellEnd"/>
      <w:r w:rsidRPr="00C97867">
        <w:rPr>
          <w:rFonts w:hint="eastAsia"/>
        </w:rPr>
        <w:t>将数值的表示范围扩大了</w:t>
      </w:r>
      <w:r w:rsidRPr="00C97867">
        <w:rPr>
          <w:rFonts w:hint="eastAsia"/>
        </w:rPr>
        <w:t>8</w:t>
      </w:r>
      <w:r w:rsidRPr="00C97867">
        <w:rPr>
          <w:rFonts w:hint="eastAsia"/>
        </w:rPr>
        <w:t>倍，即使用</w:t>
      </w:r>
      <w:r w:rsidRPr="00C97867">
        <w:rPr>
          <w:rFonts w:hint="eastAsia"/>
        </w:rPr>
        <w:t>7</w:t>
      </w:r>
      <w:r w:rsidRPr="00C97867">
        <w:rPr>
          <w:rFonts w:hint="eastAsia"/>
        </w:rPr>
        <w:t>比特的指数位等效实现了</w:t>
      </w:r>
      <w:r w:rsidRPr="00C97867">
        <w:rPr>
          <w:rFonts w:hint="eastAsia"/>
        </w:rPr>
        <w:t>10</w:t>
      </w:r>
      <w:r w:rsidRPr="00C97867">
        <w:rPr>
          <w:rFonts w:hint="eastAsia"/>
        </w:rPr>
        <w:t>比特指数位所能表示的范围。这一设计显著提升了</w:t>
      </w:r>
      <w:proofErr w:type="spellStart"/>
      <w:r w:rsidRPr="00C97867">
        <w:rPr>
          <w:rFonts w:hint="eastAsia"/>
        </w:rPr>
        <w:t>eBFP</w:t>
      </w:r>
      <w:proofErr w:type="spellEnd"/>
      <w:r w:rsidRPr="00C97867">
        <w:rPr>
          <w:rFonts w:hint="eastAsia"/>
        </w:rPr>
        <w:t>在存储和计算过程中的效率与灵活性。</w:t>
      </w:r>
    </w:p>
    <w:p w14:paraId="49783470" w14:textId="77777777" w:rsidR="00B06266" w:rsidRPr="00C97867" w:rsidRDefault="004E003C" w:rsidP="00304B21">
      <w:pPr>
        <w:pStyle w:val="a1"/>
      </w:pPr>
      <w:r w:rsidRPr="00C97867">
        <w:rPr>
          <w:rFonts w:hint="eastAsia"/>
        </w:rPr>
        <w:t>相比于</w:t>
      </w:r>
      <w:r w:rsidRPr="00C97867">
        <w:t>IEEE754</w:t>
      </w:r>
      <w:r w:rsidRPr="00C97867">
        <w:rPr>
          <w:rFonts w:hint="eastAsia"/>
        </w:rPr>
        <w:t>标准的浮点数，</w:t>
      </w:r>
      <w:proofErr w:type="spellStart"/>
      <w:r w:rsidRPr="00C97867">
        <w:t>eBFP</w:t>
      </w:r>
      <w:proofErr w:type="spellEnd"/>
      <w:r w:rsidRPr="00C97867">
        <w:rPr>
          <w:rFonts w:hint="eastAsia"/>
        </w:rPr>
        <w:t>标准的块浮点数无论将设置块数为几块，其对应的浮动位</w:t>
      </w:r>
      <w:proofErr w:type="gramStart"/>
      <w:r w:rsidRPr="00C97867">
        <w:rPr>
          <w:rFonts w:hint="eastAsia"/>
        </w:rPr>
        <w:t>位</w:t>
      </w:r>
      <w:proofErr w:type="gramEnd"/>
      <w:r w:rsidRPr="00C97867">
        <w:rPr>
          <w:rFonts w:hint="eastAsia"/>
        </w:rPr>
        <w:t>宽都是相同的，因此能够表示的数的范围也是相同的。这种设计更加符合实际问题中的需要，因为在大多数情况下对于精度的控制都不希望改变表示范围。若使</w:t>
      </w:r>
      <w:r w:rsidRPr="00C97867">
        <w:rPr>
          <w:rFonts w:hint="eastAsia"/>
        </w:rPr>
        <w:lastRenderedPageBreak/>
        <w:t>用</w:t>
      </w:r>
      <w:r w:rsidRPr="00C97867">
        <w:t>IEEE754</w:t>
      </w:r>
      <w:r w:rsidRPr="00C97867">
        <w:rPr>
          <w:rFonts w:hint="eastAsia"/>
        </w:rPr>
        <w:t>，使用低精度表示方法的同时还需要考虑到溢出的情况，这使得设计精度非常困难，而</w:t>
      </w:r>
      <w:proofErr w:type="spellStart"/>
      <w:r w:rsidRPr="00C97867">
        <w:t>eBFP</w:t>
      </w:r>
      <w:proofErr w:type="spellEnd"/>
      <w:r w:rsidRPr="00C97867">
        <w:rPr>
          <w:rFonts w:hint="eastAsia"/>
        </w:rPr>
        <w:t>可以在不改变表示范围的情况下调节精度。</w:t>
      </w:r>
    </w:p>
    <w:p w14:paraId="23809A16" w14:textId="77777777" w:rsidR="00B06266" w:rsidRPr="00C97867" w:rsidRDefault="004E003C" w:rsidP="00304B21">
      <w:pPr>
        <w:pStyle w:val="a1"/>
      </w:pPr>
      <w:r w:rsidRPr="00C97867">
        <w:rPr>
          <w:rFonts w:hint="eastAsia"/>
        </w:rPr>
        <w:t>此外，由于</w:t>
      </w:r>
      <w:proofErr w:type="spellStart"/>
      <w:r w:rsidRPr="00C97867">
        <w:t>eBFP</w:t>
      </w:r>
      <w:proofErr w:type="spellEnd"/>
      <w:r w:rsidRPr="00C97867">
        <w:t>的</w:t>
      </w:r>
      <w:proofErr w:type="gramStart"/>
      <w:r w:rsidRPr="00C97867">
        <w:t>精度</w:t>
      </w:r>
      <w:r w:rsidRPr="00C97867">
        <w:rPr>
          <w:rFonts w:hint="eastAsia"/>
        </w:rPr>
        <w:t>由</w:t>
      </w:r>
      <w:r w:rsidRPr="00C97867">
        <w:t>块数</w:t>
      </w:r>
      <w:proofErr w:type="gramEnd"/>
      <w:r w:rsidRPr="00C97867">
        <w:rPr>
          <w:rFonts w:hint="eastAsia"/>
        </w:rPr>
        <w:t>调节，</w:t>
      </w:r>
      <w:r w:rsidRPr="00C97867">
        <w:t>每</w:t>
      </w:r>
      <w:r w:rsidRPr="00C97867">
        <w:t>8bit</w:t>
      </w:r>
      <w:r w:rsidRPr="00C97867">
        <w:t>都可以构成一种可用精度，能够提供比</w:t>
      </w:r>
      <w:r w:rsidRPr="00C97867">
        <w:t>IEEE754</w:t>
      </w:r>
      <w:r w:rsidRPr="00C97867">
        <w:t>更细致的精度</w:t>
      </w:r>
      <w:r w:rsidRPr="00C97867">
        <w:rPr>
          <w:rFonts w:hint="eastAsia"/>
        </w:rPr>
        <w:t>调</w:t>
      </w:r>
      <w:r w:rsidRPr="00C97867">
        <w:t>节。</w:t>
      </w:r>
      <w:r w:rsidRPr="00C97867">
        <w:rPr>
          <w:rFonts w:hint="eastAsia"/>
        </w:rPr>
        <w:t>因此，</w:t>
      </w:r>
      <w:proofErr w:type="spellStart"/>
      <w:r w:rsidRPr="00C97867">
        <w:rPr>
          <w:rFonts w:hint="eastAsia"/>
        </w:rPr>
        <w:t>eBFP</w:t>
      </w:r>
      <w:proofErr w:type="spellEnd"/>
      <w:r w:rsidRPr="00C97867">
        <w:t xml:space="preserve"> </w:t>
      </w:r>
      <w:r w:rsidRPr="00C97867">
        <w:rPr>
          <w:rFonts w:hint="eastAsia"/>
        </w:rPr>
        <w:t>在运算过程中可以灵活地选取参与计算的块数，</w:t>
      </w:r>
      <w:r w:rsidRPr="00C97867">
        <w:t xml:space="preserve"> </w:t>
      </w:r>
      <w:r w:rsidRPr="00C97867">
        <w:rPr>
          <w:rFonts w:hint="eastAsia"/>
        </w:rPr>
        <w:t>更好地权衡精度与复杂度之间的关系。</w:t>
      </w:r>
    </w:p>
    <w:p w14:paraId="17A3F8F7" w14:textId="4DB8A8C2" w:rsidR="00B06266" w:rsidRDefault="004E003C" w:rsidP="0082133D">
      <w:pPr>
        <w:pStyle w:val="3"/>
        <w:numPr>
          <w:ilvl w:val="3"/>
          <w:numId w:val="18"/>
        </w:numPr>
      </w:pPr>
      <w:bookmarkStart w:id="6" w:name="_Toc177994363"/>
      <w:r>
        <w:rPr>
          <w:rFonts w:hint="eastAsia"/>
        </w:rPr>
        <w:t>可变位</w:t>
      </w:r>
      <w:proofErr w:type="gramStart"/>
      <w:r>
        <w:rPr>
          <w:rFonts w:hint="eastAsia"/>
        </w:rPr>
        <w:t>宽计算</w:t>
      </w:r>
      <w:proofErr w:type="gramEnd"/>
      <w:r>
        <w:rPr>
          <w:rFonts w:hint="eastAsia"/>
        </w:rPr>
        <w:t>方案</w:t>
      </w:r>
      <w:bookmarkEnd w:id="6"/>
    </w:p>
    <w:p w14:paraId="0892CD56" w14:textId="69F67946" w:rsidR="00B06266" w:rsidRDefault="004E003C">
      <w:pPr>
        <w:adjustRightInd w:val="0"/>
        <w:snapToGrid w:val="0"/>
        <w:spacing w:line="480" w:lineRule="exact"/>
        <w:ind w:firstLine="480"/>
        <w:jc w:val="left"/>
        <w:rPr>
          <w:szCs w:val="32"/>
        </w:rPr>
      </w:pPr>
      <w:r>
        <w:rPr>
          <w:rFonts w:hint="eastAsia"/>
          <w:szCs w:val="24"/>
        </w:rPr>
        <w:t>UNUM</w:t>
      </w:r>
      <w:r>
        <w:rPr>
          <w:rFonts w:hint="eastAsia"/>
          <w:szCs w:val="24"/>
        </w:rPr>
        <w:t>（</w:t>
      </w:r>
      <w:r>
        <w:rPr>
          <w:rFonts w:hint="eastAsia"/>
          <w:szCs w:val="24"/>
        </w:rPr>
        <w:t>Universal numbers</w:t>
      </w:r>
      <w:r>
        <w:rPr>
          <w:rFonts w:hint="eastAsia"/>
          <w:szCs w:val="24"/>
        </w:rPr>
        <w:t>）</w:t>
      </w:r>
      <w:r w:rsidRPr="00533A87">
        <w:rPr>
          <w:rFonts w:hint="eastAsia"/>
          <w:szCs w:val="24"/>
          <w:vertAlign w:val="superscript"/>
        </w:rPr>
        <w:fldChar w:fldCharType="begin"/>
      </w:r>
      <w:r w:rsidRPr="00533A87">
        <w:rPr>
          <w:rFonts w:hint="eastAsia"/>
          <w:szCs w:val="24"/>
          <w:vertAlign w:val="superscript"/>
        </w:rPr>
        <w:instrText xml:space="preserve"> REF _Ref29008 \r \h </w:instrText>
      </w:r>
      <w:r w:rsidR="00533A87">
        <w:rPr>
          <w:szCs w:val="24"/>
          <w:vertAlign w:val="superscript"/>
        </w:rPr>
        <w:instrText xml:space="preserve"> \* MERGEFORMAT </w:instrText>
      </w:r>
      <w:r w:rsidRPr="00533A87">
        <w:rPr>
          <w:rFonts w:hint="eastAsia"/>
          <w:szCs w:val="24"/>
          <w:vertAlign w:val="superscript"/>
        </w:rPr>
      </w:r>
      <w:r w:rsidRPr="00533A87">
        <w:rPr>
          <w:rFonts w:hint="eastAsia"/>
          <w:szCs w:val="24"/>
          <w:vertAlign w:val="superscript"/>
        </w:rPr>
        <w:fldChar w:fldCharType="separate"/>
      </w:r>
      <w:r w:rsidR="00916DD0">
        <w:rPr>
          <w:szCs w:val="24"/>
          <w:vertAlign w:val="superscript"/>
        </w:rPr>
        <w:t>[2]</w:t>
      </w:r>
      <w:r w:rsidRPr="00533A87">
        <w:rPr>
          <w:rFonts w:hint="eastAsia"/>
          <w:szCs w:val="24"/>
          <w:vertAlign w:val="superscript"/>
        </w:rPr>
        <w:fldChar w:fldCharType="end"/>
      </w:r>
      <w:r>
        <w:rPr>
          <w:rFonts w:hint="eastAsia"/>
          <w:szCs w:val="24"/>
        </w:rPr>
        <w:t>可变位宽浮点格式具有指数和尾数的动态表示，图表示</w:t>
      </w:r>
      <w:r>
        <w:rPr>
          <w:rFonts w:hint="eastAsia"/>
          <w:szCs w:val="24"/>
        </w:rPr>
        <w:t>UNUM</w:t>
      </w:r>
      <w:r>
        <w:rPr>
          <w:rFonts w:hint="eastAsia"/>
          <w:szCs w:val="24"/>
        </w:rPr>
        <w:t>的格式，其左边三个字段类似</w:t>
      </w:r>
      <w:r>
        <w:rPr>
          <w:rFonts w:hint="eastAsia"/>
          <w:szCs w:val="24"/>
        </w:rPr>
        <w:t>IEEE</w:t>
      </w:r>
      <w:r>
        <w:rPr>
          <w:rFonts w:hint="eastAsia"/>
          <w:szCs w:val="24"/>
        </w:rPr>
        <w:t>浮点数，</w:t>
      </w:r>
      <w:r>
        <w:rPr>
          <w:rFonts w:hint="eastAsia"/>
          <w:szCs w:val="32"/>
        </w:rPr>
        <w:t>但是有更好的关于非整数和无穷大的规则以及更好的处理溢出和舍入的方法。由于其使用不确定位，作者将其称为</w:t>
      </w:r>
      <w:proofErr w:type="spellStart"/>
      <w:r>
        <w:rPr>
          <w:rFonts w:hint="eastAsia"/>
          <w:szCs w:val="32"/>
        </w:rPr>
        <w:t>ubit</w:t>
      </w:r>
      <w:proofErr w:type="spellEnd"/>
      <w:r>
        <w:rPr>
          <w:rFonts w:hint="eastAsia"/>
          <w:szCs w:val="32"/>
        </w:rPr>
        <w:t>。</w:t>
      </w:r>
    </w:p>
    <w:p w14:paraId="02DC192A" w14:textId="77777777" w:rsidR="00B06266" w:rsidRDefault="004E003C" w:rsidP="00304B21">
      <w:pPr>
        <w:pStyle w:val="aff5"/>
      </w:pPr>
      <w:r w:rsidRPr="00533A87">
        <w:rPr>
          <w:noProof/>
        </w:rPr>
        <w:drawing>
          <wp:inline distT="0" distB="0" distL="114300" distR="114300" wp14:anchorId="0F87A32B" wp14:editId="060C37DF">
            <wp:extent cx="4327071" cy="731839"/>
            <wp:effectExtent l="0" t="0" r="0" b="0"/>
            <wp:docPr id="4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pic:cNvPicPr>
                      <a:picLocks noChangeAspect="1"/>
                    </pic:cNvPicPr>
                  </pic:nvPicPr>
                  <pic:blipFill>
                    <a:blip r:embed="rId14"/>
                    <a:stretch>
                      <a:fillRect/>
                    </a:stretch>
                  </pic:blipFill>
                  <pic:spPr>
                    <a:xfrm>
                      <a:off x="0" y="0"/>
                      <a:ext cx="4367300" cy="738643"/>
                    </a:xfrm>
                    <a:prstGeom prst="rect">
                      <a:avLst/>
                    </a:prstGeom>
                    <a:noFill/>
                    <a:ln>
                      <a:noFill/>
                    </a:ln>
                  </pic:spPr>
                </pic:pic>
              </a:graphicData>
            </a:graphic>
          </wp:inline>
        </w:drawing>
      </w:r>
    </w:p>
    <w:p w14:paraId="50BE0738" w14:textId="1001B088" w:rsidR="00B06266" w:rsidRDefault="004E003C" w:rsidP="00A04572">
      <w:pPr>
        <w:pStyle w:val="aff7"/>
        <w:spacing w:after="163"/>
      </w:pPr>
      <w:r>
        <w:rPr>
          <w:rFonts w:hint="eastAsia"/>
        </w:rPr>
        <w:t>图</w:t>
      </w:r>
      <w:r>
        <w:rPr>
          <w:rFonts w:hint="eastAsia"/>
        </w:rPr>
        <w:t xml:space="preserve"> 1.</w:t>
      </w:r>
      <w:r w:rsidR="00C97867">
        <w:t>6</w:t>
      </w:r>
      <w:r w:rsidR="00533A87">
        <w:t xml:space="preserve"> </w:t>
      </w:r>
      <w:r>
        <w:rPr>
          <w:rFonts w:hint="eastAsia"/>
        </w:rPr>
        <w:t>UNUM</w:t>
      </w:r>
      <w:r>
        <w:rPr>
          <w:rFonts w:hint="eastAsia"/>
        </w:rPr>
        <w:t>格式</w:t>
      </w:r>
    </w:p>
    <w:p w14:paraId="2527DA92" w14:textId="77777777" w:rsidR="00B06266" w:rsidRDefault="004E003C">
      <w:pPr>
        <w:pStyle w:val="aff2"/>
        <w:ind w:firstLine="480"/>
        <w:jc w:val="both"/>
        <w:rPr>
          <w:sz w:val="24"/>
          <w:szCs w:val="24"/>
          <w:lang w:val="en-US"/>
        </w:rPr>
      </w:pPr>
      <w:proofErr w:type="spellStart"/>
      <w:r>
        <w:rPr>
          <w:rFonts w:hint="eastAsia"/>
          <w:kern w:val="2"/>
          <w:sz w:val="24"/>
          <w:szCs w:val="32"/>
          <w:lang w:val="en-US"/>
        </w:rPr>
        <w:t>ubit</w:t>
      </w:r>
      <w:proofErr w:type="spellEnd"/>
      <w:r>
        <w:rPr>
          <w:rFonts w:hint="eastAsia"/>
          <w:kern w:val="2"/>
          <w:sz w:val="24"/>
          <w:szCs w:val="32"/>
          <w:lang w:val="en-US"/>
        </w:rPr>
        <w:t>还可以表示一个介于最大可表示实数和无穷大之间的实数或者介于最小可表示数与零之间的情况。简而言之，</w:t>
      </w:r>
      <w:r>
        <w:rPr>
          <w:rFonts w:hint="eastAsia"/>
          <w:kern w:val="2"/>
          <w:sz w:val="24"/>
          <w:szCs w:val="32"/>
          <w:lang w:val="en-US"/>
        </w:rPr>
        <w:t>UNUM</w:t>
      </w:r>
      <w:r>
        <w:rPr>
          <w:rFonts w:hint="eastAsia"/>
          <w:kern w:val="2"/>
          <w:sz w:val="24"/>
          <w:szCs w:val="32"/>
          <w:lang w:val="en-US"/>
        </w:rPr>
        <w:t>通过将不确定性变得确定并存储在其数字的自我描述当中。</w:t>
      </w:r>
    </w:p>
    <w:p w14:paraId="04F8DAC0" w14:textId="603800F8" w:rsidR="00B06266" w:rsidRDefault="004E003C">
      <w:pPr>
        <w:pStyle w:val="aff2"/>
        <w:ind w:firstLine="480"/>
        <w:jc w:val="both"/>
        <w:rPr>
          <w:sz w:val="24"/>
          <w:szCs w:val="24"/>
          <w:lang w:val="en-US"/>
        </w:rPr>
      </w:pPr>
      <w:r>
        <w:rPr>
          <w:rFonts w:hint="eastAsia"/>
          <w:sz w:val="24"/>
          <w:szCs w:val="24"/>
          <w:lang w:val="en-US"/>
        </w:rPr>
        <w:t>文献</w:t>
      </w:r>
      <w:r>
        <w:rPr>
          <w:rFonts w:hint="eastAsia"/>
          <w:sz w:val="24"/>
          <w:szCs w:val="24"/>
          <w:lang w:val="en-US"/>
        </w:rPr>
        <w:fldChar w:fldCharType="begin"/>
      </w:r>
      <w:r>
        <w:rPr>
          <w:rFonts w:hint="eastAsia"/>
          <w:sz w:val="24"/>
          <w:szCs w:val="24"/>
          <w:lang w:val="en-US"/>
        </w:rPr>
        <w:instrText xml:space="preserve"> REF _Ref29047 \r \h </w:instrText>
      </w:r>
      <w:r>
        <w:rPr>
          <w:rFonts w:hint="eastAsia"/>
          <w:sz w:val="24"/>
          <w:szCs w:val="24"/>
          <w:lang w:val="en-US"/>
        </w:rPr>
      </w:r>
      <w:r>
        <w:rPr>
          <w:rFonts w:hint="eastAsia"/>
          <w:sz w:val="24"/>
          <w:szCs w:val="24"/>
          <w:lang w:val="en-US"/>
        </w:rPr>
        <w:fldChar w:fldCharType="separate"/>
      </w:r>
      <w:r w:rsidR="00916DD0">
        <w:rPr>
          <w:sz w:val="24"/>
          <w:szCs w:val="24"/>
          <w:lang w:val="en-US"/>
        </w:rPr>
        <w:t>[3]</w:t>
      </w:r>
      <w:r>
        <w:rPr>
          <w:rFonts w:hint="eastAsia"/>
          <w:sz w:val="24"/>
          <w:szCs w:val="24"/>
          <w:lang w:val="en-US"/>
        </w:rPr>
        <w:fldChar w:fldCharType="end"/>
      </w:r>
      <w:r>
        <w:rPr>
          <w:rFonts w:hint="eastAsia"/>
          <w:sz w:val="24"/>
          <w:szCs w:val="24"/>
          <w:lang w:val="en-US"/>
        </w:rPr>
        <w:t>在</w:t>
      </w:r>
      <w:r>
        <w:rPr>
          <w:rFonts w:hint="eastAsia"/>
          <w:sz w:val="24"/>
          <w:szCs w:val="24"/>
          <w:lang w:val="en-US"/>
        </w:rPr>
        <w:t>UNUM</w:t>
      </w:r>
      <w:r>
        <w:rPr>
          <w:rFonts w:hint="eastAsia"/>
          <w:sz w:val="24"/>
          <w:szCs w:val="24"/>
          <w:lang w:val="en-US"/>
        </w:rPr>
        <w:t>的基础上提出了一种基于</w:t>
      </w:r>
      <w:r>
        <w:rPr>
          <w:rFonts w:hint="eastAsia"/>
          <w:sz w:val="24"/>
          <w:szCs w:val="24"/>
          <w:lang w:val="en-US"/>
        </w:rPr>
        <w:t>RISC-V</w:t>
      </w:r>
      <w:r>
        <w:rPr>
          <w:rFonts w:hint="eastAsia"/>
          <w:sz w:val="24"/>
          <w:szCs w:val="24"/>
          <w:lang w:val="en-US"/>
        </w:rPr>
        <w:t>的可变位宽浮点算术协处理器架构，该架构支持输入和输出变量的传统</w:t>
      </w:r>
      <w:r>
        <w:rPr>
          <w:rFonts w:hint="eastAsia"/>
          <w:sz w:val="24"/>
          <w:szCs w:val="24"/>
          <w:lang w:val="en-US"/>
        </w:rPr>
        <w:t>IEEE</w:t>
      </w:r>
      <w:r>
        <w:rPr>
          <w:rFonts w:hint="eastAsia"/>
          <w:sz w:val="24"/>
          <w:szCs w:val="24"/>
          <w:lang w:val="en-US"/>
        </w:rPr>
        <w:t>格式，使用可变长度的内部寄存器（最多</w:t>
      </w:r>
      <w:r>
        <w:rPr>
          <w:rFonts w:hint="eastAsia"/>
          <w:sz w:val="24"/>
          <w:szCs w:val="24"/>
          <w:lang w:val="en-US"/>
        </w:rPr>
        <w:t>512</w:t>
      </w:r>
      <w:r>
        <w:rPr>
          <w:rFonts w:hint="eastAsia"/>
          <w:sz w:val="24"/>
          <w:szCs w:val="24"/>
          <w:lang w:val="en-US"/>
        </w:rPr>
        <w:t>位尾数）进行内部循环相加，并且支持将中间结果加载和存储到具有动态</w:t>
      </w:r>
      <w:proofErr w:type="gramStart"/>
      <w:r>
        <w:rPr>
          <w:rFonts w:hint="eastAsia"/>
          <w:sz w:val="24"/>
          <w:szCs w:val="24"/>
          <w:lang w:val="en-US"/>
        </w:rPr>
        <w:t>可调位宽的</w:t>
      </w:r>
      <w:proofErr w:type="gramEnd"/>
      <w:r>
        <w:rPr>
          <w:rFonts w:hint="eastAsia"/>
          <w:sz w:val="24"/>
          <w:szCs w:val="24"/>
          <w:lang w:val="en-US"/>
        </w:rPr>
        <w:t>缓存存储器（最多</w:t>
      </w:r>
      <w:r>
        <w:rPr>
          <w:rFonts w:hint="eastAsia"/>
          <w:sz w:val="24"/>
          <w:szCs w:val="24"/>
          <w:lang w:val="en-US"/>
        </w:rPr>
        <w:t>256</w:t>
      </w:r>
      <w:r>
        <w:rPr>
          <w:rFonts w:hint="eastAsia"/>
          <w:sz w:val="24"/>
          <w:szCs w:val="24"/>
          <w:lang w:val="en-US"/>
        </w:rPr>
        <w:t>位尾数）。</w:t>
      </w:r>
    </w:p>
    <w:p w14:paraId="66778CFE" w14:textId="50CACB32" w:rsidR="00B06266" w:rsidRDefault="004E003C" w:rsidP="00533A87">
      <w:pPr>
        <w:pStyle w:val="aff2"/>
        <w:ind w:firstLine="480"/>
        <w:jc w:val="both"/>
        <w:rPr>
          <w:sz w:val="24"/>
          <w:szCs w:val="24"/>
          <w:lang w:val="en-US"/>
        </w:rPr>
      </w:pPr>
      <w:r>
        <w:rPr>
          <w:rFonts w:hint="eastAsia"/>
          <w:sz w:val="24"/>
          <w:szCs w:val="24"/>
          <w:lang w:val="en-US"/>
        </w:rPr>
        <w:t>但由于</w:t>
      </w:r>
      <w:r>
        <w:rPr>
          <w:rFonts w:hint="eastAsia"/>
          <w:sz w:val="24"/>
          <w:szCs w:val="24"/>
          <w:lang w:val="en-US"/>
        </w:rPr>
        <w:t>UNUM</w:t>
      </w:r>
      <w:r>
        <w:rPr>
          <w:rFonts w:hint="eastAsia"/>
          <w:sz w:val="24"/>
          <w:szCs w:val="24"/>
          <w:lang w:val="en-US"/>
        </w:rPr>
        <w:t>使用</w:t>
      </w:r>
      <w:proofErr w:type="spellStart"/>
      <w:r>
        <w:rPr>
          <w:rFonts w:hint="eastAsia"/>
          <w:sz w:val="24"/>
          <w:szCs w:val="24"/>
          <w:lang w:val="en-US"/>
        </w:rPr>
        <w:t>ubit</w:t>
      </w:r>
      <w:proofErr w:type="spellEnd"/>
      <w:r>
        <w:rPr>
          <w:rFonts w:hint="eastAsia"/>
          <w:sz w:val="24"/>
          <w:szCs w:val="24"/>
          <w:lang w:val="en-US"/>
        </w:rPr>
        <w:t>表示可变位宽，在低位宽的计算环境下多使用一个</w:t>
      </w:r>
      <w:r>
        <w:rPr>
          <w:rFonts w:hint="eastAsia"/>
          <w:sz w:val="24"/>
          <w:szCs w:val="24"/>
          <w:lang w:val="en-US"/>
        </w:rPr>
        <w:t>bit</w:t>
      </w:r>
      <w:r>
        <w:rPr>
          <w:rFonts w:hint="eastAsia"/>
          <w:sz w:val="24"/>
          <w:szCs w:val="24"/>
          <w:lang w:val="en-US"/>
        </w:rPr>
        <w:t>是不经济的。可变精度计算</w:t>
      </w:r>
      <w:r w:rsidR="00533A87">
        <w:rPr>
          <w:rFonts w:hint="eastAsia"/>
          <w:sz w:val="24"/>
          <w:szCs w:val="24"/>
          <w:lang w:val="en-US"/>
        </w:rPr>
        <w:t>(</w:t>
      </w:r>
      <w:r>
        <w:rPr>
          <w:rFonts w:hint="eastAsia"/>
          <w:sz w:val="24"/>
          <w:szCs w:val="24"/>
          <w:lang w:val="en-US"/>
        </w:rPr>
        <w:t xml:space="preserve">Variable Precision </w:t>
      </w:r>
      <w:proofErr w:type="spellStart"/>
      <w:r>
        <w:rPr>
          <w:rFonts w:hint="eastAsia"/>
          <w:sz w:val="24"/>
          <w:szCs w:val="24"/>
          <w:lang w:val="en-US"/>
        </w:rPr>
        <w:t>Computing</w:t>
      </w:r>
      <w:r w:rsidR="00533A87">
        <w:rPr>
          <w:sz w:val="24"/>
          <w:szCs w:val="24"/>
          <w:lang w:val="en-US"/>
        </w:rPr>
        <w:t>,</w:t>
      </w:r>
      <w:r>
        <w:rPr>
          <w:rFonts w:hint="eastAsia"/>
          <w:sz w:val="24"/>
          <w:szCs w:val="24"/>
          <w:lang w:val="en-US"/>
        </w:rPr>
        <w:t>VPC</w:t>
      </w:r>
      <w:proofErr w:type="spellEnd"/>
      <w:r w:rsidR="00533A87">
        <w:rPr>
          <w:rFonts w:hint="eastAsia"/>
          <w:sz w:val="24"/>
          <w:szCs w:val="24"/>
          <w:lang w:val="en-US"/>
        </w:rPr>
        <w:t>)</w:t>
      </w:r>
      <w:r>
        <w:rPr>
          <w:rFonts w:hint="eastAsia"/>
          <w:sz w:val="24"/>
          <w:szCs w:val="24"/>
          <w:lang w:val="en-US"/>
        </w:rPr>
        <w:t>框架</w:t>
      </w:r>
      <w:r w:rsidRPr="00533A87">
        <w:rPr>
          <w:rFonts w:hint="eastAsia"/>
          <w:sz w:val="24"/>
          <w:szCs w:val="24"/>
          <w:vertAlign w:val="superscript"/>
          <w:lang w:val="en-US"/>
        </w:rPr>
        <w:fldChar w:fldCharType="begin"/>
      </w:r>
      <w:r w:rsidRPr="00533A87">
        <w:rPr>
          <w:rFonts w:hint="eastAsia"/>
          <w:sz w:val="24"/>
          <w:szCs w:val="24"/>
          <w:vertAlign w:val="superscript"/>
          <w:lang w:val="en-US"/>
        </w:rPr>
        <w:instrText xml:space="preserve"> REF _Ref29100 \r \h </w:instrText>
      </w:r>
      <w:r w:rsidR="00533A87">
        <w:rPr>
          <w:sz w:val="24"/>
          <w:szCs w:val="24"/>
          <w:vertAlign w:val="superscript"/>
          <w:lang w:val="en-US"/>
        </w:rPr>
        <w:instrText xml:space="preserve"> \* MERGEFORMAT </w:instrText>
      </w:r>
      <w:r w:rsidRPr="00533A87">
        <w:rPr>
          <w:rFonts w:hint="eastAsia"/>
          <w:sz w:val="24"/>
          <w:szCs w:val="24"/>
          <w:vertAlign w:val="superscript"/>
          <w:lang w:val="en-US"/>
        </w:rPr>
      </w:r>
      <w:r w:rsidRPr="00533A87">
        <w:rPr>
          <w:rFonts w:hint="eastAsia"/>
          <w:sz w:val="24"/>
          <w:szCs w:val="24"/>
          <w:vertAlign w:val="superscript"/>
          <w:lang w:val="en-US"/>
        </w:rPr>
        <w:fldChar w:fldCharType="separate"/>
      </w:r>
      <w:r w:rsidR="00916DD0">
        <w:rPr>
          <w:sz w:val="24"/>
          <w:szCs w:val="24"/>
          <w:vertAlign w:val="superscript"/>
          <w:lang w:val="en-US"/>
        </w:rPr>
        <w:t>[4]</w:t>
      </w:r>
      <w:r w:rsidRPr="00533A87">
        <w:rPr>
          <w:rFonts w:hint="eastAsia"/>
          <w:sz w:val="24"/>
          <w:szCs w:val="24"/>
          <w:vertAlign w:val="superscript"/>
          <w:lang w:val="en-US"/>
        </w:rPr>
        <w:fldChar w:fldCharType="end"/>
      </w:r>
      <w:r>
        <w:rPr>
          <w:rFonts w:hint="eastAsia"/>
          <w:sz w:val="24"/>
          <w:szCs w:val="24"/>
          <w:lang w:val="en-US"/>
        </w:rPr>
        <w:t>解决了变精度计算预编码方法的性能与复杂度之间的优化问题，通过分析相对误差在计算中的传播，使得在计算的每一步都能以最优的计算精度进行处理，提出了在线</w:t>
      </w:r>
      <w:r>
        <w:rPr>
          <w:rFonts w:hint="eastAsia"/>
          <w:sz w:val="24"/>
          <w:szCs w:val="24"/>
          <w:lang w:val="en-US"/>
        </w:rPr>
        <w:t>VPC</w:t>
      </w:r>
      <w:r>
        <w:rPr>
          <w:rFonts w:hint="eastAsia"/>
          <w:sz w:val="24"/>
          <w:szCs w:val="24"/>
          <w:lang w:val="en-US"/>
        </w:rPr>
        <w:t>和离线</w:t>
      </w:r>
      <w:r>
        <w:rPr>
          <w:rFonts w:hint="eastAsia"/>
          <w:sz w:val="24"/>
          <w:szCs w:val="24"/>
          <w:lang w:val="en-US"/>
        </w:rPr>
        <w:t>VPC</w:t>
      </w:r>
      <w:r>
        <w:rPr>
          <w:rFonts w:hint="eastAsia"/>
          <w:sz w:val="24"/>
          <w:szCs w:val="24"/>
          <w:lang w:val="en-US"/>
        </w:rPr>
        <w:t>两种计算方案，并在通信系统中给出了以和速率为指标</w:t>
      </w:r>
      <w:proofErr w:type="gramStart"/>
      <w:r>
        <w:rPr>
          <w:rFonts w:hint="eastAsia"/>
          <w:sz w:val="24"/>
          <w:szCs w:val="24"/>
          <w:lang w:val="en-US"/>
        </w:rPr>
        <w:t>的迫零预编</w:t>
      </w:r>
      <w:proofErr w:type="gramEnd"/>
      <w:r>
        <w:rPr>
          <w:rFonts w:hint="eastAsia"/>
          <w:sz w:val="24"/>
          <w:szCs w:val="24"/>
          <w:lang w:val="en-US"/>
        </w:rPr>
        <w:t>码案例，证实了这种框架在通信系统当中的可行性。</w:t>
      </w:r>
    </w:p>
    <w:p w14:paraId="1368D2EE" w14:textId="15A72FDD" w:rsidR="00B06266" w:rsidRDefault="004E003C">
      <w:pPr>
        <w:pStyle w:val="aff2"/>
        <w:ind w:firstLine="480"/>
        <w:jc w:val="both"/>
        <w:rPr>
          <w:sz w:val="24"/>
          <w:szCs w:val="24"/>
          <w:lang w:val="en-US"/>
        </w:rPr>
      </w:pPr>
      <w:r>
        <w:rPr>
          <w:rFonts w:hint="eastAsia"/>
          <w:sz w:val="24"/>
          <w:szCs w:val="24"/>
          <w:lang w:val="en-US"/>
        </w:rPr>
        <w:t>文献</w:t>
      </w:r>
      <w:r>
        <w:rPr>
          <w:rFonts w:hint="eastAsia"/>
          <w:sz w:val="24"/>
          <w:szCs w:val="24"/>
          <w:lang w:val="en-US"/>
        </w:rPr>
        <w:fldChar w:fldCharType="begin"/>
      </w:r>
      <w:r>
        <w:rPr>
          <w:rFonts w:hint="eastAsia"/>
          <w:sz w:val="24"/>
          <w:szCs w:val="24"/>
          <w:lang w:val="en-US"/>
        </w:rPr>
        <w:instrText xml:space="preserve"> REF _Ref29145 \r \h </w:instrText>
      </w:r>
      <w:r>
        <w:rPr>
          <w:rFonts w:hint="eastAsia"/>
          <w:sz w:val="24"/>
          <w:szCs w:val="24"/>
          <w:lang w:val="en-US"/>
        </w:rPr>
      </w:r>
      <w:r>
        <w:rPr>
          <w:rFonts w:hint="eastAsia"/>
          <w:sz w:val="24"/>
          <w:szCs w:val="24"/>
          <w:lang w:val="en-US"/>
        </w:rPr>
        <w:fldChar w:fldCharType="separate"/>
      </w:r>
      <w:r w:rsidR="00916DD0">
        <w:rPr>
          <w:sz w:val="24"/>
          <w:szCs w:val="24"/>
          <w:lang w:val="en-US"/>
        </w:rPr>
        <w:t>[5]</w:t>
      </w:r>
      <w:r>
        <w:rPr>
          <w:rFonts w:hint="eastAsia"/>
          <w:sz w:val="24"/>
          <w:szCs w:val="24"/>
          <w:lang w:val="en-US"/>
        </w:rPr>
        <w:fldChar w:fldCharType="end"/>
      </w:r>
      <w:r>
        <w:rPr>
          <w:rFonts w:hint="eastAsia"/>
          <w:sz w:val="24"/>
          <w:szCs w:val="24"/>
          <w:lang w:val="en-US"/>
        </w:rPr>
        <w:t>对可变位宽的</w:t>
      </w:r>
      <w:r>
        <w:rPr>
          <w:rFonts w:hint="eastAsia"/>
          <w:sz w:val="24"/>
          <w:szCs w:val="24"/>
          <w:lang w:val="en-US"/>
        </w:rPr>
        <w:t>16-bit</w:t>
      </w:r>
      <w:r>
        <w:rPr>
          <w:rFonts w:hint="eastAsia"/>
          <w:sz w:val="24"/>
          <w:szCs w:val="24"/>
          <w:lang w:val="en-US"/>
        </w:rPr>
        <w:t>浮点数</w:t>
      </w:r>
      <w:r w:rsidR="00533A87">
        <w:rPr>
          <w:rFonts w:hint="eastAsia"/>
          <w:sz w:val="24"/>
          <w:szCs w:val="24"/>
          <w:lang w:val="en-US"/>
        </w:rPr>
        <w:t>(</w:t>
      </w:r>
      <w:r>
        <w:rPr>
          <w:rFonts w:hint="eastAsia"/>
          <w:sz w:val="24"/>
          <w:szCs w:val="24"/>
          <w:lang w:val="en-US"/>
        </w:rPr>
        <w:t>Tunable 16-bit Floating Point</w:t>
      </w:r>
      <w:r>
        <w:rPr>
          <w:rFonts w:hint="eastAsia"/>
          <w:sz w:val="24"/>
          <w:szCs w:val="24"/>
          <w:lang w:val="en-US"/>
        </w:rPr>
        <w:t>，</w:t>
      </w:r>
      <w:r>
        <w:rPr>
          <w:rFonts w:hint="eastAsia"/>
          <w:sz w:val="24"/>
          <w:szCs w:val="24"/>
          <w:lang w:val="en-US"/>
        </w:rPr>
        <w:t>TFP16</w:t>
      </w:r>
      <w:r w:rsidR="00533A87">
        <w:rPr>
          <w:rFonts w:hint="eastAsia"/>
          <w:sz w:val="24"/>
          <w:szCs w:val="24"/>
          <w:lang w:val="en-US"/>
        </w:rPr>
        <w:t>)</w:t>
      </w:r>
      <w:r>
        <w:rPr>
          <w:rFonts w:hint="eastAsia"/>
          <w:sz w:val="24"/>
          <w:szCs w:val="24"/>
          <w:lang w:val="en-US"/>
        </w:rPr>
        <w:t>进行了研究，</w:t>
      </w:r>
      <w:r>
        <w:rPr>
          <w:rFonts w:hint="eastAsia"/>
          <w:sz w:val="24"/>
          <w:szCs w:val="24"/>
          <w:lang w:val="en-US"/>
        </w:rPr>
        <w:t>TFP16</w:t>
      </w:r>
      <w:r>
        <w:rPr>
          <w:rFonts w:hint="eastAsia"/>
          <w:sz w:val="24"/>
          <w:szCs w:val="24"/>
          <w:lang w:val="en-US"/>
        </w:rPr>
        <w:t>格式支持图</w:t>
      </w:r>
      <w:r>
        <w:rPr>
          <w:rFonts w:hint="eastAsia"/>
          <w:sz w:val="24"/>
          <w:szCs w:val="24"/>
          <w:lang w:val="en-US"/>
        </w:rPr>
        <w:t>1.</w:t>
      </w:r>
      <w:r w:rsidR="00533A87">
        <w:rPr>
          <w:sz w:val="24"/>
          <w:szCs w:val="24"/>
          <w:lang w:val="en-US"/>
        </w:rPr>
        <w:t>7</w:t>
      </w:r>
      <w:r>
        <w:rPr>
          <w:rFonts w:hint="eastAsia"/>
          <w:sz w:val="24"/>
          <w:szCs w:val="24"/>
          <w:lang w:val="en-US"/>
        </w:rPr>
        <w:t>-1.</w:t>
      </w:r>
      <w:r w:rsidR="00533A87">
        <w:rPr>
          <w:sz w:val="24"/>
          <w:szCs w:val="24"/>
          <w:lang w:val="en-US"/>
        </w:rPr>
        <w:t>10</w:t>
      </w:r>
      <w:proofErr w:type="gramStart"/>
      <w:r>
        <w:rPr>
          <w:rFonts w:hint="eastAsia"/>
          <w:sz w:val="24"/>
          <w:szCs w:val="24"/>
          <w:lang w:val="en-US"/>
        </w:rPr>
        <w:t>四</w:t>
      </w:r>
      <w:proofErr w:type="gramEnd"/>
      <w:r>
        <w:rPr>
          <w:rFonts w:hint="eastAsia"/>
          <w:sz w:val="24"/>
          <w:szCs w:val="24"/>
          <w:lang w:val="en-US"/>
        </w:rPr>
        <w:t>种格式，通过对操作过程设置不同的偏移来实现变位宽计算。</w:t>
      </w:r>
    </w:p>
    <w:p w14:paraId="3770A218" w14:textId="77777777" w:rsidR="00B06266" w:rsidRDefault="004E003C" w:rsidP="00304B21">
      <w:pPr>
        <w:pStyle w:val="aff5"/>
      </w:pPr>
      <w:r>
        <w:rPr>
          <w:noProof/>
        </w:rPr>
        <w:lastRenderedPageBreak/>
        <w:drawing>
          <wp:inline distT="0" distB="0" distL="114300" distR="114300" wp14:anchorId="38C68EDC" wp14:editId="1DC825DA">
            <wp:extent cx="3282043" cy="422869"/>
            <wp:effectExtent l="0" t="0" r="0" b="0"/>
            <wp:docPr id="5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2"/>
                    <pic:cNvPicPr>
                      <a:picLocks noChangeAspect="1"/>
                    </pic:cNvPicPr>
                  </pic:nvPicPr>
                  <pic:blipFill>
                    <a:blip r:embed="rId15"/>
                    <a:stretch>
                      <a:fillRect/>
                    </a:stretch>
                  </pic:blipFill>
                  <pic:spPr>
                    <a:xfrm>
                      <a:off x="0" y="0"/>
                      <a:ext cx="3299655" cy="425138"/>
                    </a:xfrm>
                    <a:prstGeom prst="rect">
                      <a:avLst/>
                    </a:prstGeom>
                    <a:noFill/>
                    <a:ln>
                      <a:noFill/>
                    </a:ln>
                  </pic:spPr>
                </pic:pic>
              </a:graphicData>
            </a:graphic>
          </wp:inline>
        </w:drawing>
      </w:r>
    </w:p>
    <w:p w14:paraId="77073DF2" w14:textId="2F55B93A" w:rsidR="00B06266" w:rsidRDefault="004E003C" w:rsidP="00533A87">
      <w:pPr>
        <w:pStyle w:val="aff7"/>
        <w:spacing w:after="163"/>
      </w:pPr>
      <w:r>
        <w:rPr>
          <w:rFonts w:hint="eastAsia"/>
        </w:rPr>
        <w:t>图</w:t>
      </w:r>
      <w:r>
        <w:rPr>
          <w:rFonts w:hint="eastAsia"/>
        </w:rPr>
        <w:t xml:space="preserve"> 1.</w:t>
      </w:r>
      <w:r w:rsidR="00533A87">
        <w:t>7</w:t>
      </w:r>
      <w:r>
        <w:rPr>
          <w:rFonts w:hint="eastAsia"/>
        </w:rPr>
        <w:t xml:space="preserve"> IEEE 754 binary16(half-precision) format</w:t>
      </w:r>
    </w:p>
    <w:p w14:paraId="6BE054D6" w14:textId="77777777" w:rsidR="00B06266" w:rsidRDefault="004E003C" w:rsidP="00304B21">
      <w:pPr>
        <w:pStyle w:val="aff5"/>
      </w:pPr>
      <w:r>
        <w:rPr>
          <w:noProof/>
        </w:rPr>
        <w:drawing>
          <wp:inline distT="0" distB="0" distL="114300" distR="114300" wp14:anchorId="64B8B3B3" wp14:editId="2260ECBF">
            <wp:extent cx="3341914" cy="426315"/>
            <wp:effectExtent l="0" t="0" r="0" b="0"/>
            <wp:docPr id="5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3"/>
                    <pic:cNvPicPr>
                      <a:picLocks noChangeAspect="1"/>
                    </pic:cNvPicPr>
                  </pic:nvPicPr>
                  <pic:blipFill>
                    <a:blip r:embed="rId16"/>
                    <a:stretch>
                      <a:fillRect/>
                    </a:stretch>
                  </pic:blipFill>
                  <pic:spPr>
                    <a:xfrm>
                      <a:off x="0" y="0"/>
                      <a:ext cx="3378362" cy="430965"/>
                    </a:xfrm>
                    <a:prstGeom prst="rect">
                      <a:avLst/>
                    </a:prstGeom>
                    <a:noFill/>
                    <a:ln>
                      <a:noFill/>
                    </a:ln>
                  </pic:spPr>
                </pic:pic>
              </a:graphicData>
            </a:graphic>
          </wp:inline>
        </w:drawing>
      </w:r>
    </w:p>
    <w:p w14:paraId="1823938D" w14:textId="1E8D68E4" w:rsidR="00B06266" w:rsidRDefault="004E003C" w:rsidP="00533A87">
      <w:pPr>
        <w:pStyle w:val="aff7"/>
        <w:spacing w:after="163"/>
      </w:pPr>
      <w:r>
        <w:rPr>
          <w:rFonts w:hint="eastAsia"/>
        </w:rPr>
        <w:t>图</w:t>
      </w:r>
      <w:r>
        <w:rPr>
          <w:rFonts w:hint="eastAsia"/>
        </w:rPr>
        <w:t xml:space="preserve"> 1.</w:t>
      </w:r>
      <w:r w:rsidR="00533A87">
        <w:t>8</w:t>
      </w:r>
      <w:r>
        <w:rPr>
          <w:rFonts w:hint="eastAsia"/>
        </w:rPr>
        <w:t xml:space="preserve"> IBM's DLFoat16 format</w:t>
      </w:r>
    </w:p>
    <w:p w14:paraId="27E03ACD" w14:textId="77777777" w:rsidR="00B06266" w:rsidRDefault="004E003C" w:rsidP="00304B21">
      <w:pPr>
        <w:pStyle w:val="aff5"/>
      </w:pPr>
      <w:r>
        <w:rPr>
          <w:noProof/>
        </w:rPr>
        <w:drawing>
          <wp:inline distT="0" distB="0" distL="114300" distR="114300" wp14:anchorId="5D13FD3F" wp14:editId="7B6718F9">
            <wp:extent cx="3380015" cy="430544"/>
            <wp:effectExtent l="0" t="0" r="0" b="0"/>
            <wp:docPr id="5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4"/>
                    <pic:cNvPicPr>
                      <a:picLocks noChangeAspect="1"/>
                    </pic:cNvPicPr>
                  </pic:nvPicPr>
                  <pic:blipFill>
                    <a:blip r:embed="rId17"/>
                    <a:stretch>
                      <a:fillRect/>
                    </a:stretch>
                  </pic:blipFill>
                  <pic:spPr>
                    <a:xfrm>
                      <a:off x="0" y="0"/>
                      <a:ext cx="3423517" cy="436085"/>
                    </a:xfrm>
                    <a:prstGeom prst="rect">
                      <a:avLst/>
                    </a:prstGeom>
                    <a:noFill/>
                    <a:ln>
                      <a:noFill/>
                    </a:ln>
                  </pic:spPr>
                </pic:pic>
              </a:graphicData>
            </a:graphic>
          </wp:inline>
        </w:drawing>
      </w:r>
    </w:p>
    <w:p w14:paraId="603C9540" w14:textId="6A85D425" w:rsidR="00B06266" w:rsidRDefault="004E003C" w:rsidP="00533A87">
      <w:pPr>
        <w:pStyle w:val="aff7"/>
        <w:spacing w:after="163"/>
      </w:pPr>
      <w:r>
        <w:rPr>
          <w:rFonts w:hint="eastAsia"/>
        </w:rPr>
        <w:t>图</w:t>
      </w:r>
      <w:r>
        <w:rPr>
          <w:rFonts w:hint="eastAsia"/>
        </w:rPr>
        <w:t xml:space="preserve"> 1.</w:t>
      </w:r>
      <w:r w:rsidR="00533A87">
        <w:t>9</w:t>
      </w:r>
      <w:r>
        <w:rPr>
          <w:rFonts w:hint="eastAsia"/>
        </w:rPr>
        <w:t xml:space="preserve"> TFP16  e=7</w:t>
      </w:r>
      <w:r>
        <w:rPr>
          <w:rFonts w:hint="eastAsia"/>
        </w:rPr>
        <w:t>，</w:t>
      </w:r>
      <w:r>
        <w:rPr>
          <w:rFonts w:hint="eastAsia"/>
        </w:rPr>
        <w:t xml:space="preserve"> m=9 format</w:t>
      </w:r>
    </w:p>
    <w:p w14:paraId="0F369CBB" w14:textId="77777777" w:rsidR="00B06266" w:rsidRDefault="004E003C" w:rsidP="00304B21">
      <w:pPr>
        <w:pStyle w:val="aff5"/>
      </w:pPr>
      <w:r>
        <w:rPr>
          <w:noProof/>
        </w:rPr>
        <w:drawing>
          <wp:inline distT="0" distB="0" distL="114300" distR="114300" wp14:anchorId="5CB7E139" wp14:editId="3D361480">
            <wp:extent cx="3374572" cy="424910"/>
            <wp:effectExtent l="0" t="0" r="0" b="0"/>
            <wp:docPr id="5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5"/>
                    <pic:cNvPicPr>
                      <a:picLocks noChangeAspect="1"/>
                    </pic:cNvPicPr>
                  </pic:nvPicPr>
                  <pic:blipFill>
                    <a:blip r:embed="rId18"/>
                    <a:stretch>
                      <a:fillRect/>
                    </a:stretch>
                  </pic:blipFill>
                  <pic:spPr>
                    <a:xfrm>
                      <a:off x="0" y="0"/>
                      <a:ext cx="3420280" cy="430665"/>
                    </a:xfrm>
                    <a:prstGeom prst="rect">
                      <a:avLst/>
                    </a:prstGeom>
                    <a:noFill/>
                    <a:ln>
                      <a:noFill/>
                    </a:ln>
                  </pic:spPr>
                </pic:pic>
              </a:graphicData>
            </a:graphic>
          </wp:inline>
        </w:drawing>
      </w:r>
    </w:p>
    <w:p w14:paraId="3D277BAA" w14:textId="6AF78A91" w:rsidR="00B06266" w:rsidRDefault="004E003C" w:rsidP="00533A87">
      <w:pPr>
        <w:pStyle w:val="aff7"/>
        <w:spacing w:after="163"/>
      </w:pPr>
      <w:r>
        <w:rPr>
          <w:rFonts w:hint="eastAsia"/>
        </w:rPr>
        <w:t>图</w:t>
      </w:r>
      <w:r>
        <w:rPr>
          <w:rFonts w:hint="eastAsia"/>
        </w:rPr>
        <w:t xml:space="preserve"> 1.</w:t>
      </w:r>
      <w:r w:rsidR="00533A87">
        <w:t>10</w:t>
      </w:r>
      <w:r>
        <w:rPr>
          <w:rFonts w:hint="eastAsia"/>
        </w:rPr>
        <w:t xml:space="preserve"> Google's Brain-FP</w:t>
      </w:r>
    </w:p>
    <w:p w14:paraId="2EBFF868" w14:textId="6E29E438" w:rsidR="00B06266" w:rsidRDefault="004E003C">
      <w:pPr>
        <w:pStyle w:val="aff2"/>
        <w:ind w:firstLine="480"/>
        <w:jc w:val="both"/>
        <w:rPr>
          <w:sz w:val="24"/>
          <w:szCs w:val="24"/>
          <w:lang w:val="en-US"/>
        </w:rPr>
      </w:pPr>
      <w:r>
        <w:rPr>
          <w:rFonts w:hint="eastAsia"/>
          <w:sz w:val="24"/>
          <w:szCs w:val="24"/>
          <w:lang w:val="en-US"/>
        </w:rPr>
        <w:t>在计算过程中，</w:t>
      </w:r>
      <w:r>
        <w:rPr>
          <w:rFonts w:hint="eastAsia"/>
          <w:sz w:val="24"/>
          <w:szCs w:val="24"/>
          <w:lang w:val="en-US"/>
        </w:rPr>
        <w:t>TFP16</w:t>
      </w:r>
      <w:r>
        <w:rPr>
          <w:rFonts w:hint="eastAsia"/>
          <w:sz w:val="24"/>
          <w:szCs w:val="24"/>
          <w:lang w:val="en-US"/>
        </w:rPr>
        <w:t>具体是将对操作数的不同字段进行解包</w:t>
      </w:r>
      <w:r>
        <w:rPr>
          <w:rFonts w:hint="eastAsia"/>
          <w:sz w:val="24"/>
          <w:szCs w:val="24"/>
          <w:lang w:val="en-US"/>
        </w:rPr>
        <w:t>/</w:t>
      </w:r>
      <w:r>
        <w:rPr>
          <w:rFonts w:hint="eastAsia"/>
          <w:sz w:val="24"/>
          <w:szCs w:val="24"/>
          <w:lang w:val="en-US"/>
        </w:rPr>
        <w:t>打包来实现可变精度的计算，解包</w:t>
      </w:r>
      <w:r>
        <w:rPr>
          <w:rFonts w:hint="eastAsia"/>
          <w:sz w:val="24"/>
          <w:szCs w:val="24"/>
          <w:lang w:val="en-US"/>
        </w:rPr>
        <w:t>/</w:t>
      </w:r>
      <w:r>
        <w:rPr>
          <w:rFonts w:hint="eastAsia"/>
          <w:sz w:val="24"/>
          <w:szCs w:val="24"/>
          <w:lang w:val="en-US"/>
        </w:rPr>
        <w:t>打包的过程如图</w:t>
      </w:r>
      <w:r>
        <w:rPr>
          <w:rFonts w:hint="eastAsia"/>
          <w:sz w:val="24"/>
          <w:szCs w:val="24"/>
          <w:lang w:val="en-US"/>
        </w:rPr>
        <w:t>1.</w:t>
      </w:r>
      <w:r w:rsidR="00533A87">
        <w:rPr>
          <w:sz w:val="24"/>
          <w:szCs w:val="24"/>
          <w:lang w:val="en-US"/>
        </w:rPr>
        <w:t>11</w:t>
      </w:r>
      <w:r>
        <w:rPr>
          <w:rFonts w:hint="eastAsia"/>
          <w:sz w:val="24"/>
          <w:szCs w:val="24"/>
          <w:lang w:val="en-US"/>
        </w:rPr>
        <w:t>所示，并给出了</w:t>
      </w:r>
      <w:r>
        <w:rPr>
          <w:rFonts w:hint="eastAsia"/>
          <w:sz w:val="24"/>
          <w:szCs w:val="24"/>
          <w:lang w:val="en-US"/>
        </w:rPr>
        <w:t>TFP16</w:t>
      </w:r>
      <w:r>
        <w:rPr>
          <w:rFonts w:hint="eastAsia"/>
          <w:sz w:val="24"/>
          <w:szCs w:val="24"/>
          <w:lang w:val="en-US"/>
        </w:rPr>
        <w:t>通过设置位移和解包</w:t>
      </w:r>
      <w:r>
        <w:rPr>
          <w:rFonts w:hint="eastAsia"/>
          <w:sz w:val="24"/>
          <w:szCs w:val="24"/>
          <w:lang w:val="en-US"/>
        </w:rPr>
        <w:t>/</w:t>
      </w:r>
      <w:r>
        <w:rPr>
          <w:rFonts w:hint="eastAsia"/>
          <w:sz w:val="24"/>
          <w:szCs w:val="24"/>
          <w:lang w:val="en-US"/>
        </w:rPr>
        <w:t>打包的乘法和除法硬件实现。</w:t>
      </w:r>
    </w:p>
    <w:p w14:paraId="15A98AD8" w14:textId="77777777" w:rsidR="00B06266" w:rsidRDefault="004E003C" w:rsidP="00304B21">
      <w:pPr>
        <w:pStyle w:val="aff5"/>
      </w:pPr>
      <w:r>
        <w:rPr>
          <w:noProof/>
        </w:rPr>
        <w:drawing>
          <wp:inline distT="0" distB="0" distL="114300" distR="114300" wp14:anchorId="0A785254" wp14:editId="5EBD38B5">
            <wp:extent cx="4463143" cy="2376702"/>
            <wp:effectExtent l="0" t="0" r="0" b="0"/>
            <wp:docPr id="5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1"/>
                    <pic:cNvPicPr>
                      <a:picLocks noChangeAspect="1"/>
                    </pic:cNvPicPr>
                  </pic:nvPicPr>
                  <pic:blipFill rotWithShape="1">
                    <a:blip r:embed="rId19"/>
                    <a:srcRect t="4442"/>
                    <a:stretch/>
                  </pic:blipFill>
                  <pic:spPr bwMode="auto">
                    <a:xfrm>
                      <a:off x="0" y="0"/>
                      <a:ext cx="4473321" cy="2382122"/>
                    </a:xfrm>
                    <a:prstGeom prst="rect">
                      <a:avLst/>
                    </a:prstGeom>
                    <a:noFill/>
                    <a:ln>
                      <a:noFill/>
                    </a:ln>
                    <a:extLst>
                      <a:ext uri="{53640926-AAD7-44D8-BBD7-CCE9431645EC}">
                        <a14:shadowObscured xmlns:a14="http://schemas.microsoft.com/office/drawing/2010/main"/>
                      </a:ext>
                    </a:extLst>
                  </pic:spPr>
                </pic:pic>
              </a:graphicData>
            </a:graphic>
          </wp:inline>
        </w:drawing>
      </w:r>
    </w:p>
    <w:p w14:paraId="24404AE0" w14:textId="299CE64E" w:rsidR="00B06266" w:rsidRDefault="004E003C" w:rsidP="00A04572">
      <w:pPr>
        <w:pStyle w:val="aff7"/>
        <w:spacing w:after="163"/>
      </w:pPr>
      <w:r>
        <w:rPr>
          <w:rFonts w:hint="eastAsia"/>
        </w:rPr>
        <w:t>图</w:t>
      </w:r>
      <w:r>
        <w:rPr>
          <w:rFonts w:hint="eastAsia"/>
        </w:rPr>
        <w:t xml:space="preserve"> 1.</w:t>
      </w:r>
      <w:r w:rsidR="00533A87">
        <w:t>11</w:t>
      </w:r>
      <w:r>
        <w:rPr>
          <w:rFonts w:hint="eastAsia"/>
        </w:rPr>
        <w:t xml:space="preserve"> TFP16</w:t>
      </w:r>
      <w:r>
        <w:rPr>
          <w:rFonts w:hint="eastAsia"/>
        </w:rPr>
        <w:t>解包及打包过程</w:t>
      </w:r>
    </w:p>
    <w:p w14:paraId="3B9D171C" w14:textId="657B5ADF" w:rsidR="00B06266" w:rsidRDefault="004E003C" w:rsidP="00533A87">
      <w:pPr>
        <w:pStyle w:val="aff2"/>
        <w:ind w:firstLine="480"/>
        <w:jc w:val="both"/>
        <w:rPr>
          <w:sz w:val="24"/>
          <w:szCs w:val="24"/>
          <w:lang w:val="en-US"/>
        </w:rPr>
      </w:pPr>
      <w:r>
        <w:rPr>
          <w:rFonts w:hint="eastAsia"/>
          <w:sz w:val="24"/>
          <w:szCs w:val="24"/>
          <w:lang w:val="en-US"/>
        </w:rPr>
        <w:t>但是由于不同格式的浮点数表示格式在数的表示上有着不同的精度，所以这种切换不同浮点格式的过程在低位</w:t>
      </w:r>
      <w:proofErr w:type="gramStart"/>
      <w:r>
        <w:rPr>
          <w:rFonts w:hint="eastAsia"/>
          <w:sz w:val="24"/>
          <w:szCs w:val="24"/>
          <w:lang w:val="en-US"/>
        </w:rPr>
        <w:t>宽计算</w:t>
      </w:r>
      <w:proofErr w:type="gramEnd"/>
      <w:r>
        <w:rPr>
          <w:rFonts w:hint="eastAsia"/>
          <w:sz w:val="24"/>
          <w:szCs w:val="24"/>
          <w:lang w:val="en-US"/>
        </w:rPr>
        <w:t>环境下将会产生非常大的相对误差，并不适用于更低位宽的计算环境。</w:t>
      </w:r>
    </w:p>
    <w:p w14:paraId="119E1A7F" w14:textId="77777777" w:rsidR="005E4FAD" w:rsidRDefault="005E4FAD">
      <w:pPr>
        <w:widowControl/>
        <w:spacing w:line="240" w:lineRule="auto"/>
        <w:jc w:val="left"/>
        <w:rPr>
          <w:rFonts w:eastAsia="黑体"/>
          <w:b/>
          <w:sz w:val="36"/>
        </w:rPr>
      </w:pPr>
      <w:r>
        <w:br w:type="page"/>
      </w:r>
    </w:p>
    <w:p w14:paraId="6928AAED" w14:textId="62131875" w:rsidR="00736938" w:rsidRPr="000E0CFA" w:rsidRDefault="00736938" w:rsidP="00244731">
      <w:pPr>
        <w:pStyle w:val="1"/>
        <w:spacing w:after="163"/>
        <w:rPr>
          <w:color w:val="C00000"/>
        </w:rPr>
      </w:pPr>
      <w:bookmarkStart w:id="7" w:name="_Toc177994364"/>
      <w:r w:rsidRPr="007211AC">
        <w:rPr>
          <w:rFonts w:hint="eastAsia"/>
        </w:rPr>
        <w:lastRenderedPageBreak/>
        <w:t>第二章</w:t>
      </w:r>
      <w:r w:rsidRPr="007211AC">
        <w:t xml:space="preserve"> </w:t>
      </w:r>
      <w:r>
        <w:tab/>
      </w:r>
      <w:r w:rsidRPr="007211AC">
        <w:t>基于</w:t>
      </w:r>
      <w:r w:rsidRPr="007211AC">
        <w:t>IEEE-754</w:t>
      </w:r>
      <w:r w:rsidRPr="007211AC">
        <w:t>的低</w:t>
      </w:r>
      <w:r>
        <w:rPr>
          <w:rFonts w:hint="eastAsia"/>
        </w:rPr>
        <w:t>位宽</w:t>
      </w:r>
      <w:r w:rsidRPr="007211AC">
        <w:t>存储方案</w:t>
      </w:r>
      <w:bookmarkEnd w:id="7"/>
    </w:p>
    <w:p w14:paraId="5832391D" w14:textId="7C4E6CBD" w:rsidR="00736938" w:rsidRDefault="00736938" w:rsidP="002F4D1B">
      <w:pPr>
        <w:pStyle w:val="2"/>
        <w:numPr>
          <w:ilvl w:val="0"/>
          <w:numId w:val="0"/>
        </w:numPr>
      </w:pPr>
      <w:bookmarkStart w:id="8" w:name="_Toc177994365"/>
      <w:r w:rsidRPr="007211AC">
        <w:t>2.1</w:t>
      </w:r>
      <w:r>
        <w:tab/>
      </w:r>
      <w:r w:rsidRPr="007211AC">
        <w:t>引言</w:t>
      </w:r>
      <w:bookmarkEnd w:id="8"/>
    </w:p>
    <w:p w14:paraId="4F5D7213" w14:textId="5C205A08" w:rsidR="002F4D1B" w:rsidRDefault="002F4D1B" w:rsidP="002F4D1B">
      <w:pPr>
        <w:ind w:firstLine="480"/>
      </w:pPr>
      <w:r>
        <w:rPr>
          <w:rFonts w:hint="eastAsia"/>
        </w:rPr>
        <w:t>IEEE</w:t>
      </w:r>
      <w:r>
        <w:rPr>
          <w:rFonts w:hint="eastAsia"/>
        </w:rPr>
        <w:t>浮点算术标准（</w:t>
      </w:r>
      <w:r>
        <w:rPr>
          <w:rFonts w:hint="eastAsia"/>
        </w:rPr>
        <w:t>IEEE Standard for Floating-point Arithmetic</w:t>
      </w:r>
      <w:r>
        <w:rPr>
          <w:rFonts w:hint="eastAsia"/>
        </w:rPr>
        <w:t>，</w:t>
      </w:r>
      <w:r>
        <w:rPr>
          <w:rFonts w:hint="eastAsia"/>
        </w:rPr>
        <w:t>IEEE-754</w:t>
      </w:r>
      <w:r>
        <w:rPr>
          <w:rFonts w:hint="eastAsia"/>
        </w:rPr>
        <w:t>）定义了当前应用最广泛的半精度浮点数（</w:t>
      </w:r>
      <w:r>
        <w:rPr>
          <w:rFonts w:hint="eastAsia"/>
        </w:rPr>
        <w:t>16bit</w:t>
      </w:r>
      <w:r>
        <w:rPr>
          <w:rFonts w:hint="eastAsia"/>
        </w:rPr>
        <w:t>）、单精度格式（</w:t>
      </w:r>
      <w:r>
        <w:rPr>
          <w:rFonts w:hint="eastAsia"/>
        </w:rPr>
        <w:t>32bit</w:t>
      </w:r>
      <w:r>
        <w:rPr>
          <w:rFonts w:hint="eastAsia"/>
        </w:rPr>
        <w:t>）、双精度格式（</w:t>
      </w:r>
      <w:r>
        <w:rPr>
          <w:rFonts w:hint="eastAsia"/>
        </w:rPr>
        <w:t>64bit</w:t>
      </w:r>
      <w:r>
        <w:rPr>
          <w:rFonts w:hint="eastAsia"/>
        </w:rPr>
        <w:t>）以及位数更长的浮点数，然而，该标准并未直接涵盖低于</w:t>
      </w:r>
      <w:r>
        <w:rPr>
          <w:rFonts w:hint="eastAsia"/>
        </w:rPr>
        <w:t>16bit</w:t>
      </w:r>
      <w:r>
        <w:rPr>
          <w:rFonts w:hint="eastAsia"/>
        </w:rPr>
        <w:t>的数值表示。尽管如此，基于</w:t>
      </w:r>
      <w:r>
        <w:rPr>
          <w:rFonts w:hint="eastAsia"/>
        </w:rPr>
        <w:t>IEEE-754</w:t>
      </w:r>
      <w:r>
        <w:rPr>
          <w:rFonts w:hint="eastAsia"/>
        </w:rPr>
        <w:t>的基本原理可以推导出更低比特的数值表示，其中</w:t>
      </w:r>
      <w:r>
        <w:rPr>
          <w:rFonts w:hint="eastAsia"/>
        </w:rPr>
        <w:t>FP8</w:t>
      </w:r>
      <w:r>
        <w:rPr>
          <w:rFonts w:hint="eastAsia"/>
        </w:rPr>
        <w:t>作为一种低精度浮点表示，近年来受到了广泛关注。本章将针对</w:t>
      </w:r>
      <w:r>
        <w:rPr>
          <w:rFonts w:hint="eastAsia"/>
        </w:rPr>
        <w:t>FP8</w:t>
      </w:r>
      <w:r>
        <w:rPr>
          <w:rFonts w:hint="eastAsia"/>
        </w:rPr>
        <w:t>低精度浮点表示进行深入的仿真分析，从存储方案设计、存储误差、计算误差以及算子复杂度等多个维</w:t>
      </w:r>
      <w:proofErr w:type="gramStart"/>
      <w:r>
        <w:rPr>
          <w:rFonts w:hint="eastAsia"/>
        </w:rPr>
        <w:t>度全面</w:t>
      </w:r>
      <w:proofErr w:type="gramEnd"/>
      <w:r>
        <w:rPr>
          <w:rFonts w:hint="eastAsia"/>
        </w:rPr>
        <w:t>探讨其潜在的优势与存在的挑战。</w:t>
      </w:r>
    </w:p>
    <w:p w14:paraId="573ECB93" w14:textId="22F5EE4B" w:rsidR="00736938" w:rsidRDefault="00736938" w:rsidP="002F4D1B">
      <w:pPr>
        <w:pStyle w:val="2"/>
        <w:numPr>
          <w:ilvl w:val="0"/>
          <w:numId w:val="0"/>
        </w:numPr>
      </w:pPr>
      <w:bookmarkStart w:id="9" w:name="_Toc177994366"/>
      <w:r w:rsidRPr="007211AC">
        <w:t>2.2 FP8</w:t>
      </w:r>
      <w:r w:rsidRPr="007211AC">
        <w:t>存储方案</w:t>
      </w:r>
      <w:bookmarkEnd w:id="9"/>
      <w:r w:rsidRPr="007211AC">
        <w:tab/>
      </w:r>
    </w:p>
    <w:p w14:paraId="1839E282" w14:textId="77777777" w:rsidR="002F4D1B" w:rsidRDefault="002F4D1B" w:rsidP="00304B21">
      <w:pPr>
        <w:pStyle w:val="a1"/>
      </w:pPr>
      <w:bookmarkStart w:id="10" w:name="_Hlk166184804"/>
      <w:r>
        <w:rPr>
          <w:rFonts w:hint="eastAsia"/>
        </w:rPr>
        <w:t>FP8</w:t>
      </w:r>
      <w:r>
        <w:rPr>
          <w:rFonts w:hint="eastAsia"/>
        </w:rPr>
        <w:t>是</w:t>
      </w:r>
      <w:r>
        <w:rPr>
          <w:rFonts w:hint="eastAsia"/>
        </w:rPr>
        <w:t>FP16</w:t>
      </w:r>
      <w:r>
        <w:rPr>
          <w:rFonts w:hint="eastAsia"/>
        </w:rPr>
        <w:t>的衍生产物，它主要包含两种编码格式</w:t>
      </w:r>
      <w:r>
        <w:rPr>
          <w:rFonts w:hint="eastAsia"/>
        </w:rPr>
        <w:t>E4M3</w:t>
      </w:r>
      <w:r>
        <w:rPr>
          <w:rFonts w:hint="eastAsia"/>
        </w:rPr>
        <w:t>与</w:t>
      </w:r>
      <w:r>
        <w:rPr>
          <w:rFonts w:hint="eastAsia"/>
        </w:rPr>
        <w:t>E5M2</w:t>
      </w:r>
      <w:r>
        <w:rPr>
          <w:rFonts w:hint="eastAsia"/>
        </w:rPr>
        <w:t>。对于</w:t>
      </w:r>
      <w:r>
        <w:rPr>
          <w:rFonts w:hint="eastAsia"/>
        </w:rPr>
        <w:t>E4M3</w:t>
      </w:r>
      <w:r>
        <w:rPr>
          <w:rFonts w:hint="eastAsia"/>
        </w:rPr>
        <w:t>而言，如图</w:t>
      </w:r>
      <w:r>
        <w:rPr>
          <w:rFonts w:hint="eastAsia"/>
        </w:rPr>
        <w:t>2-1</w:t>
      </w:r>
      <w:r>
        <w:rPr>
          <w:rFonts w:hint="eastAsia"/>
        </w:rPr>
        <w:t>其包含</w:t>
      </w:r>
      <w:r>
        <w:rPr>
          <w:rFonts w:hint="eastAsia"/>
        </w:rPr>
        <w:t>4</w:t>
      </w:r>
      <w:r>
        <w:rPr>
          <w:rFonts w:hint="eastAsia"/>
        </w:rPr>
        <w:t>比特指数、</w:t>
      </w:r>
      <w:r>
        <w:rPr>
          <w:rFonts w:hint="eastAsia"/>
        </w:rPr>
        <w:t>3</w:t>
      </w:r>
      <w:r>
        <w:rPr>
          <w:rFonts w:hint="eastAsia"/>
        </w:rPr>
        <w:t>比特尾数，以及</w:t>
      </w:r>
      <w:r>
        <w:rPr>
          <w:rFonts w:hint="eastAsia"/>
        </w:rPr>
        <w:t>1</w:t>
      </w:r>
      <w:r>
        <w:rPr>
          <w:rFonts w:hint="eastAsia"/>
        </w:rPr>
        <w:t>比特符号位。同理</w:t>
      </w:r>
      <w:r>
        <w:rPr>
          <w:rFonts w:hint="eastAsia"/>
        </w:rPr>
        <w:t>E5M2</w:t>
      </w:r>
      <w:r>
        <w:rPr>
          <w:rFonts w:hint="eastAsia"/>
        </w:rPr>
        <w:t>包含</w:t>
      </w:r>
      <w:r>
        <w:rPr>
          <w:rFonts w:hint="eastAsia"/>
        </w:rPr>
        <w:t>5</w:t>
      </w:r>
      <w:r>
        <w:rPr>
          <w:rFonts w:hint="eastAsia"/>
        </w:rPr>
        <w:t>比特指数位、</w:t>
      </w:r>
      <w:r>
        <w:rPr>
          <w:rFonts w:hint="eastAsia"/>
        </w:rPr>
        <w:t>3</w:t>
      </w:r>
      <w:r>
        <w:rPr>
          <w:rFonts w:hint="eastAsia"/>
        </w:rPr>
        <w:t>比特尾数、</w:t>
      </w:r>
      <w:r>
        <w:rPr>
          <w:rFonts w:hint="eastAsia"/>
        </w:rPr>
        <w:t>1</w:t>
      </w:r>
      <w:r>
        <w:rPr>
          <w:rFonts w:hint="eastAsia"/>
        </w:rPr>
        <w:t>比特符号位，同时</w:t>
      </w:r>
      <w:r>
        <w:rPr>
          <w:rFonts w:hint="eastAsia"/>
        </w:rPr>
        <w:t>FP8</w:t>
      </w:r>
      <w:r>
        <w:rPr>
          <w:rFonts w:hint="eastAsia"/>
        </w:rPr>
        <w:t>的具体指数位宽和</w:t>
      </w:r>
      <w:proofErr w:type="gramStart"/>
      <w:r>
        <w:rPr>
          <w:rFonts w:hint="eastAsia"/>
        </w:rPr>
        <w:t>尾数位宽</w:t>
      </w:r>
      <w:proofErr w:type="gramEnd"/>
      <w:r>
        <w:rPr>
          <w:rFonts w:hint="eastAsia"/>
        </w:rPr>
        <w:t>可以根据不同算法中的数值范围和精度要求灵活变化。在本文中指数部分定义为</w:t>
      </w:r>
      <w:r>
        <w:rPr>
          <w:rFonts w:hint="eastAsia"/>
        </w:rPr>
        <w:t>exponent</w:t>
      </w:r>
      <w:r>
        <w:rPr>
          <w:rFonts w:hint="eastAsia"/>
        </w:rPr>
        <w:t>，尾数部分定义为</w:t>
      </w:r>
      <w:r>
        <w:rPr>
          <w:rFonts w:hint="eastAsia"/>
        </w:rPr>
        <w:t>mantissa</w:t>
      </w:r>
      <w:r>
        <w:rPr>
          <w:rFonts w:hint="eastAsia"/>
        </w:rPr>
        <w:t>，指数位宽为</w:t>
      </w:r>
      <w:proofErr w:type="spellStart"/>
      <w:r>
        <w:rPr>
          <w:rFonts w:hint="eastAsia"/>
        </w:rPr>
        <w:t>e_bit</w:t>
      </w:r>
      <w:proofErr w:type="spellEnd"/>
      <w:r>
        <w:rPr>
          <w:rFonts w:hint="eastAsia"/>
        </w:rPr>
        <w:t>，</w:t>
      </w:r>
      <w:proofErr w:type="gramStart"/>
      <w:r>
        <w:rPr>
          <w:rFonts w:hint="eastAsia"/>
        </w:rPr>
        <w:t>尾数位宽</w:t>
      </w:r>
      <w:proofErr w:type="gramEnd"/>
      <w:r>
        <w:rPr>
          <w:rFonts w:hint="eastAsia"/>
        </w:rPr>
        <w:t>为</w:t>
      </w:r>
      <w:proofErr w:type="spellStart"/>
      <w:r>
        <w:rPr>
          <w:rFonts w:hint="eastAsia"/>
        </w:rPr>
        <w:t>m_bit</w:t>
      </w:r>
      <w:proofErr w:type="spellEnd"/>
      <w:r>
        <w:rPr>
          <w:rFonts w:hint="eastAsia"/>
        </w:rPr>
        <w:t>。</w:t>
      </w:r>
    </w:p>
    <w:p w14:paraId="7FB35835" w14:textId="77777777" w:rsidR="002F4D1B" w:rsidRDefault="002F4D1B" w:rsidP="00304B21">
      <w:pPr>
        <w:pStyle w:val="aff5"/>
      </w:pPr>
      <w:bookmarkStart w:id="11" w:name="_Hlk178068471"/>
      <w:r w:rsidRPr="002F4D1B">
        <w:rPr>
          <w:rFonts w:hint="eastAsia"/>
          <w:noProof/>
        </w:rPr>
        <w:drawing>
          <wp:inline distT="0" distB="0" distL="0" distR="0" wp14:anchorId="41EE9CF8" wp14:editId="1C35592A">
            <wp:extent cx="3282950" cy="725170"/>
            <wp:effectExtent l="0" t="0" r="0" b="0"/>
            <wp:docPr id="6479658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6582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324446" cy="734595"/>
                    </a:xfrm>
                    <a:prstGeom prst="rect">
                      <a:avLst/>
                    </a:prstGeom>
                    <a:noFill/>
                    <a:ln>
                      <a:noFill/>
                    </a:ln>
                  </pic:spPr>
                </pic:pic>
              </a:graphicData>
            </a:graphic>
          </wp:inline>
        </w:drawing>
      </w:r>
    </w:p>
    <w:p w14:paraId="1E4BF84B" w14:textId="77777777" w:rsidR="002F4D1B" w:rsidRPr="002F4D1B" w:rsidRDefault="002F4D1B" w:rsidP="0082133D">
      <w:pPr>
        <w:pStyle w:val="aff7"/>
        <w:spacing w:afterLines="0" w:after="0"/>
      </w:pPr>
      <w:r>
        <w:rPr>
          <w:rFonts w:hint="eastAsia"/>
        </w:rPr>
        <w:t>图</w:t>
      </w:r>
      <w:r>
        <w:rPr>
          <w:rFonts w:hint="eastAsia"/>
        </w:rPr>
        <w:t>2-1 FP8 E4M3</w:t>
      </w:r>
      <w:r>
        <w:rPr>
          <w:rFonts w:hint="eastAsia"/>
        </w:rPr>
        <w:t>位宽分配</w:t>
      </w:r>
    </w:p>
    <w:bookmarkEnd w:id="11"/>
    <w:p w14:paraId="638125A4" w14:textId="77777777" w:rsidR="002F4D1B" w:rsidRDefault="002F4D1B" w:rsidP="00304B21">
      <w:pPr>
        <w:pStyle w:val="a1"/>
      </w:pPr>
      <w:r>
        <w:rPr>
          <w:rFonts w:hint="eastAsia"/>
        </w:rPr>
        <w:t>IEEE-754</w:t>
      </w:r>
      <w:r>
        <w:rPr>
          <w:rFonts w:hint="eastAsia"/>
        </w:rPr>
        <w:t>标准使用符号位、指数、尾数三部分表示一个浮点数。符号位只占用</w:t>
      </w:r>
      <w:r>
        <w:rPr>
          <w:rFonts w:hint="eastAsia"/>
        </w:rPr>
        <w:t>1bit</w:t>
      </w:r>
      <w:r>
        <w:rPr>
          <w:rFonts w:hint="eastAsia"/>
        </w:rPr>
        <w:t>，用来表达数的正负，</w:t>
      </w:r>
      <w:r>
        <w:rPr>
          <w:rFonts w:hint="eastAsia"/>
        </w:rPr>
        <w:t>0</w:t>
      </w:r>
      <w:r>
        <w:rPr>
          <w:rFonts w:hint="eastAsia"/>
        </w:rPr>
        <w:t>表示整数，</w:t>
      </w:r>
      <w:r>
        <w:rPr>
          <w:rFonts w:hint="eastAsia"/>
        </w:rPr>
        <w:t>1</w:t>
      </w:r>
      <w:r>
        <w:rPr>
          <w:rFonts w:hint="eastAsia"/>
        </w:rPr>
        <w:t>表示负数。</w:t>
      </w:r>
    </w:p>
    <w:p w14:paraId="6C8E00F5" w14:textId="77777777" w:rsidR="002F4D1B" w:rsidRDefault="002F4D1B" w:rsidP="00304B21">
      <w:pPr>
        <w:pStyle w:val="a1"/>
      </w:pPr>
      <w:r>
        <w:rPr>
          <w:rFonts w:hint="eastAsia"/>
        </w:rPr>
        <w:t>除符号位外浮点数具有一个指数部分，这也是其区别于定点数的地方。在</w:t>
      </w:r>
      <w:r>
        <w:rPr>
          <w:rFonts w:hint="eastAsia"/>
        </w:rPr>
        <w:t>FP8 E4M3</w:t>
      </w:r>
      <w:r>
        <w:rPr>
          <w:rFonts w:hint="eastAsia"/>
        </w:rPr>
        <w:t>格式中具有</w:t>
      </w:r>
      <w:r>
        <w:rPr>
          <w:rFonts w:hint="eastAsia"/>
        </w:rPr>
        <w:t>4</w:t>
      </w:r>
      <w:r>
        <w:rPr>
          <w:rFonts w:hint="eastAsia"/>
        </w:rPr>
        <w:t>个比特用于表示指数。在浮点表示法当中，指数部分总是会减去一个偏移量</w:t>
      </w:r>
      <w:r>
        <w:rPr>
          <w:rFonts w:hint="eastAsia"/>
        </w:rPr>
        <w:t>bias</w:t>
      </w:r>
      <w:r>
        <w:rPr>
          <w:rFonts w:hint="eastAsia"/>
        </w:rPr>
        <w:t>，对于</w:t>
      </w:r>
      <w:r>
        <w:rPr>
          <w:rFonts w:hint="eastAsia"/>
        </w:rPr>
        <w:t>FP8 E4M3</w:t>
      </w:r>
      <w:r>
        <w:rPr>
          <w:rFonts w:hint="eastAsia"/>
        </w:rPr>
        <w:t>而言，这个偏移量为</w:t>
      </w:r>
      <w:r>
        <w:rPr>
          <w:rFonts w:hint="eastAsia"/>
        </w:rPr>
        <w:t>-7</w:t>
      </w:r>
      <w:r>
        <w:rPr>
          <w:rFonts w:hint="eastAsia"/>
        </w:rPr>
        <w:t>，是由</w:t>
      </w:r>
      <w:r>
        <w:rPr>
          <w:rFonts w:hint="eastAsia"/>
        </w:rPr>
        <w:t>2^(e_bit-1)-1</w:t>
      </w:r>
      <w:r>
        <w:rPr>
          <w:rFonts w:hint="eastAsia"/>
        </w:rPr>
        <w:t>计算得出，</w:t>
      </w:r>
      <w:proofErr w:type="spellStart"/>
      <w:r>
        <w:rPr>
          <w:rFonts w:hint="eastAsia"/>
        </w:rPr>
        <w:t>e_bit</w:t>
      </w:r>
      <w:proofErr w:type="spellEnd"/>
      <w:r>
        <w:rPr>
          <w:rFonts w:hint="eastAsia"/>
        </w:rPr>
        <w:t>代表指数位宽，这使得指数的表示范围为</w:t>
      </w:r>
      <w:r>
        <w:rPr>
          <w:rFonts w:hint="eastAsia"/>
        </w:rPr>
        <w:t>[-7,8]</w:t>
      </w:r>
      <w:r>
        <w:rPr>
          <w:rFonts w:hint="eastAsia"/>
        </w:rPr>
        <w:t>。对于</w:t>
      </w:r>
      <w:r>
        <w:rPr>
          <w:rFonts w:hint="eastAsia"/>
        </w:rPr>
        <w:t>FP8 E5M2</w:t>
      </w:r>
      <w:r>
        <w:rPr>
          <w:rFonts w:hint="eastAsia"/>
        </w:rPr>
        <w:t>而言，指数偏移量为</w:t>
      </w:r>
      <w:r>
        <w:rPr>
          <w:rFonts w:hint="eastAsia"/>
        </w:rPr>
        <w:t>-15</w:t>
      </w:r>
      <w:r>
        <w:rPr>
          <w:rFonts w:hint="eastAsia"/>
        </w:rPr>
        <w:t>，指数表示范围为</w:t>
      </w:r>
      <w:r>
        <w:rPr>
          <w:rFonts w:hint="eastAsia"/>
        </w:rPr>
        <w:t>[-15,16]</w:t>
      </w:r>
      <w:r>
        <w:rPr>
          <w:rFonts w:hint="eastAsia"/>
        </w:rPr>
        <w:t>。特别地，规定当指数部分全为</w:t>
      </w:r>
      <w:r>
        <w:rPr>
          <w:rFonts w:hint="eastAsia"/>
        </w:rPr>
        <w:t>1</w:t>
      </w:r>
      <w:r>
        <w:rPr>
          <w:rFonts w:hint="eastAsia"/>
        </w:rPr>
        <w:t>时的</w:t>
      </w:r>
      <w:proofErr w:type="gramStart"/>
      <w:r>
        <w:rPr>
          <w:rFonts w:hint="eastAsia"/>
        </w:rPr>
        <w:t>浮点值</w:t>
      </w:r>
      <w:proofErr w:type="gramEnd"/>
      <w:r>
        <w:rPr>
          <w:rFonts w:hint="eastAsia"/>
        </w:rPr>
        <w:t>为无穷大，这一规定也适用于</w:t>
      </w:r>
      <w:r>
        <w:rPr>
          <w:rFonts w:hint="eastAsia"/>
        </w:rPr>
        <w:t>FP16</w:t>
      </w:r>
      <w:r>
        <w:rPr>
          <w:rFonts w:hint="eastAsia"/>
        </w:rPr>
        <w:t>与</w:t>
      </w:r>
      <w:r>
        <w:rPr>
          <w:rFonts w:hint="eastAsia"/>
        </w:rPr>
        <w:t>FP32</w:t>
      </w:r>
      <w:r>
        <w:rPr>
          <w:rFonts w:hint="eastAsia"/>
        </w:rPr>
        <w:t>，是</w:t>
      </w:r>
      <w:r>
        <w:rPr>
          <w:rFonts w:hint="eastAsia"/>
        </w:rPr>
        <w:t>IEEE 754</w:t>
      </w:r>
      <w:r>
        <w:rPr>
          <w:rFonts w:hint="eastAsia"/>
        </w:rPr>
        <w:t>标准的一部分。</w:t>
      </w:r>
    </w:p>
    <w:p w14:paraId="1EC7A4ED" w14:textId="77777777" w:rsidR="002F4D1B" w:rsidRDefault="002F4D1B" w:rsidP="00304B21">
      <w:pPr>
        <w:pStyle w:val="a1"/>
      </w:pPr>
      <w:r>
        <w:rPr>
          <w:rFonts w:hint="eastAsia"/>
        </w:rPr>
        <w:t>FP8 E4M3</w:t>
      </w:r>
      <w:r>
        <w:rPr>
          <w:rFonts w:hint="eastAsia"/>
        </w:rPr>
        <w:t>在指数全为</w:t>
      </w:r>
      <w:r>
        <w:rPr>
          <w:rFonts w:hint="eastAsia"/>
        </w:rPr>
        <w:t>1</w:t>
      </w:r>
      <w:r>
        <w:rPr>
          <w:rFonts w:hint="eastAsia"/>
        </w:rPr>
        <w:t>时不遵循</w:t>
      </w:r>
      <w:r>
        <w:rPr>
          <w:rFonts w:hint="eastAsia"/>
        </w:rPr>
        <w:t>IEEE754</w:t>
      </w:r>
      <w:r>
        <w:rPr>
          <w:rFonts w:hint="eastAsia"/>
        </w:rPr>
        <w:t>标准使其为无穷大，仍然可以表示有效数字，当且仅当指数与底数部分全为</w:t>
      </w:r>
      <w:r>
        <w:rPr>
          <w:rFonts w:hint="eastAsia"/>
        </w:rPr>
        <w:t>1</w:t>
      </w:r>
      <w:r>
        <w:rPr>
          <w:rFonts w:hint="eastAsia"/>
        </w:rPr>
        <w:t>时，其表示无穷大。</w:t>
      </w:r>
    </w:p>
    <w:p w14:paraId="6C0EDD8E" w14:textId="77777777" w:rsidR="002F4D1B" w:rsidRDefault="002F4D1B" w:rsidP="00304B21">
      <w:pPr>
        <w:pStyle w:val="a1"/>
      </w:pPr>
      <w:r>
        <w:rPr>
          <w:rFonts w:hint="eastAsia"/>
        </w:rPr>
        <w:lastRenderedPageBreak/>
        <w:t>二进制的</w:t>
      </w:r>
      <w:r>
        <w:rPr>
          <w:rFonts w:hint="eastAsia"/>
        </w:rPr>
        <w:t xml:space="preserve"> (0 1111 110) </w:t>
      </w:r>
      <w:r>
        <w:rPr>
          <w:rFonts w:hint="eastAsia"/>
        </w:rPr>
        <w:t>在</w:t>
      </w:r>
      <w:r>
        <w:rPr>
          <w:rFonts w:hint="eastAsia"/>
        </w:rPr>
        <w:t xml:space="preserve"> FP8 E4M3 </w:t>
      </w:r>
      <w:r>
        <w:rPr>
          <w:rFonts w:hint="eastAsia"/>
        </w:rPr>
        <w:t>格式中表示</w:t>
      </w:r>
      <w:r>
        <w:rPr>
          <w:rFonts w:hint="eastAsia"/>
        </w:rPr>
        <w:t xml:space="preserve"> 2^(15-7) * (1+1/2 + 1/4) = 448</w:t>
      </w:r>
      <w:r>
        <w:rPr>
          <w:rFonts w:hint="eastAsia"/>
        </w:rPr>
        <w:t>。</w:t>
      </w:r>
    </w:p>
    <w:p w14:paraId="1156790A" w14:textId="77777777" w:rsidR="002F4D1B" w:rsidRDefault="002F4D1B" w:rsidP="00304B21">
      <w:pPr>
        <w:pStyle w:val="a1"/>
      </w:pPr>
      <w:r>
        <w:rPr>
          <w:rFonts w:hint="eastAsia"/>
        </w:rPr>
        <w:t>二进制的</w:t>
      </w:r>
      <w:r>
        <w:rPr>
          <w:rFonts w:hint="eastAsia"/>
        </w:rPr>
        <w:t xml:space="preserve"> (1 1111 100) </w:t>
      </w:r>
      <w:r>
        <w:rPr>
          <w:rFonts w:hint="eastAsia"/>
        </w:rPr>
        <w:t>在</w:t>
      </w:r>
      <w:r>
        <w:rPr>
          <w:rFonts w:hint="eastAsia"/>
        </w:rPr>
        <w:t xml:space="preserve"> FP8 E4M3 </w:t>
      </w:r>
      <w:r>
        <w:rPr>
          <w:rFonts w:hint="eastAsia"/>
        </w:rPr>
        <w:t>格式中表示</w:t>
      </w:r>
      <w:r>
        <w:rPr>
          <w:rFonts w:hint="eastAsia"/>
        </w:rPr>
        <w:t xml:space="preserve"> -2^(15-7) * (1+1/2) = 384</w:t>
      </w:r>
      <w:r>
        <w:rPr>
          <w:rFonts w:hint="eastAsia"/>
        </w:rPr>
        <w:t>。</w:t>
      </w:r>
    </w:p>
    <w:p w14:paraId="3D6E3034" w14:textId="77777777" w:rsidR="002F4D1B" w:rsidRDefault="002F4D1B" w:rsidP="00304B21">
      <w:pPr>
        <w:pStyle w:val="a1"/>
      </w:pPr>
      <w:r>
        <w:rPr>
          <w:rFonts w:hint="eastAsia"/>
        </w:rPr>
        <w:t>二进制的</w:t>
      </w:r>
      <w:r>
        <w:rPr>
          <w:rFonts w:hint="eastAsia"/>
        </w:rPr>
        <w:t xml:space="preserve"> (1 1111 111) </w:t>
      </w:r>
      <w:r>
        <w:rPr>
          <w:rFonts w:hint="eastAsia"/>
        </w:rPr>
        <w:t>在</w:t>
      </w:r>
      <w:r>
        <w:rPr>
          <w:rFonts w:hint="eastAsia"/>
        </w:rPr>
        <w:t xml:space="preserve"> FP8 E4M3 </w:t>
      </w:r>
      <w:r>
        <w:rPr>
          <w:rFonts w:hint="eastAsia"/>
        </w:rPr>
        <w:t>格式中表示负无穷大。</w:t>
      </w:r>
    </w:p>
    <w:p w14:paraId="473BFDE0" w14:textId="77777777" w:rsidR="002F4D1B" w:rsidRDefault="002F4D1B" w:rsidP="00304B21">
      <w:pPr>
        <w:pStyle w:val="aff5"/>
      </w:pPr>
      <w:bookmarkStart w:id="12" w:name="_Hlk178068480"/>
      <w:r w:rsidRPr="002F4D1B">
        <w:rPr>
          <w:noProof/>
        </w:rPr>
        <w:drawing>
          <wp:inline distT="0" distB="0" distL="0" distR="0" wp14:anchorId="3CB0BA35" wp14:editId="45AA58D4">
            <wp:extent cx="5930900" cy="1536700"/>
            <wp:effectExtent l="0" t="0" r="0" b="0"/>
            <wp:docPr id="9847046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4636" name="图片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30900" cy="1536700"/>
                    </a:xfrm>
                    <a:prstGeom prst="rect">
                      <a:avLst/>
                    </a:prstGeom>
                    <a:noFill/>
                    <a:ln>
                      <a:noFill/>
                    </a:ln>
                  </pic:spPr>
                </pic:pic>
              </a:graphicData>
            </a:graphic>
          </wp:inline>
        </w:drawing>
      </w:r>
    </w:p>
    <w:p w14:paraId="6387630C" w14:textId="77777777" w:rsidR="002F4D1B" w:rsidRPr="002F4D1B" w:rsidRDefault="002F4D1B" w:rsidP="0082133D">
      <w:pPr>
        <w:pStyle w:val="aff7"/>
        <w:spacing w:afterLines="0" w:after="0"/>
      </w:pPr>
      <w:r>
        <w:t>图</w:t>
      </w:r>
      <w:r>
        <w:rPr>
          <w:rFonts w:hint="eastAsia"/>
        </w:rPr>
        <w:t>2-2</w:t>
      </w:r>
      <w:r>
        <w:t xml:space="preserve"> FP8 E4M3</w:t>
      </w:r>
      <w:r>
        <w:t>与</w:t>
      </w:r>
      <w:r>
        <w:t>FP8 E5M2</w:t>
      </w:r>
      <w:r>
        <w:t>尾数部分代表含义</w:t>
      </w:r>
    </w:p>
    <w:bookmarkEnd w:id="12"/>
    <w:p w14:paraId="5BEFBA0B" w14:textId="77777777" w:rsidR="002F4D1B" w:rsidRDefault="002F4D1B" w:rsidP="00304B21">
      <w:pPr>
        <w:pStyle w:val="a1"/>
      </w:pPr>
      <w:r>
        <w:rPr>
          <w:rFonts w:hint="eastAsia"/>
        </w:rPr>
        <w:t>在浮点数中，尾数部分从高位到低位，分别表示</w:t>
      </w:r>
      <w:r>
        <w:rPr>
          <w:rFonts w:hint="eastAsia"/>
        </w:rPr>
        <w:t>2</w:t>
      </w:r>
      <w:r>
        <w:rPr>
          <w:rFonts w:hint="eastAsia"/>
        </w:rPr>
        <w:t>的负</w:t>
      </w:r>
      <w:r>
        <w:rPr>
          <w:rFonts w:hint="eastAsia"/>
        </w:rPr>
        <w:t>k</w:t>
      </w:r>
      <w:r>
        <w:rPr>
          <w:rFonts w:hint="eastAsia"/>
        </w:rPr>
        <w:t>次</w:t>
      </w:r>
      <w:proofErr w:type="gramStart"/>
      <w:r>
        <w:rPr>
          <w:rFonts w:hint="eastAsia"/>
        </w:rPr>
        <w:t>幂</w:t>
      </w:r>
      <w:proofErr w:type="gramEnd"/>
      <w:r>
        <w:rPr>
          <w:rFonts w:hint="eastAsia"/>
        </w:rPr>
        <w:t>；对于</w:t>
      </w:r>
      <w:r>
        <w:rPr>
          <w:rFonts w:hint="eastAsia"/>
        </w:rPr>
        <w:t>E4M3</w:t>
      </w:r>
      <w:r>
        <w:rPr>
          <w:rFonts w:hint="eastAsia"/>
        </w:rPr>
        <w:t>格式，使用</w:t>
      </w:r>
      <w:r>
        <w:rPr>
          <w:rFonts w:hint="eastAsia"/>
        </w:rPr>
        <w:t>3bit</w:t>
      </w:r>
      <w:r>
        <w:rPr>
          <w:rFonts w:hint="eastAsia"/>
        </w:rPr>
        <w:t>表示尾数，其分别对应</w:t>
      </w:r>
      <w:r>
        <w:rPr>
          <w:rFonts w:hint="eastAsia"/>
        </w:rPr>
        <w:t>2</w:t>
      </w:r>
      <w:r>
        <w:rPr>
          <w:rFonts w:hint="eastAsia"/>
        </w:rPr>
        <w:t>的负</w:t>
      </w:r>
      <w:r>
        <w:rPr>
          <w:rFonts w:hint="eastAsia"/>
        </w:rPr>
        <w:t>1</w:t>
      </w:r>
      <w:r>
        <w:rPr>
          <w:rFonts w:hint="eastAsia"/>
        </w:rPr>
        <w:t>，</w:t>
      </w:r>
      <w:r>
        <w:rPr>
          <w:rFonts w:hint="eastAsia"/>
        </w:rPr>
        <w:t>2</w:t>
      </w:r>
      <w:r>
        <w:rPr>
          <w:rFonts w:hint="eastAsia"/>
        </w:rPr>
        <w:t>，</w:t>
      </w:r>
      <w:r>
        <w:rPr>
          <w:rFonts w:hint="eastAsia"/>
        </w:rPr>
        <w:t>3</w:t>
      </w:r>
      <w:r>
        <w:rPr>
          <w:rFonts w:hint="eastAsia"/>
        </w:rPr>
        <w:t>次</w:t>
      </w:r>
      <w:proofErr w:type="gramStart"/>
      <w:r>
        <w:rPr>
          <w:rFonts w:hint="eastAsia"/>
        </w:rPr>
        <w:t>幂</w:t>
      </w:r>
      <w:proofErr w:type="gramEnd"/>
      <w:r>
        <w:rPr>
          <w:rFonts w:hint="eastAsia"/>
        </w:rPr>
        <w:t>（见图</w:t>
      </w:r>
      <w:r>
        <w:rPr>
          <w:rFonts w:hint="eastAsia"/>
        </w:rPr>
        <w:t>2-2</w:t>
      </w:r>
      <w:r>
        <w:rPr>
          <w:rFonts w:hint="eastAsia"/>
        </w:rPr>
        <w:t>）。对于</w:t>
      </w:r>
      <w:r>
        <w:rPr>
          <w:rFonts w:hint="eastAsia"/>
        </w:rPr>
        <w:t>E5M2</w:t>
      </w:r>
      <w:r>
        <w:rPr>
          <w:rFonts w:hint="eastAsia"/>
        </w:rPr>
        <w:t>格式，使用</w:t>
      </w:r>
      <w:r>
        <w:rPr>
          <w:rFonts w:hint="eastAsia"/>
        </w:rPr>
        <w:t>2</w:t>
      </w:r>
      <w:r>
        <w:rPr>
          <w:rFonts w:hint="eastAsia"/>
        </w:rPr>
        <w:t>个比特表示尾数，分别对应</w:t>
      </w:r>
      <w:r>
        <w:rPr>
          <w:rFonts w:hint="eastAsia"/>
        </w:rPr>
        <w:t>2</w:t>
      </w:r>
      <w:r>
        <w:rPr>
          <w:rFonts w:hint="eastAsia"/>
        </w:rPr>
        <w:t>的负</w:t>
      </w:r>
      <w:r>
        <w:rPr>
          <w:rFonts w:hint="eastAsia"/>
        </w:rPr>
        <w:t>1</w:t>
      </w:r>
      <w:r>
        <w:rPr>
          <w:rFonts w:hint="eastAsia"/>
        </w:rPr>
        <w:t>，</w:t>
      </w:r>
      <w:r>
        <w:rPr>
          <w:rFonts w:hint="eastAsia"/>
        </w:rPr>
        <w:t>2</w:t>
      </w:r>
      <w:proofErr w:type="gramStart"/>
      <w:r>
        <w:rPr>
          <w:rFonts w:hint="eastAsia"/>
        </w:rPr>
        <w:t>幂</w:t>
      </w:r>
      <w:proofErr w:type="gramEnd"/>
      <w:r>
        <w:rPr>
          <w:rFonts w:hint="eastAsia"/>
        </w:rPr>
        <w:t>。浮点数的底数值转换成十进制时，需要将所有底数位的数字相加，再额外加</w:t>
      </w:r>
      <w:r>
        <w:rPr>
          <w:rFonts w:hint="eastAsia"/>
        </w:rPr>
        <w:t>1</w:t>
      </w:r>
      <w:r>
        <w:rPr>
          <w:rFonts w:hint="eastAsia"/>
        </w:rPr>
        <w:t>。上图</w:t>
      </w:r>
      <w:r>
        <w:rPr>
          <w:rFonts w:hint="eastAsia"/>
        </w:rPr>
        <w:t>2-2</w:t>
      </w:r>
      <w:r>
        <w:rPr>
          <w:rFonts w:hint="eastAsia"/>
        </w:rPr>
        <w:t>中，左边的尾数部分为：</w:t>
      </w:r>
      <w:r>
        <w:rPr>
          <w:rFonts w:hint="eastAsia"/>
        </w:rPr>
        <w:t>1 + 1/2 + 1/8 = 1.625</w:t>
      </w:r>
      <w:r>
        <w:rPr>
          <w:rFonts w:hint="eastAsia"/>
        </w:rPr>
        <w:t>，右侧的尾数部分为</w:t>
      </w:r>
      <w:r>
        <w:rPr>
          <w:rFonts w:hint="eastAsia"/>
        </w:rPr>
        <w:t>1+0.25 = 1.25</w:t>
      </w:r>
      <w:r>
        <w:rPr>
          <w:rFonts w:hint="eastAsia"/>
        </w:rPr>
        <w:t>。</w:t>
      </w:r>
    </w:p>
    <w:p w14:paraId="16C12D69" w14:textId="77777777" w:rsidR="002F4D1B" w:rsidRDefault="002F4D1B" w:rsidP="00304B21">
      <w:pPr>
        <w:pStyle w:val="a1"/>
      </w:pPr>
      <w:r>
        <w:rPr>
          <w:rFonts w:hint="eastAsia"/>
        </w:rPr>
        <w:t>此外，为了充分利用</w:t>
      </w:r>
      <w:r>
        <w:rPr>
          <w:rFonts w:hint="eastAsia"/>
        </w:rPr>
        <w:t>8bit</w:t>
      </w:r>
      <w:r>
        <w:rPr>
          <w:rFonts w:hint="eastAsia"/>
        </w:rPr>
        <w:t>位宽，表示更小的数据，</w:t>
      </w:r>
      <w:proofErr w:type="gramStart"/>
      <w:r>
        <w:rPr>
          <w:rFonts w:hint="eastAsia"/>
        </w:rPr>
        <w:t>定义非</w:t>
      </w:r>
      <w:proofErr w:type="gramEnd"/>
      <w:r>
        <w:rPr>
          <w:rFonts w:hint="eastAsia"/>
        </w:rPr>
        <w:t>规格化（</w:t>
      </w:r>
      <w:proofErr w:type="spellStart"/>
      <w:r>
        <w:rPr>
          <w:rFonts w:hint="eastAsia"/>
        </w:rPr>
        <w:t>subnorm</w:t>
      </w:r>
      <w:proofErr w:type="spellEnd"/>
      <w:r>
        <w:rPr>
          <w:rFonts w:hint="eastAsia"/>
        </w:rPr>
        <w:t>）浮点数：当一个浮点数的指数部分全为</w:t>
      </w:r>
      <w:r>
        <w:rPr>
          <w:rFonts w:hint="eastAsia"/>
        </w:rPr>
        <w:t>0</w:t>
      </w:r>
      <w:r>
        <w:rPr>
          <w:rFonts w:hint="eastAsia"/>
        </w:rPr>
        <w:t>时，其是一个非规格化浮点数，此时其底数部分不再额外加</w:t>
      </w:r>
      <w:r>
        <w:rPr>
          <w:rFonts w:hint="eastAsia"/>
        </w:rPr>
        <w:t>1</w:t>
      </w:r>
      <w:r>
        <w:rPr>
          <w:rFonts w:hint="eastAsia"/>
        </w:rPr>
        <w:t>，即</w:t>
      </w:r>
      <w:r>
        <w:rPr>
          <w:rFonts w:hint="eastAsia"/>
        </w:rPr>
        <w:t>(0 0000 000)</w:t>
      </w:r>
      <w:r>
        <w:rPr>
          <w:rFonts w:hint="eastAsia"/>
        </w:rPr>
        <w:t>表示</w:t>
      </w:r>
      <w:r>
        <w:rPr>
          <w:rFonts w:hint="eastAsia"/>
        </w:rPr>
        <w:t>2^(0-7) * 0</w:t>
      </w:r>
      <w:r>
        <w:rPr>
          <w:rFonts w:hint="eastAsia"/>
        </w:rPr>
        <w:t>，而非</w:t>
      </w:r>
      <w:r>
        <w:rPr>
          <w:rFonts w:hint="eastAsia"/>
        </w:rPr>
        <w:t>2^(0-7)*1</w:t>
      </w:r>
      <w:r>
        <w:rPr>
          <w:rFonts w:hint="eastAsia"/>
        </w:rPr>
        <w:t>，</w:t>
      </w:r>
      <w:r>
        <w:rPr>
          <w:rFonts w:hint="eastAsia"/>
        </w:rPr>
        <w:t>(0 0000 001)</w:t>
      </w:r>
      <w:r>
        <w:rPr>
          <w:rFonts w:hint="eastAsia"/>
        </w:rPr>
        <w:t>表示</w:t>
      </w:r>
      <w:r>
        <w:rPr>
          <w:rFonts w:hint="eastAsia"/>
        </w:rPr>
        <w:t>2^(0-7) *1/4</w:t>
      </w:r>
      <w:r>
        <w:rPr>
          <w:rFonts w:hint="eastAsia"/>
        </w:rPr>
        <w:t>。综合上述内容，可以得到</w:t>
      </w:r>
      <w:r>
        <w:rPr>
          <w:rFonts w:hint="eastAsia"/>
        </w:rPr>
        <w:t>FP8</w:t>
      </w:r>
      <w:r>
        <w:rPr>
          <w:rFonts w:hint="eastAsia"/>
        </w:rPr>
        <w:t>的数据表示范围，以及一些特殊值的表示方法，如下表</w:t>
      </w:r>
      <w:r>
        <w:rPr>
          <w:rFonts w:hint="eastAsia"/>
        </w:rPr>
        <w:t>2.1</w:t>
      </w:r>
      <w:r>
        <w:rPr>
          <w:rFonts w:hint="eastAsia"/>
        </w:rPr>
        <w:t>所示。</w:t>
      </w:r>
    </w:p>
    <w:p w14:paraId="0BF7E0D3" w14:textId="77777777" w:rsidR="002F4D1B" w:rsidRDefault="002F4D1B" w:rsidP="002F4D1B">
      <w:pPr>
        <w:pStyle w:val="aff9"/>
        <w:spacing w:before="0"/>
      </w:pPr>
      <w:bookmarkStart w:id="13" w:name="_Hlk178068500"/>
      <w:r>
        <w:t>表</w:t>
      </w:r>
      <w:r>
        <w:rPr>
          <w:rFonts w:hint="eastAsia"/>
        </w:rPr>
        <w:t>2</w:t>
      </w:r>
      <w:r>
        <w:t>.1 FP8</w:t>
      </w:r>
      <w:r>
        <w:t>数据格式</w:t>
      </w:r>
    </w:p>
    <w:tbl>
      <w:tblPr>
        <w:tblStyle w:val="aff0"/>
        <w:tblW w:w="4870" w:type="pct"/>
        <w:tblLook w:val="04A0" w:firstRow="1" w:lastRow="0" w:firstColumn="1" w:lastColumn="0" w:noHBand="0" w:noVBand="1"/>
      </w:tblPr>
      <w:tblGrid>
        <w:gridCol w:w="2312"/>
        <w:gridCol w:w="3622"/>
        <w:gridCol w:w="3387"/>
      </w:tblGrid>
      <w:tr w:rsidR="002F4D1B" w14:paraId="3FA6CDB1" w14:textId="77777777" w:rsidTr="0082133D">
        <w:trPr>
          <w:cnfStyle w:val="100000000000" w:firstRow="1" w:lastRow="0" w:firstColumn="0" w:lastColumn="0" w:oddVBand="0" w:evenVBand="0" w:oddHBand="0" w:evenHBand="0" w:firstRowFirstColumn="0" w:firstRowLastColumn="0" w:lastRowFirstColumn="0" w:lastRowLastColumn="0"/>
          <w:trHeight w:val="252"/>
        </w:trPr>
        <w:tc>
          <w:tcPr>
            <w:tcW w:w="1240" w:type="pct"/>
            <w:tcBorders>
              <w:top w:val="single" w:sz="4" w:space="0" w:color="auto"/>
              <w:bottom w:val="single" w:sz="4" w:space="0" w:color="auto"/>
            </w:tcBorders>
          </w:tcPr>
          <w:p w14:paraId="3F78C3A9" w14:textId="77777777" w:rsidR="002F4D1B" w:rsidRDefault="002F4D1B" w:rsidP="0082133D">
            <w:pPr>
              <w:pStyle w:val="affb"/>
              <w:spacing w:line="300" w:lineRule="auto"/>
            </w:pPr>
          </w:p>
        </w:tc>
        <w:tc>
          <w:tcPr>
            <w:tcW w:w="1943" w:type="pct"/>
            <w:tcBorders>
              <w:top w:val="single" w:sz="4" w:space="0" w:color="auto"/>
              <w:bottom w:val="single" w:sz="4" w:space="0" w:color="auto"/>
            </w:tcBorders>
          </w:tcPr>
          <w:p w14:paraId="16F70F67" w14:textId="77777777" w:rsidR="002F4D1B" w:rsidRDefault="002F4D1B" w:rsidP="0082133D">
            <w:pPr>
              <w:pStyle w:val="affb"/>
              <w:spacing w:line="300" w:lineRule="auto"/>
              <w:rPr>
                <w:color w:val="000000"/>
                <w:kern w:val="24"/>
              </w:rPr>
            </w:pPr>
            <w:r>
              <w:rPr>
                <w:rFonts w:hint="eastAsia"/>
                <w:color w:val="000000"/>
                <w:kern w:val="24"/>
              </w:rPr>
              <w:t>FP8 E4M3</w:t>
            </w:r>
          </w:p>
        </w:tc>
        <w:tc>
          <w:tcPr>
            <w:tcW w:w="1817" w:type="pct"/>
            <w:tcBorders>
              <w:top w:val="single" w:sz="4" w:space="0" w:color="auto"/>
              <w:bottom w:val="single" w:sz="4" w:space="0" w:color="auto"/>
            </w:tcBorders>
          </w:tcPr>
          <w:p w14:paraId="1F169034" w14:textId="77777777" w:rsidR="002F4D1B" w:rsidRDefault="002F4D1B" w:rsidP="0082133D">
            <w:pPr>
              <w:pStyle w:val="affb"/>
              <w:spacing w:line="300" w:lineRule="auto"/>
              <w:rPr>
                <w:color w:val="000000"/>
                <w:kern w:val="24"/>
              </w:rPr>
            </w:pPr>
            <w:r>
              <w:rPr>
                <w:rFonts w:hint="eastAsia"/>
                <w:color w:val="000000"/>
                <w:kern w:val="24"/>
              </w:rPr>
              <w:t>FP8 E5M2</w:t>
            </w:r>
          </w:p>
        </w:tc>
      </w:tr>
      <w:tr w:rsidR="002F4D1B" w14:paraId="43A3091F" w14:textId="77777777" w:rsidTr="0082133D">
        <w:trPr>
          <w:trHeight w:val="20"/>
        </w:trPr>
        <w:tc>
          <w:tcPr>
            <w:tcW w:w="1240" w:type="pct"/>
            <w:tcBorders>
              <w:top w:val="single" w:sz="4" w:space="0" w:color="auto"/>
            </w:tcBorders>
          </w:tcPr>
          <w:p w14:paraId="7D2DDEFB" w14:textId="77777777" w:rsidR="002F4D1B" w:rsidRDefault="002F4D1B" w:rsidP="0082133D">
            <w:pPr>
              <w:pStyle w:val="affb"/>
              <w:spacing w:line="300" w:lineRule="auto"/>
              <w:rPr>
                <w:rFonts w:cs="Arial"/>
              </w:rPr>
            </w:pPr>
            <w:r>
              <w:rPr>
                <w:color w:val="000000"/>
                <w:kern w:val="24"/>
              </w:rPr>
              <w:t>Exponent bias</w:t>
            </w:r>
          </w:p>
        </w:tc>
        <w:tc>
          <w:tcPr>
            <w:tcW w:w="1943" w:type="pct"/>
            <w:tcBorders>
              <w:top w:val="single" w:sz="4" w:space="0" w:color="auto"/>
            </w:tcBorders>
          </w:tcPr>
          <w:p w14:paraId="63D041A9" w14:textId="77777777" w:rsidR="002F4D1B" w:rsidRDefault="002F4D1B" w:rsidP="0082133D">
            <w:pPr>
              <w:pStyle w:val="affb"/>
              <w:spacing w:line="300" w:lineRule="auto"/>
              <w:rPr>
                <w:rFonts w:cs="Arial"/>
              </w:rPr>
            </w:pPr>
            <w:r>
              <w:rPr>
                <w:color w:val="000000"/>
                <w:kern w:val="24"/>
              </w:rPr>
              <w:t>7</w:t>
            </w:r>
          </w:p>
        </w:tc>
        <w:tc>
          <w:tcPr>
            <w:tcW w:w="1817" w:type="pct"/>
            <w:tcBorders>
              <w:top w:val="single" w:sz="4" w:space="0" w:color="auto"/>
            </w:tcBorders>
          </w:tcPr>
          <w:p w14:paraId="4773E19C" w14:textId="77777777" w:rsidR="002F4D1B" w:rsidRDefault="002F4D1B" w:rsidP="0082133D">
            <w:pPr>
              <w:pStyle w:val="affb"/>
              <w:spacing w:line="300" w:lineRule="auto"/>
              <w:rPr>
                <w:rFonts w:cs="Arial"/>
              </w:rPr>
            </w:pPr>
            <w:r>
              <w:rPr>
                <w:color w:val="000000"/>
                <w:kern w:val="24"/>
              </w:rPr>
              <w:t>15</w:t>
            </w:r>
          </w:p>
        </w:tc>
      </w:tr>
      <w:tr w:rsidR="002F4D1B" w14:paraId="797BC95C" w14:textId="77777777" w:rsidTr="0082133D">
        <w:trPr>
          <w:trHeight w:val="24"/>
        </w:trPr>
        <w:tc>
          <w:tcPr>
            <w:tcW w:w="1240" w:type="pct"/>
          </w:tcPr>
          <w:p w14:paraId="60A1AFDE" w14:textId="77777777" w:rsidR="002F4D1B" w:rsidRDefault="002F4D1B" w:rsidP="0082133D">
            <w:pPr>
              <w:pStyle w:val="affb"/>
              <w:spacing w:line="300" w:lineRule="auto"/>
              <w:rPr>
                <w:rFonts w:cs="Arial"/>
              </w:rPr>
            </w:pPr>
            <w:r>
              <w:rPr>
                <w:color w:val="000000"/>
                <w:kern w:val="24"/>
              </w:rPr>
              <w:t>Infinities</w:t>
            </w:r>
          </w:p>
        </w:tc>
        <w:tc>
          <w:tcPr>
            <w:tcW w:w="1943" w:type="pct"/>
          </w:tcPr>
          <w:p w14:paraId="35E4CE09" w14:textId="77777777" w:rsidR="002F4D1B" w:rsidRDefault="002F4D1B" w:rsidP="0082133D">
            <w:pPr>
              <w:pStyle w:val="affb"/>
              <w:spacing w:line="300" w:lineRule="auto"/>
              <w:rPr>
                <w:rFonts w:cs="Arial"/>
              </w:rPr>
            </w:pPr>
            <w:r>
              <w:rPr>
                <w:color w:val="000000"/>
                <w:kern w:val="24"/>
              </w:rPr>
              <w:t>N/A</w:t>
            </w:r>
          </w:p>
        </w:tc>
        <w:tc>
          <w:tcPr>
            <w:tcW w:w="1817" w:type="pct"/>
          </w:tcPr>
          <w:p w14:paraId="25C108D0" w14:textId="77777777" w:rsidR="002F4D1B" w:rsidRDefault="002F4D1B" w:rsidP="0082133D">
            <w:pPr>
              <w:pStyle w:val="affb"/>
              <w:spacing w:line="300" w:lineRule="auto"/>
              <w:rPr>
                <w:rFonts w:cs="Arial"/>
              </w:rPr>
            </w:pPr>
            <w:r>
              <w:rPr>
                <w:color w:val="000000"/>
                <w:kern w:val="24"/>
              </w:rPr>
              <w:t>S.11111.00</w:t>
            </w:r>
          </w:p>
        </w:tc>
      </w:tr>
      <w:tr w:rsidR="002F4D1B" w14:paraId="2D775231" w14:textId="77777777" w:rsidTr="0082133D">
        <w:trPr>
          <w:trHeight w:val="24"/>
        </w:trPr>
        <w:tc>
          <w:tcPr>
            <w:tcW w:w="1240" w:type="pct"/>
          </w:tcPr>
          <w:p w14:paraId="1CE8B84C" w14:textId="77777777" w:rsidR="002F4D1B" w:rsidRDefault="002F4D1B" w:rsidP="0082133D">
            <w:pPr>
              <w:pStyle w:val="affb"/>
              <w:spacing w:line="300" w:lineRule="auto"/>
              <w:rPr>
                <w:rFonts w:cs="Arial"/>
              </w:rPr>
            </w:pPr>
            <w:proofErr w:type="spellStart"/>
            <w:r>
              <w:rPr>
                <w:color w:val="000000"/>
                <w:kern w:val="24"/>
              </w:rPr>
              <w:t>NaN</w:t>
            </w:r>
            <w:proofErr w:type="spellEnd"/>
          </w:p>
        </w:tc>
        <w:tc>
          <w:tcPr>
            <w:tcW w:w="1943" w:type="pct"/>
          </w:tcPr>
          <w:p w14:paraId="26F3086A" w14:textId="77777777" w:rsidR="002F4D1B" w:rsidRDefault="002F4D1B" w:rsidP="0082133D">
            <w:pPr>
              <w:pStyle w:val="affb"/>
              <w:spacing w:line="300" w:lineRule="auto"/>
              <w:rPr>
                <w:rFonts w:cs="Arial"/>
              </w:rPr>
            </w:pPr>
            <w:r>
              <w:rPr>
                <w:color w:val="000000"/>
                <w:kern w:val="24"/>
              </w:rPr>
              <w:t>S.1111.111</w:t>
            </w:r>
          </w:p>
        </w:tc>
        <w:tc>
          <w:tcPr>
            <w:tcW w:w="1817" w:type="pct"/>
          </w:tcPr>
          <w:p w14:paraId="549684F3" w14:textId="77777777" w:rsidR="002F4D1B" w:rsidRDefault="002F4D1B" w:rsidP="0082133D">
            <w:pPr>
              <w:pStyle w:val="affb"/>
              <w:spacing w:line="300" w:lineRule="auto"/>
              <w:rPr>
                <w:rFonts w:cs="Arial"/>
              </w:rPr>
            </w:pPr>
            <w:r>
              <w:rPr>
                <w:color w:val="000000"/>
                <w:kern w:val="24"/>
              </w:rPr>
              <w:t>S.11111.{01,10,11}</w:t>
            </w:r>
          </w:p>
        </w:tc>
      </w:tr>
      <w:tr w:rsidR="002F4D1B" w14:paraId="1BA1F59A" w14:textId="77777777" w:rsidTr="0082133D">
        <w:trPr>
          <w:trHeight w:val="24"/>
        </w:trPr>
        <w:tc>
          <w:tcPr>
            <w:tcW w:w="1240" w:type="pct"/>
          </w:tcPr>
          <w:p w14:paraId="5598FB90" w14:textId="77777777" w:rsidR="002F4D1B" w:rsidRDefault="002F4D1B" w:rsidP="0082133D">
            <w:pPr>
              <w:pStyle w:val="affb"/>
              <w:spacing w:line="300" w:lineRule="auto"/>
              <w:rPr>
                <w:rFonts w:cs="Arial"/>
              </w:rPr>
            </w:pPr>
            <w:r>
              <w:rPr>
                <w:color w:val="000000"/>
                <w:kern w:val="24"/>
              </w:rPr>
              <w:t>Zeros</w:t>
            </w:r>
          </w:p>
        </w:tc>
        <w:tc>
          <w:tcPr>
            <w:tcW w:w="1943" w:type="pct"/>
          </w:tcPr>
          <w:p w14:paraId="68F7B461" w14:textId="77777777" w:rsidR="002F4D1B" w:rsidRDefault="002F4D1B" w:rsidP="0082133D">
            <w:pPr>
              <w:pStyle w:val="affb"/>
              <w:spacing w:line="300" w:lineRule="auto"/>
              <w:rPr>
                <w:rFonts w:cs="Arial"/>
              </w:rPr>
            </w:pPr>
            <w:r>
              <w:rPr>
                <w:color w:val="000000"/>
                <w:kern w:val="24"/>
              </w:rPr>
              <w:t>S.0000.000</w:t>
            </w:r>
          </w:p>
        </w:tc>
        <w:tc>
          <w:tcPr>
            <w:tcW w:w="1817" w:type="pct"/>
          </w:tcPr>
          <w:p w14:paraId="01CFCAC1" w14:textId="77777777" w:rsidR="002F4D1B" w:rsidRDefault="002F4D1B" w:rsidP="0082133D">
            <w:pPr>
              <w:pStyle w:val="affb"/>
              <w:spacing w:line="300" w:lineRule="auto"/>
              <w:rPr>
                <w:rFonts w:cs="Arial"/>
              </w:rPr>
            </w:pPr>
            <w:r>
              <w:rPr>
                <w:color w:val="000000"/>
                <w:kern w:val="24"/>
              </w:rPr>
              <w:t>S.00000.00</w:t>
            </w:r>
          </w:p>
        </w:tc>
      </w:tr>
      <w:tr w:rsidR="002F4D1B" w14:paraId="1E85BD5F" w14:textId="77777777" w:rsidTr="0082133D">
        <w:trPr>
          <w:trHeight w:val="24"/>
        </w:trPr>
        <w:tc>
          <w:tcPr>
            <w:tcW w:w="1240" w:type="pct"/>
          </w:tcPr>
          <w:p w14:paraId="2F57E439" w14:textId="77777777" w:rsidR="002F4D1B" w:rsidRDefault="002F4D1B" w:rsidP="0082133D">
            <w:pPr>
              <w:pStyle w:val="affb"/>
              <w:spacing w:line="300" w:lineRule="auto"/>
              <w:rPr>
                <w:rFonts w:cs="Arial"/>
              </w:rPr>
            </w:pPr>
            <w:r>
              <w:rPr>
                <w:color w:val="000000"/>
                <w:kern w:val="24"/>
              </w:rPr>
              <w:t>Max normal</w:t>
            </w:r>
          </w:p>
        </w:tc>
        <w:tc>
          <w:tcPr>
            <w:tcW w:w="1943" w:type="pct"/>
          </w:tcPr>
          <w:p w14:paraId="59DB2FEE" w14:textId="77777777" w:rsidR="002F4D1B" w:rsidRDefault="002F4D1B" w:rsidP="0082133D">
            <w:pPr>
              <w:pStyle w:val="affb"/>
              <w:spacing w:line="300" w:lineRule="auto"/>
              <w:rPr>
                <w:rFonts w:cs="Arial"/>
              </w:rPr>
            </w:pPr>
            <w:r>
              <w:rPr>
                <w:color w:val="000000"/>
                <w:kern w:val="24"/>
              </w:rPr>
              <w:t>S.1111.110=448</w:t>
            </w:r>
          </w:p>
        </w:tc>
        <w:tc>
          <w:tcPr>
            <w:tcW w:w="1817" w:type="pct"/>
          </w:tcPr>
          <w:p w14:paraId="48CA9367" w14:textId="77777777" w:rsidR="002F4D1B" w:rsidRDefault="002F4D1B" w:rsidP="0082133D">
            <w:pPr>
              <w:pStyle w:val="affb"/>
              <w:spacing w:line="300" w:lineRule="auto"/>
              <w:rPr>
                <w:rFonts w:cs="Arial"/>
              </w:rPr>
            </w:pPr>
            <w:r>
              <w:rPr>
                <w:color w:val="000000"/>
                <w:kern w:val="24"/>
              </w:rPr>
              <w:t>S.11110.11=57344</w:t>
            </w:r>
          </w:p>
        </w:tc>
      </w:tr>
      <w:tr w:rsidR="002F4D1B" w14:paraId="3696FC28" w14:textId="77777777" w:rsidTr="0082133D">
        <w:trPr>
          <w:trHeight w:val="24"/>
        </w:trPr>
        <w:tc>
          <w:tcPr>
            <w:tcW w:w="1240" w:type="pct"/>
          </w:tcPr>
          <w:p w14:paraId="0BBEAF05" w14:textId="77777777" w:rsidR="002F4D1B" w:rsidRDefault="002F4D1B" w:rsidP="0082133D">
            <w:pPr>
              <w:pStyle w:val="affb"/>
              <w:spacing w:line="300" w:lineRule="auto"/>
              <w:rPr>
                <w:rFonts w:cs="Arial"/>
              </w:rPr>
            </w:pPr>
            <w:r>
              <w:rPr>
                <w:color w:val="000000"/>
                <w:kern w:val="24"/>
              </w:rPr>
              <w:t>Min normal</w:t>
            </w:r>
          </w:p>
        </w:tc>
        <w:tc>
          <w:tcPr>
            <w:tcW w:w="1943" w:type="pct"/>
          </w:tcPr>
          <w:p w14:paraId="2D4D0D90" w14:textId="77777777" w:rsidR="002F4D1B" w:rsidRDefault="002F4D1B" w:rsidP="0082133D">
            <w:pPr>
              <w:pStyle w:val="affb"/>
              <w:spacing w:line="300" w:lineRule="auto"/>
              <w:rPr>
                <w:rFonts w:cs="Arial"/>
              </w:rPr>
            </w:pPr>
            <w:r>
              <w:rPr>
                <w:color w:val="000000"/>
                <w:kern w:val="24"/>
              </w:rPr>
              <w:t>S.0001.000=2^-6</w:t>
            </w:r>
          </w:p>
        </w:tc>
        <w:tc>
          <w:tcPr>
            <w:tcW w:w="1817" w:type="pct"/>
          </w:tcPr>
          <w:p w14:paraId="000E1061" w14:textId="77777777" w:rsidR="002F4D1B" w:rsidRDefault="002F4D1B" w:rsidP="0082133D">
            <w:pPr>
              <w:pStyle w:val="affb"/>
              <w:spacing w:line="300" w:lineRule="auto"/>
              <w:rPr>
                <w:rFonts w:cs="Arial"/>
              </w:rPr>
            </w:pPr>
            <w:r>
              <w:rPr>
                <w:color w:val="000000"/>
                <w:kern w:val="24"/>
              </w:rPr>
              <w:t>S.00001.00=2^-14</w:t>
            </w:r>
          </w:p>
        </w:tc>
      </w:tr>
      <w:tr w:rsidR="002F4D1B" w14:paraId="3F58ACA7" w14:textId="77777777" w:rsidTr="0082133D">
        <w:trPr>
          <w:trHeight w:val="24"/>
        </w:trPr>
        <w:tc>
          <w:tcPr>
            <w:tcW w:w="1240" w:type="pct"/>
          </w:tcPr>
          <w:p w14:paraId="595456BC" w14:textId="77777777" w:rsidR="002F4D1B" w:rsidRDefault="002F4D1B" w:rsidP="0082133D">
            <w:pPr>
              <w:pStyle w:val="affb"/>
              <w:spacing w:line="300" w:lineRule="auto"/>
              <w:rPr>
                <w:rFonts w:cs="Arial"/>
              </w:rPr>
            </w:pPr>
            <w:r>
              <w:rPr>
                <w:color w:val="000000"/>
                <w:kern w:val="24"/>
              </w:rPr>
              <w:t xml:space="preserve">Max </w:t>
            </w:r>
            <w:proofErr w:type="spellStart"/>
            <w:r>
              <w:rPr>
                <w:color w:val="000000"/>
                <w:kern w:val="24"/>
              </w:rPr>
              <w:t>subnorm</w:t>
            </w:r>
            <w:proofErr w:type="spellEnd"/>
          </w:p>
        </w:tc>
        <w:tc>
          <w:tcPr>
            <w:tcW w:w="1943" w:type="pct"/>
          </w:tcPr>
          <w:p w14:paraId="1390475C" w14:textId="77777777" w:rsidR="002F4D1B" w:rsidRDefault="002F4D1B" w:rsidP="0082133D">
            <w:pPr>
              <w:pStyle w:val="affb"/>
              <w:spacing w:line="300" w:lineRule="auto"/>
              <w:rPr>
                <w:rFonts w:cs="Arial"/>
              </w:rPr>
            </w:pPr>
            <w:r>
              <w:rPr>
                <w:color w:val="000000"/>
                <w:kern w:val="24"/>
              </w:rPr>
              <w:t>S.0000.111=0.875*2^-6</w:t>
            </w:r>
          </w:p>
        </w:tc>
        <w:tc>
          <w:tcPr>
            <w:tcW w:w="1817" w:type="pct"/>
          </w:tcPr>
          <w:p w14:paraId="210E5ED4" w14:textId="77777777" w:rsidR="002F4D1B" w:rsidRDefault="002F4D1B" w:rsidP="0082133D">
            <w:pPr>
              <w:pStyle w:val="affb"/>
              <w:spacing w:line="300" w:lineRule="auto"/>
              <w:rPr>
                <w:rFonts w:cs="Arial"/>
              </w:rPr>
            </w:pPr>
            <w:r>
              <w:rPr>
                <w:color w:val="000000"/>
                <w:kern w:val="24"/>
              </w:rPr>
              <w:t>S.00000.11=0.75*2^-14</w:t>
            </w:r>
          </w:p>
        </w:tc>
      </w:tr>
      <w:tr w:rsidR="002F4D1B" w14:paraId="42F1664E" w14:textId="77777777" w:rsidTr="0082133D">
        <w:trPr>
          <w:trHeight w:val="24"/>
        </w:trPr>
        <w:tc>
          <w:tcPr>
            <w:tcW w:w="1240" w:type="pct"/>
            <w:tcBorders>
              <w:bottom w:val="single" w:sz="4" w:space="0" w:color="auto"/>
            </w:tcBorders>
          </w:tcPr>
          <w:p w14:paraId="47E46101" w14:textId="77777777" w:rsidR="002F4D1B" w:rsidRDefault="002F4D1B" w:rsidP="0082133D">
            <w:pPr>
              <w:pStyle w:val="affb"/>
              <w:spacing w:line="300" w:lineRule="auto"/>
              <w:rPr>
                <w:rFonts w:cs="Arial"/>
              </w:rPr>
            </w:pPr>
            <w:r>
              <w:rPr>
                <w:color w:val="000000"/>
                <w:kern w:val="24"/>
              </w:rPr>
              <w:t xml:space="preserve">Min </w:t>
            </w:r>
            <w:proofErr w:type="spellStart"/>
            <w:r>
              <w:rPr>
                <w:color w:val="000000"/>
                <w:kern w:val="24"/>
              </w:rPr>
              <w:t>subnorm</w:t>
            </w:r>
            <w:proofErr w:type="spellEnd"/>
          </w:p>
        </w:tc>
        <w:tc>
          <w:tcPr>
            <w:tcW w:w="1943" w:type="pct"/>
            <w:tcBorders>
              <w:bottom w:val="single" w:sz="4" w:space="0" w:color="auto"/>
            </w:tcBorders>
          </w:tcPr>
          <w:p w14:paraId="1F6A3124" w14:textId="77777777" w:rsidR="002F4D1B" w:rsidRDefault="002F4D1B" w:rsidP="0082133D">
            <w:pPr>
              <w:pStyle w:val="affb"/>
              <w:spacing w:line="300" w:lineRule="auto"/>
              <w:rPr>
                <w:rFonts w:cs="Arial"/>
              </w:rPr>
            </w:pPr>
            <w:r>
              <w:rPr>
                <w:color w:val="000000"/>
                <w:kern w:val="24"/>
              </w:rPr>
              <w:t>S.0000.001=2^-9</w:t>
            </w:r>
          </w:p>
        </w:tc>
        <w:tc>
          <w:tcPr>
            <w:tcW w:w="1817" w:type="pct"/>
            <w:tcBorders>
              <w:bottom w:val="single" w:sz="4" w:space="0" w:color="auto"/>
            </w:tcBorders>
          </w:tcPr>
          <w:p w14:paraId="47EBFA62" w14:textId="77777777" w:rsidR="002F4D1B" w:rsidRDefault="002F4D1B" w:rsidP="0082133D">
            <w:pPr>
              <w:pStyle w:val="affb"/>
              <w:spacing w:line="300" w:lineRule="auto"/>
              <w:rPr>
                <w:rFonts w:cs="Arial"/>
              </w:rPr>
            </w:pPr>
            <w:r>
              <w:rPr>
                <w:color w:val="000000"/>
                <w:kern w:val="24"/>
              </w:rPr>
              <w:t>S.00000.01=2^-16</w:t>
            </w:r>
          </w:p>
        </w:tc>
      </w:tr>
      <w:bookmarkEnd w:id="10"/>
      <w:bookmarkEnd w:id="13"/>
    </w:tbl>
    <w:p w14:paraId="4FC373AF" w14:textId="4D35AD7B" w:rsidR="002F4D1B" w:rsidRDefault="002F4D1B" w:rsidP="00304B21">
      <w:pPr>
        <w:pStyle w:val="a1"/>
      </w:pPr>
    </w:p>
    <w:p w14:paraId="1F4D24D2" w14:textId="6D8A5DA9" w:rsidR="00A04572" w:rsidRDefault="00A04572" w:rsidP="00304B21">
      <w:pPr>
        <w:pStyle w:val="a1"/>
      </w:pPr>
    </w:p>
    <w:p w14:paraId="70380045" w14:textId="77777777" w:rsidR="00A04572" w:rsidRPr="002F4D1B" w:rsidRDefault="00A04572" w:rsidP="00304B21">
      <w:pPr>
        <w:pStyle w:val="a1"/>
      </w:pPr>
    </w:p>
    <w:p w14:paraId="209F07C0" w14:textId="77777777" w:rsidR="005E4FAD" w:rsidRDefault="005E4FAD">
      <w:pPr>
        <w:widowControl/>
        <w:spacing w:line="240" w:lineRule="auto"/>
        <w:jc w:val="left"/>
        <w:rPr>
          <w:rFonts w:eastAsia="黑体"/>
          <w:sz w:val="28"/>
          <w:szCs w:val="30"/>
        </w:rPr>
      </w:pPr>
      <w:r>
        <w:br w:type="page"/>
      </w:r>
    </w:p>
    <w:p w14:paraId="3170AA16" w14:textId="796B3361" w:rsidR="00736938" w:rsidRDefault="00736938" w:rsidP="002F4D1B">
      <w:pPr>
        <w:pStyle w:val="2"/>
        <w:numPr>
          <w:ilvl w:val="0"/>
          <w:numId w:val="0"/>
        </w:numPr>
      </w:pPr>
      <w:bookmarkStart w:id="14" w:name="_Toc177994367"/>
      <w:r w:rsidRPr="007211AC">
        <w:lastRenderedPageBreak/>
        <w:t>2.</w:t>
      </w:r>
      <w:r w:rsidR="0082133D">
        <w:t xml:space="preserve">3 </w:t>
      </w:r>
      <w:r>
        <w:rPr>
          <w:rFonts w:hint="eastAsia"/>
        </w:rPr>
        <w:t>数值仿真</w:t>
      </w:r>
      <w:bookmarkEnd w:id="14"/>
    </w:p>
    <w:p w14:paraId="5DCFB888" w14:textId="5DEB1A38" w:rsidR="0082133D" w:rsidRPr="0082133D" w:rsidRDefault="0082133D" w:rsidP="00304B21">
      <w:pPr>
        <w:pStyle w:val="a1"/>
      </w:pPr>
      <w:r w:rsidRPr="0082133D">
        <w:rPr>
          <w:rFonts w:hint="eastAsia"/>
        </w:rPr>
        <w:t>在本节中，通过使用</w:t>
      </w:r>
      <w:r w:rsidRPr="0082133D">
        <w:rPr>
          <w:rFonts w:hint="eastAsia"/>
        </w:rPr>
        <w:t>MATLAB</w:t>
      </w:r>
      <w:r w:rsidRPr="0082133D">
        <w:rPr>
          <w:rFonts w:hint="eastAsia"/>
        </w:rPr>
        <w:t>软件，本研究构建了基于二进制的</w:t>
      </w:r>
      <w:r w:rsidRPr="0082133D">
        <w:rPr>
          <w:rFonts w:hint="eastAsia"/>
        </w:rPr>
        <w:t>FP8</w:t>
      </w:r>
      <w:r w:rsidRPr="0082133D">
        <w:rPr>
          <w:rFonts w:hint="eastAsia"/>
        </w:rPr>
        <w:t>和</w:t>
      </w:r>
      <w:r w:rsidRPr="0082133D">
        <w:rPr>
          <w:rFonts w:hint="eastAsia"/>
        </w:rPr>
        <w:t>INT8</w:t>
      </w:r>
      <w:r w:rsidRPr="0082133D">
        <w:rPr>
          <w:rFonts w:hint="eastAsia"/>
        </w:rPr>
        <w:t>等低精度格式的加减乘除算子，旨在详细分析</w:t>
      </w:r>
      <w:r w:rsidRPr="0082133D">
        <w:rPr>
          <w:rFonts w:hint="eastAsia"/>
        </w:rPr>
        <w:t>FP8</w:t>
      </w:r>
      <w:r w:rsidRPr="0082133D">
        <w:rPr>
          <w:rFonts w:hint="eastAsia"/>
        </w:rPr>
        <w:t>存储格式的存储误差、计算误差以及算子复杂度。通过仿真实验，结果揭示了</w:t>
      </w:r>
      <w:r w:rsidRPr="0082133D">
        <w:rPr>
          <w:rFonts w:hint="eastAsia"/>
        </w:rPr>
        <w:t>FP8</w:t>
      </w:r>
      <w:r w:rsidRPr="0082133D">
        <w:rPr>
          <w:rFonts w:hint="eastAsia"/>
        </w:rPr>
        <w:t>存在相对误差波动不恒定以及乘除开方算子复杂度较高等局限性。这些发现对于理解</w:t>
      </w:r>
      <w:r w:rsidRPr="0082133D">
        <w:rPr>
          <w:rFonts w:hint="eastAsia"/>
        </w:rPr>
        <w:t>FP8</w:t>
      </w:r>
      <w:r w:rsidRPr="0082133D">
        <w:rPr>
          <w:rFonts w:hint="eastAsia"/>
        </w:rPr>
        <w:t>低精度格式的性能特点具有重要意义。</w:t>
      </w:r>
    </w:p>
    <w:p w14:paraId="4A39D70C" w14:textId="6F7BE65B" w:rsidR="00736938" w:rsidRDefault="00736938" w:rsidP="0082133D">
      <w:pPr>
        <w:pStyle w:val="3"/>
        <w:numPr>
          <w:ilvl w:val="0"/>
          <w:numId w:val="0"/>
        </w:numPr>
      </w:pPr>
      <w:bookmarkStart w:id="15" w:name="_Toc177994368"/>
      <w:r w:rsidRPr="007211AC">
        <w:t xml:space="preserve">2.3.1 </w:t>
      </w:r>
      <w:r w:rsidRPr="007211AC">
        <w:t>存储误差</w:t>
      </w:r>
      <w:bookmarkEnd w:id="15"/>
      <w:r w:rsidRPr="007211AC">
        <w:tab/>
      </w:r>
    </w:p>
    <w:p w14:paraId="773F1419" w14:textId="51E79F02" w:rsidR="004B60B3" w:rsidRPr="004B60B3" w:rsidRDefault="0082133D" w:rsidP="00304B21">
      <w:pPr>
        <w:pStyle w:val="a1"/>
      </w:pPr>
      <w:r>
        <w:rPr>
          <w:rFonts w:hint="eastAsia"/>
        </w:rPr>
        <w:t>如图</w:t>
      </w:r>
      <w:r>
        <w:rPr>
          <w:rFonts w:hint="eastAsia"/>
        </w:rPr>
        <w:t>2-3</w:t>
      </w:r>
      <w:r>
        <w:rPr>
          <w:rFonts w:hint="eastAsia"/>
        </w:rPr>
        <w:t>所示，该系列图表详细描绘了高精度实际数值转换为</w:t>
      </w:r>
      <w:r>
        <w:rPr>
          <w:rFonts w:hint="eastAsia"/>
        </w:rPr>
        <w:t>FP8</w:t>
      </w:r>
      <w:r>
        <w:rPr>
          <w:rFonts w:hint="eastAsia"/>
        </w:rPr>
        <w:t>和</w:t>
      </w:r>
      <w:r>
        <w:rPr>
          <w:rFonts w:hint="eastAsia"/>
        </w:rPr>
        <w:t>FP32</w:t>
      </w:r>
      <w:r>
        <w:rPr>
          <w:rFonts w:hint="eastAsia"/>
        </w:rPr>
        <w:t>格式后的存储误差。其中，蓝色曲线代表</w:t>
      </w:r>
      <w:r>
        <w:rPr>
          <w:rFonts w:hint="eastAsia"/>
        </w:rPr>
        <w:t>FP8</w:t>
      </w:r>
      <w:r>
        <w:rPr>
          <w:rFonts w:hint="eastAsia"/>
        </w:rPr>
        <w:t>（包括</w:t>
      </w:r>
      <w:r>
        <w:rPr>
          <w:rFonts w:hint="eastAsia"/>
        </w:rPr>
        <w:t>INT8</w:t>
      </w:r>
      <w:r>
        <w:rPr>
          <w:rFonts w:hint="eastAsia"/>
        </w:rPr>
        <w:t>）格式下的数值表示，而红色曲线则代表</w:t>
      </w:r>
      <w:r>
        <w:rPr>
          <w:rFonts w:hint="eastAsia"/>
        </w:rPr>
        <w:t>FP32</w:t>
      </w:r>
      <w:r>
        <w:rPr>
          <w:rFonts w:hint="eastAsia"/>
        </w:rPr>
        <w:t>格式下的数值表示。</w:t>
      </w:r>
      <w:r>
        <w:rPr>
          <w:rFonts w:hint="eastAsia"/>
        </w:rPr>
        <w:t>x</w:t>
      </w:r>
      <w:r>
        <w:rPr>
          <w:rFonts w:hint="eastAsia"/>
        </w:rPr>
        <w:t>轴对应高精度实际数值，</w:t>
      </w:r>
      <w:r>
        <w:rPr>
          <w:rFonts w:hint="eastAsia"/>
        </w:rPr>
        <w:t>y</w:t>
      </w:r>
      <w:proofErr w:type="gramStart"/>
      <w:r>
        <w:rPr>
          <w:rFonts w:hint="eastAsia"/>
        </w:rPr>
        <w:t>轴则指示</w:t>
      </w:r>
      <w:proofErr w:type="gramEnd"/>
      <w:r>
        <w:rPr>
          <w:rFonts w:hint="eastAsia"/>
        </w:rPr>
        <w:t>了转换后</w:t>
      </w:r>
      <w:proofErr w:type="gramStart"/>
      <w:r>
        <w:rPr>
          <w:rFonts w:hint="eastAsia"/>
        </w:rPr>
        <w:t>对应位宽</w:t>
      </w:r>
      <w:proofErr w:type="gramEnd"/>
      <w:r>
        <w:rPr>
          <w:rFonts w:hint="eastAsia"/>
        </w:rPr>
        <w:t>下的数值。</w:t>
      </w:r>
      <w:r w:rsidR="004B60B3">
        <w:rPr>
          <w:rFonts w:hint="eastAsia"/>
        </w:rPr>
        <w:t>具体来说，（</w:t>
      </w:r>
      <w:r w:rsidR="004B60B3">
        <w:rPr>
          <w:rFonts w:hint="eastAsia"/>
        </w:rPr>
        <w:t>a</w:t>
      </w:r>
      <w:r w:rsidR="004B60B3">
        <w:rPr>
          <w:rFonts w:hint="eastAsia"/>
        </w:rPr>
        <w:t>）图展示了</w:t>
      </w:r>
      <w:r w:rsidR="004B60B3">
        <w:rPr>
          <w:rFonts w:hint="eastAsia"/>
        </w:rPr>
        <w:t>FP8</w:t>
      </w:r>
      <w:r w:rsidR="004B60B3">
        <w:rPr>
          <w:rFonts w:hint="eastAsia"/>
        </w:rPr>
        <w:t>在</w:t>
      </w:r>
      <w:r w:rsidR="004B60B3">
        <w:rPr>
          <w:rFonts w:hint="eastAsia"/>
        </w:rPr>
        <w:t>E3M4</w:t>
      </w:r>
      <w:r w:rsidR="004B60B3">
        <w:rPr>
          <w:rFonts w:hint="eastAsia"/>
        </w:rPr>
        <w:t>配置下的量化情况，即指数部分使用</w:t>
      </w:r>
      <w:r w:rsidR="004B60B3">
        <w:rPr>
          <w:rFonts w:hint="eastAsia"/>
        </w:rPr>
        <w:t>3</w:t>
      </w:r>
      <w:r w:rsidR="004B60B3">
        <w:rPr>
          <w:rFonts w:hint="eastAsia"/>
        </w:rPr>
        <w:t>比特；（</w:t>
      </w:r>
      <w:r w:rsidR="004B60B3">
        <w:rPr>
          <w:rFonts w:hint="eastAsia"/>
        </w:rPr>
        <w:t>b</w:t>
      </w:r>
      <w:r w:rsidR="004B60B3">
        <w:rPr>
          <w:rFonts w:hint="eastAsia"/>
        </w:rPr>
        <w:t>）图展示了</w:t>
      </w:r>
      <w:r w:rsidR="004B60B3">
        <w:rPr>
          <w:rFonts w:hint="eastAsia"/>
        </w:rPr>
        <w:t>E4M3</w:t>
      </w:r>
      <w:r w:rsidR="004B60B3">
        <w:rPr>
          <w:rFonts w:hint="eastAsia"/>
        </w:rPr>
        <w:t>配置下的</w:t>
      </w:r>
      <w:r w:rsidR="004B60B3">
        <w:rPr>
          <w:rFonts w:hint="eastAsia"/>
        </w:rPr>
        <w:t>FP8</w:t>
      </w:r>
      <w:r w:rsidR="004B60B3">
        <w:rPr>
          <w:rFonts w:hint="eastAsia"/>
        </w:rPr>
        <w:t>量化，其中指数部分使用</w:t>
      </w:r>
      <w:r w:rsidR="004B60B3">
        <w:rPr>
          <w:rFonts w:hint="eastAsia"/>
        </w:rPr>
        <w:t>4</w:t>
      </w:r>
      <w:r w:rsidR="004B60B3">
        <w:rPr>
          <w:rFonts w:hint="eastAsia"/>
        </w:rPr>
        <w:t>比特；（</w:t>
      </w:r>
      <w:r w:rsidR="004B60B3">
        <w:rPr>
          <w:rFonts w:hint="eastAsia"/>
        </w:rPr>
        <w:t>c</w:t>
      </w:r>
      <w:r w:rsidR="004B60B3">
        <w:rPr>
          <w:rFonts w:hint="eastAsia"/>
        </w:rPr>
        <w:t>）图则展示了</w:t>
      </w:r>
      <w:r w:rsidR="004B60B3">
        <w:rPr>
          <w:rFonts w:hint="eastAsia"/>
        </w:rPr>
        <w:t>E5M2</w:t>
      </w:r>
      <w:r w:rsidR="004B60B3">
        <w:rPr>
          <w:rFonts w:hint="eastAsia"/>
        </w:rPr>
        <w:t>配置下的</w:t>
      </w:r>
      <w:r w:rsidR="004B60B3">
        <w:rPr>
          <w:rFonts w:hint="eastAsia"/>
        </w:rPr>
        <w:t>FP8</w:t>
      </w:r>
      <w:r w:rsidR="004B60B3">
        <w:rPr>
          <w:rFonts w:hint="eastAsia"/>
        </w:rPr>
        <w:t>量化，指数部分占用</w:t>
      </w:r>
      <w:r w:rsidR="004B60B3">
        <w:rPr>
          <w:rFonts w:hint="eastAsia"/>
        </w:rPr>
        <w:t>5</w:t>
      </w:r>
      <w:r w:rsidR="004B60B3">
        <w:rPr>
          <w:rFonts w:hint="eastAsia"/>
        </w:rPr>
        <w:t>比特。从这三幅图中蓝色曲线的变化可以观察到，随着指数部分比特数的增加，浮点存储的量化步长相应增大，进而导致浮点数的表示范围逐渐扩大。同时，这种量化步长的增加也导致了沿着</w:t>
      </w:r>
      <w:r w:rsidR="004B60B3">
        <w:rPr>
          <w:rFonts w:hint="eastAsia"/>
        </w:rPr>
        <w:t>x</w:t>
      </w:r>
      <w:r w:rsidR="004B60B3">
        <w:rPr>
          <w:rFonts w:hint="eastAsia"/>
        </w:rPr>
        <w:t>轴方向的误差累积，即存储误差的增大。（</w:t>
      </w:r>
      <w:r w:rsidR="004B60B3">
        <w:rPr>
          <w:rFonts w:hint="eastAsia"/>
        </w:rPr>
        <w:t>d</w:t>
      </w:r>
      <w:r w:rsidR="004B60B3">
        <w:rPr>
          <w:rFonts w:hint="eastAsia"/>
        </w:rPr>
        <w:t>）图则揭示了浮点存储与定点存储之间的本质区别。定点存储方式始终保持固定的步长增长，因此其存储误差始终被限制在</w:t>
      </w:r>
      <w:r w:rsidR="004B60B3">
        <w:rPr>
          <w:rFonts w:hint="eastAsia"/>
        </w:rPr>
        <w:t>1</w:t>
      </w:r>
      <w:r w:rsidR="004B60B3">
        <w:rPr>
          <w:rFonts w:hint="eastAsia"/>
        </w:rPr>
        <w:t>个单位以内。这种特性使得定点存储适合整数的量化。然而，由于步长固定，定点存储的数值表示范围有限，因此不适用于小数的量化。</w:t>
      </w:r>
    </w:p>
    <w:p w14:paraId="22B3FA4A" w14:textId="77777777" w:rsidR="0082133D" w:rsidRDefault="0082133D" w:rsidP="00304B21">
      <w:pPr>
        <w:pStyle w:val="aff5"/>
      </w:pPr>
      <w:bookmarkStart w:id="16" w:name="_Hlk178068546"/>
      <w:r>
        <w:rPr>
          <w:rFonts w:hint="eastAsia"/>
          <w:noProof/>
        </w:rPr>
        <w:drawing>
          <wp:inline distT="0" distB="0" distL="0" distR="0" wp14:anchorId="26438A7C" wp14:editId="331E9C2D">
            <wp:extent cx="1981864" cy="2307771"/>
            <wp:effectExtent l="0" t="0" r="0" b="0"/>
            <wp:docPr id="19120559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5905"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992284" cy="2319905"/>
                    </a:xfrm>
                    <a:prstGeom prst="rect">
                      <a:avLst/>
                    </a:prstGeom>
                    <a:noFill/>
                    <a:ln>
                      <a:noFill/>
                    </a:ln>
                  </pic:spPr>
                </pic:pic>
              </a:graphicData>
            </a:graphic>
          </wp:inline>
        </w:drawing>
      </w:r>
      <w:r>
        <w:rPr>
          <w:rFonts w:hint="eastAsia"/>
          <w:noProof/>
        </w:rPr>
        <w:drawing>
          <wp:inline distT="0" distB="0" distL="0" distR="0" wp14:anchorId="79F1BE83" wp14:editId="385A380D">
            <wp:extent cx="1953273" cy="2242457"/>
            <wp:effectExtent l="0" t="0" r="0" b="0"/>
            <wp:docPr id="164456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4355"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972446" cy="2264469"/>
                    </a:xfrm>
                    <a:prstGeom prst="rect">
                      <a:avLst/>
                    </a:prstGeom>
                    <a:noFill/>
                    <a:ln>
                      <a:noFill/>
                    </a:ln>
                  </pic:spPr>
                </pic:pic>
              </a:graphicData>
            </a:graphic>
          </wp:inline>
        </w:drawing>
      </w:r>
    </w:p>
    <w:p w14:paraId="6D95AF03" w14:textId="5D2ED64C" w:rsidR="0082133D" w:rsidRDefault="0082133D" w:rsidP="0082133D">
      <w:pPr>
        <w:pStyle w:val="aff7"/>
        <w:spacing w:after="163"/>
      </w:pPr>
      <w:r>
        <w:rPr>
          <w:rFonts w:hint="eastAsia"/>
        </w:rPr>
        <w:t xml:space="preserve">  (a) FP8 E3M4</w:t>
      </w:r>
      <w:r>
        <w:rPr>
          <w:rFonts w:hint="eastAsia"/>
        </w:rPr>
        <w:t>与</w:t>
      </w:r>
      <w:r>
        <w:rPr>
          <w:rFonts w:hint="eastAsia"/>
        </w:rPr>
        <w:t>FP32</w:t>
      </w:r>
      <w:r>
        <w:rPr>
          <w:rFonts w:hint="eastAsia"/>
        </w:rPr>
        <w:t>存储误差比较</w:t>
      </w:r>
      <w:r>
        <w:rPr>
          <w:rFonts w:hint="eastAsia"/>
        </w:rPr>
        <w:t xml:space="preserve"> </w:t>
      </w:r>
      <w:r w:rsidR="004B60B3">
        <w:t xml:space="preserve">  </w:t>
      </w:r>
      <w:r>
        <w:rPr>
          <w:rFonts w:hint="eastAsia"/>
        </w:rPr>
        <w:t xml:space="preserve">    (b) FP8 E4M3</w:t>
      </w:r>
      <w:r>
        <w:rPr>
          <w:rFonts w:hint="eastAsia"/>
        </w:rPr>
        <w:t>与</w:t>
      </w:r>
      <w:r>
        <w:rPr>
          <w:rFonts w:hint="eastAsia"/>
        </w:rPr>
        <w:t>FP32</w:t>
      </w:r>
      <w:r>
        <w:rPr>
          <w:rFonts w:hint="eastAsia"/>
        </w:rPr>
        <w:t>存储误差比较</w:t>
      </w:r>
    </w:p>
    <w:p w14:paraId="226806E5" w14:textId="77777777" w:rsidR="0082133D" w:rsidRDefault="0082133D" w:rsidP="00304B21">
      <w:pPr>
        <w:pStyle w:val="aff5"/>
      </w:pPr>
      <w:r>
        <w:rPr>
          <w:rFonts w:hint="eastAsia"/>
          <w:noProof/>
        </w:rPr>
        <w:lastRenderedPageBreak/>
        <w:drawing>
          <wp:inline distT="0" distB="0" distL="0" distR="0" wp14:anchorId="45F62FEE" wp14:editId="78250C0F">
            <wp:extent cx="1926281" cy="2376128"/>
            <wp:effectExtent l="0" t="0" r="0" b="0"/>
            <wp:docPr id="2731237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3702"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41031" cy="2394323"/>
                    </a:xfrm>
                    <a:prstGeom prst="rect">
                      <a:avLst/>
                    </a:prstGeom>
                    <a:noFill/>
                    <a:ln>
                      <a:noFill/>
                    </a:ln>
                  </pic:spPr>
                </pic:pic>
              </a:graphicData>
            </a:graphic>
          </wp:inline>
        </w:drawing>
      </w:r>
      <w:r>
        <w:rPr>
          <w:rFonts w:hint="eastAsia"/>
          <w:noProof/>
        </w:rPr>
        <w:drawing>
          <wp:inline distT="0" distB="0" distL="0" distR="0" wp14:anchorId="6CDE72B5" wp14:editId="404C8446">
            <wp:extent cx="1872626" cy="2334820"/>
            <wp:effectExtent l="0" t="0" r="0" b="0"/>
            <wp:docPr id="5219792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9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t="2790" b="-479"/>
                    <a:stretch>
                      <a:fillRect/>
                    </a:stretch>
                  </pic:blipFill>
                  <pic:spPr>
                    <a:xfrm>
                      <a:off x="0" y="0"/>
                      <a:ext cx="1912231" cy="2384200"/>
                    </a:xfrm>
                    <a:prstGeom prst="rect">
                      <a:avLst/>
                    </a:prstGeom>
                    <a:noFill/>
                    <a:ln>
                      <a:noFill/>
                    </a:ln>
                  </pic:spPr>
                </pic:pic>
              </a:graphicData>
            </a:graphic>
          </wp:inline>
        </w:drawing>
      </w:r>
    </w:p>
    <w:p w14:paraId="0BDD3BF6" w14:textId="77777777" w:rsidR="0082133D" w:rsidRDefault="0082133D" w:rsidP="0082133D">
      <w:pPr>
        <w:pStyle w:val="aff7"/>
        <w:spacing w:afterLines="0" w:after="0"/>
      </w:pPr>
      <w:r>
        <w:rPr>
          <w:rFonts w:hint="eastAsia"/>
        </w:rPr>
        <w:t>(c) FP8 E5M2</w:t>
      </w:r>
      <w:r>
        <w:rPr>
          <w:rFonts w:hint="eastAsia"/>
        </w:rPr>
        <w:t>与</w:t>
      </w:r>
      <w:r>
        <w:rPr>
          <w:rFonts w:hint="eastAsia"/>
        </w:rPr>
        <w:t>FP32</w:t>
      </w:r>
      <w:r>
        <w:rPr>
          <w:rFonts w:hint="eastAsia"/>
        </w:rPr>
        <w:t>存储误差比较</w:t>
      </w:r>
      <w:r>
        <w:rPr>
          <w:rFonts w:hint="eastAsia"/>
        </w:rPr>
        <w:t xml:space="preserve">     (d) INT8</w:t>
      </w:r>
      <w:r>
        <w:rPr>
          <w:rFonts w:hint="eastAsia"/>
        </w:rPr>
        <w:t>与</w:t>
      </w:r>
      <w:r>
        <w:rPr>
          <w:rFonts w:hint="eastAsia"/>
        </w:rPr>
        <w:t>FP32</w:t>
      </w:r>
      <w:r>
        <w:rPr>
          <w:rFonts w:hint="eastAsia"/>
        </w:rPr>
        <w:t>存储误差比较</w:t>
      </w:r>
    </w:p>
    <w:p w14:paraId="41520BC2" w14:textId="77777777" w:rsidR="0082133D" w:rsidRPr="004B60B3" w:rsidRDefault="0082133D" w:rsidP="004B60B3">
      <w:pPr>
        <w:pStyle w:val="aff7"/>
        <w:spacing w:after="163"/>
      </w:pPr>
      <w:r>
        <w:rPr>
          <w:rFonts w:hint="eastAsia"/>
        </w:rPr>
        <w:t>图</w:t>
      </w:r>
      <w:r>
        <w:rPr>
          <w:rFonts w:hint="eastAsia"/>
        </w:rPr>
        <w:t>2-3 FP8</w:t>
      </w:r>
      <w:r>
        <w:rPr>
          <w:rFonts w:hint="eastAsia"/>
        </w:rPr>
        <w:t>与</w:t>
      </w:r>
      <w:r>
        <w:rPr>
          <w:rFonts w:hint="eastAsia"/>
        </w:rPr>
        <w:t>INT8</w:t>
      </w:r>
      <w:r>
        <w:rPr>
          <w:rFonts w:hint="eastAsia"/>
        </w:rPr>
        <w:t>的存储误差</w:t>
      </w:r>
    </w:p>
    <w:bookmarkEnd w:id="16"/>
    <w:p w14:paraId="0399DE95" w14:textId="41448E9B" w:rsidR="0082133D" w:rsidRDefault="0082133D" w:rsidP="00304B21">
      <w:pPr>
        <w:pStyle w:val="a1"/>
      </w:pPr>
      <w:r>
        <w:rPr>
          <w:rFonts w:hint="eastAsia"/>
        </w:rPr>
        <w:t>图</w:t>
      </w:r>
      <w:r>
        <w:rPr>
          <w:rFonts w:hint="eastAsia"/>
        </w:rPr>
        <w:t>2-4</w:t>
      </w:r>
      <w:r>
        <w:rPr>
          <w:rFonts w:hint="eastAsia"/>
        </w:rPr>
        <w:t>展示了</w:t>
      </w:r>
      <w:r>
        <w:rPr>
          <w:rFonts w:hint="eastAsia"/>
        </w:rPr>
        <w:t>FP8</w:t>
      </w:r>
      <w:r>
        <w:rPr>
          <w:rFonts w:hint="eastAsia"/>
        </w:rPr>
        <w:t>及</w:t>
      </w:r>
      <w:r>
        <w:rPr>
          <w:rFonts w:hint="eastAsia"/>
        </w:rPr>
        <w:t>INT8</w:t>
      </w:r>
      <w:r>
        <w:rPr>
          <w:rFonts w:hint="eastAsia"/>
        </w:rPr>
        <w:t>的存储误差，</w:t>
      </w:r>
      <w:r>
        <w:rPr>
          <w:rFonts w:hint="eastAsia"/>
        </w:rPr>
        <w:t>x</w:t>
      </w:r>
      <w:proofErr w:type="gramStart"/>
      <w:r>
        <w:rPr>
          <w:rFonts w:hint="eastAsia"/>
        </w:rPr>
        <w:t>轴代表</w:t>
      </w:r>
      <w:proofErr w:type="gramEnd"/>
      <w:r>
        <w:rPr>
          <w:rFonts w:hint="eastAsia"/>
        </w:rPr>
        <w:t>高精度实际数值，</w:t>
      </w:r>
      <w:r>
        <w:rPr>
          <w:rFonts w:hint="eastAsia"/>
        </w:rPr>
        <w:t>y</w:t>
      </w:r>
      <w:proofErr w:type="gramStart"/>
      <w:r>
        <w:rPr>
          <w:rFonts w:hint="eastAsia"/>
        </w:rPr>
        <w:t>轴代表</w:t>
      </w:r>
      <w:proofErr w:type="gramEnd"/>
      <w:r>
        <w:rPr>
          <w:rFonts w:hint="eastAsia"/>
        </w:rPr>
        <w:t>转换为对应精度后与原高精度实际数值的绝对存储误差。（</w:t>
      </w:r>
      <w:r>
        <w:rPr>
          <w:rFonts w:hint="eastAsia"/>
        </w:rPr>
        <w:t>a</w:t>
      </w:r>
      <w:r>
        <w:rPr>
          <w:rFonts w:hint="eastAsia"/>
        </w:rPr>
        <w:t>）图为</w:t>
      </w:r>
      <w:r>
        <w:rPr>
          <w:rFonts w:hint="eastAsia"/>
        </w:rPr>
        <w:t>FP8 E3M4</w:t>
      </w:r>
      <w:r>
        <w:rPr>
          <w:rFonts w:hint="eastAsia"/>
        </w:rPr>
        <w:t>的存储误差，指数位</w:t>
      </w:r>
      <w:r>
        <w:rPr>
          <w:rFonts w:hint="eastAsia"/>
        </w:rPr>
        <w:t>3bit</w:t>
      </w:r>
      <w:r>
        <w:rPr>
          <w:rFonts w:hint="eastAsia"/>
        </w:rPr>
        <w:t>，</w:t>
      </w:r>
      <w:proofErr w:type="gramStart"/>
      <w:r>
        <w:rPr>
          <w:rFonts w:hint="eastAsia"/>
        </w:rPr>
        <w:t>尾数位</w:t>
      </w:r>
      <w:proofErr w:type="gramEnd"/>
      <w:r>
        <w:rPr>
          <w:rFonts w:hint="eastAsia"/>
        </w:rPr>
        <w:t>4bit</w:t>
      </w:r>
      <w:r>
        <w:rPr>
          <w:rFonts w:hint="eastAsia"/>
        </w:rPr>
        <w:t>；（</w:t>
      </w:r>
      <w:r>
        <w:rPr>
          <w:rFonts w:hint="eastAsia"/>
        </w:rPr>
        <w:t>b</w:t>
      </w:r>
      <w:r>
        <w:rPr>
          <w:rFonts w:hint="eastAsia"/>
        </w:rPr>
        <w:t>）图为</w:t>
      </w:r>
      <w:r>
        <w:rPr>
          <w:rFonts w:hint="eastAsia"/>
        </w:rPr>
        <w:t>FP8 E4M3</w:t>
      </w:r>
      <w:r>
        <w:rPr>
          <w:rFonts w:hint="eastAsia"/>
        </w:rPr>
        <w:t>的存储误差，指数位</w:t>
      </w:r>
      <w:r>
        <w:rPr>
          <w:rFonts w:hint="eastAsia"/>
        </w:rPr>
        <w:t>4bit</w:t>
      </w:r>
      <w:r>
        <w:rPr>
          <w:rFonts w:hint="eastAsia"/>
        </w:rPr>
        <w:t>，</w:t>
      </w:r>
      <w:proofErr w:type="gramStart"/>
      <w:r>
        <w:rPr>
          <w:rFonts w:hint="eastAsia"/>
        </w:rPr>
        <w:t>尾数位</w:t>
      </w:r>
      <w:proofErr w:type="gramEnd"/>
      <w:r>
        <w:rPr>
          <w:rFonts w:hint="eastAsia"/>
        </w:rPr>
        <w:t>3bit</w:t>
      </w:r>
      <w:r>
        <w:rPr>
          <w:rFonts w:hint="eastAsia"/>
        </w:rPr>
        <w:t>；（</w:t>
      </w:r>
      <w:r>
        <w:rPr>
          <w:rFonts w:hint="eastAsia"/>
        </w:rPr>
        <w:t>c</w:t>
      </w:r>
      <w:r>
        <w:rPr>
          <w:rFonts w:hint="eastAsia"/>
        </w:rPr>
        <w:t>）图为</w:t>
      </w:r>
      <w:r>
        <w:rPr>
          <w:rFonts w:hint="eastAsia"/>
        </w:rPr>
        <w:t>FP8 E5M2</w:t>
      </w:r>
      <w:r>
        <w:rPr>
          <w:rFonts w:hint="eastAsia"/>
        </w:rPr>
        <w:t>的存储误差，指数位</w:t>
      </w:r>
      <w:r>
        <w:rPr>
          <w:rFonts w:hint="eastAsia"/>
        </w:rPr>
        <w:t>5bit</w:t>
      </w:r>
      <w:r>
        <w:rPr>
          <w:rFonts w:hint="eastAsia"/>
        </w:rPr>
        <w:t>，</w:t>
      </w:r>
      <w:proofErr w:type="gramStart"/>
      <w:r>
        <w:rPr>
          <w:rFonts w:hint="eastAsia"/>
        </w:rPr>
        <w:t>尾数位</w:t>
      </w:r>
      <w:proofErr w:type="gramEnd"/>
      <w:r>
        <w:rPr>
          <w:rFonts w:hint="eastAsia"/>
        </w:rPr>
        <w:t>2bit</w:t>
      </w:r>
      <w:r>
        <w:rPr>
          <w:rFonts w:hint="eastAsia"/>
        </w:rPr>
        <w:t>。通过对比这三张图，可以观察到一个明显的趋势：浮点数的存储误差随着数值的增大而呈现增大的趋势。此外，</w:t>
      </w:r>
      <w:proofErr w:type="gramStart"/>
      <w:r>
        <w:rPr>
          <w:rFonts w:hint="eastAsia"/>
        </w:rPr>
        <w:t>尾数位宽</w:t>
      </w:r>
      <w:proofErr w:type="gramEnd"/>
      <w:r>
        <w:rPr>
          <w:rFonts w:hint="eastAsia"/>
        </w:rPr>
        <w:t>的大小与存储误差之间存在直接关联，即</w:t>
      </w:r>
      <w:proofErr w:type="gramStart"/>
      <w:r>
        <w:rPr>
          <w:rFonts w:hint="eastAsia"/>
        </w:rPr>
        <w:t>尾数位宽</w:t>
      </w:r>
      <w:proofErr w:type="gramEnd"/>
      <w:r>
        <w:rPr>
          <w:rFonts w:hint="eastAsia"/>
        </w:rPr>
        <w:t>越小，对应的存储误差也越大，这一观察结果符合数值表示的设计规律。与此同时，定点数的存储误差在整个数值范围内保持不变，这一特性使得定点数在存储较大的数值时具有稳定性。然而与浮点数相比，定点数在存储较小的数值时表现出一定的局限性，这主要源于其固定的步长增长方式。</w:t>
      </w:r>
    </w:p>
    <w:p w14:paraId="40FCAA15" w14:textId="77777777" w:rsidR="0082133D" w:rsidRDefault="0082133D" w:rsidP="00304B21">
      <w:pPr>
        <w:pStyle w:val="aff5"/>
      </w:pPr>
      <w:bookmarkStart w:id="17" w:name="_Hlk178068559"/>
      <w:r>
        <w:rPr>
          <w:rFonts w:hint="eastAsia"/>
          <w:noProof/>
        </w:rPr>
        <w:drawing>
          <wp:inline distT="0" distB="0" distL="0" distR="0" wp14:anchorId="2C285C1B" wp14:editId="527B4FC3">
            <wp:extent cx="2080846" cy="2530509"/>
            <wp:effectExtent l="0" t="0" r="0" b="0"/>
            <wp:docPr id="15723425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42530"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145292" cy="2608882"/>
                    </a:xfrm>
                    <a:prstGeom prst="rect">
                      <a:avLst/>
                    </a:prstGeom>
                    <a:noFill/>
                    <a:ln>
                      <a:noFill/>
                    </a:ln>
                  </pic:spPr>
                </pic:pic>
              </a:graphicData>
            </a:graphic>
          </wp:inline>
        </w:drawing>
      </w:r>
      <w:r>
        <w:rPr>
          <w:rFonts w:hint="eastAsia"/>
          <w:noProof/>
        </w:rPr>
        <w:drawing>
          <wp:inline distT="0" distB="0" distL="0" distR="0" wp14:anchorId="0B50DC98" wp14:editId="5FAFDFFA">
            <wp:extent cx="2215298" cy="2543908"/>
            <wp:effectExtent l="0" t="0" r="0" b="0"/>
            <wp:docPr id="13642022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2277"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257061" cy="2591866"/>
                    </a:xfrm>
                    <a:prstGeom prst="rect">
                      <a:avLst/>
                    </a:prstGeom>
                    <a:noFill/>
                    <a:ln>
                      <a:noFill/>
                    </a:ln>
                  </pic:spPr>
                </pic:pic>
              </a:graphicData>
            </a:graphic>
          </wp:inline>
        </w:drawing>
      </w:r>
    </w:p>
    <w:p w14:paraId="3815CB0F" w14:textId="77777777" w:rsidR="0082133D" w:rsidRDefault="0082133D" w:rsidP="0082133D">
      <w:pPr>
        <w:pStyle w:val="aff7"/>
        <w:spacing w:afterLines="0" w:after="0" w:line="240" w:lineRule="auto"/>
      </w:pPr>
      <w:r>
        <w:rPr>
          <w:rFonts w:hint="eastAsia"/>
        </w:rPr>
        <w:t>(a) FP8 E3M4</w:t>
      </w:r>
      <w:r>
        <w:rPr>
          <w:rFonts w:hint="eastAsia"/>
        </w:rPr>
        <w:t>存储误差</w:t>
      </w:r>
      <w:r>
        <w:rPr>
          <w:rFonts w:hint="eastAsia"/>
        </w:rPr>
        <w:t xml:space="preserve">            (b) FP8 E4M3</w:t>
      </w:r>
      <w:r>
        <w:rPr>
          <w:rFonts w:hint="eastAsia"/>
        </w:rPr>
        <w:t>存储误差</w:t>
      </w:r>
    </w:p>
    <w:p w14:paraId="371BD9B6" w14:textId="77777777" w:rsidR="0082133D" w:rsidRDefault="0082133D" w:rsidP="00304B21">
      <w:pPr>
        <w:pStyle w:val="aff5"/>
      </w:pPr>
      <w:r>
        <w:rPr>
          <w:rFonts w:hint="eastAsia"/>
          <w:noProof/>
        </w:rPr>
        <w:lastRenderedPageBreak/>
        <w:drawing>
          <wp:inline distT="0" distB="0" distL="0" distR="0" wp14:anchorId="7770C568" wp14:editId="7930687C">
            <wp:extent cx="2294438" cy="2608580"/>
            <wp:effectExtent l="0" t="0" r="0" b="0"/>
            <wp:docPr id="19422909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0938"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329143" cy="2648036"/>
                    </a:xfrm>
                    <a:prstGeom prst="rect">
                      <a:avLst/>
                    </a:prstGeom>
                    <a:noFill/>
                    <a:ln>
                      <a:noFill/>
                    </a:ln>
                  </pic:spPr>
                </pic:pic>
              </a:graphicData>
            </a:graphic>
          </wp:inline>
        </w:drawing>
      </w:r>
      <w:r w:rsidRPr="004B60B3">
        <w:rPr>
          <w:rFonts w:hint="eastAsia"/>
          <w:noProof/>
        </w:rPr>
        <w:drawing>
          <wp:inline distT="0" distB="0" distL="0" distR="0" wp14:anchorId="34B19A43" wp14:editId="5125681D">
            <wp:extent cx="2171700" cy="2609893"/>
            <wp:effectExtent l="0" t="0" r="0" b="0"/>
            <wp:docPr id="7217123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2343" name="图片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09419" cy="2655223"/>
                    </a:xfrm>
                    <a:prstGeom prst="rect">
                      <a:avLst/>
                    </a:prstGeom>
                    <a:noFill/>
                    <a:ln>
                      <a:noFill/>
                    </a:ln>
                  </pic:spPr>
                </pic:pic>
              </a:graphicData>
            </a:graphic>
          </wp:inline>
        </w:drawing>
      </w:r>
    </w:p>
    <w:p w14:paraId="427BFE19" w14:textId="77777777" w:rsidR="0082133D" w:rsidRDefault="0082133D" w:rsidP="0082133D">
      <w:pPr>
        <w:pStyle w:val="aff7"/>
        <w:spacing w:afterLines="0" w:after="0" w:line="240" w:lineRule="auto"/>
      </w:pPr>
      <w:r>
        <w:rPr>
          <w:rFonts w:hint="eastAsia"/>
        </w:rPr>
        <w:t>(c) FP8 E5M2</w:t>
      </w:r>
      <w:r>
        <w:rPr>
          <w:rFonts w:hint="eastAsia"/>
        </w:rPr>
        <w:t>存储误差</w:t>
      </w:r>
      <w:r>
        <w:rPr>
          <w:rFonts w:hint="eastAsia"/>
        </w:rPr>
        <w:t xml:space="preserve">               (d) INT8</w:t>
      </w:r>
      <w:r>
        <w:rPr>
          <w:rFonts w:hint="eastAsia"/>
        </w:rPr>
        <w:t>存储误差</w:t>
      </w:r>
    </w:p>
    <w:p w14:paraId="29CFDCE6" w14:textId="77777777" w:rsidR="0082133D" w:rsidRPr="004B60B3" w:rsidRDefault="0082133D" w:rsidP="004B60B3">
      <w:pPr>
        <w:pStyle w:val="aff7"/>
        <w:spacing w:after="163"/>
      </w:pPr>
      <w:r>
        <w:rPr>
          <w:rFonts w:hint="eastAsia"/>
        </w:rPr>
        <w:t>图</w:t>
      </w:r>
      <w:r>
        <w:rPr>
          <w:rFonts w:hint="eastAsia"/>
        </w:rPr>
        <w:t>2-4 FP8</w:t>
      </w:r>
      <w:r>
        <w:rPr>
          <w:rFonts w:hint="eastAsia"/>
        </w:rPr>
        <w:t>与</w:t>
      </w:r>
      <w:r>
        <w:rPr>
          <w:rFonts w:hint="eastAsia"/>
        </w:rPr>
        <w:t>INT8</w:t>
      </w:r>
      <w:r>
        <w:rPr>
          <w:rFonts w:hint="eastAsia"/>
        </w:rPr>
        <w:t>的存储误差</w:t>
      </w:r>
    </w:p>
    <w:bookmarkEnd w:id="17"/>
    <w:p w14:paraId="265A38E6" w14:textId="77777777" w:rsidR="0082133D" w:rsidRDefault="0082133D" w:rsidP="00304B21">
      <w:pPr>
        <w:pStyle w:val="a1"/>
      </w:pPr>
      <w:r>
        <w:rPr>
          <w:rFonts w:hint="eastAsia"/>
        </w:rPr>
        <w:t>图</w:t>
      </w:r>
      <w:r>
        <w:rPr>
          <w:rFonts w:hint="eastAsia"/>
        </w:rPr>
        <w:t>2-5</w:t>
      </w:r>
      <w:r>
        <w:rPr>
          <w:rFonts w:hint="eastAsia"/>
        </w:rPr>
        <w:t>展示了</w:t>
      </w:r>
      <w:r>
        <w:rPr>
          <w:rFonts w:hint="eastAsia"/>
        </w:rPr>
        <w:t>FP8 E4M3</w:t>
      </w:r>
      <w:r>
        <w:rPr>
          <w:rFonts w:hint="eastAsia"/>
        </w:rPr>
        <w:t>的相对存储误差，其中</w:t>
      </w:r>
      <w:r>
        <w:rPr>
          <w:rFonts w:hint="eastAsia"/>
        </w:rPr>
        <w:t>x</w:t>
      </w:r>
      <w:r>
        <w:rPr>
          <w:rFonts w:hint="eastAsia"/>
        </w:rPr>
        <w:t>轴表示高精度实际数值，</w:t>
      </w:r>
      <w:r>
        <w:rPr>
          <w:rFonts w:hint="eastAsia"/>
        </w:rPr>
        <w:t>y</w:t>
      </w:r>
      <w:r>
        <w:rPr>
          <w:rFonts w:hint="eastAsia"/>
        </w:rPr>
        <w:t>轴表示转换为对应精度后的数值与原高精度实际数值之间的相对误差。从图中可见，</w:t>
      </w:r>
      <w:r>
        <w:rPr>
          <w:rFonts w:hint="eastAsia"/>
        </w:rPr>
        <w:t>FP8</w:t>
      </w:r>
      <w:r>
        <w:rPr>
          <w:rFonts w:hint="eastAsia"/>
        </w:rPr>
        <w:t>的相对存储误差并非恒定不变，而是呈现出显著的波动性。在某些数值区间内，</w:t>
      </w:r>
      <w:r>
        <w:rPr>
          <w:rFonts w:hint="eastAsia"/>
        </w:rPr>
        <w:t>FP8</w:t>
      </w:r>
      <w:r>
        <w:rPr>
          <w:rFonts w:hint="eastAsia"/>
        </w:rPr>
        <w:t>的相对误差保持在较低水平，然而，在</w:t>
      </w:r>
      <w:proofErr w:type="gramStart"/>
      <w:r>
        <w:rPr>
          <w:rFonts w:hint="eastAsia"/>
        </w:rPr>
        <w:t>随后或</w:t>
      </w:r>
      <w:proofErr w:type="gramEnd"/>
      <w:r>
        <w:rPr>
          <w:rFonts w:hint="eastAsia"/>
        </w:rPr>
        <w:t>相邻的区间内，其相对误差则显著上升。在下一节中进一步探讨这种误差的波动现象引发的计算不稳定性问题。</w:t>
      </w:r>
    </w:p>
    <w:p w14:paraId="6E45A51F" w14:textId="77777777" w:rsidR="0082133D" w:rsidRDefault="0082133D" w:rsidP="00304B21">
      <w:pPr>
        <w:pStyle w:val="aff5"/>
      </w:pPr>
      <w:bookmarkStart w:id="18" w:name="_Hlk178068566"/>
      <w:r>
        <w:rPr>
          <w:noProof/>
        </w:rPr>
        <w:drawing>
          <wp:inline distT="0" distB="0" distL="0" distR="0" wp14:anchorId="38BA3E6A" wp14:editId="2317FF2C">
            <wp:extent cx="4711700" cy="2113280"/>
            <wp:effectExtent l="0" t="0" r="0" b="0"/>
            <wp:docPr id="7835352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35212" name="图片 27"/>
                    <pic:cNvPicPr>
                      <a:picLocks noChangeAspect="1"/>
                    </pic:cNvPicPr>
                  </pic:nvPicPr>
                  <pic:blipFill>
                    <a:blip r:embed="rId30"/>
                    <a:stretch>
                      <a:fillRect/>
                    </a:stretch>
                  </pic:blipFill>
                  <pic:spPr>
                    <a:xfrm>
                      <a:off x="0" y="0"/>
                      <a:ext cx="4733447" cy="2123654"/>
                    </a:xfrm>
                    <a:prstGeom prst="rect">
                      <a:avLst/>
                    </a:prstGeom>
                  </pic:spPr>
                </pic:pic>
              </a:graphicData>
            </a:graphic>
          </wp:inline>
        </w:drawing>
      </w:r>
    </w:p>
    <w:p w14:paraId="524104C9" w14:textId="3876D87D" w:rsidR="004B60B3" w:rsidRDefault="0082133D" w:rsidP="004B60B3">
      <w:pPr>
        <w:pStyle w:val="aff7"/>
        <w:spacing w:after="163"/>
      </w:pPr>
      <w:r>
        <w:rPr>
          <w:rFonts w:hint="eastAsia"/>
        </w:rPr>
        <w:t>图</w:t>
      </w:r>
      <w:r>
        <w:rPr>
          <w:rFonts w:hint="eastAsia"/>
        </w:rPr>
        <w:t>2-5 FP8</w:t>
      </w:r>
      <w:r>
        <w:rPr>
          <w:rFonts w:hint="eastAsia"/>
        </w:rPr>
        <w:t>相对存储误差</w:t>
      </w:r>
    </w:p>
    <w:bookmarkEnd w:id="18"/>
    <w:p w14:paraId="76305D43" w14:textId="5F2D70AA" w:rsidR="0082133D" w:rsidRPr="004B60B3" w:rsidRDefault="004B60B3" w:rsidP="004B60B3">
      <w:pPr>
        <w:widowControl/>
        <w:spacing w:line="240" w:lineRule="auto"/>
        <w:jc w:val="left"/>
        <w:rPr>
          <w:sz w:val="21"/>
          <w:szCs w:val="22"/>
        </w:rPr>
      </w:pPr>
      <w:r>
        <w:br w:type="page"/>
      </w:r>
    </w:p>
    <w:p w14:paraId="27FBC506" w14:textId="1D42C2D6" w:rsidR="00736938" w:rsidRDefault="00736938" w:rsidP="0082133D">
      <w:pPr>
        <w:pStyle w:val="3"/>
        <w:numPr>
          <w:ilvl w:val="0"/>
          <w:numId w:val="0"/>
        </w:numPr>
      </w:pPr>
      <w:bookmarkStart w:id="19" w:name="_Toc177994369"/>
      <w:r w:rsidRPr="007211AC">
        <w:lastRenderedPageBreak/>
        <w:t xml:space="preserve">2.3.2 </w:t>
      </w:r>
      <w:r w:rsidRPr="007211AC">
        <w:t>计算误差</w:t>
      </w:r>
      <w:bookmarkEnd w:id="19"/>
      <w:r w:rsidRPr="007211AC">
        <w:tab/>
      </w:r>
    </w:p>
    <w:p w14:paraId="5A8AC9F5" w14:textId="72B3A4E0" w:rsidR="004B60B3" w:rsidRDefault="004B60B3" w:rsidP="004B60B3">
      <w:pPr>
        <w:ind w:firstLine="480"/>
      </w:pPr>
      <w:r>
        <w:rPr>
          <w:rFonts w:hint="eastAsia"/>
        </w:rPr>
        <w:t>为了进行计算误差仿真，利用</w:t>
      </w:r>
      <w:r>
        <w:rPr>
          <w:rFonts w:hint="eastAsia"/>
        </w:rPr>
        <w:t>MATLAB</w:t>
      </w:r>
      <w:r>
        <w:rPr>
          <w:rFonts w:hint="eastAsia"/>
        </w:rPr>
        <w:t>仿真软件编写</w:t>
      </w:r>
      <w:r>
        <w:rPr>
          <w:rFonts w:hint="eastAsia"/>
        </w:rPr>
        <w:t>FP8</w:t>
      </w:r>
      <w:r>
        <w:rPr>
          <w:rFonts w:hint="eastAsia"/>
        </w:rPr>
        <w:t>计算函数，步骤如下：</w:t>
      </w:r>
    </w:p>
    <w:p w14:paraId="1972B23E" w14:textId="77777777" w:rsidR="004B60B3" w:rsidRDefault="004B60B3" w:rsidP="004B60B3">
      <w:pPr>
        <w:ind w:firstLine="480"/>
      </w:pPr>
      <w:r>
        <w:t>1</w:t>
      </w:r>
      <w:r>
        <w:rPr>
          <w:rFonts w:hint="eastAsia"/>
        </w:rPr>
        <w:t>、编码</w:t>
      </w:r>
      <w:r>
        <w:t>FP8</w:t>
      </w:r>
      <w:r>
        <w:rPr>
          <w:rFonts w:hint="eastAsia"/>
        </w:rPr>
        <w:t>二进制与十进制之间的转换函数。</w:t>
      </w:r>
    </w:p>
    <w:p w14:paraId="602CC020" w14:textId="77777777" w:rsidR="004B60B3" w:rsidRDefault="004B60B3" w:rsidP="004B60B3">
      <w:pPr>
        <w:ind w:firstLine="480"/>
      </w:pPr>
      <w:r>
        <w:t>2</w:t>
      </w:r>
      <w:r>
        <w:rPr>
          <w:rFonts w:hint="eastAsia"/>
        </w:rPr>
        <w:t>、实现基于</w:t>
      </w:r>
      <w:r>
        <w:t>FP8</w:t>
      </w:r>
      <w:r>
        <w:rPr>
          <w:rFonts w:hint="eastAsia"/>
        </w:rPr>
        <w:t>二进制的加减乘法，具体流程如图</w:t>
      </w:r>
      <w:r>
        <w:rPr>
          <w:rFonts w:hint="eastAsia"/>
        </w:rPr>
        <w:t>2-6</w:t>
      </w:r>
      <w:r>
        <w:rPr>
          <w:rFonts w:hint="eastAsia"/>
        </w:rPr>
        <w:t>所示。</w:t>
      </w:r>
    </w:p>
    <w:p w14:paraId="2FD37008" w14:textId="77777777" w:rsidR="004B60B3" w:rsidRDefault="004B60B3" w:rsidP="004B60B3">
      <w:pPr>
        <w:ind w:firstLine="480"/>
      </w:pPr>
      <w:r>
        <w:t>3</w:t>
      </w:r>
      <w:r>
        <w:rPr>
          <w:rFonts w:hint="eastAsia"/>
        </w:rPr>
        <w:t>、将上述运算拓展到复数域的矩阵乘法。</w:t>
      </w:r>
    </w:p>
    <w:p w14:paraId="591CE9A5" w14:textId="77777777" w:rsidR="004B60B3" w:rsidRDefault="004B60B3" w:rsidP="00304B21">
      <w:pPr>
        <w:pStyle w:val="aff5"/>
      </w:pPr>
      <w:bookmarkStart w:id="20" w:name="_Hlk178068575"/>
      <w:r>
        <w:t xml:space="preserve">   </w:t>
      </w:r>
      <w:r w:rsidRPr="004B60B3">
        <w:rPr>
          <w:noProof/>
        </w:rPr>
        <w:drawing>
          <wp:inline distT="0" distB="0" distL="0" distR="0" wp14:anchorId="69A4F3E7" wp14:editId="6AA4FE45">
            <wp:extent cx="1783326" cy="2911384"/>
            <wp:effectExtent l="0" t="0" r="0" b="0"/>
            <wp:docPr id="8534452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7316" cy="2934224"/>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F0CFDDE" wp14:editId="56BB7B40">
            <wp:extent cx="1772635" cy="2910840"/>
            <wp:effectExtent l="0" t="0" r="0" b="0"/>
            <wp:docPr id="18449898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0427" cy="2923634"/>
                    </a:xfrm>
                    <a:prstGeom prst="rect">
                      <a:avLst/>
                    </a:prstGeom>
                    <a:noFill/>
                    <a:ln>
                      <a:noFill/>
                    </a:ln>
                  </pic:spPr>
                </pic:pic>
              </a:graphicData>
            </a:graphic>
          </wp:inline>
        </w:drawing>
      </w:r>
    </w:p>
    <w:p w14:paraId="453C38A1" w14:textId="5FF72BAD" w:rsidR="004B60B3" w:rsidRDefault="004B60B3" w:rsidP="004B60B3">
      <w:pPr>
        <w:pStyle w:val="aff7"/>
        <w:spacing w:afterLines="0" w:after="0"/>
        <w:ind w:firstLineChars="1100" w:firstLine="2310"/>
        <w:jc w:val="both"/>
      </w:pPr>
      <w:r>
        <w:rPr>
          <w:rFonts w:hint="eastAsia"/>
        </w:rPr>
        <w:t>(a) FP8</w:t>
      </w:r>
      <w:r>
        <w:rPr>
          <w:rFonts w:hint="eastAsia"/>
        </w:rPr>
        <w:t>加法运算</w:t>
      </w:r>
      <w:r>
        <w:rPr>
          <w:rFonts w:hint="eastAsia"/>
        </w:rPr>
        <w:t xml:space="preserve"> </w:t>
      </w:r>
      <w:r>
        <w:t xml:space="preserve">          </w:t>
      </w:r>
      <w:r>
        <w:rPr>
          <w:rFonts w:hint="eastAsia"/>
        </w:rPr>
        <w:t xml:space="preserve">                 (b) FP8 </w:t>
      </w:r>
      <w:r>
        <w:rPr>
          <w:rFonts w:hint="eastAsia"/>
        </w:rPr>
        <w:t>乘法运算</w:t>
      </w:r>
    </w:p>
    <w:p w14:paraId="32556297" w14:textId="77777777" w:rsidR="004B60B3" w:rsidRPr="004B60B3" w:rsidRDefault="004B60B3" w:rsidP="004B60B3">
      <w:pPr>
        <w:pStyle w:val="aff7"/>
        <w:spacing w:after="163"/>
      </w:pPr>
      <w:r>
        <w:t>图</w:t>
      </w:r>
      <w:r>
        <w:rPr>
          <w:rFonts w:hint="eastAsia"/>
        </w:rPr>
        <w:t>2-6</w:t>
      </w:r>
      <w:r>
        <w:t xml:space="preserve"> FP8</w:t>
      </w:r>
      <w:r>
        <w:t>加法与乘法流程</w:t>
      </w:r>
    </w:p>
    <w:bookmarkEnd w:id="20"/>
    <w:p w14:paraId="10B3F621" w14:textId="77777777" w:rsidR="004B60B3" w:rsidRDefault="004B60B3" w:rsidP="00304B21">
      <w:pPr>
        <w:pStyle w:val="a1"/>
      </w:pPr>
      <w:r>
        <w:rPr>
          <w:rFonts w:hint="eastAsia"/>
        </w:rPr>
        <w:t>由于基于二进制</w:t>
      </w:r>
      <w:r>
        <w:rPr>
          <w:rFonts w:hint="eastAsia"/>
        </w:rPr>
        <w:t>FP8</w:t>
      </w:r>
      <w:r>
        <w:rPr>
          <w:rFonts w:hint="eastAsia"/>
        </w:rPr>
        <w:t>计算的复杂度较高，为确保</w:t>
      </w:r>
      <w:r>
        <w:rPr>
          <w:rFonts w:hint="eastAsia"/>
        </w:rPr>
        <w:t>FP8</w:t>
      </w:r>
      <w:r>
        <w:rPr>
          <w:rFonts w:hint="eastAsia"/>
        </w:rPr>
        <w:t>计算的准确度，加入了</w:t>
      </w:r>
      <w:r>
        <w:t>FP8</w:t>
      </w:r>
      <w:r>
        <w:rPr>
          <w:rFonts w:hint="eastAsia"/>
        </w:rPr>
        <w:t>计算检验流程，具体测试步骤如下图</w:t>
      </w:r>
      <w:r>
        <w:rPr>
          <w:rFonts w:hint="eastAsia"/>
        </w:rPr>
        <w:t>2-7</w:t>
      </w:r>
      <w:r>
        <w:rPr>
          <w:rFonts w:hint="eastAsia"/>
        </w:rPr>
        <w:t>。遍历两个加数</w:t>
      </w:r>
      <w:r>
        <w:rPr>
          <w:rFonts w:hint="eastAsia"/>
        </w:rPr>
        <w:t>8bit</w:t>
      </w:r>
      <w:r>
        <w:rPr>
          <w:rFonts w:hint="eastAsia"/>
        </w:rPr>
        <w:t>的所有组合，首先进行在二进制下的</w:t>
      </w:r>
      <w:r>
        <w:rPr>
          <w:rFonts w:hint="eastAsia"/>
        </w:rPr>
        <w:t>FP8</w:t>
      </w:r>
      <w:r>
        <w:rPr>
          <w:rFonts w:hint="eastAsia"/>
        </w:rPr>
        <w:t>加法，即编写的加法函数，得出一个二进制加法结果；其次将两个加数转换为十进制，进行十进制高精度加法计算，再转换为</w:t>
      </w:r>
      <w:r>
        <w:rPr>
          <w:rFonts w:hint="eastAsia"/>
        </w:rPr>
        <w:t>FP8</w:t>
      </w:r>
      <w:r>
        <w:rPr>
          <w:rFonts w:hint="eastAsia"/>
        </w:rPr>
        <w:t>二进制，得到的二进制结果与使用二进制加法的结果进行比较，</w:t>
      </w:r>
      <w:proofErr w:type="gramStart"/>
      <w:r>
        <w:rPr>
          <w:rFonts w:hint="eastAsia"/>
        </w:rPr>
        <w:t>若相同</w:t>
      </w:r>
      <w:proofErr w:type="gramEnd"/>
      <w:r>
        <w:rPr>
          <w:rFonts w:hint="eastAsia"/>
        </w:rPr>
        <w:t>则检验成功。以下所提及的函数均通过检验。</w:t>
      </w:r>
    </w:p>
    <w:p w14:paraId="62F5F719" w14:textId="77777777" w:rsidR="004B60B3" w:rsidRDefault="004B60B3" w:rsidP="00304B21">
      <w:pPr>
        <w:pStyle w:val="aff5"/>
      </w:pPr>
      <w:bookmarkStart w:id="21" w:name="_Hlk178068588"/>
      <w:r>
        <w:rPr>
          <w:noProof/>
        </w:rPr>
        <w:drawing>
          <wp:inline distT="0" distB="0" distL="0" distR="0" wp14:anchorId="77542885" wp14:editId="71742C73">
            <wp:extent cx="5525572" cy="1223963"/>
            <wp:effectExtent l="0" t="0" r="0" b="0"/>
            <wp:docPr id="20159279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2806" cy="1229996"/>
                    </a:xfrm>
                    <a:prstGeom prst="rect">
                      <a:avLst/>
                    </a:prstGeom>
                    <a:noFill/>
                    <a:ln>
                      <a:noFill/>
                    </a:ln>
                  </pic:spPr>
                </pic:pic>
              </a:graphicData>
            </a:graphic>
          </wp:inline>
        </w:drawing>
      </w:r>
    </w:p>
    <w:p w14:paraId="1115733F" w14:textId="77777777" w:rsidR="004B60B3" w:rsidRPr="004B60B3" w:rsidRDefault="004B60B3" w:rsidP="004B60B3">
      <w:pPr>
        <w:pStyle w:val="aff7"/>
        <w:spacing w:after="163"/>
      </w:pPr>
      <w:r>
        <w:rPr>
          <w:rFonts w:hint="eastAsia"/>
        </w:rPr>
        <w:t>图</w:t>
      </w:r>
      <w:r>
        <w:rPr>
          <w:rFonts w:hint="eastAsia"/>
        </w:rPr>
        <w:t>2-7 FP8</w:t>
      </w:r>
      <w:r>
        <w:rPr>
          <w:rFonts w:hint="eastAsia"/>
        </w:rPr>
        <w:t>计算检验流程</w:t>
      </w:r>
    </w:p>
    <w:bookmarkEnd w:id="21"/>
    <w:p w14:paraId="46959378" w14:textId="2853719A" w:rsidR="004B60B3" w:rsidRDefault="004B60B3" w:rsidP="00304B21">
      <w:pPr>
        <w:pStyle w:val="a1"/>
      </w:pPr>
      <w:r>
        <w:rPr>
          <w:rFonts w:hint="eastAsia"/>
        </w:rPr>
        <w:t>首先进行</w:t>
      </w:r>
      <w:r>
        <w:rPr>
          <w:rFonts w:hint="eastAsia"/>
        </w:rPr>
        <w:t>FP</w:t>
      </w:r>
      <w:r>
        <w:rPr>
          <w:rFonts w:hint="eastAsia"/>
        </w:rPr>
        <w:t>浮点数一次实数计算相对误差的仿真。随机生成两个</w:t>
      </w:r>
      <w:proofErr w:type="gramStart"/>
      <w:r>
        <w:rPr>
          <w:rFonts w:hint="eastAsia"/>
        </w:rPr>
        <w:t>相同位宽的</w:t>
      </w:r>
      <w:proofErr w:type="gramEnd"/>
      <w:r>
        <w:rPr>
          <w:rFonts w:hint="eastAsia"/>
        </w:rPr>
        <w:t>二进制序列，进行浮点运算，计算所得结果与高精度计算下的相对误差。这一方法旨在直接探</w:t>
      </w:r>
      <w:r>
        <w:rPr>
          <w:rFonts w:hint="eastAsia"/>
        </w:rPr>
        <w:lastRenderedPageBreak/>
        <w:t>究计算误差，而消除潜在的存储误差影响。如图</w:t>
      </w:r>
      <w:r>
        <w:rPr>
          <w:rFonts w:hint="eastAsia"/>
        </w:rPr>
        <w:t>2-8</w:t>
      </w:r>
      <w:r>
        <w:rPr>
          <w:rFonts w:hint="eastAsia"/>
        </w:rPr>
        <w:t>所示，图中</w:t>
      </w:r>
      <w:r>
        <w:rPr>
          <w:rFonts w:hint="eastAsia"/>
        </w:rPr>
        <w:t>x</w:t>
      </w:r>
      <w:r>
        <w:rPr>
          <w:rFonts w:hint="eastAsia"/>
        </w:rPr>
        <w:t>轴表示</w:t>
      </w:r>
      <w:r>
        <w:rPr>
          <w:rFonts w:hint="eastAsia"/>
        </w:rPr>
        <w:t>FP</w:t>
      </w:r>
      <w:r>
        <w:rPr>
          <w:rFonts w:hint="eastAsia"/>
        </w:rPr>
        <w:t>浮点数的</w:t>
      </w:r>
      <w:proofErr w:type="gramStart"/>
      <w:r>
        <w:rPr>
          <w:rFonts w:hint="eastAsia"/>
        </w:rPr>
        <w:t>尾数位宽</w:t>
      </w:r>
      <w:proofErr w:type="gramEnd"/>
      <w:r>
        <w:rPr>
          <w:rFonts w:hint="eastAsia"/>
        </w:rPr>
        <w:t>，而</w:t>
      </w:r>
      <w:r>
        <w:rPr>
          <w:rFonts w:hint="eastAsia"/>
        </w:rPr>
        <w:t>y</w:t>
      </w:r>
      <w:proofErr w:type="gramStart"/>
      <w:r>
        <w:rPr>
          <w:rFonts w:hint="eastAsia"/>
        </w:rPr>
        <w:t>轴则对应</w:t>
      </w:r>
      <w:proofErr w:type="gramEnd"/>
      <w:r>
        <w:rPr>
          <w:rFonts w:hint="eastAsia"/>
        </w:rPr>
        <w:t>着相对误差的数值。在此仿真中，</w:t>
      </w:r>
      <w:proofErr w:type="gramStart"/>
      <w:r>
        <w:rPr>
          <w:rFonts w:hint="eastAsia"/>
        </w:rPr>
        <w:t>指数位宽被保持</w:t>
      </w:r>
      <w:proofErr w:type="gramEnd"/>
      <w:r>
        <w:rPr>
          <w:rFonts w:hint="eastAsia"/>
        </w:rPr>
        <w:t>为恒定值，以观察</w:t>
      </w:r>
      <w:proofErr w:type="gramStart"/>
      <w:r>
        <w:rPr>
          <w:rFonts w:hint="eastAsia"/>
        </w:rPr>
        <w:t>尾数位宽</w:t>
      </w:r>
      <w:proofErr w:type="gramEnd"/>
      <w:r>
        <w:rPr>
          <w:rFonts w:hint="eastAsia"/>
        </w:rPr>
        <w:t>对计算精度的影响。通过观察图表，可以清晰地看到随着</w:t>
      </w:r>
      <w:proofErr w:type="gramStart"/>
      <w:r>
        <w:rPr>
          <w:rFonts w:hint="eastAsia"/>
        </w:rPr>
        <w:t>尾数位宽</w:t>
      </w:r>
      <w:proofErr w:type="gramEnd"/>
      <w:r>
        <w:rPr>
          <w:rFonts w:hint="eastAsia"/>
        </w:rPr>
        <w:t>的增加，相对误差呈现出逐次减半的下降趋势。</w:t>
      </w:r>
    </w:p>
    <w:p w14:paraId="7347340A" w14:textId="77777777" w:rsidR="004B60B3" w:rsidRDefault="004B60B3" w:rsidP="00304B21">
      <w:pPr>
        <w:pStyle w:val="a1"/>
      </w:pPr>
      <w:r>
        <w:rPr>
          <w:rFonts w:hint="eastAsia"/>
        </w:rPr>
        <w:t>特别地，对于</w:t>
      </w:r>
      <w:r>
        <w:rPr>
          <w:rFonts w:hint="eastAsia"/>
        </w:rPr>
        <w:t>FP8 E4M3</w:t>
      </w:r>
      <w:r>
        <w:rPr>
          <w:rFonts w:hint="eastAsia"/>
        </w:rPr>
        <w:t>和</w:t>
      </w:r>
      <w:r>
        <w:rPr>
          <w:rFonts w:hint="eastAsia"/>
        </w:rPr>
        <w:t>FP8 E3M4</w:t>
      </w:r>
      <w:r>
        <w:rPr>
          <w:rFonts w:hint="eastAsia"/>
        </w:rPr>
        <w:t>两种格式，它们分别对应着</w:t>
      </w:r>
      <w:proofErr w:type="gramStart"/>
      <w:r>
        <w:rPr>
          <w:rFonts w:hint="eastAsia"/>
        </w:rPr>
        <w:t>尾数位宽</w:t>
      </w:r>
      <w:proofErr w:type="gramEnd"/>
      <w:r>
        <w:rPr>
          <w:rFonts w:hint="eastAsia"/>
        </w:rPr>
        <w:t>为</w:t>
      </w:r>
      <w:r>
        <w:rPr>
          <w:rFonts w:hint="eastAsia"/>
        </w:rPr>
        <w:t>3</w:t>
      </w:r>
      <w:r>
        <w:rPr>
          <w:rFonts w:hint="eastAsia"/>
        </w:rPr>
        <w:t>位和</w:t>
      </w:r>
      <w:r>
        <w:rPr>
          <w:rFonts w:hint="eastAsia"/>
        </w:rPr>
        <w:t>4</w:t>
      </w:r>
      <w:r>
        <w:rPr>
          <w:rFonts w:hint="eastAsia"/>
        </w:rPr>
        <w:t>位的情况。同时，作为对比，</w:t>
      </w:r>
      <w:r>
        <w:rPr>
          <w:rFonts w:hint="eastAsia"/>
        </w:rPr>
        <w:t>FP16</w:t>
      </w:r>
      <w:r>
        <w:rPr>
          <w:rFonts w:hint="eastAsia"/>
        </w:rPr>
        <w:t>单精度浮点数格式则具有</w:t>
      </w:r>
      <w:r>
        <w:rPr>
          <w:rFonts w:hint="eastAsia"/>
        </w:rPr>
        <w:t>11</w:t>
      </w:r>
      <w:r>
        <w:rPr>
          <w:rFonts w:hint="eastAsia"/>
        </w:rPr>
        <w:t>位的</w:t>
      </w:r>
      <w:proofErr w:type="gramStart"/>
      <w:r>
        <w:rPr>
          <w:rFonts w:hint="eastAsia"/>
        </w:rPr>
        <w:t>尾数位宽</w:t>
      </w:r>
      <w:proofErr w:type="gramEnd"/>
      <w:r>
        <w:rPr>
          <w:rFonts w:hint="eastAsia"/>
        </w:rPr>
        <w:t>。从图中可以发现，无论是进行加减运算还是乘除开方运算，</w:t>
      </w:r>
      <w:r>
        <w:rPr>
          <w:rFonts w:hint="eastAsia"/>
        </w:rPr>
        <w:t>FP8</w:t>
      </w:r>
      <w:r>
        <w:rPr>
          <w:rFonts w:hint="eastAsia"/>
        </w:rPr>
        <w:t>格式的计算相对误差始终维持在</w:t>
      </w:r>
      <w:r>
        <w:rPr>
          <w:rFonts w:hint="eastAsia"/>
        </w:rPr>
        <w:t>10^-2</w:t>
      </w:r>
      <w:r>
        <w:rPr>
          <w:rFonts w:hint="eastAsia"/>
        </w:rPr>
        <w:t>的量级，而</w:t>
      </w:r>
      <w:r>
        <w:rPr>
          <w:rFonts w:hint="eastAsia"/>
        </w:rPr>
        <w:t>FP16</w:t>
      </w:r>
      <w:r>
        <w:rPr>
          <w:rFonts w:hint="eastAsia"/>
        </w:rPr>
        <w:t>的计算误差维持在</w:t>
      </w:r>
      <w:r>
        <w:rPr>
          <w:rFonts w:hint="eastAsia"/>
        </w:rPr>
        <w:t>10^-4</w:t>
      </w:r>
      <w:r>
        <w:rPr>
          <w:rFonts w:hint="eastAsia"/>
        </w:rPr>
        <w:t>的量级，这一结果揭示了采用现有浮点格式的低精度格式（如</w:t>
      </w:r>
      <w:r>
        <w:rPr>
          <w:rFonts w:hint="eastAsia"/>
        </w:rPr>
        <w:t>FP8</w:t>
      </w:r>
      <w:r>
        <w:rPr>
          <w:rFonts w:hint="eastAsia"/>
        </w:rPr>
        <w:t>）在计算过程中将面临显著的精度下降问题。因此，为了应对通信系统对精度的高要求，必须考虑进一步</w:t>
      </w:r>
      <w:proofErr w:type="gramStart"/>
      <w:r>
        <w:rPr>
          <w:rFonts w:hint="eastAsia"/>
        </w:rPr>
        <w:t>提升低</w:t>
      </w:r>
      <w:proofErr w:type="gramEnd"/>
      <w:r>
        <w:rPr>
          <w:rFonts w:hint="eastAsia"/>
        </w:rPr>
        <w:t>精度浮点数格式在计算上的性能。</w:t>
      </w:r>
    </w:p>
    <w:p w14:paraId="0DA44E7C" w14:textId="47E9BACB" w:rsidR="004B60B3" w:rsidRDefault="005973BE" w:rsidP="00304B21">
      <w:pPr>
        <w:pStyle w:val="aff5"/>
      </w:pPr>
      <w:bookmarkStart w:id="22" w:name="_Hlk178068608"/>
      <w:r>
        <w:pict w14:anchorId="1DF41F8E">
          <v:oval id="_x0000_s1363" style="position:absolute;left:0;text-align:left;margin-left:97.5pt;margin-top:40.1pt;width:19.4pt;height:41.1pt;z-index:251652608;mso-width-relative:page;mso-height-relative:page" filled="f" fillcolor="#ffc000" strokecolor="#e36c0a" strokeweight="1.5pt">
            <v:stroke dashstyle="dash"/>
          </v:oval>
        </w:pict>
      </w:r>
      <w:r>
        <w:pict w14:anchorId="396B46E7">
          <v:shapetype id="_x0000_t202" coordsize="21600,21600" o:spt="202" path="m,l,21600r21600,l21600,xe">
            <v:stroke joinstyle="miter"/>
            <v:path gradientshapeok="t" o:connecttype="rect"/>
          </v:shapetype>
          <v:shape id="_x0000_s1366" type="#_x0000_t202" style="position:absolute;left:0;text-align:left;margin-left:122.65pt;margin-top:42.8pt;width:138pt;height:33.2pt;z-index:251655680;mso-width-relative:page;mso-height-relative:pag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style="mso-next-textbox:#_x0000_s1366">
              <w:txbxContent>
                <w:p w14:paraId="653B00C6" w14:textId="77777777" w:rsidR="004B60B3" w:rsidRDefault="004B60B3" w:rsidP="004B60B3">
                  <w:pPr>
                    <w:ind w:firstLine="402"/>
                    <w:rPr>
                      <w:b/>
                      <w:bCs/>
                      <w:color w:val="2E74B5" w:themeColor="accent5" w:themeShade="BF"/>
                      <w:kern w:val="24"/>
                      <w:sz w:val="20"/>
                      <w:szCs w:val="20"/>
                    </w:rPr>
                  </w:pPr>
                  <w:r>
                    <w:rPr>
                      <w:rFonts w:hint="eastAsia"/>
                      <w:b/>
                      <w:bCs/>
                      <w:color w:val="2E74B5" w:themeColor="accent5" w:themeShade="BF"/>
                      <w:kern w:val="24"/>
                      <w:sz w:val="20"/>
                      <w:szCs w:val="16"/>
                    </w:rPr>
                    <w:t>FP8 E3M4</w:t>
                  </w:r>
                </w:p>
              </w:txbxContent>
            </v:textbox>
          </v:shape>
        </w:pict>
      </w:r>
      <w:r>
        <w:pict w14:anchorId="638BEE39">
          <v:oval id="_x0000_s1365" style="position:absolute;left:0;text-align:left;margin-left:128.95pt;margin-top:58.5pt;width:19.4pt;height:41.1pt;z-index:251654656;mso-width-relative:page;mso-height-relative:page" filled="f" fillcolor="#ffc000" strokecolor="#31849b" strokeweight="1.5pt">
            <v:stroke dashstyle="dash"/>
          </v:oval>
        </w:pict>
      </w:r>
      <w:r>
        <w:pict w14:anchorId="63AA7916">
          <v:shape id="_x0000_s1364" type="#_x0000_t202" style="position:absolute;left:0;text-align:left;margin-left:88.05pt;margin-top:23.05pt;width:138pt;height:33.2pt;z-index:251653632;mso-width-relative:page;mso-height-relative:pag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style="mso-next-textbox:#_x0000_s1364">
              <w:txbxContent>
                <w:p w14:paraId="7EFDAF4C" w14:textId="77777777" w:rsidR="004B60B3" w:rsidRDefault="004B60B3" w:rsidP="004B60B3">
                  <w:pPr>
                    <w:ind w:firstLine="402"/>
                    <w:rPr>
                      <w:b/>
                      <w:bCs/>
                      <w:color w:val="538135" w:themeColor="accent6" w:themeShade="BF"/>
                      <w:kern w:val="24"/>
                      <w:sz w:val="20"/>
                      <w:szCs w:val="20"/>
                    </w:rPr>
                  </w:pPr>
                  <w:r>
                    <w:rPr>
                      <w:rFonts w:hint="eastAsia"/>
                      <w:b/>
                      <w:bCs/>
                      <w:color w:val="538135" w:themeColor="accent6" w:themeShade="BF"/>
                      <w:kern w:val="24"/>
                      <w:sz w:val="20"/>
                      <w:szCs w:val="16"/>
                    </w:rPr>
                    <w:t>FP8 E4M3</w:t>
                  </w:r>
                </w:p>
              </w:txbxContent>
            </v:textbox>
          </v:shape>
        </w:pict>
      </w:r>
      <w:r>
        <w:pict w14:anchorId="14DFAADC">
          <v:oval id="_x0000_s1367" style="position:absolute;left:0;text-align:left;margin-left:350.7pt;margin-top:170.95pt;width:19.4pt;height:41.1pt;z-index:251656704;mso-width-relative:page;mso-height-relative:page" filled="f" fillcolor="#ffc000" strokecolor="#1c1a10" strokeweight="1.5pt">
            <v:stroke dashstyle="dash"/>
          </v:oval>
        </w:pict>
      </w:r>
      <w:r>
        <w:pict w14:anchorId="7C20E434">
          <v:shape id="_x0000_s1368" type="#_x0000_t202" style="position:absolute;left:0;text-align:left;margin-left:219.55pt;margin-top:193.75pt;width:157.4pt;height:33.2pt;z-index:251657728;mso-width-relative:page;mso-height-relative:pag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style="mso-next-textbox:#_x0000_s1368">
              <w:txbxContent>
                <w:p w14:paraId="2A1EE9D7" w14:textId="77777777" w:rsidR="004B60B3" w:rsidRDefault="004B60B3" w:rsidP="004B60B3">
                  <w:pPr>
                    <w:ind w:firstLine="402"/>
                    <w:rPr>
                      <w:b/>
                      <w:bCs/>
                      <w:kern w:val="24"/>
                      <w:sz w:val="20"/>
                      <w:szCs w:val="20"/>
                    </w:rPr>
                  </w:pPr>
                  <w:r>
                    <w:rPr>
                      <w:rFonts w:hint="eastAsia"/>
                      <w:b/>
                      <w:bCs/>
                      <w:kern w:val="24"/>
                      <w:sz w:val="20"/>
                      <w:szCs w:val="16"/>
                    </w:rPr>
                    <w:t>FP16 E5M11</w:t>
                  </w:r>
                  <w:r>
                    <w:rPr>
                      <w:rFonts w:hint="eastAsia"/>
                      <w:b/>
                      <w:bCs/>
                      <w:kern w:val="24"/>
                      <w:sz w:val="20"/>
                      <w:szCs w:val="16"/>
                    </w:rPr>
                    <w:t>（单精度）</w:t>
                  </w:r>
                </w:p>
              </w:txbxContent>
            </v:textbox>
          </v:shape>
        </w:pict>
      </w:r>
      <w:r w:rsidR="004B60B3">
        <w:rPr>
          <w:noProof/>
        </w:rPr>
        <w:drawing>
          <wp:inline distT="0" distB="0" distL="0" distR="0" wp14:anchorId="02E7368A" wp14:editId="10DA2EB1">
            <wp:extent cx="4164222" cy="3305468"/>
            <wp:effectExtent l="0" t="0" r="0" b="0"/>
            <wp:docPr id="10244254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5481"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64222" cy="3305468"/>
                    </a:xfrm>
                    <a:prstGeom prst="rect">
                      <a:avLst/>
                    </a:prstGeom>
                    <a:noFill/>
                    <a:ln>
                      <a:noFill/>
                    </a:ln>
                  </pic:spPr>
                </pic:pic>
              </a:graphicData>
            </a:graphic>
          </wp:inline>
        </w:drawing>
      </w:r>
    </w:p>
    <w:p w14:paraId="73639F6B" w14:textId="77777777" w:rsidR="004B60B3" w:rsidRPr="004B60B3" w:rsidRDefault="004B60B3" w:rsidP="004B60B3">
      <w:pPr>
        <w:pStyle w:val="aff7"/>
        <w:spacing w:after="163"/>
      </w:pPr>
      <w:r>
        <w:rPr>
          <w:rFonts w:hint="eastAsia"/>
        </w:rPr>
        <w:t>图</w:t>
      </w:r>
      <w:r>
        <w:rPr>
          <w:rFonts w:hint="eastAsia"/>
        </w:rPr>
        <w:t>2-8 FP8</w:t>
      </w:r>
      <w:r>
        <w:rPr>
          <w:rFonts w:hint="eastAsia"/>
        </w:rPr>
        <w:t>计算检验流程</w:t>
      </w:r>
    </w:p>
    <w:p w14:paraId="4FE7CACD" w14:textId="77777777" w:rsidR="004B60B3" w:rsidRDefault="004B60B3" w:rsidP="004B60B3">
      <w:pPr>
        <w:widowControl/>
        <w:spacing w:line="240" w:lineRule="atLeast"/>
        <w:jc w:val="center"/>
      </w:pPr>
      <w:r>
        <w:rPr>
          <w:noProof/>
        </w:rPr>
        <w:lastRenderedPageBreak/>
        <w:drawing>
          <wp:inline distT="0" distB="0" distL="0" distR="0" wp14:anchorId="2E6B1CD9" wp14:editId="1D3DF9F8">
            <wp:extent cx="3728357" cy="2796469"/>
            <wp:effectExtent l="0" t="0" r="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35"/>
                    <a:stretch>
                      <a:fillRect/>
                    </a:stretch>
                  </pic:blipFill>
                  <pic:spPr>
                    <a:xfrm>
                      <a:off x="0" y="0"/>
                      <a:ext cx="3783404" cy="2837757"/>
                    </a:xfrm>
                    <a:prstGeom prst="rect">
                      <a:avLst/>
                    </a:prstGeom>
                  </pic:spPr>
                </pic:pic>
              </a:graphicData>
            </a:graphic>
          </wp:inline>
        </w:drawing>
      </w:r>
    </w:p>
    <w:p w14:paraId="0A5BE8ED" w14:textId="77777777" w:rsidR="004B60B3" w:rsidRPr="004B60B3" w:rsidRDefault="004B60B3" w:rsidP="004B60B3">
      <w:pPr>
        <w:pStyle w:val="aff7"/>
        <w:spacing w:after="163"/>
      </w:pPr>
      <w:r>
        <w:rPr>
          <w:rFonts w:hint="eastAsia"/>
        </w:rPr>
        <w:t>图</w:t>
      </w:r>
      <w:r>
        <w:rPr>
          <w:rFonts w:hint="eastAsia"/>
        </w:rPr>
        <w:t>2-9 FP8</w:t>
      </w:r>
      <w:r>
        <w:rPr>
          <w:rFonts w:hint="eastAsia"/>
        </w:rPr>
        <w:t>加法累积误差仿真图</w:t>
      </w:r>
    </w:p>
    <w:bookmarkEnd w:id="22"/>
    <w:p w14:paraId="03038665" w14:textId="77777777" w:rsidR="004B60B3" w:rsidRDefault="004B60B3" w:rsidP="00304B21">
      <w:pPr>
        <w:pStyle w:val="a1"/>
      </w:pPr>
      <w:r>
        <w:rPr>
          <w:rFonts w:hint="eastAsia"/>
        </w:rPr>
        <w:t>其次进行</w:t>
      </w:r>
      <w:r>
        <w:rPr>
          <w:rFonts w:hint="eastAsia"/>
        </w:rPr>
        <w:t>FP8</w:t>
      </w:r>
      <w:r>
        <w:rPr>
          <w:rFonts w:hint="eastAsia"/>
        </w:rPr>
        <w:t>的加法累积误差的仿真。该实验随机生成</w:t>
      </w:r>
      <w:r>
        <w:t>[0,10)</w:t>
      </w:r>
      <w:r>
        <w:rPr>
          <w:rFonts w:hint="eastAsia"/>
        </w:rPr>
        <w:t>的实数（</w:t>
      </w:r>
      <w:r>
        <w:t>fp64</w:t>
      </w:r>
      <w:r>
        <w:rPr>
          <w:rFonts w:hint="eastAsia"/>
        </w:rPr>
        <w:t>），分别执行</w:t>
      </w:r>
      <w:r>
        <w:t>8</w:t>
      </w:r>
      <w:r>
        <w:rPr>
          <w:rFonts w:hint="eastAsia"/>
        </w:rPr>
        <w:t>位定点数，</w:t>
      </w:r>
      <w:r>
        <w:t>8</w:t>
      </w:r>
      <w:r>
        <w:rPr>
          <w:rFonts w:hint="eastAsia"/>
        </w:rPr>
        <w:t>位、</w:t>
      </w:r>
      <w:r>
        <w:t>16</w:t>
      </w:r>
      <w:r>
        <w:rPr>
          <w:rFonts w:hint="eastAsia"/>
        </w:rPr>
        <w:t>位、</w:t>
      </w:r>
      <w:r>
        <w:t>32</w:t>
      </w:r>
      <w:r>
        <w:rPr>
          <w:rFonts w:hint="eastAsia"/>
        </w:rPr>
        <w:t>位、</w:t>
      </w:r>
      <w:r>
        <w:t>64</w:t>
      </w:r>
      <w:r>
        <w:rPr>
          <w:rFonts w:hint="eastAsia"/>
        </w:rPr>
        <w:t>位浮点数的累加操作。如图</w:t>
      </w:r>
      <w:r>
        <w:rPr>
          <w:rFonts w:hint="eastAsia"/>
        </w:rPr>
        <w:t>2-9</w:t>
      </w:r>
      <w:r>
        <w:rPr>
          <w:rFonts w:hint="eastAsia"/>
        </w:rPr>
        <w:t>所示，</w:t>
      </w:r>
      <w:r>
        <w:rPr>
          <w:rFonts w:hint="eastAsia"/>
        </w:rPr>
        <w:t>x</w:t>
      </w:r>
      <w:proofErr w:type="gramStart"/>
      <w:r>
        <w:rPr>
          <w:rFonts w:hint="eastAsia"/>
        </w:rPr>
        <w:t>轴代表</w:t>
      </w:r>
      <w:proofErr w:type="gramEnd"/>
      <w:r>
        <w:rPr>
          <w:rFonts w:hint="eastAsia"/>
        </w:rPr>
        <w:t>累加次数，</w:t>
      </w:r>
      <w:r>
        <w:rPr>
          <w:rFonts w:hint="eastAsia"/>
        </w:rPr>
        <w:t>y</w:t>
      </w:r>
      <w:proofErr w:type="gramStart"/>
      <w:r>
        <w:rPr>
          <w:rFonts w:hint="eastAsia"/>
        </w:rPr>
        <w:t>轴代表</w:t>
      </w:r>
      <w:proofErr w:type="gramEnd"/>
      <w:r>
        <w:rPr>
          <w:rFonts w:hint="eastAsia"/>
        </w:rPr>
        <w:t>对应精度与</w:t>
      </w:r>
      <w:r>
        <w:rPr>
          <w:rFonts w:hint="eastAsia"/>
        </w:rPr>
        <w:t>FP64</w:t>
      </w:r>
      <w:r>
        <w:rPr>
          <w:rFonts w:hint="eastAsia"/>
        </w:rPr>
        <w:t>高精度计算结果的相对误差，由于初始值以</w:t>
      </w:r>
      <w:r>
        <w:rPr>
          <w:rFonts w:hint="eastAsia"/>
        </w:rPr>
        <w:t>FP64</w:t>
      </w:r>
      <w:r>
        <w:rPr>
          <w:rFonts w:hint="eastAsia"/>
        </w:rPr>
        <w:t>精度给出，随后再转换为对应的精度进行计算，因此这一相对误差实际上由存储误差和计算误差两部分共同构成。</w:t>
      </w:r>
    </w:p>
    <w:p w14:paraId="3947904E" w14:textId="77777777" w:rsidR="004B60B3" w:rsidRDefault="004B60B3" w:rsidP="00304B21">
      <w:pPr>
        <w:pStyle w:val="a1"/>
      </w:pPr>
      <w:r>
        <w:rPr>
          <w:rFonts w:hint="eastAsia"/>
        </w:rPr>
        <w:t>从图</w:t>
      </w:r>
      <w:r>
        <w:rPr>
          <w:rFonts w:hint="eastAsia"/>
        </w:rPr>
        <w:t>2-9</w:t>
      </w:r>
      <w:r>
        <w:rPr>
          <w:rFonts w:hint="eastAsia"/>
        </w:rPr>
        <w:t>中可以观察到，</w:t>
      </w:r>
      <w:r>
        <w:rPr>
          <w:rFonts w:hint="eastAsia"/>
        </w:rPr>
        <w:t>INT8</w:t>
      </w:r>
      <w:r>
        <w:rPr>
          <w:rFonts w:hint="eastAsia"/>
        </w:rPr>
        <w:t>在</w:t>
      </w:r>
      <w:r>
        <w:rPr>
          <w:rFonts w:hint="eastAsia"/>
        </w:rPr>
        <w:t>[0,256)</w:t>
      </w:r>
      <w:r>
        <w:rPr>
          <w:rFonts w:hint="eastAsia"/>
        </w:rPr>
        <w:t>范围内实现了均匀量化，因此其累积误差呈现出恒定的特征。对于</w:t>
      </w:r>
      <w:r>
        <w:rPr>
          <w:rFonts w:hint="eastAsia"/>
        </w:rPr>
        <w:t>FP8</w:t>
      </w:r>
      <w:r>
        <w:rPr>
          <w:rFonts w:hint="eastAsia"/>
        </w:rPr>
        <w:t>格式，</w:t>
      </w:r>
      <w:r>
        <w:rPr>
          <w:rFonts w:hint="eastAsia"/>
        </w:rPr>
        <w:t>E4M3</w:t>
      </w:r>
      <w:r>
        <w:rPr>
          <w:rFonts w:hint="eastAsia"/>
        </w:rPr>
        <w:t>配置由于</w:t>
      </w:r>
      <w:proofErr w:type="gramStart"/>
      <w:r>
        <w:rPr>
          <w:rFonts w:hint="eastAsia"/>
        </w:rPr>
        <w:t>尾数位</w:t>
      </w:r>
      <w:proofErr w:type="gramEnd"/>
      <w:r>
        <w:rPr>
          <w:rFonts w:hint="eastAsia"/>
        </w:rPr>
        <w:t>比</w:t>
      </w:r>
      <w:r>
        <w:rPr>
          <w:rFonts w:hint="eastAsia"/>
        </w:rPr>
        <w:t>E5M2</w:t>
      </w:r>
      <w:r>
        <w:rPr>
          <w:rFonts w:hint="eastAsia"/>
        </w:rPr>
        <w:t>多一位，从而具有更小的存储误差，进而在累加过程中累积的误差也较小。进一步分析发现，浮点数与定点数在误差分布上存在差异。具体而言，浮点数在小数部分的误差较小，而在大数部分则呈现出较大的误差。</w:t>
      </w:r>
    </w:p>
    <w:p w14:paraId="0977E259" w14:textId="77777777" w:rsidR="004B60B3" w:rsidRDefault="004B60B3" w:rsidP="00304B21">
      <w:pPr>
        <w:pStyle w:val="a1"/>
      </w:pPr>
      <w:r>
        <w:rPr>
          <w:rFonts w:hint="eastAsia"/>
        </w:rPr>
        <w:t>特别值得注意的是，</w:t>
      </w:r>
      <w:r>
        <w:rPr>
          <w:rFonts w:hint="eastAsia"/>
        </w:rPr>
        <w:t>FP8 E5M2</w:t>
      </w:r>
      <w:r>
        <w:rPr>
          <w:rFonts w:hint="eastAsia"/>
        </w:rPr>
        <w:t>（图中红色部分）和</w:t>
      </w:r>
      <w:r>
        <w:rPr>
          <w:rFonts w:hint="eastAsia"/>
        </w:rPr>
        <w:t>FP8 E4M3</w:t>
      </w:r>
      <w:r>
        <w:rPr>
          <w:rFonts w:hint="eastAsia"/>
        </w:rPr>
        <w:t>（图中黑色部分）在累加次数分别超过</w:t>
      </w:r>
      <w:r>
        <w:rPr>
          <w:rFonts w:hint="eastAsia"/>
        </w:rPr>
        <w:t>15</w:t>
      </w:r>
      <w:r>
        <w:rPr>
          <w:rFonts w:hint="eastAsia"/>
        </w:rPr>
        <w:t>次和</w:t>
      </w:r>
      <w:r>
        <w:rPr>
          <w:rFonts w:hint="eastAsia"/>
        </w:rPr>
        <w:t>28</w:t>
      </w:r>
      <w:r>
        <w:rPr>
          <w:rFonts w:hint="eastAsia"/>
        </w:rPr>
        <w:t>次后，相对误差出现了显著的增大。这一现象主要归因于相对误差的波动，导致了计算停滞现象的发生。如图</w:t>
      </w:r>
      <w:r>
        <w:rPr>
          <w:rFonts w:hint="eastAsia"/>
        </w:rPr>
        <w:t>2-10</w:t>
      </w:r>
      <w:r>
        <w:rPr>
          <w:rFonts w:hint="eastAsia"/>
        </w:rPr>
        <w:t>所示，当累加数超过一定阈值后，由于加数不足以触发进位操作，后续累加值将保持不变，从而造成了相对误差的急剧增大。</w:t>
      </w:r>
    </w:p>
    <w:p w14:paraId="57332AED" w14:textId="77777777" w:rsidR="004B60B3" w:rsidRDefault="005973BE" w:rsidP="004B60B3">
      <w:pPr>
        <w:widowControl/>
        <w:spacing w:line="240" w:lineRule="atLeast"/>
        <w:jc w:val="center"/>
      </w:pPr>
      <w:bookmarkStart w:id="23" w:name="_Hlk178068619"/>
      <w:r>
        <w:rPr>
          <w:rFonts w:eastAsiaTheme="minorEastAsia" w:cstheme="minorBidi"/>
          <w:szCs w:val="22"/>
        </w:rPr>
        <w:lastRenderedPageBreak/>
        <w:pict w14:anchorId="0A3EE68A">
          <v:group id="组合 9" o:spid="_x0000_s1359" style="position:absolute;left:0;text-align:left;margin-left:156.7pt;margin-top:71.25pt;width:138.4pt;height:115.2pt;z-index:251651584" coordsize="17573,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">
            <v:oval id="椭圆 11" o:spid="_x0000_s1360" style="position:absolute;left:9080;top:13703;width:1016;height:927;flip:x;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" filled="f" strokecolor="red" strokeweight="2.25pt">
              <v:stroke dashstyle="3 1" joinstyle="miter"/>
            </v:oval>
            <v:shapetype id="_x0000_t32" coordsize="21600,21600" o:spt="32" o:oned="t" path="m,l21600,21600e" filled="f">
              <v:path arrowok="t" fillok="f" o:connecttype="none"/>
              <o:lock v:ext="edit" shapetype="t"/>
            </v:shapetype>
            <v:shape id="直接箭头连接符 12" o:spid="_x0000_s1361" type="#_x0000_t32" style="position:absolute;left:7950;top:3289;width:1463;height:10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" strokecolor="red" strokeweight="2.25pt">
              <v:stroke endarrow="open" joinstyle="miter"/>
            </v:shape>
            <v:shape id="文本框 13" o:spid="_x0000_s1362" type="#_x0000_t202" style="position:absolute;width:17573;height: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style="mso-next-textbox:#文本框 13">
                <w:txbxContent>
                  <w:p w14:paraId="2399AA09" w14:textId="77777777" w:rsidR="004B60B3" w:rsidRDefault="004B60B3" w:rsidP="004B60B3">
                    <w:pPr>
                      <w:ind w:firstLine="301"/>
                      <w:rPr>
                        <w:b/>
                        <w:bCs/>
                        <w:color w:val="000000"/>
                        <w:kern w:val="24"/>
                        <w:sz w:val="15"/>
                        <w:szCs w:val="15"/>
                      </w:rPr>
                    </w:pPr>
                    <w:r>
                      <w:rPr>
                        <w:rFonts w:hint="eastAsia"/>
                        <w:b/>
                        <w:bCs/>
                        <w:color w:val="000000"/>
                        <w:kern w:val="24"/>
                        <w:sz w:val="15"/>
                        <w:szCs w:val="11"/>
                      </w:rPr>
                      <w:t>累加到</w:t>
                    </w:r>
                    <w:r>
                      <w:rPr>
                        <w:rFonts w:hint="eastAsia"/>
                        <w:b/>
                        <w:bCs/>
                        <w:color w:val="000000"/>
                        <w:kern w:val="24"/>
                        <w:sz w:val="15"/>
                        <w:szCs w:val="11"/>
                      </w:rPr>
                      <w:t>256</w:t>
                    </w:r>
                    <w:r>
                      <w:rPr>
                        <w:rFonts w:hint="eastAsia"/>
                        <w:b/>
                        <w:bCs/>
                        <w:color w:val="000000"/>
                        <w:kern w:val="24"/>
                        <w:sz w:val="15"/>
                        <w:szCs w:val="11"/>
                      </w:rPr>
                      <w:t>后，加数不足以进位</w:t>
                    </w:r>
                  </w:p>
                </w:txbxContent>
              </v:textbox>
            </v:shape>
          </v:group>
        </w:pict>
      </w:r>
      <w:r w:rsidR="004B60B3">
        <w:rPr>
          <w:noProof/>
        </w:rPr>
        <w:drawing>
          <wp:inline distT="0" distB="0" distL="0" distR="0" wp14:anchorId="1F52460E" wp14:editId="6DAB6560">
            <wp:extent cx="2226945" cy="2547620"/>
            <wp:effectExtent l="0" t="0" r="0" b="0"/>
            <wp:docPr id="144689449" name="图片 2" descr="FP8 E4M3浮点量化误差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9449" name="图片 2" descr="FP8 E4M3浮点量化误差_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284749" cy="2614235"/>
                    </a:xfrm>
                    <a:prstGeom prst="rect">
                      <a:avLst/>
                    </a:prstGeom>
                  </pic:spPr>
                </pic:pic>
              </a:graphicData>
            </a:graphic>
          </wp:inline>
        </w:drawing>
      </w:r>
    </w:p>
    <w:p w14:paraId="6102A195" w14:textId="77777777" w:rsidR="004B60B3" w:rsidRPr="004B60B3" w:rsidRDefault="004B60B3" w:rsidP="004B60B3">
      <w:pPr>
        <w:pStyle w:val="aff7"/>
        <w:spacing w:after="163"/>
      </w:pPr>
      <w:r>
        <w:rPr>
          <w:rFonts w:hint="eastAsia"/>
        </w:rPr>
        <w:t>图</w:t>
      </w:r>
      <w:r>
        <w:rPr>
          <w:rFonts w:hint="eastAsia"/>
        </w:rPr>
        <w:t xml:space="preserve">2-10 </w:t>
      </w:r>
      <w:r>
        <w:rPr>
          <w:rFonts w:hint="eastAsia"/>
        </w:rPr>
        <w:t>计算停滞</w:t>
      </w:r>
    </w:p>
    <w:bookmarkEnd w:id="23"/>
    <w:p w14:paraId="3CFDC904" w14:textId="77777777" w:rsidR="004B60B3" w:rsidRDefault="004B60B3" w:rsidP="00304B21">
      <w:pPr>
        <w:pStyle w:val="a1"/>
      </w:pPr>
      <w:r>
        <w:rPr>
          <w:rFonts w:hint="eastAsia"/>
        </w:rPr>
        <w:t>最后进行</w:t>
      </w:r>
      <w:r>
        <w:rPr>
          <w:rFonts w:hint="eastAsia"/>
        </w:rPr>
        <w:t>FP</w:t>
      </w:r>
      <w:r>
        <w:rPr>
          <w:rFonts w:hint="eastAsia"/>
        </w:rPr>
        <w:t>浮点数矩阵乘法的仿真，该实验随机生成</w:t>
      </w:r>
      <w:r>
        <w:rPr>
          <w:rFonts w:hint="eastAsia"/>
        </w:rPr>
        <w:t>[0,1)</w:t>
      </w:r>
      <w:r>
        <w:rPr>
          <w:rFonts w:hint="eastAsia"/>
        </w:rPr>
        <w:t>的复数域矩阵（</w:t>
      </w:r>
      <w:r>
        <w:rPr>
          <w:rFonts w:hint="eastAsia"/>
        </w:rPr>
        <w:t>fp64</w:t>
      </w:r>
      <w:r>
        <w:rPr>
          <w:rFonts w:hint="eastAsia"/>
        </w:rPr>
        <w:t>），分别执行</w:t>
      </w:r>
      <w:r>
        <w:rPr>
          <w:rFonts w:hint="eastAsia"/>
        </w:rPr>
        <w:t>8</w:t>
      </w:r>
      <w:r>
        <w:rPr>
          <w:rFonts w:hint="eastAsia"/>
        </w:rPr>
        <w:t>位，</w:t>
      </w:r>
      <w:r>
        <w:rPr>
          <w:rFonts w:hint="eastAsia"/>
        </w:rPr>
        <w:t>16</w:t>
      </w:r>
      <w:r>
        <w:rPr>
          <w:rFonts w:hint="eastAsia"/>
        </w:rPr>
        <w:t>位，</w:t>
      </w:r>
      <w:r>
        <w:rPr>
          <w:rFonts w:hint="eastAsia"/>
        </w:rPr>
        <w:t>32</w:t>
      </w:r>
      <w:r>
        <w:rPr>
          <w:rFonts w:hint="eastAsia"/>
        </w:rPr>
        <w:t>位，</w:t>
      </w:r>
      <w:r>
        <w:rPr>
          <w:rFonts w:hint="eastAsia"/>
        </w:rPr>
        <w:t>64</w:t>
      </w:r>
      <w:r>
        <w:rPr>
          <w:rFonts w:hint="eastAsia"/>
        </w:rPr>
        <w:t>位浮点数的矩阵乘法操作。在矩阵乘法的执行过程中，乘法操作根据相应的比特数进行计算，而加法操作则采用</w:t>
      </w:r>
      <w:proofErr w:type="gramStart"/>
      <w:r>
        <w:rPr>
          <w:rFonts w:hint="eastAsia"/>
        </w:rPr>
        <w:t>了扩位计算方法</w:t>
      </w:r>
      <w:proofErr w:type="gramEnd"/>
      <w:r>
        <w:rPr>
          <w:rFonts w:hint="eastAsia"/>
        </w:rPr>
        <w:t>，确保结果能够转回相应的</w:t>
      </w:r>
      <w:proofErr w:type="gramStart"/>
      <w:r>
        <w:rPr>
          <w:rFonts w:hint="eastAsia"/>
        </w:rPr>
        <w:t>比特位</w:t>
      </w:r>
      <w:proofErr w:type="gramEnd"/>
      <w:r>
        <w:rPr>
          <w:rFonts w:hint="eastAsia"/>
        </w:rPr>
        <w:t>进行存储。这一方法旨在防止由于累加时的计算停滞现象导致的计算结果失去参考意义。如图</w:t>
      </w:r>
      <w:r>
        <w:rPr>
          <w:rFonts w:hint="eastAsia"/>
        </w:rPr>
        <w:t>2-11</w:t>
      </w:r>
      <w:r>
        <w:rPr>
          <w:rFonts w:hint="eastAsia"/>
        </w:rPr>
        <w:t>所示，不同配置的浮点数运算精度表现各异。特别地，</w:t>
      </w:r>
      <w:r>
        <w:rPr>
          <w:rFonts w:hint="eastAsia"/>
        </w:rPr>
        <w:t>FP8 E5M2</w:t>
      </w:r>
      <w:r>
        <w:rPr>
          <w:rFonts w:hint="eastAsia"/>
        </w:rPr>
        <w:t>配置下的计算相对误差最高，紧随其后的是</w:t>
      </w:r>
      <w:r>
        <w:rPr>
          <w:rFonts w:hint="eastAsia"/>
        </w:rPr>
        <w:t>FP8 E4M3</w:t>
      </w:r>
      <w:r>
        <w:rPr>
          <w:rFonts w:hint="eastAsia"/>
        </w:rPr>
        <w:t>配置。尽管两者同为</w:t>
      </w:r>
      <w:r>
        <w:rPr>
          <w:rFonts w:hint="eastAsia"/>
        </w:rPr>
        <w:t>8</w:t>
      </w:r>
      <w:r>
        <w:rPr>
          <w:rFonts w:hint="eastAsia"/>
        </w:rPr>
        <w:t>位浮点数，但</w:t>
      </w:r>
      <w:r>
        <w:rPr>
          <w:rFonts w:hint="eastAsia"/>
        </w:rPr>
        <w:t>FP8 E4M3</w:t>
      </w:r>
      <w:r>
        <w:rPr>
          <w:rFonts w:hint="eastAsia"/>
        </w:rPr>
        <w:t>由于其</w:t>
      </w:r>
      <w:proofErr w:type="gramStart"/>
      <w:r>
        <w:rPr>
          <w:rFonts w:hint="eastAsia"/>
        </w:rPr>
        <w:t>尾数位</w:t>
      </w:r>
      <w:proofErr w:type="gramEnd"/>
      <w:r>
        <w:rPr>
          <w:rFonts w:hint="eastAsia"/>
        </w:rPr>
        <w:t>比</w:t>
      </w:r>
      <w:r>
        <w:rPr>
          <w:rFonts w:hint="eastAsia"/>
        </w:rPr>
        <w:t>FP8 E5M2</w:t>
      </w:r>
      <w:r>
        <w:rPr>
          <w:rFonts w:hint="eastAsia"/>
        </w:rPr>
        <w:t>多一位，因此在精度上有所提升，表现为误差更低。同时图中展示了</w:t>
      </w:r>
      <w:r>
        <w:rPr>
          <w:rFonts w:hint="eastAsia"/>
        </w:rPr>
        <w:t>FP32</w:t>
      </w:r>
      <w:r>
        <w:rPr>
          <w:rFonts w:hint="eastAsia"/>
        </w:rPr>
        <w:t>和</w:t>
      </w:r>
      <w:r>
        <w:rPr>
          <w:rFonts w:hint="eastAsia"/>
        </w:rPr>
        <w:t>FP16</w:t>
      </w:r>
      <w:r>
        <w:rPr>
          <w:rFonts w:hint="eastAsia"/>
        </w:rPr>
        <w:t>的计算误差，观察结果表明随着</w:t>
      </w:r>
      <w:proofErr w:type="gramStart"/>
      <w:r>
        <w:rPr>
          <w:rFonts w:hint="eastAsia"/>
        </w:rPr>
        <w:t>表示位宽的</w:t>
      </w:r>
      <w:proofErr w:type="gramEnd"/>
      <w:r>
        <w:rPr>
          <w:rFonts w:hint="eastAsia"/>
        </w:rPr>
        <w:t>减半，计算误差也以</w:t>
      </w:r>
      <w:proofErr w:type="gramStart"/>
      <w:r>
        <w:rPr>
          <w:rFonts w:hint="eastAsia"/>
        </w:rPr>
        <w:t>指数级</w:t>
      </w:r>
      <w:proofErr w:type="gramEnd"/>
      <w:r>
        <w:rPr>
          <w:rFonts w:hint="eastAsia"/>
        </w:rPr>
        <w:t>减半，反映了精度的显著下降。</w:t>
      </w:r>
    </w:p>
    <w:p w14:paraId="6F1569E7" w14:textId="77777777" w:rsidR="004B60B3" w:rsidRDefault="004B60B3" w:rsidP="00304B21">
      <w:pPr>
        <w:pStyle w:val="aff5"/>
      </w:pPr>
      <w:bookmarkStart w:id="24" w:name="_Hlk178068629"/>
      <w:r>
        <w:rPr>
          <w:noProof/>
        </w:rPr>
        <w:drawing>
          <wp:inline distT="0" distB="0" distL="0" distR="0" wp14:anchorId="36137E4E" wp14:editId="635CFC40">
            <wp:extent cx="3364523" cy="2523304"/>
            <wp:effectExtent l="0" t="0" r="0" b="0"/>
            <wp:docPr id="15608821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82150" name="图片 12"/>
                    <pic:cNvPicPr>
                      <a:picLocks noChangeAspect="1"/>
                    </pic:cNvPicPr>
                  </pic:nvPicPr>
                  <pic:blipFill>
                    <a:blip r:embed="rId37"/>
                    <a:stretch>
                      <a:fillRect/>
                    </a:stretch>
                  </pic:blipFill>
                  <pic:spPr>
                    <a:xfrm>
                      <a:off x="0" y="0"/>
                      <a:ext cx="3375551" cy="2531574"/>
                    </a:xfrm>
                    <a:prstGeom prst="rect">
                      <a:avLst/>
                    </a:prstGeom>
                  </pic:spPr>
                </pic:pic>
              </a:graphicData>
            </a:graphic>
          </wp:inline>
        </w:drawing>
      </w:r>
    </w:p>
    <w:p w14:paraId="25394D9B" w14:textId="2B532FB5" w:rsidR="004B60B3" w:rsidRDefault="004B60B3" w:rsidP="004B60B3">
      <w:pPr>
        <w:pStyle w:val="aff7"/>
        <w:spacing w:afterLines="0" w:after="0" w:line="240" w:lineRule="auto"/>
      </w:pPr>
      <w:r>
        <w:rPr>
          <w:rFonts w:hint="eastAsia"/>
        </w:rPr>
        <w:t>图</w:t>
      </w:r>
      <w:r>
        <w:rPr>
          <w:rFonts w:hint="eastAsia"/>
        </w:rPr>
        <w:t>2-11 FP8</w:t>
      </w:r>
      <w:r>
        <w:rPr>
          <w:rFonts w:hint="eastAsia"/>
        </w:rPr>
        <w:t>矩阵乘法误差比较</w:t>
      </w:r>
    </w:p>
    <w:bookmarkEnd w:id="24"/>
    <w:p w14:paraId="3159EF39" w14:textId="77777777" w:rsidR="00A04572" w:rsidRPr="004B60B3" w:rsidRDefault="00A04572" w:rsidP="004B60B3">
      <w:pPr>
        <w:pStyle w:val="aff7"/>
        <w:spacing w:afterLines="0" w:after="0" w:line="240" w:lineRule="auto"/>
      </w:pPr>
    </w:p>
    <w:p w14:paraId="00C22C9C" w14:textId="61813FCD" w:rsidR="00736938" w:rsidRDefault="00736938" w:rsidP="0082133D">
      <w:pPr>
        <w:pStyle w:val="3"/>
        <w:numPr>
          <w:ilvl w:val="0"/>
          <w:numId w:val="0"/>
        </w:numPr>
      </w:pPr>
      <w:bookmarkStart w:id="25" w:name="_Toc177994370"/>
      <w:r w:rsidRPr="007211AC">
        <w:lastRenderedPageBreak/>
        <w:t xml:space="preserve">2.3.3 </w:t>
      </w:r>
      <w:r>
        <w:rPr>
          <w:rFonts w:hint="eastAsia"/>
        </w:rPr>
        <w:t>计算</w:t>
      </w:r>
      <w:r w:rsidRPr="007211AC">
        <w:t>复杂度</w:t>
      </w:r>
      <w:bookmarkEnd w:id="25"/>
      <w:r w:rsidRPr="007211AC">
        <w:tab/>
      </w:r>
    </w:p>
    <w:p w14:paraId="02207FBD" w14:textId="1E9FF626" w:rsidR="004B60B3" w:rsidRDefault="004B60B3" w:rsidP="00304B21">
      <w:pPr>
        <w:pStyle w:val="a1"/>
      </w:pPr>
      <w:r>
        <w:rPr>
          <w:rFonts w:hint="eastAsia"/>
        </w:rPr>
        <w:t>图</w:t>
      </w:r>
      <w:r>
        <w:rPr>
          <w:rFonts w:hint="eastAsia"/>
        </w:rPr>
        <w:t>2-12</w:t>
      </w:r>
      <w:r>
        <w:rPr>
          <w:rFonts w:hint="eastAsia"/>
        </w:rPr>
        <w:t>展示了浮点数执行一次实数计算所需时间随</w:t>
      </w:r>
      <w:proofErr w:type="gramStart"/>
      <w:r>
        <w:rPr>
          <w:rFonts w:hint="eastAsia"/>
        </w:rPr>
        <w:t>尾数位宽增长</w:t>
      </w:r>
      <w:proofErr w:type="gramEnd"/>
      <w:r>
        <w:rPr>
          <w:rFonts w:hint="eastAsia"/>
        </w:rPr>
        <w:t>而变化的趋势。随着</w:t>
      </w:r>
      <w:r>
        <w:rPr>
          <w:rFonts w:hint="eastAsia"/>
        </w:rPr>
        <w:t>FP</w:t>
      </w:r>
      <w:proofErr w:type="gramStart"/>
      <w:r>
        <w:rPr>
          <w:rFonts w:hint="eastAsia"/>
        </w:rPr>
        <w:t>尾数位宽</w:t>
      </w:r>
      <w:proofErr w:type="gramEnd"/>
      <w:r>
        <w:rPr>
          <w:rFonts w:hint="eastAsia"/>
        </w:rPr>
        <w:t>的增加，加法和减法的执行时间增长较为平缓，基本呈现与块数增长相一致的线性关系。相较之下，乘法操作的执行时间增长速率稍快，这是由于乘法运算中参与计算的次数与</w:t>
      </w:r>
      <w:r>
        <w:rPr>
          <w:rFonts w:hint="eastAsia"/>
        </w:rPr>
        <w:t>FP</w:t>
      </w:r>
      <w:proofErr w:type="gramStart"/>
      <w:r>
        <w:rPr>
          <w:rFonts w:hint="eastAsia"/>
        </w:rPr>
        <w:t>尾数位宽</w:t>
      </w:r>
      <w:proofErr w:type="gramEnd"/>
      <w:r>
        <w:rPr>
          <w:rFonts w:hint="eastAsia"/>
        </w:rPr>
        <w:t>的平方成正比，因此执行时间与</w:t>
      </w:r>
      <w:r>
        <w:rPr>
          <w:rFonts w:hint="eastAsia"/>
        </w:rPr>
        <w:t>FP</w:t>
      </w:r>
      <w:proofErr w:type="gramStart"/>
      <w:r>
        <w:rPr>
          <w:rFonts w:hint="eastAsia"/>
        </w:rPr>
        <w:t>尾数位宽呈</w:t>
      </w:r>
      <w:proofErr w:type="gramEnd"/>
      <w:r>
        <w:rPr>
          <w:rFonts w:hint="eastAsia"/>
        </w:rPr>
        <w:t>平方增长趋势。特别地，除法和开方操作的执行时间随</w:t>
      </w:r>
      <w:proofErr w:type="gramStart"/>
      <w:r>
        <w:rPr>
          <w:rFonts w:hint="eastAsia"/>
        </w:rPr>
        <w:t>尾数位宽增长</w:t>
      </w:r>
      <w:proofErr w:type="gramEnd"/>
      <w:r>
        <w:rPr>
          <w:rFonts w:hint="eastAsia"/>
        </w:rPr>
        <w:t>而增加的速度更为显著，这归因于除法和开方运算单次执行所需步骤较多，计算复杂度较高。在未来的存储系统设计中，应着重考虑降低除法和开方操作的复杂度，以提高整体计算效率。</w:t>
      </w:r>
    </w:p>
    <w:p w14:paraId="33D1264A" w14:textId="77777777" w:rsidR="004B60B3" w:rsidRDefault="004B60B3" w:rsidP="00304B21">
      <w:pPr>
        <w:pStyle w:val="aff5"/>
      </w:pPr>
      <w:bookmarkStart w:id="26" w:name="_Hlk178068640"/>
      <w:r w:rsidRPr="004B60B3">
        <w:rPr>
          <w:rFonts w:hint="eastAsia"/>
          <w:noProof/>
        </w:rPr>
        <w:drawing>
          <wp:inline distT="0" distB="0" distL="0" distR="0" wp14:anchorId="72160F82" wp14:editId="0145FE24">
            <wp:extent cx="3366495" cy="2549769"/>
            <wp:effectExtent l="0" t="0" r="0" b="0"/>
            <wp:docPr id="84434798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7987" name="图片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071" b="3266"/>
                    <a:stretch/>
                  </pic:blipFill>
                  <pic:spPr bwMode="auto">
                    <a:xfrm>
                      <a:off x="0" y="0"/>
                      <a:ext cx="3388332" cy="2566309"/>
                    </a:xfrm>
                    <a:prstGeom prst="rect">
                      <a:avLst/>
                    </a:prstGeom>
                    <a:noFill/>
                    <a:ln>
                      <a:noFill/>
                    </a:ln>
                    <a:extLst>
                      <a:ext uri="{53640926-AAD7-44D8-BBD7-CCE9431645EC}">
                        <a14:shadowObscured xmlns:a14="http://schemas.microsoft.com/office/drawing/2010/main"/>
                      </a:ext>
                    </a:extLst>
                  </pic:spPr>
                </pic:pic>
              </a:graphicData>
            </a:graphic>
          </wp:inline>
        </w:drawing>
      </w:r>
    </w:p>
    <w:p w14:paraId="367976BC" w14:textId="7A89D1DF" w:rsidR="004B60B3" w:rsidRPr="004B60B3" w:rsidRDefault="004B60B3" w:rsidP="004B60B3">
      <w:pPr>
        <w:pStyle w:val="aff7"/>
        <w:spacing w:after="163"/>
      </w:pPr>
      <w:r>
        <w:rPr>
          <w:rFonts w:hint="eastAsia"/>
        </w:rPr>
        <w:t>图</w:t>
      </w:r>
      <w:r>
        <w:rPr>
          <w:rFonts w:hint="eastAsia"/>
        </w:rPr>
        <w:t>2-12 FP8</w:t>
      </w:r>
      <w:r>
        <w:rPr>
          <w:rFonts w:hint="eastAsia"/>
        </w:rPr>
        <w:t>实数计算复杂度比较</w:t>
      </w:r>
    </w:p>
    <w:p w14:paraId="3435FD57" w14:textId="6D9E18BE" w:rsidR="00736938" w:rsidRDefault="00736938" w:rsidP="002F4D1B">
      <w:pPr>
        <w:pStyle w:val="2"/>
        <w:numPr>
          <w:ilvl w:val="0"/>
          <w:numId w:val="0"/>
        </w:numPr>
      </w:pPr>
      <w:bookmarkStart w:id="27" w:name="_Toc177994371"/>
      <w:bookmarkEnd w:id="26"/>
      <w:r w:rsidRPr="007211AC">
        <w:t>2.</w:t>
      </w:r>
      <w:r w:rsidR="0082133D">
        <w:t xml:space="preserve">4 </w:t>
      </w:r>
      <w:r w:rsidRPr="007211AC">
        <w:t>本章小结</w:t>
      </w:r>
      <w:bookmarkEnd w:id="27"/>
      <w:r w:rsidRPr="007211AC">
        <w:tab/>
      </w:r>
    </w:p>
    <w:p w14:paraId="6E95563A" w14:textId="79B2CA65" w:rsidR="004B60B3" w:rsidRDefault="004B60B3" w:rsidP="00304B21">
      <w:pPr>
        <w:pStyle w:val="a1"/>
      </w:pPr>
      <w:r>
        <w:rPr>
          <w:rFonts w:hint="eastAsia"/>
        </w:rPr>
        <w:t>本章深入研究了基于</w:t>
      </w:r>
      <w:r>
        <w:rPr>
          <w:rFonts w:hint="eastAsia"/>
        </w:rPr>
        <w:t>IEEE-754</w:t>
      </w:r>
      <w:r>
        <w:rPr>
          <w:rFonts w:hint="eastAsia"/>
        </w:rPr>
        <w:t>标准的</w:t>
      </w:r>
      <w:r>
        <w:rPr>
          <w:rFonts w:hint="eastAsia"/>
        </w:rPr>
        <w:t>FP8</w:t>
      </w:r>
      <w:r>
        <w:rPr>
          <w:rFonts w:hint="eastAsia"/>
        </w:rPr>
        <w:t>低精度浮点数的存储方案，仿真实验结果表明，由于</w:t>
      </w:r>
      <w:r>
        <w:rPr>
          <w:rFonts w:hint="eastAsia"/>
        </w:rPr>
        <w:t>FP8</w:t>
      </w:r>
      <w:r>
        <w:rPr>
          <w:rFonts w:hint="eastAsia"/>
        </w:rPr>
        <w:t>中指数部分的存在，其量化步长具有可变性。随着指数位宽的减小，</w:t>
      </w:r>
      <w:r>
        <w:rPr>
          <w:rFonts w:hint="eastAsia"/>
        </w:rPr>
        <w:t>FP8</w:t>
      </w:r>
      <w:r>
        <w:rPr>
          <w:rFonts w:hint="eastAsia"/>
        </w:rPr>
        <w:t>的存储误差随之增大。在计算误差方面，</w:t>
      </w:r>
      <w:r>
        <w:rPr>
          <w:rFonts w:hint="eastAsia"/>
        </w:rPr>
        <w:t>FP8</w:t>
      </w:r>
      <w:r>
        <w:rPr>
          <w:rFonts w:hint="eastAsia"/>
        </w:rPr>
        <w:t>在加减乘除等基础运算中均表现出相对较大的误差，尤其是在累加运算中会导致计算停滞现象的出现。此外，在复数域矩阵乘法中，</w:t>
      </w:r>
      <w:r>
        <w:rPr>
          <w:rFonts w:hint="eastAsia"/>
        </w:rPr>
        <w:t>FP8</w:t>
      </w:r>
      <w:r>
        <w:rPr>
          <w:rFonts w:hint="eastAsia"/>
        </w:rPr>
        <w:t>的误差表现也尤为显著。进一步的算子复杂</w:t>
      </w:r>
      <w:proofErr w:type="gramStart"/>
      <w:r>
        <w:rPr>
          <w:rFonts w:hint="eastAsia"/>
        </w:rPr>
        <w:t>度分析</w:t>
      </w:r>
      <w:proofErr w:type="gramEnd"/>
      <w:r>
        <w:rPr>
          <w:rFonts w:hint="eastAsia"/>
        </w:rPr>
        <w:t>显示，</w:t>
      </w:r>
      <w:r>
        <w:rPr>
          <w:rFonts w:hint="eastAsia"/>
        </w:rPr>
        <w:t>FP8</w:t>
      </w:r>
      <w:r>
        <w:rPr>
          <w:rFonts w:hint="eastAsia"/>
        </w:rPr>
        <w:t>在加减法操作中的时间复杂度相对较低，但在乘除法以及开方运算中则呈现出较高的复杂度。这种特点使得</w:t>
      </w:r>
      <w:r>
        <w:rPr>
          <w:rFonts w:hint="eastAsia"/>
        </w:rPr>
        <w:t>FP8</w:t>
      </w:r>
      <w:r>
        <w:rPr>
          <w:rFonts w:hint="eastAsia"/>
        </w:rPr>
        <w:t>在精度和运算效率方面均存在局限性。综合上述分析，本章认为，</w:t>
      </w:r>
      <w:r>
        <w:rPr>
          <w:rFonts w:hint="eastAsia"/>
        </w:rPr>
        <w:t>FP8</w:t>
      </w:r>
      <w:r>
        <w:rPr>
          <w:rFonts w:hint="eastAsia"/>
        </w:rPr>
        <w:t>的低精度和较高的算子复杂度在多数应用场景中并不具备显著优势或应用潜力。因此，为了满足特定应用的需求，有必要进一步探索和设计更为高效、精准的存储方案。</w:t>
      </w:r>
    </w:p>
    <w:p w14:paraId="65281833" w14:textId="59B2AE6C" w:rsidR="008555E6" w:rsidRDefault="008555E6">
      <w:pPr>
        <w:widowControl/>
        <w:spacing w:line="240" w:lineRule="auto"/>
        <w:jc w:val="left"/>
      </w:pPr>
      <w:r>
        <w:br w:type="page"/>
      </w:r>
    </w:p>
    <w:p w14:paraId="1353528A" w14:textId="77777777" w:rsidR="00F47811" w:rsidRPr="00A72FBC" w:rsidRDefault="00F47811" w:rsidP="00244731">
      <w:pPr>
        <w:pStyle w:val="1"/>
        <w:spacing w:after="163"/>
      </w:pPr>
      <w:bookmarkStart w:id="28" w:name="_Toc177994372"/>
      <w:r w:rsidRPr="00A72FBC">
        <w:rPr>
          <w:rFonts w:hint="eastAsia"/>
        </w:rPr>
        <w:lastRenderedPageBreak/>
        <w:t>第</w:t>
      </w:r>
      <w:r>
        <w:rPr>
          <w:rFonts w:hint="eastAsia"/>
        </w:rPr>
        <w:t>三</w:t>
      </w:r>
      <w:r w:rsidRPr="00A72FBC">
        <w:rPr>
          <w:rFonts w:hint="eastAsia"/>
        </w:rPr>
        <w:t>章</w:t>
      </w:r>
      <w:r w:rsidRPr="00A72FBC">
        <w:tab/>
      </w:r>
      <w:r w:rsidRPr="00A72FBC">
        <w:t>矩阵算子低位</w:t>
      </w:r>
      <w:proofErr w:type="gramStart"/>
      <w:r w:rsidRPr="00A72FBC">
        <w:t>宽实现</w:t>
      </w:r>
      <w:proofErr w:type="gramEnd"/>
      <w:r w:rsidRPr="00A72FBC">
        <w:t>方法</w:t>
      </w:r>
      <w:bookmarkEnd w:id="28"/>
      <w:r w:rsidRPr="00A72FBC">
        <w:tab/>
      </w:r>
    </w:p>
    <w:p w14:paraId="7E922F80" w14:textId="0B496C4D" w:rsidR="00F47811" w:rsidRDefault="00F47811" w:rsidP="00F47811">
      <w:pPr>
        <w:pStyle w:val="2"/>
        <w:numPr>
          <w:ilvl w:val="0"/>
          <w:numId w:val="0"/>
        </w:numPr>
      </w:pPr>
      <w:bookmarkStart w:id="29" w:name="_Toc177994373"/>
      <w:r>
        <w:rPr>
          <w:rFonts w:hint="eastAsia"/>
        </w:rPr>
        <w:t>3</w:t>
      </w:r>
      <w:r w:rsidRPr="00A72FBC">
        <w:t>.1</w:t>
      </w:r>
      <w:r>
        <w:tab/>
      </w:r>
      <w:r>
        <w:rPr>
          <w:rFonts w:hint="eastAsia"/>
        </w:rPr>
        <w:t>矩阵</w:t>
      </w:r>
      <w:r w:rsidRPr="00A72FBC">
        <w:t>求逆算子低位</w:t>
      </w:r>
      <w:proofErr w:type="gramStart"/>
      <w:r w:rsidRPr="00A72FBC">
        <w:t>宽实现</w:t>
      </w:r>
      <w:bookmarkEnd w:id="29"/>
      <w:proofErr w:type="gramEnd"/>
      <w:r w:rsidRPr="00A72FBC">
        <w:tab/>
      </w:r>
    </w:p>
    <w:p w14:paraId="1ACC8A16" w14:textId="09FEB647" w:rsidR="006F38E9" w:rsidRPr="006F38E9" w:rsidRDefault="006F38E9" w:rsidP="00304B21">
      <w:pPr>
        <w:pStyle w:val="a1"/>
      </w:pPr>
      <w:proofErr w:type="gramStart"/>
      <w:r>
        <w:rPr>
          <w:rFonts w:hint="eastAsia"/>
        </w:rPr>
        <w:t>对于阶数为</w:t>
      </w:r>
      <w:proofErr w:type="gramEnd"/>
      <w:r>
        <w:rPr>
          <w:rFonts w:hint="eastAsia"/>
        </w:rPr>
        <w:t>M</w:t>
      </w:r>
      <w:r>
        <w:rPr>
          <w:rFonts w:hint="eastAsia"/>
        </w:rPr>
        <w:t>的方阵，若采用传统的矩阵求逆算法，通常需要耗费</w:t>
      </w:r>
      <w:r>
        <w:rPr>
          <w:rFonts w:hint="eastAsia"/>
        </w:rPr>
        <w:t xml:space="preserve"> </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rPr>
          <w:rFonts w:hint="eastAsia"/>
        </w:rPr>
        <w:t xml:space="preserve"> </w:t>
      </w:r>
      <w:r>
        <w:rPr>
          <w:rFonts w:hint="eastAsia"/>
        </w:rPr>
        <w:t>的计算复杂度；对于大规模</w:t>
      </w:r>
      <w:r>
        <w:rPr>
          <w:rFonts w:hint="eastAsia"/>
        </w:rPr>
        <w:t>MIMO</w:t>
      </w:r>
      <w:r>
        <w:rPr>
          <w:rFonts w:hint="eastAsia"/>
        </w:rPr>
        <w:t>系统，这里的</w:t>
      </w:r>
      <w:r>
        <w:rPr>
          <w:rFonts w:hint="eastAsia"/>
        </w:rPr>
        <w:t>M</w:t>
      </w:r>
      <w:r>
        <w:rPr>
          <w:rFonts w:hint="eastAsia"/>
        </w:rPr>
        <w:t>值将会变得很大，所以高精度即高位宽矩阵求逆运算的复杂度将变得难以承受。因此，即便是相对来说已经是</w:t>
      </w:r>
      <w:proofErr w:type="gramStart"/>
      <w:r>
        <w:rPr>
          <w:rFonts w:hint="eastAsia"/>
        </w:rPr>
        <w:t>低复杂</w:t>
      </w:r>
      <w:proofErr w:type="gramEnd"/>
      <w:r>
        <w:rPr>
          <w:rFonts w:hint="eastAsia"/>
        </w:rPr>
        <w:t>度的线性检测算法，如何降低其在大规模</w:t>
      </w:r>
      <w:r>
        <w:rPr>
          <w:rFonts w:hint="eastAsia"/>
        </w:rPr>
        <w:t>MIMO</w:t>
      </w:r>
      <w:r>
        <w:rPr>
          <w:rFonts w:hint="eastAsia"/>
        </w:rPr>
        <w:t>系统中的求逆运算的</w:t>
      </w:r>
      <w:proofErr w:type="gramStart"/>
      <w:r>
        <w:rPr>
          <w:rFonts w:hint="eastAsia"/>
        </w:rPr>
        <w:t>位宽成</w:t>
      </w:r>
      <w:proofErr w:type="gramEnd"/>
      <w:r>
        <w:rPr>
          <w:rFonts w:hint="eastAsia"/>
        </w:rPr>
        <w:t>为了亟待解决的核心问题。</w:t>
      </w:r>
    </w:p>
    <w:p w14:paraId="49354A9E" w14:textId="7BE2EDE4" w:rsidR="00F47811" w:rsidRPr="00A72FBC" w:rsidRDefault="00F47811" w:rsidP="00916DD0">
      <w:pPr>
        <w:pStyle w:val="3"/>
        <w:numPr>
          <w:ilvl w:val="0"/>
          <w:numId w:val="0"/>
        </w:numPr>
        <w:spacing w:afterLines="100" w:after="326"/>
      </w:pPr>
      <w:bookmarkStart w:id="30" w:name="_Toc177994374"/>
      <w:r>
        <w:rPr>
          <w:rFonts w:hint="eastAsia"/>
        </w:rPr>
        <w:t>3</w:t>
      </w:r>
      <w:r>
        <w:t>.1.1</w:t>
      </w:r>
      <w:r>
        <w:tab/>
      </w:r>
      <w:r>
        <w:rPr>
          <w:rFonts w:hint="eastAsia"/>
        </w:rPr>
        <w:t>矩阵求逆传统算法</w:t>
      </w:r>
      <w:bookmarkEnd w:id="30"/>
    </w:p>
    <w:p w14:paraId="1C7C78D3" w14:textId="070774E6" w:rsidR="00F47811" w:rsidRDefault="00F47811" w:rsidP="00244731">
      <w:pPr>
        <w:pStyle w:val="42"/>
        <w:numPr>
          <w:ilvl w:val="0"/>
          <w:numId w:val="0"/>
        </w:numPr>
        <w:spacing w:after="163"/>
      </w:pPr>
      <w:r w:rsidRPr="00F47811">
        <w:rPr>
          <w:rFonts w:hint="eastAsia"/>
        </w:rPr>
        <w:t>3</w:t>
      </w:r>
      <w:r w:rsidRPr="00F47811">
        <w:t>.1.1</w:t>
      </w:r>
      <w:r w:rsidRPr="00F47811">
        <w:rPr>
          <w:rFonts w:hint="eastAsia"/>
        </w:rPr>
        <w:t>.</w:t>
      </w:r>
      <w:r w:rsidRPr="00F47811">
        <w:t>1</w:t>
      </w:r>
      <w:r w:rsidRPr="00F47811">
        <w:tab/>
        <w:t>QR</w:t>
      </w:r>
      <w:r w:rsidRPr="00F47811">
        <w:t>分解法</w:t>
      </w:r>
      <w:r w:rsidRPr="00F47811">
        <w:tab/>
      </w:r>
    </w:p>
    <w:p w14:paraId="5858BC66" w14:textId="3E42B7E9" w:rsidR="006F38E9" w:rsidRPr="006F38E9" w:rsidRDefault="006F38E9" w:rsidP="00304B21">
      <w:pPr>
        <w:pStyle w:val="a1"/>
      </w:pPr>
      <w:r>
        <w:rPr>
          <w:rFonts w:hint="eastAsia"/>
        </w:rPr>
        <w:t>Q</w:t>
      </w:r>
      <w:r>
        <w:t>R</w:t>
      </w:r>
      <w:r>
        <w:rPr>
          <w:rFonts w:hint="eastAsia"/>
        </w:rPr>
        <w:t>分解求逆法是将待求逆的矩阵分为一个上三角矩阵</w:t>
      </w:r>
      <m:oMath>
        <m:r>
          <w:rPr>
            <w:rFonts w:ascii="Cambria Math" w:hAnsi="Cambria Math"/>
          </w:rPr>
          <m:t>R</m:t>
        </m:r>
      </m:oMath>
      <w:r>
        <w:rPr>
          <w:rFonts w:hint="eastAsia"/>
        </w:rPr>
        <w:t>和一个酉矩阵</w:t>
      </w:r>
      <m:oMath>
        <m:r>
          <w:rPr>
            <w:rFonts w:ascii="Cambria Math" w:hAnsi="Cambria Math"/>
          </w:rPr>
          <m:t>Q</m:t>
        </m:r>
      </m:oMath>
      <w:r>
        <w:rPr>
          <w:rFonts w:hint="eastAsia"/>
        </w:rPr>
        <w:t>，该过程可以使用</w:t>
      </w:r>
      <w:r>
        <w:rPr>
          <w:rFonts w:hint="eastAsia"/>
        </w:rPr>
        <w:t>G</w:t>
      </w:r>
      <w:r>
        <w:t>ram-Schmidt</w:t>
      </w:r>
      <w:r>
        <w:rPr>
          <w:rFonts w:hint="eastAsia"/>
        </w:rPr>
        <w:t>正交化来实现。</w:t>
      </w:r>
      <w:proofErr w:type="gramStart"/>
      <w:r>
        <w:rPr>
          <w:rFonts w:hint="eastAsia"/>
        </w:rPr>
        <w:t>设待求</w:t>
      </w:r>
      <w:proofErr w:type="gramEnd"/>
      <w:r>
        <w:rPr>
          <w:rFonts w:hint="eastAsia"/>
        </w:rPr>
        <w:t>逆的矩阵为：</w:t>
      </w:r>
      <w:r w:rsidR="00916DD0">
        <w:rPr>
          <w:rFonts w:hint="eastAsia"/>
        </w:rPr>
        <w:t xml:space="preserve"> </w:t>
      </w:r>
    </w:p>
    <w:p w14:paraId="5F407E7A" w14:textId="4727843A" w:rsidR="006F38E9" w:rsidRDefault="006F38E9" w:rsidP="00304B21">
      <w:pPr>
        <w:pStyle w:val="afe"/>
      </w:pPr>
      <w:r>
        <w:tab/>
      </w:r>
      <m:oMath>
        <m:r>
          <w:rPr>
            <w:rFonts w:ascii="Cambria Math" w:hAnsi="Cambria Math"/>
          </w:rPr>
          <m:t>A=H</m:t>
        </m:r>
        <m:sSup>
          <m:sSupPr>
            <m:ctrlPr>
              <w:rPr>
                <w:rFonts w:ascii="Cambria Math" w:hAnsi="Cambria Math"/>
              </w:rPr>
            </m:ctrlPr>
          </m:sSupPr>
          <m:e>
            <m:r>
              <w:rPr>
                <w:rFonts w:ascii="Cambria Math" w:hAnsi="Cambria Math"/>
              </w:rPr>
              <m:t>H</m:t>
            </m:r>
          </m:e>
          <m:sup>
            <m:r>
              <m:rPr>
                <m:sty m:val="p"/>
              </m:rPr>
              <w:rPr>
                <w:rFonts w:ascii="Cambria Math" w:hAnsi="Cambria Math"/>
              </w:rPr>
              <m:t>H</m:t>
            </m:r>
          </m:sup>
        </m:sSup>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I</m:t>
        </m:r>
      </m:oMath>
      <w:r w:rsidR="00916DD0">
        <w:tab/>
      </w:r>
      <w:r>
        <w:rPr>
          <w:rFonts w:hint="eastAsia"/>
        </w:rPr>
        <w:t>(</w:t>
      </w:r>
      <w:r w:rsidR="00244731">
        <w:t>3</w:t>
      </w:r>
      <w:r>
        <w:rPr>
          <w:rFonts w:hint="eastAsia"/>
        </w:rPr>
        <w:t>.1)</w:t>
      </w:r>
    </w:p>
    <w:p w14:paraId="4840FDF7" w14:textId="2571B7B9" w:rsidR="006F38E9" w:rsidRDefault="006F38E9" w:rsidP="00304B21">
      <w:pPr>
        <w:pStyle w:val="a1"/>
      </w:pPr>
      <w:r>
        <w:rPr>
          <w:rFonts w:hint="eastAsia"/>
        </w:rPr>
        <w:t>Q</w:t>
      </w:r>
      <w:r>
        <w:t>R</w:t>
      </w:r>
      <w:r>
        <w:rPr>
          <w:rFonts w:hint="eastAsia"/>
        </w:rPr>
        <w:t>分解即将矩阵</w:t>
      </w:r>
      <m:oMath>
        <m:r>
          <w:rPr>
            <w:rFonts w:ascii="Cambria Math" w:hAnsi="Cambria Math"/>
          </w:rPr>
          <m:t>A</m:t>
        </m:r>
      </m:oMath>
      <w:r>
        <w:rPr>
          <w:rFonts w:hint="eastAsia"/>
        </w:rPr>
        <w:t>分解为</w:t>
      </w:r>
      <w:r>
        <w:rPr>
          <w:rFonts w:hint="eastAsia"/>
        </w:rPr>
        <w:t>:</w:t>
      </w:r>
    </w:p>
    <w:p w14:paraId="005BB8F0" w14:textId="2DC821FD" w:rsidR="006F38E9" w:rsidRDefault="006F38E9" w:rsidP="00304B21">
      <w:pPr>
        <w:pStyle w:val="afe"/>
      </w:pPr>
      <w:r>
        <w:tab/>
      </w:r>
      <m:oMath>
        <m:r>
          <w:rPr>
            <w:rFonts w:ascii="Cambria Math" w:hAnsi="Cambria Math"/>
          </w:rPr>
          <m:t>A=QR</m:t>
        </m:r>
      </m:oMath>
      <w:r>
        <w:tab/>
      </w:r>
      <w:r>
        <w:rPr>
          <w:rFonts w:hint="eastAsia"/>
        </w:rPr>
        <w:t>(</w:t>
      </w:r>
      <w:r w:rsidR="00244731">
        <w:t>3</w:t>
      </w:r>
      <w:r>
        <w:rPr>
          <w:rFonts w:hint="eastAsia"/>
        </w:rPr>
        <w:t>.2)</w:t>
      </w:r>
    </w:p>
    <w:p w14:paraId="59D2783F" w14:textId="15194F6F" w:rsidR="006F38E9" w:rsidRDefault="006F38E9" w:rsidP="00304B21">
      <w:pPr>
        <w:pStyle w:val="a1"/>
      </w:pPr>
      <w:r>
        <w:rPr>
          <w:rFonts w:hint="eastAsia"/>
        </w:rPr>
        <w:t>由于</w:t>
      </w:r>
      <m:oMath>
        <m:r>
          <w:rPr>
            <w:rFonts w:ascii="Cambria Math" w:hAnsi="Cambria Math"/>
          </w:rPr>
          <m:t>Q</m:t>
        </m:r>
      </m:oMath>
      <w:r>
        <w:rPr>
          <w:rFonts w:hint="eastAsia"/>
        </w:rPr>
        <w:t>是酉矩阵，其共轭转置矩阵即其逆矩阵，所以只需对上三角矩阵</w:t>
      </w:r>
      <m:oMath>
        <m:r>
          <w:rPr>
            <w:rFonts w:ascii="Cambria Math" w:hAnsi="Cambria Math"/>
          </w:rPr>
          <m:t>R</m:t>
        </m:r>
      </m:oMath>
      <w:r>
        <w:rPr>
          <w:rFonts w:hint="eastAsia"/>
        </w:rPr>
        <w:t>求逆。基于</w:t>
      </w:r>
      <w:r>
        <w:rPr>
          <w:rFonts w:hint="eastAsia"/>
        </w:rPr>
        <w:t>Gram-Schmidt</w:t>
      </w:r>
      <w:r>
        <w:rPr>
          <w:rFonts w:hint="eastAsia"/>
        </w:rPr>
        <w:t>正交化的</w:t>
      </w:r>
      <w:r>
        <w:rPr>
          <w:rFonts w:hint="eastAsia"/>
        </w:rPr>
        <w:t>QR</w:t>
      </w:r>
      <w:r>
        <w:rPr>
          <w:rFonts w:hint="eastAsia"/>
        </w:rPr>
        <w:t>分解算法见算法</w:t>
      </w:r>
      <w:r>
        <w:rPr>
          <w:rFonts w:hint="eastAsia"/>
        </w:rPr>
        <w:t>2.1</w:t>
      </w: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ij</m:t>
            </m:r>
          </m:sub>
        </m:sSub>
      </m:oMath>
      <w:r>
        <w:rPr>
          <w:rFonts w:hint="eastAsia"/>
        </w:rPr>
        <w:t>表示矩阵</w:t>
      </w:r>
      <m:oMath>
        <m:r>
          <w:rPr>
            <w:rFonts w:ascii="Cambria Math" w:hAnsi="Cambria Math"/>
          </w:rPr>
          <m:t>R</m:t>
        </m:r>
      </m:oMath>
      <w:r>
        <w:rPr>
          <w:rFonts w:hint="eastAsia"/>
        </w:rPr>
        <w:t>的第</w:t>
      </w:r>
      <m:oMath>
        <m:r>
          <w:rPr>
            <w:rFonts w:ascii="Cambria Math" w:hAnsi="Cambria Math"/>
          </w:rPr>
          <m:t>i</m:t>
        </m:r>
      </m:oMath>
      <w:proofErr w:type="gramStart"/>
      <w:r>
        <w:rPr>
          <w:rFonts w:hint="eastAsia"/>
        </w:rPr>
        <w:t>行第</w:t>
      </w:r>
      <w:proofErr w:type="gramEnd"/>
      <m:oMath>
        <m:r>
          <w:rPr>
            <w:rFonts w:ascii="Cambria Math" w:hAnsi="Cambria Math"/>
          </w:rPr>
          <m:t>j</m:t>
        </m:r>
      </m:oMath>
      <w:r>
        <w:rPr>
          <w:rFonts w:hint="eastAsia"/>
        </w:rPr>
        <w:t>列元素，</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表示矩阵</w:t>
      </w:r>
      <m:oMath>
        <m:r>
          <w:rPr>
            <w:rFonts w:ascii="Cambria Math" w:hAnsi="Cambria Math"/>
          </w:rPr>
          <m:t>Q</m:t>
        </m:r>
      </m:oMath>
      <w:r>
        <w:rPr>
          <w:rFonts w:hint="eastAsia"/>
        </w:rPr>
        <w:t>的第</w:t>
      </w:r>
      <m:oMath>
        <m:r>
          <w:rPr>
            <w:rFonts w:ascii="Cambria Math" w:hAnsi="Cambria Math"/>
          </w:rPr>
          <m:t>i</m:t>
        </m:r>
      </m:oMath>
      <w:r>
        <w:rPr>
          <w:rFonts w:hint="eastAsia"/>
        </w:rPr>
        <w:t>列。输出矩阵</w:t>
      </w:r>
      <m:oMath>
        <m:r>
          <w:rPr>
            <w:rFonts w:ascii="Cambria Math" w:hAnsi="Cambria Math"/>
          </w:rPr>
          <m:t>Q</m:t>
        </m:r>
      </m:oMath>
      <w:r>
        <w:rPr>
          <w:rFonts w:hint="eastAsia"/>
        </w:rPr>
        <w:t>即所求酉矩阵，</w:t>
      </w:r>
      <w:r>
        <w:t xml:space="preserve"> </w:t>
      </w:r>
      <m:oMath>
        <m:r>
          <w:rPr>
            <w:rFonts w:ascii="Cambria Math" w:hAnsi="Cambria Math"/>
          </w:rPr>
          <m:t>R</m:t>
        </m:r>
      </m:oMath>
      <w:r w:rsidRPr="00916DD0">
        <w:rPr>
          <w:rFonts w:hint="eastAsia"/>
        </w:rPr>
        <w:t>即所求上</w:t>
      </w:r>
      <w:r>
        <w:rPr>
          <w:rFonts w:hint="eastAsia"/>
        </w:rPr>
        <w:t>三角矩阵。</w:t>
      </w:r>
    </w:p>
    <w:p w14:paraId="2F17BE6F" w14:textId="716507BA" w:rsidR="00304B21" w:rsidRDefault="006F38E9" w:rsidP="00304B21">
      <w:pPr>
        <w:pStyle w:val="a1"/>
      </w:pPr>
      <w:r>
        <w:rPr>
          <w:rFonts w:hint="eastAsia"/>
        </w:rPr>
        <w:t>为求出</w:t>
      </w:r>
      <m:oMath>
        <m:r>
          <w:rPr>
            <w:rFonts w:ascii="Cambria Math" w:hAnsi="Cambria Math"/>
          </w:rPr>
          <m:t>A</m:t>
        </m:r>
      </m:oMath>
      <w:r>
        <w:rPr>
          <w:rFonts w:hint="eastAsia"/>
        </w:rPr>
        <w:t>的逆矩阵，还需要对上三角矩阵</w:t>
      </w:r>
      <m:oMath>
        <m:r>
          <w:rPr>
            <w:rFonts w:ascii="Cambria Math" w:hAnsi="Cambria Math"/>
          </w:rPr>
          <m:t>R</m:t>
        </m:r>
      </m:oMath>
      <w:r>
        <w:rPr>
          <w:rFonts w:hint="eastAsia"/>
        </w:rPr>
        <w:t>进行求逆操作。在此，算法</w:t>
      </w:r>
      <w:r w:rsidR="00F065D1">
        <w:t>3</w:t>
      </w:r>
      <w:r>
        <w:rPr>
          <w:rFonts w:hint="eastAsia"/>
        </w:rPr>
        <w:t>.1</w:t>
      </w:r>
      <w:r>
        <w:rPr>
          <w:rFonts w:hint="eastAsia"/>
        </w:rPr>
        <w:t>给出下三角矩阵的求逆算法流程，并分析算法所需的操作数。由于</w:t>
      </w:r>
      <m:oMath>
        <m:r>
          <w:rPr>
            <w:rFonts w:ascii="Cambria Math" w:hAnsi="Cambria Math"/>
          </w:rPr>
          <m:t>R</m:t>
        </m:r>
      </m:oMath>
      <w:r>
        <w:rPr>
          <w:rFonts w:hint="eastAsia"/>
        </w:rPr>
        <w:t>是上三角矩阵，可以通过求取</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hint="eastAsia"/>
        </w:rPr>
        <w:t>将</w:t>
      </w:r>
      <m:oMath>
        <m:r>
          <w:rPr>
            <w:rFonts w:ascii="Cambria Math" w:hAnsi="Cambria Math"/>
          </w:rPr>
          <m:t>R</m:t>
        </m:r>
      </m:oMath>
      <w:r>
        <w:rPr>
          <w:rFonts w:hint="eastAsia"/>
        </w:rPr>
        <w:t>矩阵化为下三角矩阵，再将</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T</m:t>
                    </m:r>
                  </m:sup>
                </m:sSup>
              </m:e>
            </m:d>
          </m:e>
          <m:sup>
            <m:r>
              <w:rPr>
                <w:rFonts w:ascii="Cambria Math" w:hAnsi="Cambria Math"/>
              </w:rPr>
              <m:t>-1</m:t>
            </m:r>
          </m:sup>
        </m:sSup>
      </m:oMath>
      <w:r>
        <w:rPr>
          <w:rFonts w:hint="eastAsia"/>
        </w:rPr>
        <w:t>求取转置来求出</w:t>
      </w:r>
      <m:oMath>
        <m:sSup>
          <m:sSupPr>
            <m:ctrlPr>
              <w:rPr>
                <w:rFonts w:ascii="Cambria Math" w:hAnsi="Cambria Math"/>
              </w:rPr>
            </m:ctrlPr>
          </m:sSupPr>
          <m:e>
            <m:r>
              <w:rPr>
                <w:rFonts w:ascii="Cambria Math" w:hAnsi="Cambria Math"/>
              </w:rPr>
              <m:t>R</m:t>
            </m:r>
          </m:e>
          <m:sup>
            <m:r>
              <w:rPr>
                <w:rFonts w:ascii="Cambria Math" w:hAnsi="Cambria Math"/>
              </w:rPr>
              <m:t>-1</m:t>
            </m:r>
          </m:sup>
        </m:sSup>
      </m:oMath>
      <w:r>
        <w:rPr>
          <w:rFonts w:hint="eastAsia"/>
        </w:rPr>
        <w:t>。</w:t>
      </w:r>
    </w:p>
    <w:tbl>
      <w:tblPr>
        <w:tblStyle w:val="af8"/>
        <w:tblW w:w="5000" w:type="pct"/>
        <w:jc w:val="center"/>
        <w:tblBorders>
          <w:left w:val="none" w:sz="0" w:space="0" w:color="auto"/>
          <w:right w:val="none" w:sz="0" w:space="0" w:color="auto"/>
        </w:tblBorders>
        <w:tblLook w:val="04A0" w:firstRow="1" w:lastRow="0" w:firstColumn="1" w:lastColumn="0" w:noHBand="0" w:noVBand="1"/>
      </w:tblPr>
      <w:tblGrid>
        <w:gridCol w:w="9570"/>
      </w:tblGrid>
      <w:tr w:rsidR="006F38E9" w:rsidRPr="00F065D1" w14:paraId="6F34F40D" w14:textId="77777777" w:rsidTr="00F065D1">
        <w:trPr>
          <w:jc w:val="center"/>
        </w:trPr>
        <w:tc>
          <w:tcPr>
            <w:tcW w:w="5000" w:type="pct"/>
          </w:tcPr>
          <w:p w14:paraId="352F35EF" w14:textId="117574FC" w:rsidR="006F38E9" w:rsidRPr="00F065D1" w:rsidRDefault="006F38E9" w:rsidP="007A503B">
            <w:pPr>
              <w:spacing w:line="340" w:lineRule="exact"/>
              <w:jc w:val="left"/>
              <w:rPr>
                <w:bCs/>
                <w:sz w:val="22"/>
                <w:szCs w:val="22"/>
              </w:rPr>
            </w:pPr>
            <w:r w:rsidRPr="00F065D1">
              <w:rPr>
                <w:rFonts w:hint="eastAsia"/>
                <w:bCs/>
                <w:sz w:val="22"/>
                <w:szCs w:val="22"/>
              </w:rPr>
              <w:t>算法</w:t>
            </w:r>
            <w:r w:rsidR="00F065D1" w:rsidRPr="00F065D1">
              <w:rPr>
                <w:rFonts w:hint="eastAsia"/>
                <w:bCs/>
                <w:sz w:val="22"/>
                <w:szCs w:val="22"/>
              </w:rPr>
              <w:t>3</w:t>
            </w:r>
            <w:r w:rsidRPr="00F065D1">
              <w:rPr>
                <w:rFonts w:hint="eastAsia"/>
                <w:bCs/>
                <w:sz w:val="22"/>
                <w:szCs w:val="22"/>
              </w:rPr>
              <w:t xml:space="preserve">.1 </w:t>
            </w:r>
            <w:r w:rsidRPr="00F065D1">
              <w:rPr>
                <w:bCs/>
                <w:sz w:val="22"/>
                <w:szCs w:val="22"/>
              </w:rPr>
              <w:t>基于</w:t>
            </w:r>
            <w:r w:rsidRPr="00F065D1">
              <w:rPr>
                <w:bCs/>
                <w:sz w:val="22"/>
                <w:szCs w:val="22"/>
              </w:rPr>
              <w:t>Gram-Schmidt</w:t>
            </w:r>
            <w:r w:rsidRPr="00F065D1">
              <w:rPr>
                <w:bCs/>
                <w:sz w:val="22"/>
                <w:szCs w:val="22"/>
              </w:rPr>
              <w:t>正交化的</w:t>
            </w:r>
            <w:r w:rsidRPr="00F065D1">
              <w:rPr>
                <w:bCs/>
                <w:sz w:val="22"/>
                <w:szCs w:val="22"/>
              </w:rPr>
              <w:t>QR</w:t>
            </w:r>
            <w:r w:rsidRPr="00F065D1">
              <w:rPr>
                <w:bCs/>
                <w:sz w:val="22"/>
                <w:szCs w:val="22"/>
              </w:rPr>
              <w:t>分解法</w:t>
            </w:r>
          </w:p>
        </w:tc>
      </w:tr>
      <w:tr w:rsidR="006F38E9" w:rsidRPr="00F065D1" w14:paraId="3A425917" w14:textId="77777777" w:rsidTr="00F065D1">
        <w:trPr>
          <w:jc w:val="center"/>
        </w:trPr>
        <w:tc>
          <w:tcPr>
            <w:tcW w:w="5000" w:type="pct"/>
          </w:tcPr>
          <w:p w14:paraId="5D839BF2" w14:textId="353197BE" w:rsidR="006F38E9" w:rsidRPr="00F065D1" w:rsidRDefault="006F38E9" w:rsidP="007A503B">
            <w:pPr>
              <w:spacing w:line="340" w:lineRule="exact"/>
              <w:rPr>
                <w:sz w:val="22"/>
                <w:szCs w:val="22"/>
              </w:rPr>
            </w:pPr>
            <w:r w:rsidRPr="00F065D1">
              <w:rPr>
                <w:rFonts w:hint="eastAsia"/>
                <w:bCs/>
                <w:sz w:val="22"/>
                <w:szCs w:val="22"/>
              </w:rPr>
              <w:t>输入：</w:t>
            </w:r>
            <m:oMath>
              <m:r>
                <w:rPr>
                  <w:rFonts w:ascii="Cambria Math" w:hAnsi="Cambria Math"/>
                  <w:sz w:val="22"/>
                  <w:szCs w:val="22"/>
                </w:rPr>
                <m:t>A=</m:t>
              </m:r>
              <m:d>
                <m:dPr>
                  <m:begChr m:val="["/>
                  <m:endChr m:val="]"/>
                  <m:ctrlPr>
                    <w:rPr>
                      <w:rFonts w:ascii="Cambria Math" w:hAnsi="Cambria Math"/>
                      <w:sz w:val="22"/>
                      <w:szCs w:val="22"/>
                    </w:rPr>
                  </m:ctrlPr>
                </m:dPr>
                <m:e>
                  <m:m>
                    <m:mPr>
                      <m:plcHide m:val="1"/>
                      <m:mcs>
                        <m:mc>
                          <m:mcPr>
                            <m:count m:val="4"/>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1</m:t>
                            </m:r>
                          </m:sub>
                        </m:sSub>
                      </m:e>
                      <m:e>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2</m:t>
                            </m:r>
                          </m:sub>
                        </m:sSub>
                      </m:e>
                      <m:e>
                        <m:r>
                          <w:rPr>
                            <w:rFonts w:ascii="Cambria Math" w:hAnsi="Cambria Math"/>
                            <w:sz w:val="22"/>
                            <w:szCs w:val="22"/>
                          </w:rPr>
                          <m:t>⋯</m:t>
                        </m:r>
                      </m:e>
                      <m:e>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col</m:t>
                            </m:r>
                          </m:sub>
                        </m:sSub>
                      </m:e>
                    </m:mr>
                  </m:m>
                </m:e>
              </m:d>
            </m:oMath>
          </w:p>
          <w:p w14:paraId="35FBB621" w14:textId="045531BE" w:rsidR="00F065D1" w:rsidRPr="00F065D1" w:rsidRDefault="007A503B" w:rsidP="007A503B">
            <w:pPr>
              <w:numPr>
                <w:ilvl w:val="0"/>
                <w:numId w:val="3"/>
              </w:numPr>
              <w:spacing w:line="340" w:lineRule="exact"/>
              <w:rPr>
                <w:sz w:val="22"/>
                <w:szCs w:val="22"/>
              </w:rPr>
            </w:pPr>
            <m:oMath>
              <m:r>
                <m:rPr>
                  <m:sty m:val="p"/>
                </m:rPr>
                <w:rPr>
                  <w:rFonts w:ascii="Cambria Math" w:hAnsi="Cambria Math"/>
                  <w:sz w:val="22"/>
                  <w:szCs w:val="22"/>
                </w:rPr>
                <m:t xml:space="preserve">For </m:t>
              </m:r>
              <m:r>
                <w:rPr>
                  <w:rFonts w:ascii="Cambria Math" w:hAnsi="Cambria Math"/>
                  <w:sz w:val="22"/>
                  <w:szCs w:val="22"/>
                </w:rPr>
                <m:t>i=</m:t>
              </m:r>
              <m:r>
                <m:rPr>
                  <m:sty m:val="p"/>
                </m:rPr>
                <w:rPr>
                  <w:rFonts w:ascii="Cambria Math" w:hAnsi="Cambria Math"/>
                  <w:sz w:val="22"/>
                  <w:szCs w:val="22"/>
                </w:rPr>
                <m:t>1</m:t>
              </m:r>
              <m:r>
                <w:rPr>
                  <w:rFonts w:ascii="Cambria Math" w:hAnsi="Cambria Math"/>
                  <w:sz w:val="22"/>
                  <w:szCs w:val="22"/>
                </w:rPr>
                <m:t>:</m:t>
              </m:r>
              <m:r>
                <m:rPr>
                  <m:sty m:val="p"/>
                </m:rPr>
                <w:rPr>
                  <w:rFonts w:ascii="Cambria Math" w:hAnsi="Cambria Math"/>
                  <w:sz w:val="22"/>
                  <w:szCs w:val="22"/>
                </w:rPr>
                <m:t>col</m:t>
              </m:r>
            </m:oMath>
            <w:r w:rsidR="006F38E9" w:rsidRPr="00F065D1">
              <w:rPr>
                <w:rFonts w:hint="eastAsia"/>
                <w:position w:val="-22"/>
                <w:sz w:val="22"/>
                <w:szCs w:val="22"/>
              </w:rPr>
              <w:t xml:space="preserve">  </w:t>
            </w:r>
          </w:p>
          <w:p w14:paraId="00D97C60" w14:textId="0019A359" w:rsidR="006F38E9" w:rsidRPr="00F065D1" w:rsidRDefault="00F065D1" w:rsidP="007A503B">
            <w:pPr>
              <w:numPr>
                <w:ilvl w:val="0"/>
                <w:numId w:val="3"/>
              </w:numPr>
              <w:spacing w:line="340" w:lineRule="exact"/>
              <w:rPr>
                <w:sz w:val="22"/>
                <w:szCs w:val="22"/>
              </w:rPr>
            </w:pPr>
            <w:r>
              <w:rPr>
                <w:rFonts w:hint="eastAsia"/>
                <w:sz w:val="22"/>
                <w:szCs w:val="22"/>
              </w:rPr>
              <w:t xml:space="preserve"> </w:t>
            </w:r>
            <w:r>
              <w:rPr>
                <w:sz w:val="22"/>
                <w:szCs w:val="22"/>
              </w:rPr>
              <w:t xml:space="preserve">    </w:t>
            </w:r>
            <w:r w:rsidRPr="00F065D1">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i</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i</m:t>
                      </m:r>
                    </m:sub>
                  </m:sSub>
                  <m:r>
                    <w:rPr>
                      <w:rFonts w:ascii="Cambria Math" w:hAnsi="Cambria Math"/>
                      <w:sz w:val="22"/>
                      <w:szCs w:val="22"/>
                    </w:rPr>
                    <m:t>∥</m:t>
                  </m:r>
                </m:den>
              </m:f>
            </m:oMath>
            <w:r>
              <w:rPr>
                <w:rFonts w:hint="eastAsia"/>
                <w:sz w:val="22"/>
                <w:szCs w:val="22"/>
              </w:rPr>
              <w:t>;</w:t>
            </w:r>
          </w:p>
          <w:p w14:paraId="32852799" w14:textId="1D699B24" w:rsidR="006F38E9" w:rsidRPr="00F065D1" w:rsidRDefault="006F38E9" w:rsidP="007A503B">
            <w:pPr>
              <w:numPr>
                <w:ilvl w:val="0"/>
                <w:numId w:val="3"/>
              </w:numPr>
              <w:spacing w:line="340" w:lineRule="exact"/>
              <w:rPr>
                <w:sz w:val="22"/>
                <w:szCs w:val="22"/>
              </w:rPr>
            </w:pPr>
            <w:r w:rsidRPr="00F065D1">
              <w:rPr>
                <w:rFonts w:hint="eastAsia"/>
                <w:position w:val="-22"/>
                <w:sz w:val="22"/>
                <w:szCs w:val="22"/>
              </w:rPr>
              <w:t xml:space="preserve"> </w:t>
            </w:r>
            <w:r w:rsidR="00F065D1">
              <w:rPr>
                <w:position w:val="-22"/>
                <w:sz w:val="22"/>
                <w:szCs w:val="22"/>
              </w:rPr>
              <w:t xml:space="preserve">    </w:t>
            </w:r>
            <w:r w:rsidRPr="00F065D1">
              <w:rPr>
                <w:rFonts w:hint="eastAsia"/>
                <w:position w:val="-22"/>
                <w:sz w:val="22"/>
                <w:szCs w:val="22"/>
              </w:rPr>
              <w:t xml:space="preserve"> </w:t>
            </w:r>
            <m:oMath>
              <m:r>
                <m:rPr>
                  <m:sty m:val="p"/>
                </m:rPr>
                <w:rPr>
                  <w:rFonts w:ascii="Cambria Math" w:hAnsi="Cambria Math"/>
                  <w:sz w:val="22"/>
                  <w:szCs w:val="22"/>
                </w:rPr>
                <m:t xml:space="preserve">For </m:t>
              </m:r>
              <m:r>
                <w:rPr>
                  <w:rFonts w:ascii="Cambria Math" w:hAnsi="Cambria Math"/>
                  <w:sz w:val="22"/>
                  <w:szCs w:val="22"/>
                </w:rPr>
                <m:t>j=i+1:</m:t>
              </m:r>
              <m:r>
                <m:rPr>
                  <m:sty m:val="p"/>
                </m:rPr>
                <w:rPr>
                  <w:rFonts w:ascii="Cambria Math" w:hAnsi="Cambria Math"/>
                  <w:sz w:val="22"/>
                  <w:szCs w:val="22"/>
                </w:rPr>
                <m:t>col</m:t>
              </m:r>
            </m:oMath>
            <w:r w:rsidR="00F065D1" w:rsidRPr="00F065D1">
              <w:rPr>
                <w:rFonts w:hint="eastAsia"/>
                <w:sz w:val="22"/>
                <w:szCs w:val="22"/>
              </w:rPr>
              <w:t xml:space="preserve"> </w:t>
            </w:r>
          </w:p>
          <w:p w14:paraId="394CDF51" w14:textId="1EFF46D4" w:rsidR="006F38E9" w:rsidRPr="00F065D1" w:rsidRDefault="006F38E9" w:rsidP="007A503B">
            <w:pPr>
              <w:numPr>
                <w:ilvl w:val="0"/>
                <w:numId w:val="3"/>
              </w:numPr>
              <w:spacing w:line="340" w:lineRule="exact"/>
              <w:rPr>
                <w:sz w:val="22"/>
                <w:szCs w:val="22"/>
              </w:rPr>
            </w:pPr>
            <w:r w:rsidRPr="00F065D1">
              <w:rPr>
                <w:rFonts w:hint="eastAsia"/>
                <w:sz w:val="22"/>
                <w:szCs w:val="22"/>
              </w:rPr>
              <w:t xml:space="preserve">   </w:t>
            </w:r>
            <w:r w:rsidR="00F065D1">
              <w:rPr>
                <w:sz w:val="22"/>
                <w:szCs w:val="22"/>
              </w:rPr>
              <w:t xml:space="preserve">        </w:t>
            </w:r>
            <w:r w:rsidRPr="00F065D1">
              <w:rPr>
                <w:rFonts w:hint="eastAsia"/>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Q</m:t>
                  </m:r>
                </m:e>
                <m:sub>
                  <m:r>
                    <w:rPr>
                      <w:rFonts w:ascii="Cambria Math" w:hAnsi="Cambria Math"/>
                      <w:sz w:val="22"/>
                      <w:szCs w:val="22"/>
                    </w:rPr>
                    <m:t>i</m:t>
                  </m:r>
                </m:sub>
                <m:sup>
                  <m:r>
                    <m:rPr>
                      <m:sty m:val="p"/>
                    </m:rPr>
                    <w:rPr>
                      <w:rFonts w:ascii="Cambria Math" w:hAnsi="Cambria Math"/>
                      <w:sz w:val="22"/>
                      <w:szCs w:val="22"/>
                    </w:rPr>
                    <m:t>H</m:t>
                  </m:r>
                </m:sup>
              </m:sSub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j</m:t>
                  </m:r>
                </m:sub>
              </m:sSub>
            </m:oMath>
            <w:r w:rsidR="00F065D1">
              <w:rPr>
                <w:rFonts w:hint="eastAsia"/>
                <w:sz w:val="22"/>
                <w:szCs w:val="22"/>
              </w:rPr>
              <w:t>;</w:t>
            </w:r>
          </w:p>
          <w:p w14:paraId="551FF763" w14:textId="3B507065" w:rsidR="006F38E9" w:rsidRPr="00F065D1" w:rsidRDefault="006F38E9" w:rsidP="007A503B">
            <w:pPr>
              <w:numPr>
                <w:ilvl w:val="0"/>
                <w:numId w:val="3"/>
              </w:numPr>
              <w:spacing w:line="340" w:lineRule="exact"/>
              <w:rPr>
                <w:sz w:val="22"/>
                <w:szCs w:val="22"/>
              </w:rPr>
            </w:pPr>
            <w:r w:rsidRPr="00F065D1">
              <w:rPr>
                <w:rFonts w:hint="eastAsia"/>
                <w:position w:val="-12"/>
                <w:sz w:val="22"/>
                <w:szCs w:val="22"/>
              </w:rPr>
              <w:t xml:space="preserve">  </w:t>
            </w:r>
            <w:r w:rsidR="00F065D1">
              <w:rPr>
                <w:position w:val="-12"/>
                <w:sz w:val="22"/>
                <w:szCs w:val="22"/>
              </w:rPr>
              <w:t xml:space="preserve">        </w:t>
            </w:r>
            <w:r w:rsidRPr="00F065D1">
              <w:rPr>
                <w:rFonts w:hint="eastAsia"/>
                <w:position w:val="-12"/>
                <w:sz w:val="22"/>
                <w:szCs w:val="22"/>
              </w:rPr>
              <w:t xml:space="preserve">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ν</m:t>
                  </m:r>
                </m:e>
                <m:sub>
                  <m:r>
                    <w:rPr>
                      <w:rFonts w:ascii="Cambria Math" w:hAnsi="Cambria Math"/>
                      <w:sz w:val="22"/>
                      <w:szCs w:val="22"/>
                    </w:rPr>
                    <m:t>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ij</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i</m:t>
                  </m:r>
                </m:sub>
              </m:sSub>
            </m:oMath>
            <w:r w:rsidR="00F065D1">
              <w:rPr>
                <w:rFonts w:hint="eastAsia"/>
                <w:sz w:val="22"/>
                <w:szCs w:val="22"/>
              </w:rPr>
              <w:t>;</w:t>
            </w:r>
          </w:p>
          <w:p w14:paraId="466261BD" w14:textId="4652056B" w:rsidR="006F38E9" w:rsidRPr="007A503B" w:rsidRDefault="006F38E9" w:rsidP="007A503B">
            <w:pPr>
              <w:numPr>
                <w:ilvl w:val="0"/>
                <w:numId w:val="3"/>
              </w:numPr>
              <w:spacing w:line="340" w:lineRule="exact"/>
              <w:rPr>
                <w:iCs/>
                <w:sz w:val="22"/>
                <w:szCs w:val="22"/>
              </w:rPr>
            </w:pPr>
            <w:r w:rsidRPr="00F065D1">
              <w:rPr>
                <w:rFonts w:hint="eastAsia"/>
                <w:position w:val="-12"/>
                <w:sz w:val="22"/>
                <w:szCs w:val="22"/>
              </w:rPr>
              <w:t xml:space="preserve"> </w:t>
            </w:r>
            <w:r w:rsidR="00F065D1">
              <w:rPr>
                <w:position w:val="-12"/>
                <w:sz w:val="22"/>
                <w:szCs w:val="22"/>
              </w:rPr>
              <w:t xml:space="preserve">   </w:t>
            </w:r>
            <w:r w:rsidRPr="007A503B">
              <w:rPr>
                <w:rFonts w:hint="eastAsia"/>
                <w:iCs/>
                <w:position w:val="-12"/>
                <w:sz w:val="22"/>
                <w:szCs w:val="22"/>
              </w:rPr>
              <w:t xml:space="preserve"> </w:t>
            </w:r>
            <m:oMath>
              <m:r>
                <m:rPr>
                  <m:sty m:val="p"/>
                </m:rPr>
                <w:rPr>
                  <w:rFonts w:ascii="Cambria Math" w:hAnsi="Cambria Math"/>
                  <w:sz w:val="22"/>
                  <w:szCs w:val="22"/>
                </w:rPr>
                <m:t>end for</m:t>
              </m:r>
            </m:oMath>
          </w:p>
          <w:p w14:paraId="474C6228" w14:textId="018D4DE2" w:rsidR="006F38E9" w:rsidRPr="007A503B" w:rsidRDefault="007A503B" w:rsidP="007A503B">
            <w:pPr>
              <w:numPr>
                <w:ilvl w:val="0"/>
                <w:numId w:val="3"/>
              </w:numPr>
              <w:spacing w:line="340" w:lineRule="exact"/>
              <w:rPr>
                <w:iCs/>
                <w:sz w:val="22"/>
                <w:szCs w:val="22"/>
              </w:rPr>
            </w:pPr>
            <m:oMath>
              <m:r>
                <m:rPr>
                  <m:sty m:val="p"/>
                </m:rPr>
                <w:rPr>
                  <w:rFonts w:ascii="Cambria Math" w:hAnsi="Cambria Math"/>
                  <w:sz w:val="22"/>
                  <w:szCs w:val="22"/>
                </w:rPr>
                <m:t>end for</m:t>
              </m:r>
            </m:oMath>
          </w:p>
          <w:p w14:paraId="585E71D8" w14:textId="2982CCF0" w:rsidR="006F38E9" w:rsidRPr="00F065D1" w:rsidRDefault="006F38E9" w:rsidP="007A503B">
            <w:pPr>
              <w:spacing w:line="340" w:lineRule="exact"/>
              <w:rPr>
                <w:sz w:val="22"/>
                <w:szCs w:val="22"/>
              </w:rPr>
            </w:pPr>
            <w:r w:rsidRPr="00F065D1">
              <w:rPr>
                <w:rFonts w:hint="eastAsia"/>
                <w:sz w:val="22"/>
                <w:szCs w:val="22"/>
              </w:rPr>
              <w:t>输出</w:t>
            </w:r>
            <m:oMath>
              <m:r>
                <w:rPr>
                  <w:rFonts w:ascii="Cambria Math" w:hAnsi="Cambria Math"/>
                  <w:sz w:val="22"/>
                  <w:szCs w:val="22"/>
                </w:rPr>
                <m:t>R,Q</m:t>
              </m:r>
            </m:oMath>
          </w:p>
        </w:tc>
      </w:tr>
    </w:tbl>
    <w:p w14:paraId="1E60973B" w14:textId="72B32B59" w:rsidR="006F38E9" w:rsidRDefault="006F38E9" w:rsidP="007A503B">
      <w:pPr>
        <w:widowControl/>
        <w:spacing w:line="240" w:lineRule="auto"/>
      </w:pPr>
    </w:p>
    <w:p w14:paraId="5E92EC8B" w14:textId="77777777" w:rsidR="00A04572" w:rsidRDefault="00A04572" w:rsidP="007A503B">
      <w:pPr>
        <w:widowControl/>
        <w:spacing w:line="240" w:lineRule="auto"/>
      </w:pPr>
    </w:p>
    <w:tbl>
      <w:tblPr>
        <w:tblStyle w:val="af8"/>
        <w:tblW w:w="0" w:type="auto"/>
        <w:tblBorders>
          <w:left w:val="none" w:sz="0" w:space="0" w:color="auto"/>
          <w:right w:val="none" w:sz="0" w:space="0" w:color="auto"/>
        </w:tblBorders>
        <w:tblLook w:val="04A0" w:firstRow="1" w:lastRow="0" w:firstColumn="1" w:lastColumn="0" w:noHBand="0" w:noVBand="1"/>
      </w:tblPr>
      <w:tblGrid>
        <w:gridCol w:w="9570"/>
      </w:tblGrid>
      <w:tr w:rsidR="006F38E9" w:rsidRPr="00244731" w14:paraId="7A6E03AC" w14:textId="77777777" w:rsidTr="00636ECE">
        <w:tc>
          <w:tcPr>
            <w:tcW w:w="9570" w:type="dxa"/>
          </w:tcPr>
          <w:p w14:paraId="7A967E08" w14:textId="72DC33CA" w:rsidR="006F38E9" w:rsidRPr="00244731" w:rsidRDefault="006F38E9" w:rsidP="00304B21">
            <w:pPr>
              <w:pStyle w:val="affb"/>
              <w:spacing w:line="340" w:lineRule="exact"/>
              <w:jc w:val="left"/>
            </w:pPr>
            <w:bookmarkStart w:id="31" w:name="_Hlk147777632"/>
            <w:r w:rsidRPr="00244731">
              <w:rPr>
                <w:rFonts w:hint="eastAsia"/>
              </w:rPr>
              <w:t>算法</w:t>
            </w:r>
            <w:r w:rsidR="007A503B" w:rsidRPr="00244731">
              <w:t>3</w:t>
            </w:r>
            <w:r w:rsidRPr="00244731">
              <w:t xml:space="preserve">.2 </w:t>
            </w:r>
            <w:r w:rsidRPr="00244731">
              <w:t>下三角矩阵求逆算法</w:t>
            </w:r>
          </w:p>
        </w:tc>
      </w:tr>
      <w:tr w:rsidR="006F38E9" w:rsidRPr="00244731" w14:paraId="1AA2A546" w14:textId="77777777" w:rsidTr="00636ECE">
        <w:tc>
          <w:tcPr>
            <w:tcW w:w="9570" w:type="dxa"/>
          </w:tcPr>
          <w:p w14:paraId="698FC69B" w14:textId="290239BE" w:rsidR="006F38E9" w:rsidRPr="00244731" w:rsidRDefault="006F38E9" w:rsidP="00304B21">
            <w:pPr>
              <w:spacing w:line="340" w:lineRule="exact"/>
            </w:pPr>
            <w:r w:rsidRPr="00244731">
              <w:t>输入</w:t>
            </w:r>
            <w:r w:rsidRPr="00244731">
              <w:t>:</w:t>
            </w:r>
            <m:oMath>
              <m:r>
                <w:rPr>
                  <w:rFonts w:ascii="Cambria Math" w:hAnsi="Cambria Math"/>
                </w:rPr>
                <m:t>R</m:t>
              </m:r>
              <m:r>
                <m:rPr>
                  <m:sty m:val="p"/>
                </m:rPr>
                <w:rPr>
                  <w:rFonts w:ascii="Cambria Math" w:hAnsi="Cambria Math"/>
                </w:rPr>
                <m:t>=</m:t>
              </m:r>
              <m:d>
                <m:dPr>
                  <m:begChr m:val="["/>
                  <m:endChr m:val="]"/>
                  <m:ctrlPr>
                    <w:rPr>
                      <w:rFonts w:ascii="Cambria Math" w:hAnsi="Cambria Math"/>
                      <w:bCs/>
                    </w:rPr>
                  </m:ctrlPr>
                </m:dPr>
                <m:e>
                  <m:m>
                    <m:mPr>
                      <m:plcHide m:val="1"/>
                      <m:mcs>
                        <m:mc>
                          <m:mcPr>
                            <m:count m:val="4"/>
                            <m:mcJc m:val="left"/>
                          </m:mcPr>
                        </m:mc>
                      </m:mcs>
                      <m:ctrlPr>
                        <w:rPr>
                          <w:rFonts w:ascii="Cambria Math" w:hAnsi="Cambria Math"/>
                          <w:bCs/>
                          <w:i/>
                        </w:rPr>
                      </m:ctrlPr>
                    </m:mPr>
                    <m:mr>
                      <m:e>
                        <m:sSub>
                          <m:sSubPr>
                            <m:ctrlPr>
                              <w:rPr>
                                <w:rFonts w:ascii="Cambria Math" w:hAnsi="Cambria Math"/>
                                <w:bCs/>
                              </w:rPr>
                            </m:ctrlPr>
                          </m:sSubPr>
                          <m:e>
                            <m:r>
                              <w:rPr>
                                <w:rFonts w:ascii="Cambria Math" w:hAnsi="Cambria Math"/>
                              </w:rPr>
                              <m:t>v</m:t>
                            </m:r>
                          </m:e>
                          <m:sub>
                            <m:r>
                              <m:rPr>
                                <m:sty m:val="p"/>
                              </m:rPr>
                              <w:rPr>
                                <w:rFonts w:ascii="Cambria Math" w:hAnsi="Cambria Math"/>
                              </w:rPr>
                              <m:t>1</m:t>
                            </m:r>
                          </m:sub>
                        </m:sSub>
                      </m:e>
                      <m:e>
                        <m:sSub>
                          <m:sSubPr>
                            <m:ctrlPr>
                              <w:rPr>
                                <w:rFonts w:ascii="Cambria Math" w:hAnsi="Cambria Math"/>
                                <w:bCs/>
                              </w:rPr>
                            </m:ctrlPr>
                          </m:sSubPr>
                          <m:e>
                            <m:r>
                              <w:rPr>
                                <w:rFonts w:ascii="Cambria Math" w:hAnsi="Cambria Math"/>
                              </w:rPr>
                              <m:t>v</m:t>
                            </m:r>
                          </m:e>
                          <m:sub>
                            <m:r>
                              <m:rPr>
                                <m:sty m:val="p"/>
                              </m:rPr>
                              <w:rPr>
                                <w:rFonts w:ascii="Cambria Math" w:hAnsi="Cambria Math"/>
                              </w:rPr>
                              <m:t>2</m:t>
                            </m:r>
                          </m:sub>
                        </m:sSub>
                      </m:e>
                      <m:e>
                        <m:r>
                          <m:rPr>
                            <m:sty m:val="p"/>
                          </m:rPr>
                          <w:rPr>
                            <w:rFonts w:ascii="Cambria Math" w:hAnsi="Cambria Math"/>
                          </w:rPr>
                          <m:t>⋯</m:t>
                        </m:r>
                      </m:e>
                      <m:e>
                        <m:sSub>
                          <m:sSubPr>
                            <m:ctrlPr>
                              <w:rPr>
                                <w:rFonts w:ascii="Cambria Math" w:hAnsi="Cambria Math"/>
                                <w:bCs/>
                              </w:rPr>
                            </m:ctrlPr>
                          </m:sSubPr>
                          <m:e>
                            <m:r>
                              <w:rPr>
                                <w:rFonts w:ascii="Cambria Math" w:hAnsi="Cambria Math"/>
                              </w:rPr>
                              <m:t>v</m:t>
                            </m:r>
                          </m:e>
                          <m:sub>
                            <m:r>
                              <w:rPr>
                                <w:rFonts w:ascii="Cambria Math" w:hAnsi="Cambria Math"/>
                              </w:rPr>
                              <m:t>col</m:t>
                            </m:r>
                          </m:sub>
                        </m:sSub>
                      </m:e>
                    </m:mr>
                  </m:m>
                </m:e>
              </m:d>
            </m:oMath>
          </w:p>
          <w:p w14:paraId="4BC32284" w14:textId="77777777" w:rsidR="006F38E9" w:rsidRPr="00244731" w:rsidRDefault="006F38E9" w:rsidP="00304B21">
            <w:pPr>
              <w:numPr>
                <w:ilvl w:val="0"/>
                <w:numId w:val="4"/>
              </w:numPr>
              <w:spacing w:line="340" w:lineRule="exact"/>
              <w:rPr>
                <w:bCs/>
              </w:rPr>
            </w:pPr>
            <w:r w:rsidRPr="00244731">
              <w:rPr>
                <w:rFonts w:hint="eastAsia"/>
              </w:rPr>
              <w:t>For</w:t>
            </w:r>
            <w:r w:rsidRPr="00244731">
              <w:rPr>
                <w:rFonts w:hint="eastAsia"/>
                <w:i/>
                <w:iCs/>
              </w:rPr>
              <w:t xml:space="preserve"> </w:t>
            </w:r>
            <m:oMath>
              <m:r>
                <w:rPr>
                  <w:rFonts w:ascii="Cambria Math" w:hAnsi="Cambria Math"/>
                </w:rPr>
                <m:t>i=1:col</m:t>
              </m:r>
            </m:oMath>
          </w:p>
          <w:p w14:paraId="1810059C" w14:textId="27E98BD3" w:rsidR="006F38E9" w:rsidRPr="00244731" w:rsidRDefault="007A503B" w:rsidP="00304B21">
            <w:pPr>
              <w:numPr>
                <w:ilvl w:val="0"/>
                <w:numId w:val="4"/>
              </w:numPr>
              <w:spacing w:line="340" w:lineRule="exact"/>
            </w:pPr>
            <w:r w:rsidRPr="00244731">
              <w:t xml:space="preserve">  </w:t>
            </w:r>
            <w:r w:rsidR="006F38E9" w:rsidRPr="00244731">
              <w:rPr>
                <w:rFonts w:hint="eastAsia"/>
              </w:rP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ii</m:t>
                  </m:r>
                </m:sub>
              </m:sSub>
            </m:oMath>
            <w:r w:rsidRPr="00244731">
              <w:rPr>
                <w:rFonts w:hint="eastAsia"/>
              </w:rPr>
              <w:t>;</w:t>
            </w:r>
          </w:p>
          <w:p w14:paraId="39B3FB7A" w14:textId="469ED7E9" w:rsidR="006F38E9" w:rsidRPr="00244731" w:rsidRDefault="006F38E9" w:rsidP="00304B21">
            <w:pPr>
              <w:numPr>
                <w:ilvl w:val="0"/>
                <w:numId w:val="4"/>
              </w:numPr>
              <w:spacing w:line="340" w:lineRule="exact"/>
            </w:pPr>
            <w:r w:rsidRPr="00244731">
              <w:rPr>
                <w:rFonts w:hint="eastAsia"/>
              </w:rPr>
              <w:t xml:space="preserve"> </w:t>
            </w:r>
            <w:r w:rsidR="007A503B" w:rsidRPr="00244731">
              <w:t xml:space="preserve">  </w:t>
            </w:r>
            <w:r w:rsidRPr="00244731">
              <w:rPr>
                <w:rFonts w:hint="eastAsia"/>
              </w:rPr>
              <w:t xml:space="preserve"> </w:t>
            </w:r>
            <m:oMath>
              <m:r>
                <m:rPr>
                  <m:nor/>
                </m:rPr>
                <m:t>for </m:t>
              </m:r>
              <m:r>
                <w:rPr>
                  <w:rFonts w:ascii="Cambria Math" w:hAnsi="Cambria Math"/>
                </w:rPr>
                <m:t>j=i-1:1</m:t>
              </m:r>
            </m:oMath>
          </w:p>
          <w:p w14:paraId="48C34DF0" w14:textId="4A3D2CB9" w:rsidR="006F38E9" w:rsidRPr="00244731" w:rsidRDefault="006F38E9" w:rsidP="00304B21">
            <w:pPr>
              <w:numPr>
                <w:ilvl w:val="0"/>
                <w:numId w:val="4"/>
              </w:numPr>
              <w:spacing w:line="340" w:lineRule="exact"/>
            </w:pPr>
            <w:r w:rsidRPr="00244731">
              <w:rPr>
                <w:rFonts w:hint="eastAsia"/>
              </w:rPr>
              <w:t xml:space="preserve"> </w:t>
            </w:r>
            <w:r w:rsidR="007A503B" w:rsidRPr="00244731">
              <w:t xml:space="preserve">     </w:t>
            </w:r>
            <w:r w:rsidRPr="00244731">
              <w:rPr>
                <w:rFonts w:hint="eastAsia"/>
              </w:rPr>
              <w:t xml:space="preserve">   </w:t>
            </w:r>
            <m:oMath>
              <m:r>
                <m:rPr>
                  <m:nor/>
                </m:rPr>
                <m:t>sum </m:t>
              </m:r>
              <m:r>
                <m:rPr>
                  <m:sty m:val="p"/>
                </m:rPr>
                <w:rPr>
                  <w:rFonts w:ascii="Cambria Math" w:hAnsi="Cambria Math"/>
                </w:rPr>
                <m:t>=0</m:t>
              </m:r>
            </m:oMath>
            <w:r w:rsidR="007A503B" w:rsidRPr="00244731">
              <w:rPr>
                <w:rFonts w:hint="eastAsia"/>
              </w:rPr>
              <w:t>;</w:t>
            </w:r>
          </w:p>
          <w:p w14:paraId="0791C922" w14:textId="51A23B3F" w:rsidR="006F38E9" w:rsidRPr="00244731" w:rsidRDefault="006F38E9" w:rsidP="00304B21">
            <w:pPr>
              <w:numPr>
                <w:ilvl w:val="0"/>
                <w:numId w:val="4"/>
              </w:numPr>
              <w:spacing w:line="340" w:lineRule="exact"/>
            </w:pPr>
            <w:r w:rsidRPr="00244731">
              <w:rPr>
                <w:rFonts w:hint="eastAsia"/>
              </w:rPr>
              <w:t xml:space="preserve">  </w:t>
            </w:r>
            <w:r w:rsidR="007A503B" w:rsidRPr="00244731">
              <w:t xml:space="preserve">     </w:t>
            </w:r>
            <w:r w:rsidRPr="00244731">
              <w:rPr>
                <w:rFonts w:hint="eastAsia"/>
              </w:rPr>
              <w:t xml:space="preserve">  </w:t>
            </w:r>
            <m:oMath>
              <m:r>
                <m:rPr>
                  <m:nor/>
                </m:rPr>
                <m:t>for </m:t>
              </m:r>
              <m:r>
                <w:rPr>
                  <w:rFonts w:ascii="Cambria Math" w:hAnsi="Cambria Math"/>
                </w:rPr>
                <m:t>k=j+1:i</m:t>
              </m:r>
            </m:oMath>
          </w:p>
          <w:p w14:paraId="7EDDC1C3" w14:textId="103E89E7" w:rsidR="006F38E9" w:rsidRPr="00244731" w:rsidRDefault="006F38E9" w:rsidP="00304B21">
            <w:pPr>
              <w:numPr>
                <w:ilvl w:val="0"/>
                <w:numId w:val="4"/>
              </w:numPr>
              <w:spacing w:line="340" w:lineRule="exact"/>
            </w:pPr>
            <w:r w:rsidRPr="00244731">
              <w:rPr>
                <w:rFonts w:hint="eastAsia"/>
              </w:rPr>
              <w:t xml:space="preserve">   </w:t>
            </w:r>
            <w:r w:rsidR="007A503B" w:rsidRPr="00244731">
              <w:t xml:space="preserve">       </w:t>
            </w:r>
            <w:r w:rsidRPr="00244731">
              <w:rPr>
                <w:rFonts w:hint="eastAsia"/>
              </w:rPr>
              <w:t xml:space="preserve">    </w:t>
            </w:r>
            <m:oMath>
              <m:r>
                <m:rPr>
                  <m:nor/>
                </m:rPr>
                <m:t>sum </m:t>
              </m:r>
              <m:r>
                <m:rPr>
                  <m:sty m:val="p"/>
                </m:rPr>
                <w:rPr>
                  <w:rFonts w:ascii="Cambria Math" w:hAnsi="Cambria Math"/>
                </w:rPr>
                <m:t>=</m:t>
              </m:r>
              <m:r>
                <m:rPr>
                  <m:nor/>
                </m:rPr>
                <m:t>sum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ik</m:t>
                  </m:r>
                </m:sub>
              </m:sSub>
            </m:oMath>
            <w:r w:rsidR="007A503B" w:rsidRPr="00244731">
              <w:rPr>
                <w:rFonts w:hint="eastAsia"/>
              </w:rPr>
              <w:t>;</w:t>
            </w:r>
          </w:p>
          <w:p w14:paraId="1C5F60AF" w14:textId="143BFAD4" w:rsidR="006F38E9" w:rsidRPr="00244731" w:rsidRDefault="006F38E9" w:rsidP="00304B21">
            <w:pPr>
              <w:numPr>
                <w:ilvl w:val="0"/>
                <w:numId w:val="4"/>
              </w:numPr>
              <w:spacing w:line="340" w:lineRule="exact"/>
            </w:pPr>
            <w:r w:rsidRPr="00244731">
              <w:rPr>
                <w:rFonts w:hint="eastAsia"/>
              </w:rPr>
              <w:t xml:space="preserve">  </w:t>
            </w:r>
            <w:r w:rsidR="007A503B" w:rsidRPr="00244731">
              <w:t xml:space="preserve">     </w:t>
            </w:r>
            <w:r w:rsidRPr="00244731">
              <w:rPr>
                <w:rFonts w:hint="eastAsia"/>
              </w:rPr>
              <w:t xml:space="preserve">  </w:t>
            </w:r>
            <m:oMath>
              <m:r>
                <m:rPr>
                  <m:nor/>
                </m:rPr>
                <m:t>end for</m:t>
              </m:r>
            </m:oMath>
          </w:p>
          <w:p w14:paraId="120CE362" w14:textId="6C3D8C5C" w:rsidR="006F38E9" w:rsidRPr="00244731" w:rsidRDefault="006F38E9" w:rsidP="00304B21">
            <w:pPr>
              <w:numPr>
                <w:ilvl w:val="0"/>
                <w:numId w:val="4"/>
              </w:numPr>
              <w:spacing w:line="340" w:lineRule="exact"/>
            </w:pPr>
            <w:r w:rsidRPr="00244731">
              <w:rPr>
                <w:rFonts w:hint="eastAsia"/>
              </w:rPr>
              <w:t xml:space="preserve"> </w:t>
            </w:r>
            <w:r w:rsidR="007A503B" w:rsidRPr="00244731">
              <w:t xml:space="preserve">     </w:t>
            </w:r>
            <w:r w:rsidRPr="00244731">
              <w:rPr>
                <w:rFonts w:hint="eastAsia"/>
              </w:rP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ji</m:t>
                  </m:r>
                </m:sub>
              </m:sSub>
              <m:r>
                <m:rPr>
                  <m:sty m:val="p"/>
                </m:rPr>
                <w:rPr>
                  <w:rFonts w:ascii="Cambria Math" w:hAnsi="Cambria Math"/>
                </w:rPr>
                <m:t>=</m:t>
              </m:r>
              <m:sSup>
                <m:sSupPr>
                  <m:ctrlPr>
                    <w:rPr>
                      <w:rFonts w:ascii="Cambria Math" w:hAnsi="Cambria Math"/>
                    </w:rPr>
                  </m:ctrlPr>
                </m:sSupPr>
                <m:e>
                  <m:r>
                    <m:rPr>
                      <m:nor/>
                    </m:rPr>
                    <m:t> sum </m:t>
                  </m:r>
                </m:e>
                <m:sup>
                  <m:r>
                    <m:rPr>
                      <m:sty m:val="p"/>
                    </m:rPr>
                    <w:rPr>
                      <w:rFonts w:ascii="Cambria Math" w:hAnsi="Cambria Math"/>
                    </w:rPr>
                    <m:t>*</m:t>
                  </m:r>
                </m:sup>
              </m:sSup>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jj</m:t>
                  </m:r>
                </m:sub>
              </m:sSub>
            </m:oMath>
            <w:r w:rsidR="007A503B" w:rsidRPr="00244731">
              <w:rPr>
                <w:rFonts w:hint="eastAsia"/>
              </w:rPr>
              <w:t>;</w:t>
            </w:r>
          </w:p>
          <w:p w14:paraId="137BD6DC" w14:textId="3DBBE499" w:rsidR="006F38E9" w:rsidRPr="00244731" w:rsidRDefault="007A503B" w:rsidP="00304B21">
            <w:pPr>
              <w:numPr>
                <w:ilvl w:val="0"/>
                <w:numId w:val="4"/>
              </w:numPr>
              <w:spacing w:line="340" w:lineRule="exact"/>
            </w:pPr>
            <w:r w:rsidRPr="00244731">
              <w:t xml:space="preserve"> </w:t>
            </w:r>
            <w:r w:rsidR="006F38E9" w:rsidRPr="00244731">
              <w:rPr>
                <w:rFonts w:hint="eastAsia"/>
              </w:rPr>
              <w:t xml:space="preserve">  end for</w:t>
            </w:r>
          </w:p>
          <w:p w14:paraId="10EE6880" w14:textId="77777777" w:rsidR="006F38E9" w:rsidRPr="00244731" w:rsidRDefault="006F38E9" w:rsidP="00304B21">
            <w:pPr>
              <w:numPr>
                <w:ilvl w:val="0"/>
                <w:numId w:val="4"/>
              </w:numPr>
              <w:spacing w:line="340" w:lineRule="exact"/>
            </w:pPr>
            <w:r w:rsidRPr="00244731">
              <w:rPr>
                <w:rFonts w:hint="eastAsia"/>
              </w:rPr>
              <w:t>end for</w:t>
            </w:r>
          </w:p>
          <w:p w14:paraId="252BC148" w14:textId="47F14524" w:rsidR="006F38E9" w:rsidRPr="00244731" w:rsidRDefault="006F38E9" w:rsidP="00304B21">
            <w:pPr>
              <w:pStyle w:val="a1"/>
              <w:spacing w:line="340" w:lineRule="exact"/>
              <w:ind w:firstLineChars="0" w:firstLine="0"/>
              <w:jc w:val="left"/>
            </w:pPr>
            <w:r w:rsidRPr="00244731">
              <w:rPr>
                <w:rFonts w:hint="eastAsia"/>
              </w:rPr>
              <w:t>输出</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in</m:t>
              </m:r>
              <m:r>
                <w:rPr>
                  <w:rFonts w:ascii="Cambria Math" w:hAnsi="Cambria Math" w:hint="eastAsia"/>
                </w:rPr>
                <m:t>v</m:t>
              </m:r>
            </m:oMath>
          </w:p>
        </w:tc>
      </w:tr>
    </w:tbl>
    <w:bookmarkEnd w:id="31"/>
    <w:p w14:paraId="6E33FFEE" w14:textId="6EA70F2E" w:rsidR="00F47811" w:rsidRDefault="00F47811" w:rsidP="00F47811">
      <w:pPr>
        <w:pStyle w:val="42"/>
        <w:numPr>
          <w:ilvl w:val="0"/>
          <w:numId w:val="0"/>
        </w:numPr>
        <w:spacing w:before="163" w:after="163"/>
      </w:pPr>
      <w:r>
        <w:rPr>
          <w:rFonts w:hint="eastAsia"/>
        </w:rPr>
        <w:t>3</w:t>
      </w:r>
      <w:r w:rsidRPr="00A72FBC">
        <w:t>.1.</w:t>
      </w:r>
      <w:r>
        <w:t>1.2</w:t>
      </w:r>
      <w:r w:rsidRPr="00A72FBC">
        <w:tab/>
        <w:t>LU</w:t>
      </w:r>
      <w:r w:rsidRPr="00A72FBC">
        <w:t>分解</w:t>
      </w:r>
      <w:r w:rsidRPr="00A72FBC">
        <w:tab/>
      </w:r>
    </w:p>
    <w:p w14:paraId="4AB0DE16" w14:textId="77777777" w:rsidR="007A503B" w:rsidRPr="007A503B" w:rsidRDefault="007A503B" w:rsidP="00304B21">
      <w:pPr>
        <w:pStyle w:val="a1"/>
      </w:pPr>
      <w:bookmarkStart w:id="32" w:name="_Hlk164967037"/>
      <m:oMath>
        <m:r>
          <m:rPr>
            <m:sty m:val="p"/>
          </m:rPr>
          <w:rPr>
            <w:rFonts w:ascii="Cambria Math" w:hAnsi="Cambria Math"/>
          </w:rPr>
          <m:t>LU</m:t>
        </m:r>
      </m:oMath>
      <w:r w:rsidRPr="007A503B">
        <w:t>分解</w:t>
      </w:r>
      <w:bookmarkEnd w:id="32"/>
      <w:r w:rsidRPr="007A503B">
        <w:t>是指将待求逆的矩阵分解为一个单位下三角矩阵</w:t>
      </w:r>
      <m:oMath>
        <m:r>
          <m:rPr>
            <m:sty m:val="bi"/>
          </m:rPr>
          <w:rPr>
            <w:rFonts w:ascii="Cambria Math" w:hAnsi="Cambria Math"/>
          </w:rPr>
          <m:t>L</m:t>
        </m:r>
      </m:oMath>
      <w:r w:rsidRPr="007A503B">
        <w:t>和一个上三角矩阵</w:t>
      </w:r>
      <m:oMath>
        <m:r>
          <m:rPr>
            <m:sty m:val="bi"/>
          </m:rPr>
          <w:rPr>
            <w:rFonts w:ascii="Cambria Math" w:hAnsi="Cambria Math"/>
          </w:rPr>
          <m:t>U</m:t>
        </m:r>
      </m:oMath>
      <w:r w:rsidRPr="007A503B">
        <w:rPr>
          <w:rFonts w:hint="eastAsia"/>
        </w:rPr>
        <w:t>，</w:t>
      </w:r>
      <w:r w:rsidRPr="007A503B">
        <w:t>即</w:t>
      </w:r>
      <w:r w:rsidRPr="007A503B">
        <w:t>:</w:t>
      </w:r>
    </w:p>
    <w:p w14:paraId="7E44CCCD" w14:textId="520F10D7" w:rsidR="007A503B" w:rsidRDefault="007A503B" w:rsidP="00304B21">
      <w:pPr>
        <w:pStyle w:val="afe"/>
      </w:pPr>
      <w:r>
        <w:rPr>
          <w:rFonts w:hint="eastAsia"/>
        </w:rPr>
        <w:tab/>
      </w:r>
      <m:oMath>
        <m:r>
          <w:rPr>
            <w:rFonts w:ascii="Cambria Math" w:hAnsi="Cambria Math"/>
          </w:rPr>
          <m:t>A</m:t>
        </m:r>
        <m:r>
          <m:rPr>
            <m:sty m:val="p"/>
          </m:rPr>
          <w:rPr>
            <w:rFonts w:ascii="Cambria Math" w:hAnsi="Cambria Math"/>
          </w:rPr>
          <m:t>=</m:t>
        </m:r>
        <m:r>
          <w:rPr>
            <w:rFonts w:ascii="Cambria Math" w:hAnsi="Cambria Math"/>
          </w:rPr>
          <m:t>LU</m:t>
        </m:r>
      </m:oMath>
      <w:r>
        <w:rPr>
          <w:rFonts w:hint="eastAsia"/>
        </w:rPr>
        <w:tab/>
        <w:t>(</w:t>
      </w:r>
      <w:r w:rsidR="00244731">
        <w:t>3</w:t>
      </w:r>
      <w:r>
        <w:rPr>
          <w:rFonts w:hint="eastAsia"/>
        </w:rPr>
        <w:t>.</w:t>
      </w:r>
      <w:r>
        <w:t>3</w:t>
      </w:r>
      <w:r>
        <w:rPr>
          <w:rFonts w:hint="eastAsia"/>
        </w:rPr>
        <w:t>)</w:t>
      </w:r>
    </w:p>
    <w:p w14:paraId="3071DA5F" w14:textId="77777777" w:rsidR="007A503B" w:rsidRPr="007A503B" w:rsidRDefault="007A503B" w:rsidP="00304B21">
      <w:pPr>
        <w:pStyle w:val="a1"/>
      </w:pPr>
      <w:r w:rsidRPr="007A503B">
        <w:t>由于是两个三角矩阵</w:t>
      </w:r>
      <w:r w:rsidRPr="007A503B">
        <w:rPr>
          <w:rFonts w:hint="eastAsia"/>
        </w:rPr>
        <w:t>，</w:t>
      </w:r>
      <w:r w:rsidRPr="007A503B">
        <w:t>在进行</w:t>
      </w:r>
      <w:r w:rsidRPr="007A503B">
        <w:t>LU</w:t>
      </w:r>
      <w:r w:rsidRPr="007A503B">
        <w:t>分解后还需要根据</w:t>
      </w:r>
      <w:r w:rsidRPr="007A503B">
        <w:rPr>
          <w:rFonts w:hint="eastAsia"/>
        </w:rPr>
        <w:t>算法</w:t>
      </w:r>
      <w:r w:rsidRPr="007A503B">
        <w:rPr>
          <w:rFonts w:hint="eastAsia"/>
        </w:rPr>
        <w:t>2.</w:t>
      </w:r>
      <w:r w:rsidRPr="007A503B">
        <w:t>2</w:t>
      </w:r>
      <w:r w:rsidRPr="007A503B">
        <w:t>对矩阵</w:t>
      </w:r>
      <m:oMath>
        <m:r>
          <m:rPr>
            <m:sty m:val="bi"/>
          </m:rPr>
          <w:rPr>
            <w:rFonts w:ascii="Cambria Math" w:hAnsi="Cambria Math"/>
          </w:rPr>
          <m:t>L</m:t>
        </m:r>
      </m:oMath>
      <w:r w:rsidRPr="007A503B">
        <w:t>与矩阵</w:t>
      </w:r>
      <m:oMath>
        <m:r>
          <m:rPr>
            <m:sty m:val="bi"/>
          </m:rPr>
          <w:rPr>
            <w:rFonts w:ascii="Cambria Math" w:hAnsi="Cambria Math"/>
          </w:rPr>
          <m:t>U</m:t>
        </m:r>
      </m:oMath>
      <w:r w:rsidRPr="007A503B">
        <w:t>分别求取逆矩阵。</w:t>
      </w:r>
    </w:p>
    <w:p w14:paraId="1AD338C5" w14:textId="32A50222" w:rsidR="007A503B" w:rsidRDefault="007A503B" w:rsidP="00304B21">
      <w:pPr>
        <w:pStyle w:val="a1"/>
      </w:pPr>
      <w:r>
        <w:rPr>
          <w:rFonts w:hint="eastAsia"/>
        </w:rPr>
        <w:t>算法</w:t>
      </w:r>
      <w:r w:rsidRPr="007A503B">
        <w:t>2.3</w:t>
      </w:r>
      <w:r>
        <w:t>给出了</w:t>
      </w:r>
      <m:oMath>
        <m:r>
          <m:rPr>
            <m:sty m:val="p"/>
          </m:rPr>
          <w:rPr>
            <w:rFonts w:ascii="Cambria Math" w:hAnsi="Cambria Math"/>
          </w:rPr>
          <m:t>LU</m:t>
        </m:r>
      </m:oMath>
      <w:r>
        <w:t>分解的算法流程</w:t>
      </w:r>
      <w:r>
        <w:rPr>
          <w:rFonts w:hint="eastAsia"/>
        </w:rPr>
        <w:t>，</w:t>
      </w:r>
      <w:r>
        <w:t>其中</w:t>
      </w:r>
      <m:oMath>
        <m:sSub>
          <m:sSubPr>
            <m:ctrlPr>
              <w:rPr>
                <w:rFonts w:ascii="Cambria Math" w:hAnsi="Cambria Math"/>
              </w:rPr>
            </m:ctrlPr>
          </m:sSubPr>
          <m:e>
            <m:r>
              <m:rPr>
                <m:sty m:val="bi"/>
              </m:rPr>
              <w:rPr>
                <w:rFonts w:ascii="Cambria Math" w:hAnsi="Cambria Math"/>
              </w:rPr>
              <m:t>L</m:t>
            </m:r>
          </m:e>
          <m:sub>
            <m:r>
              <w:rPr>
                <w:rFonts w:ascii="Cambria Math" w:hAnsi="Cambria Math"/>
              </w:rPr>
              <m:t>ji</m:t>
            </m:r>
          </m:sub>
        </m:sSub>
      </m:oMath>
      <w:r>
        <w:t>与</w:t>
      </w:r>
      <m:oMath>
        <m:sSub>
          <m:sSubPr>
            <m:ctrlPr>
              <w:rPr>
                <w:rFonts w:ascii="Cambria Math" w:hAnsi="Cambria Math"/>
              </w:rPr>
            </m:ctrlPr>
          </m:sSubPr>
          <m:e>
            <m:r>
              <m:rPr>
                <m:sty m:val="bi"/>
              </m:rPr>
              <w:rPr>
                <w:rFonts w:ascii="Cambria Math" w:hAnsi="Cambria Math"/>
              </w:rPr>
              <m:t>U</m:t>
            </m:r>
          </m:e>
          <m:sub>
            <m:r>
              <w:rPr>
                <w:rFonts w:ascii="Cambria Math" w:hAnsi="Cambria Math"/>
              </w:rPr>
              <m:t>ji</m:t>
            </m:r>
          </m:sub>
        </m:sSub>
      </m:oMath>
      <w:r>
        <w:t>分别表示矩阵</w:t>
      </w:r>
      <m:oMath>
        <m:r>
          <m:rPr>
            <m:sty m:val="bi"/>
          </m:rPr>
          <w:rPr>
            <w:rFonts w:ascii="Cambria Math" w:hAnsi="Cambria Math"/>
          </w:rPr>
          <m:t>L</m:t>
        </m:r>
      </m:oMath>
      <w:r>
        <w:t>与矩阵</w:t>
      </w:r>
      <m:oMath>
        <m:r>
          <m:rPr>
            <m:sty m:val="bi"/>
          </m:rPr>
          <w:rPr>
            <w:rFonts w:ascii="Cambria Math" w:hAnsi="Cambria Math"/>
          </w:rPr>
          <m:t>U</m:t>
        </m:r>
      </m:oMath>
      <w:r>
        <w:t>的第</w:t>
      </w:r>
      <m:oMath>
        <m:r>
          <m:rPr>
            <m:sty m:val="p"/>
          </m:rPr>
          <w:rPr>
            <w:rFonts w:ascii="Cambria Math" w:hAnsi="Cambria Math"/>
          </w:rPr>
          <m:t>j</m:t>
        </m:r>
      </m:oMath>
      <w:proofErr w:type="gramStart"/>
      <w:r>
        <w:t>行第</w:t>
      </w:r>
      <w:proofErr w:type="gramEnd"/>
      <m:oMath>
        <m:r>
          <m:rPr>
            <m:sty m:val="p"/>
          </m:rPr>
          <w:rPr>
            <w:rFonts w:ascii="Cambria Math" w:hAnsi="Cambria Math"/>
          </w:rPr>
          <m:t>i</m:t>
        </m:r>
      </m:oMath>
      <w:r>
        <w:t>列</w:t>
      </w:r>
      <w:r>
        <w:rPr>
          <w:rFonts w:hint="eastAsia"/>
        </w:rPr>
        <w:t>，</w:t>
      </w:r>
      <m:oMath>
        <m:r>
          <m:rPr>
            <m:sty m:val="bi"/>
          </m:rPr>
          <w:rPr>
            <w:rFonts w:ascii="Cambria Math" w:hAnsi="Cambria Math"/>
          </w:rPr>
          <m:t>U</m:t>
        </m:r>
        <m:r>
          <m:rPr>
            <m:sty m:val="p"/>
          </m:rPr>
          <w:rPr>
            <w:rFonts w:ascii="Cambria Math" w:hAnsi="Cambria Math"/>
          </w:rPr>
          <m:t>(j,:)</m:t>
        </m:r>
      </m:oMath>
      <w:r>
        <w:t>表示矩阵</w:t>
      </w:r>
      <m:oMath>
        <m:r>
          <m:rPr>
            <m:sty m:val="bi"/>
          </m:rPr>
          <w:rPr>
            <w:rFonts w:ascii="Cambria Math" w:hAnsi="Cambria Math"/>
          </w:rPr>
          <m:t>U</m:t>
        </m:r>
      </m:oMath>
      <w:r>
        <w:t>的第</w:t>
      </w:r>
      <m:oMath>
        <m:r>
          <m:rPr>
            <m:sty m:val="p"/>
          </m:rPr>
          <w:rPr>
            <w:rFonts w:ascii="Cambria Math" w:hAnsi="Cambria Math"/>
          </w:rPr>
          <m:t>j</m:t>
        </m:r>
      </m:oMath>
      <w:r>
        <w:t>行。</w:t>
      </w:r>
    </w:p>
    <w:p w14:paraId="34359145" w14:textId="2BADA511" w:rsidR="007A503B" w:rsidRDefault="007A503B" w:rsidP="00304B21">
      <w:pPr>
        <w:pStyle w:val="a1"/>
      </w:pPr>
      <w:r>
        <w:t>之后还需要利用算法</w:t>
      </w:r>
      <w:r w:rsidR="00244731">
        <w:t>3</w:t>
      </w:r>
      <w:r w:rsidRPr="00100FFF">
        <w:t>.2</w:t>
      </w:r>
      <w:r>
        <w:t>对两个三角矩阵求取逆矩阵后再相乘才可得到矩阵</w:t>
      </w:r>
      <m:oMath>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oMath>
      <w:r>
        <w:t>.</w:t>
      </w:r>
    </w:p>
    <w:p w14:paraId="0D8B6C79" w14:textId="77777777" w:rsidR="00244731" w:rsidRDefault="00244731" w:rsidP="00304B21">
      <w:pPr>
        <w:pStyle w:val="a1"/>
      </w:pPr>
    </w:p>
    <w:tbl>
      <w:tblPr>
        <w:tblStyle w:val="af8"/>
        <w:tblW w:w="0" w:type="auto"/>
        <w:tblBorders>
          <w:left w:val="none" w:sz="0" w:space="0" w:color="auto"/>
          <w:right w:val="none" w:sz="0" w:space="0" w:color="auto"/>
        </w:tblBorders>
        <w:tblLook w:val="04A0" w:firstRow="1" w:lastRow="0" w:firstColumn="1" w:lastColumn="0" w:noHBand="0" w:noVBand="1"/>
      </w:tblPr>
      <w:tblGrid>
        <w:gridCol w:w="9570"/>
      </w:tblGrid>
      <w:tr w:rsidR="007A503B" w14:paraId="1900CB2F" w14:textId="77777777" w:rsidTr="00636ECE">
        <w:tc>
          <w:tcPr>
            <w:tcW w:w="9570" w:type="dxa"/>
          </w:tcPr>
          <w:p w14:paraId="0612C449" w14:textId="4D33FCB3" w:rsidR="007A503B" w:rsidRDefault="007A503B" w:rsidP="00A04572">
            <w:pPr>
              <w:spacing w:line="340" w:lineRule="exact"/>
              <w:jc w:val="left"/>
            </w:pPr>
            <w:r>
              <w:rPr>
                <w:rFonts w:hint="eastAsia"/>
                <w:sz w:val="22"/>
                <w:szCs w:val="22"/>
              </w:rPr>
              <w:t>算法</w:t>
            </w:r>
            <w:r w:rsidR="00244731">
              <w:rPr>
                <w:rFonts w:hint="eastAsia"/>
                <w:sz w:val="22"/>
                <w:szCs w:val="22"/>
              </w:rPr>
              <w:t>3</w:t>
            </w:r>
            <w:r>
              <w:rPr>
                <w:rFonts w:hint="eastAsia"/>
                <w:sz w:val="22"/>
                <w:szCs w:val="22"/>
              </w:rPr>
              <w:t xml:space="preserve">.3 </w:t>
            </w:r>
            <w:r>
              <w:rPr>
                <w:sz w:val="22"/>
                <w:szCs w:val="22"/>
              </w:rPr>
              <w:t>LU</w:t>
            </w:r>
            <w:r>
              <w:rPr>
                <w:sz w:val="22"/>
                <w:szCs w:val="22"/>
              </w:rPr>
              <w:t>分解的算法流程</w:t>
            </w:r>
          </w:p>
        </w:tc>
      </w:tr>
      <w:tr w:rsidR="007A503B" w14:paraId="4885404D" w14:textId="77777777" w:rsidTr="00636ECE">
        <w:tc>
          <w:tcPr>
            <w:tcW w:w="9570" w:type="dxa"/>
          </w:tcPr>
          <w:p w14:paraId="4E7F996C" w14:textId="77777777" w:rsidR="007A503B" w:rsidRDefault="007A503B" w:rsidP="00A04572">
            <w:pPr>
              <w:spacing w:line="340" w:lineRule="exact"/>
              <w:jc w:val="left"/>
              <w:rPr>
                <w:rFonts w:hAnsi="Cambria Math"/>
              </w:rPr>
            </w:pPr>
            <w:r>
              <w:t>输入</w:t>
            </w:r>
            <w:r>
              <w:t xml:space="preserve">: </w:t>
            </w:r>
            <m:oMath>
              <m:r>
                <m:rPr>
                  <m:sty m:val="bi"/>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left"/>
                          </m:mcPr>
                        </m:mc>
                      </m:mcs>
                      <m:ctrlPr>
                        <w:rPr>
                          <w:rFonts w:ascii="Cambria Math" w:hAnsi="Cambria Math"/>
                          <w:i/>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sSub>
                          <m:sSubPr>
                            <m:ctrlPr>
                              <w:rPr>
                                <w:rFonts w:ascii="Cambria Math" w:hAnsi="Cambria Math"/>
                              </w:rPr>
                            </m:ctrlPr>
                          </m:sSubPr>
                          <m:e>
                            <m:r>
                              <w:rPr>
                                <w:rFonts w:ascii="Cambria Math" w:hAnsi="Cambria Math"/>
                              </w:rPr>
                              <m:t>v</m:t>
                            </m:r>
                          </m:e>
                          <m:sub>
                            <m:r>
                              <m:rPr>
                                <m:sty m:val="p"/>
                              </m:rP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col</m:t>
                            </m:r>
                          </m:sub>
                        </m:sSub>
                      </m:e>
                    </m:mr>
                  </m:m>
                </m:e>
              </m:d>
            </m:oMath>
          </w:p>
          <w:p w14:paraId="102DABCA" w14:textId="6B7C1B87" w:rsidR="007A503B" w:rsidRDefault="007A503B" w:rsidP="00A04572">
            <w:pPr>
              <w:numPr>
                <w:ilvl w:val="0"/>
                <w:numId w:val="5"/>
              </w:numPr>
              <w:spacing w:line="340" w:lineRule="exact"/>
              <w:jc w:val="left"/>
              <w:rPr>
                <w:rFonts w:hAnsi="Cambria Math"/>
              </w:rPr>
            </w:pPr>
            <m:oMath>
              <m:r>
                <w:rPr>
                  <w:rFonts w:ascii="Cambria Math" w:hAnsi="Cambria Math"/>
                </w:rPr>
                <m:t>U</m:t>
              </m:r>
              <m:r>
                <m:rPr>
                  <m:sty m:val="p"/>
                </m:rPr>
                <w:rPr>
                  <w:rFonts w:ascii="Cambria Math" w:hAnsi="Cambria Math"/>
                </w:rPr>
                <m:t>=</m:t>
              </m:r>
              <m:r>
                <w:rPr>
                  <w:rFonts w:ascii="Cambria Math" w:hAnsi="Cambria Math"/>
                </w:rPr>
                <m:t>A</m:t>
              </m:r>
            </m:oMath>
            <w:r w:rsidR="00100FFF">
              <w:rPr>
                <w:rFonts w:hAnsi="Cambria Math" w:hint="eastAsia"/>
              </w:rPr>
              <w:t>;</w:t>
            </w:r>
          </w:p>
          <w:p w14:paraId="432418E8" w14:textId="23F15BA1" w:rsidR="007A503B" w:rsidRDefault="00100FFF" w:rsidP="00A04572">
            <w:pPr>
              <w:numPr>
                <w:ilvl w:val="0"/>
                <w:numId w:val="5"/>
              </w:numPr>
              <w:spacing w:line="340" w:lineRule="exact"/>
              <w:jc w:val="left"/>
            </w:pPr>
            <w:r>
              <w:t>F</w:t>
            </w:r>
            <w:r w:rsidR="007A503B">
              <w:t xml:space="preserve">or </w:t>
            </w:r>
            <m:oMath>
              <m:r>
                <m:rPr>
                  <m:sty m:val="p"/>
                </m:rPr>
                <w:rPr>
                  <w:rFonts w:ascii="Cambria Math" w:hAnsi="Cambria Math"/>
                </w:rPr>
                <m:t>i=1:</m:t>
              </m:r>
            </m:oMath>
            <w:r w:rsidR="007A503B">
              <w:t xml:space="preserve"> col -1</w:t>
            </w:r>
          </w:p>
          <w:p w14:paraId="5ADC62C8" w14:textId="4EF1D2EB" w:rsidR="007A503B" w:rsidRDefault="007A503B" w:rsidP="00A04572">
            <w:pPr>
              <w:numPr>
                <w:ilvl w:val="0"/>
                <w:numId w:val="5"/>
              </w:numPr>
              <w:spacing w:line="340" w:lineRule="exact"/>
              <w:jc w:val="left"/>
            </w:pPr>
            <w:r>
              <w:rPr>
                <w:rFonts w:hint="eastAsia"/>
              </w:rPr>
              <w:t xml:space="preserve">  </w:t>
            </w:r>
            <w:r w:rsidR="00100FFF">
              <w:t xml:space="preserve">   F</w:t>
            </w:r>
            <w:r>
              <w:t xml:space="preserve">or </w:t>
            </w:r>
            <m:oMath>
              <m:r>
                <m:rPr>
                  <m:sty m:val="p"/>
                </m:rPr>
                <w:rPr>
                  <w:rFonts w:ascii="Cambria Math" w:hAnsi="Cambria Math"/>
                </w:rPr>
                <m:t>j=i+1:</m:t>
              </m:r>
            </m:oMath>
            <w:r>
              <w:t xml:space="preserve"> col</w:t>
            </w:r>
          </w:p>
          <w:p w14:paraId="53C67F14" w14:textId="654D8F37" w:rsidR="007A503B" w:rsidRDefault="007A503B" w:rsidP="00A04572">
            <w:pPr>
              <w:numPr>
                <w:ilvl w:val="0"/>
                <w:numId w:val="5"/>
              </w:numPr>
              <w:spacing w:line="340" w:lineRule="exact"/>
              <w:jc w:val="left"/>
            </w:pPr>
            <w:r>
              <w:rPr>
                <w:rFonts w:hint="eastAsia"/>
              </w:rPr>
              <w:t xml:space="preserve">    </w:t>
            </w:r>
            <w:r w:rsidR="00100FFF">
              <w:t xml:space="preserve">      </w:t>
            </w:r>
            <w:proofErr w:type="spellStart"/>
            <w:r>
              <w:t>reci</w:t>
            </w:r>
            <w:proofErr w:type="spellEnd"/>
            <w:r>
              <w:t xml:space="preserve"> </w:t>
            </w:r>
            <m:oMath>
              <m:r>
                <m:rPr>
                  <m:sty m:val="p"/>
                </m:rPr>
                <w:rPr>
                  <w:rFonts w:ascii="Cambria Math" w:hAnsi="Cambria Math"/>
                </w:rPr>
                <m:t>=1/</m:t>
              </m:r>
              <m:sSub>
                <m:sSubPr>
                  <m:ctrlPr>
                    <w:rPr>
                      <w:rFonts w:ascii="Cambria Math" w:hAnsi="Cambria Math"/>
                    </w:rPr>
                  </m:ctrlPr>
                </m:sSubPr>
                <m:e>
                  <m:r>
                    <m:rPr>
                      <m:sty m:val="bi"/>
                    </m:rPr>
                    <w:rPr>
                      <w:rFonts w:ascii="Cambria Math" w:hAnsi="Cambria Math"/>
                    </w:rPr>
                    <m:t>U</m:t>
                  </m:r>
                </m:e>
                <m:sub>
                  <m:r>
                    <w:rPr>
                      <w:rFonts w:ascii="Cambria Math" w:hAnsi="Cambria Math"/>
                    </w:rPr>
                    <m:t>ii</m:t>
                  </m:r>
                </m:sub>
              </m:sSub>
            </m:oMath>
            <w:r w:rsidR="00100FFF">
              <w:rPr>
                <w:rFonts w:hint="eastAsia"/>
              </w:rPr>
              <w:t>;</w:t>
            </w:r>
          </w:p>
          <w:p w14:paraId="0105F5BD" w14:textId="1045EACE" w:rsidR="007A503B" w:rsidRDefault="007A503B" w:rsidP="00A04572">
            <w:pPr>
              <w:numPr>
                <w:ilvl w:val="0"/>
                <w:numId w:val="5"/>
              </w:numPr>
              <w:spacing w:line="340" w:lineRule="exact"/>
              <w:jc w:val="left"/>
            </w:pPr>
            <m:oMath>
              <m:r>
                <m:rPr>
                  <m:sty m:val="p"/>
                </m:rPr>
                <w:rPr>
                  <w:rFonts w:ascii="Cambria Math" w:hAnsi="Cambria Math"/>
                </w:rPr>
                <m:t xml:space="preserve"> </m:t>
              </m:r>
            </m:oMath>
            <w:r>
              <w:rPr>
                <w:rFonts w:hAnsi="Cambria Math" w:hint="eastAsia"/>
              </w:rPr>
              <w:t xml:space="preserve"> </w:t>
            </w:r>
            <w:r w:rsidR="00100FFF">
              <w:rPr>
                <w:rFonts w:hAnsi="Cambria Math"/>
              </w:rPr>
              <w:t xml:space="preserve">    </w:t>
            </w:r>
            <w:r>
              <w:rPr>
                <w:rFonts w:hAnsi="Cambria Math" w:hint="eastAsia"/>
              </w:rPr>
              <w:t xml:space="preserve">   </w:t>
            </w:r>
            <m:oMath>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ty m:val="bi"/>
                    </m:rPr>
                    <w:rPr>
                      <w:rFonts w:ascii="Cambria Math" w:hAnsi="Cambria Math"/>
                    </w:rPr>
                    <m:t>L</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U</m:t>
                  </m:r>
                </m:e>
                <m:sub>
                  <m:r>
                    <w:rPr>
                      <w:rFonts w:ascii="Cambria Math" w:hAnsi="Cambria Math"/>
                    </w:rPr>
                    <m:t>ji</m:t>
                  </m:r>
                </m:sub>
              </m:sSub>
              <m:r>
                <m:rPr>
                  <m:sty m:val="p"/>
                </m:rPr>
                <w:rPr>
                  <w:rFonts w:ascii="Cambria Math" w:hAnsi="Cambria Math"/>
                </w:rPr>
                <m:t>×</m:t>
              </m:r>
            </m:oMath>
            <w:r>
              <w:t xml:space="preserve"> reci</w:t>
            </w:r>
            <w:r w:rsidR="00100FFF">
              <w:t>;</w:t>
            </w:r>
          </w:p>
          <w:p w14:paraId="5CB11479" w14:textId="3F2F2FB4" w:rsidR="007A503B" w:rsidRDefault="007A503B" w:rsidP="00A04572">
            <w:pPr>
              <w:numPr>
                <w:ilvl w:val="0"/>
                <w:numId w:val="5"/>
              </w:numPr>
              <w:spacing w:line="340" w:lineRule="exact"/>
              <w:jc w:val="left"/>
            </w:pPr>
            <w:r>
              <w:rPr>
                <w:rFonts w:hAnsi="Cambria Math" w:hint="eastAsia"/>
              </w:rPr>
              <w:t xml:space="preserve">  </w:t>
            </w:r>
            <w:r w:rsidR="00100FFF">
              <w:rPr>
                <w:rFonts w:hAnsi="Cambria Math"/>
              </w:rPr>
              <w:t xml:space="preserve">     </w:t>
            </w:r>
            <w:r>
              <w:rPr>
                <w:rFonts w:hAnsi="Cambria Math" w:hint="eastAsia"/>
              </w:rPr>
              <w:t xml:space="preserve">  </w:t>
            </w:r>
            <m:oMath>
              <m:box>
                <m:boxPr>
                  <m:ctrlPr>
                    <w:rPr>
                      <w:rFonts w:ascii="Cambria Math" w:hAnsi="Cambria Math"/>
                    </w:rPr>
                  </m:ctrlPr>
                </m:boxPr>
                <m:e>
                  <m:r>
                    <m:rPr>
                      <m:sty m:val="p"/>
                    </m:rPr>
                    <w:rPr>
                      <w:rFonts w:ascii="Cambria Math" w:hAnsi="Cambria Math"/>
                    </w:rPr>
                    <m:t xml:space="preserve"> </m:t>
                  </m:r>
                </m:e>
              </m:box>
              <m:r>
                <m:rPr>
                  <m:sty m:val="bi"/>
                </m:rPr>
                <w:rPr>
                  <w:rFonts w:ascii="Cambria Math" w:hAnsi="Cambria Math"/>
                </w:rPr>
                <m:t>U</m:t>
              </m:r>
              <m:r>
                <m:rPr>
                  <m:sty m:val="p"/>
                </m:rPr>
                <w:rPr>
                  <w:rFonts w:ascii="Cambria Math" w:hAnsi="Cambria Math"/>
                </w:rPr>
                <m:t>(j,:)=</m:t>
              </m:r>
              <m:r>
                <m:rPr>
                  <m:sty m:val="bi"/>
                </m:rPr>
                <w:rPr>
                  <w:rFonts w:ascii="Cambria Math" w:hAnsi="Cambria Math"/>
                </w:rPr>
                <m:t>U</m:t>
              </m:r>
              <m:r>
                <m:rPr>
                  <m:sty m:val="p"/>
                </m:rPr>
                <w:rPr>
                  <w:rFonts w:ascii="Cambria Math" w:hAnsi="Cambria Math"/>
                </w:rPr>
                <m:t>(j,:)-</m:t>
              </m:r>
              <m:sSub>
                <m:sSubPr>
                  <m:ctrlPr>
                    <w:rPr>
                      <w:rFonts w:ascii="Cambria Math" w:hAnsi="Cambria Math"/>
                    </w:rPr>
                  </m:ctrlPr>
                </m:sSubPr>
                <m:e>
                  <m:r>
                    <m:rPr>
                      <m:sty m:val="bi"/>
                    </m:rPr>
                    <w:rPr>
                      <w:rFonts w:ascii="Cambria Math" w:hAnsi="Cambria Math"/>
                    </w:rPr>
                    <m:t>L</m:t>
                  </m:r>
                </m:e>
                <m:sub>
                  <m:r>
                    <w:rPr>
                      <w:rFonts w:ascii="Cambria Math" w:hAnsi="Cambria Math"/>
                    </w:rPr>
                    <m:t>ji</m:t>
                  </m:r>
                </m:sub>
              </m:sSub>
              <m:r>
                <m:rPr>
                  <m:sty m:val="p"/>
                </m:rPr>
                <w:rPr>
                  <w:rFonts w:ascii="Cambria Math" w:hAnsi="Cambria Math"/>
                </w:rPr>
                <m:t>×</m:t>
              </m:r>
              <m:r>
                <m:rPr>
                  <m:sty m:val="bi"/>
                </m:rPr>
                <w:rPr>
                  <w:rFonts w:ascii="Cambria Math" w:hAnsi="Cambria Math"/>
                </w:rPr>
                <m:t>U</m:t>
              </m:r>
              <m:r>
                <m:rPr>
                  <m:sty m:val="p"/>
                </m:rPr>
                <w:rPr>
                  <w:rFonts w:ascii="Cambria Math" w:hAnsi="Cambria Math"/>
                </w:rPr>
                <m:t>(i,:)</m:t>
              </m:r>
            </m:oMath>
            <w:r w:rsidR="00100FFF">
              <w:rPr>
                <w:rFonts w:hAnsi="Cambria Math" w:hint="eastAsia"/>
              </w:rPr>
              <w:t>;</w:t>
            </w:r>
          </w:p>
          <w:p w14:paraId="106B445F" w14:textId="3112F434" w:rsidR="007A503B" w:rsidRDefault="00100FFF" w:rsidP="00A04572">
            <w:pPr>
              <w:numPr>
                <w:ilvl w:val="0"/>
                <w:numId w:val="5"/>
              </w:numPr>
              <w:spacing w:line="340" w:lineRule="exact"/>
              <w:jc w:val="left"/>
            </w:pPr>
            <w:r>
              <w:rPr>
                <w:rFonts w:hAnsi="Cambria Math"/>
              </w:rPr>
              <w:t xml:space="preserve">  </w:t>
            </w:r>
            <w:r w:rsidR="007A503B">
              <w:rPr>
                <w:rFonts w:hAnsi="Cambria Math" w:hint="eastAsia"/>
              </w:rPr>
              <w:t xml:space="preserve">  </w:t>
            </w:r>
            <w:r w:rsidR="007A503B">
              <w:t>end for</w:t>
            </w:r>
          </w:p>
          <w:p w14:paraId="7E2AAA5A" w14:textId="77777777" w:rsidR="007A503B" w:rsidRDefault="007A503B" w:rsidP="00A04572">
            <w:pPr>
              <w:numPr>
                <w:ilvl w:val="0"/>
                <w:numId w:val="5"/>
              </w:numPr>
              <w:spacing w:line="340" w:lineRule="exact"/>
              <w:jc w:val="left"/>
            </w:pPr>
            <w:r>
              <w:t>end for</w:t>
            </w:r>
          </w:p>
          <w:p w14:paraId="45D64797" w14:textId="77777777" w:rsidR="007A503B" w:rsidRDefault="007A503B" w:rsidP="00A04572">
            <w:pPr>
              <w:spacing w:line="340" w:lineRule="exact"/>
              <w:jc w:val="left"/>
            </w:pPr>
            <w:r>
              <w:t>输出</w:t>
            </w:r>
            <w:r>
              <w:t xml:space="preserve"> </w:t>
            </w:r>
            <m:oMath>
              <m:r>
                <m:rPr>
                  <m:sty m:val="bi"/>
                </m:rPr>
                <w:rPr>
                  <w:rFonts w:ascii="Cambria Math" w:hAnsi="Cambria Math"/>
                </w:rPr>
                <m:t>L</m:t>
              </m:r>
              <m:r>
                <m:rPr>
                  <m:sty m:val="p"/>
                </m:rPr>
                <w:rPr>
                  <w:rFonts w:ascii="Cambria Math" w:hAnsi="Cambria Math"/>
                </w:rPr>
                <m:t>,</m:t>
              </m:r>
              <m:r>
                <m:rPr>
                  <m:sty m:val="bi"/>
                </m:rPr>
                <w:rPr>
                  <w:rFonts w:ascii="Cambria Math" w:hAnsi="Cambria Math"/>
                </w:rPr>
                <m:t>U</m:t>
              </m:r>
            </m:oMath>
          </w:p>
        </w:tc>
      </w:tr>
    </w:tbl>
    <w:p w14:paraId="75E51039" w14:textId="38CD169B" w:rsidR="00100FFF" w:rsidRDefault="00100FFF" w:rsidP="00304B21">
      <w:pPr>
        <w:pStyle w:val="a1"/>
      </w:pPr>
    </w:p>
    <w:p w14:paraId="2EE8F813" w14:textId="77777777" w:rsidR="00244731" w:rsidRDefault="00244731" w:rsidP="00304B21">
      <w:pPr>
        <w:pStyle w:val="a1"/>
      </w:pPr>
    </w:p>
    <w:p w14:paraId="5BEE4006" w14:textId="651848FB" w:rsidR="00F47811" w:rsidRPr="00A72FBC" w:rsidRDefault="00F47811" w:rsidP="00F47811">
      <w:pPr>
        <w:pStyle w:val="3"/>
        <w:numPr>
          <w:ilvl w:val="0"/>
          <w:numId w:val="0"/>
        </w:numPr>
      </w:pPr>
      <w:bookmarkStart w:id="33" w:name="_Toc177994375"/>
      <w:r>
        <w:rPr>
          <w:rFonts w:hint="eastAsia"/>
        </w:rPr>
        <w:lastRenderedPageBreak/>
        <w:t>3</w:t>
      </w:r>
      <w:r>
        <w:t>.1.2</w:t>
      </w:r>
      <w:r>
        <w:tab/>
      </w:r>
      <w:r>
        <w:rPr>
          <w:rFonts w:hint="eastAsia"/>
        </w:rPr>
        <w:t>矩阵求逆</w:t>
      </w:r>
      <w:proofErr w:type="gramStart"/>
      <w:r>
        <w:rPr>
          <w:rFonts w:hint="eastAsia"/>
        </w:rPr>
        <w:t>低复杂</w:t>
      </w:r>
      <w:proofErr w:type="gramEnd"/>
      <w:r>
        <w:rPr>
          <w:rFonts w:hint="eastAsia"/>
        </w:rPr>
        <w:t>度算法</w:t>
      </w:r>
      <w:bookmarkEnd w:id="33"/>
    </w:p>
    <w:p w14:paraId="5E1B1C0A" w14:textId="260D346A" w:rsidR="00F47811" w:rsidRDefault="00F47811" w:rsidP="00244731">
      <w:pPr>
        <w:pStyle w:val="42"/>
        <w:numPr>
          <w:ilvl w:val="0"/>
          <w:numId w:val="0"/>
        </w:numPr>
        <w:spacing w:after="163"/>
      </w:pPr>
      <w:r>
        <w:rPr>
          <w:rFonts w:hint="eastAsia"/>
        </w:rPr>
        <w:t>3</w:t>
      </w:r>
      <w:r w:rsidRPr="00A72FBC">
        <w:t>.1.</w:t>
      </w:r>
      <w:r>
        <w:t>2.1</w:t>
      </w:r>
      <w:r w:rsidRPr="00A72FBC">
        <w:tab/>
        <w:t>Sherman-Morrison</w:t>
      </w:r>
      <w:r w:rsidRPr="00A72FBC">
        <w:t>求逆法</w:t>
      </w:r>
      <w:r w:rsidRPr="00A72FBC">
        <w:tab/>
      </w:r>
    </w:p>
    <w:p w14:paraId="6EC4B2CE" w14:textId="3A3CEF3F" w:rsidR="00A04572" w:rsidRDefault="00A04572" w:rsidP="00244731">
      <w:pPr>
        <w:widowControl/>
        <w:spacing w:line="480" w:lineRule="exact"/>
        <w:ind w:firstLine="482"/>
      </w:pPr>
      <w:r>
        <w:rPr>
          <w:rFonts w:hint="eastAsia"/>
        </w:rPr>
        <w:t>Sherman-Morrison</w:t>
      </w:r>
      <w:r>
        <w:rPr>
          <w:rFonts w:hint="eastAsia"/>
        </w:rPr>
        <w:t>公式</w:t>
      </w:r>
      <w:r w:rsidRPr="00244731">
        <w:rPr>
          <w:rFonts w:hint="eastAsia"/>
          <w:vertAlign w:val="superscript"/>
        </w:rPr>
        <w:fldChar w:fldCharType="begin"/>
      </w:r>
      <w:r w:rsidRPr="00244731">
        <w:rPr>
          <w:rFonts w:hint="eastAsia"/>
          <w:vertAlign w:val="superscript"/>
        </w:rPr>
        <w:instrText xml:space="preserve"> REF _Ref6468 \r \h </w:instrText>
      </w:r>
      <w:r w:rsidR="00244731">
        <w:rPr>
          <w:vertAlign w:val="superscript"/>
        </w:rPr>
        <w:instrText xml:space="preserve"> \* MERGEFORMAT </w:instrText>
      </w:r>
      <w:r w:rsidRPr="00244731">
        <w:rPr>
          <w:rFonts w:hint="eastAsia"/>
          <w:vertAlign w:val="superscript"/>
        </w:rPr>
      </w:r>
      <w:r w:rsidRPr="00244731">
        <w:rPr>
          <w:rFonts w:hint="eastAsia"/>
          <w:vertAlign w:val="superscript"/>
        </w:rPr>
        <w:fldChar w:fldCharType="separate"/>
      </w:r>
      <w:r w:rsidRPr="00244731">
        <w:rPr>
          <w:vertAlign w:val="superscript"/>
        </w:rPr>
        <w:t>[21]</w:t>
      </w:r>
      <w:r w:rsidRPr="00244731">
        <w:rPr>
          <w:rFonts w:hint="eastAsia"/>
          <w:vertAlign w:val="superscript"/>
        </w:rPr>
        <w:fldChar w:fldCharType="end"/>
      </w:r>
      <w:r>
        <w:rPr>
          <w:rFonts w:hint="eastAsia"/>
        </w:rPr>
        <w:t>是一个用于计算矩阵求逆的重要公式，它适用于特定情况下的矩阵。该公式的一般形式如下：</w:t>
      </w:r>
    </w:p>
    <w:p w14:paraId="0B0C75EF" w14:textId="60D3D91C" w:rsidR="00A04572" w:rsidRDefault="00A04572" w:rsidP="00304B21">
      <w:pPr>
        <w:pStyle w:val="afe"/>
      </w:pPr>
      <w:r>
        <w:rPr>
          <w:rFonts w:hint="eastAsia"/>
        </w:rPr>
        <w:tab/>
      </w: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den>
        </m:f>
      </m:oMath>
      <w:r>
        <w:rPr>
          <w:rFonts w:hint="eastAsia"/>
        </w:rPr>
        <w:tab/>
        <w:t>(</w:t>
      </w:r>
      <w:r w:rsidR="00244731">
        <w:t>3</w:t>
      </w:r>
      <w:r>
        <w:rPr>
          <w:rFonts w:hint="eastAsia"/>
        </w:rPr>
        <w:t>.4)</w:t>
      </w:r>
    </w:p>
    <w:p w14:paraId="7A6391B6" w14:textId="58D9E36F" w:rsidR="00244731" w:rsidRPr="00A04572" w:rsidRDefault="00A04572" w:rsidP="00A04572">
      <w:pPr>
        <w:widowControl/>
        <w:spacing w:line="480" w:lineRule="exact"/>
      </w:pPr>
      <w:r>
        <w:rPr>
          <w:rFonts w:hint="eastAsia"/>
        </w:rPr>
        <w:t>其中</w:t>
      </w:r>
      <w:r>
        <w:rPr>
          <w:rFonts w:hint="eastAsia"/>
        </w:rPr>
        <w:t>A</w:t>
      </w:r>
      <w:r>
        <w:rPr>
          <w:rFonts w:hint="eastAsia"/>
        </w:rPr>
        <w:t>是可逆方阵，</w:t>
      </w:r>
      <w:r>
        <w:rPr>
          <w:rFonts w:hint="eastAsia"/>
        </w:rPr>
        <w:t>x</w:t>
      </w:r>
      <w:r>
        <w:rPr>
          <w:rFonts w:hint="eastAsia"/>
        </w:rPr>
        <w:t>和</w:t>
      </w:r>
      <w:r>
        <w:rPr>
          <w:rFonts w:hint="eastAsia"/>
        </w:rPr>
        <w:t>y</w:t>
      </w:r>
      <w:r>
        <w:rPr>
          <w:rFonts w:hint="eastAsia"/>
        </w:rPr>
        <w:t>是列向量，并且</w:t>
      </w:r>
      <m:oMath>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oMath>
      <w:proofErr w:type="gramStart"/>
      <w:r>
        <w:rPr>
          <w:rFonts w:hint="eastAsia"/>
        </w:rPr>
        <w:t>不</w:t>
      </w:r>
      <w:proofErr w:type="gramEnd"/>
      <w:r>
        <w:rPr>
          <w:rFonts w:hint="eastAsia"/>
        </w:rPr>
        <w:t>等于零。</w:t>
      </w:r>
      <w:r>
        <w:rPr>
          <w:rFonts w:hint="eastAsia"/>
        </w:rPr>
        <w:t>Sherman-Morrison</w:t>
      </w:r>
      <w:r>
        <w:rPr>
          <w:rFonts w:hint="eastAsia"/>
        </w:rPr>
        <w:t>公式允许通过已知矩阵</w:t>
      </w:r>
      <w:r>
        <w:rPr>
          <w:rFonts w:hint="eastAsia"/>
        </w:rPr>
        <w:t>A</w:t>
      </w:r>
      <w:r>
        <w:rPr>
          <w:rFonts w:hint="eastAsia"/>
        </w:rPr>
        <w:t>的逆和两个列向量</w:t>
      </w:r>
      <w:r>
        <w:rPr>
          <w:rFonts w:hint="eastAsia"/>
        </w:rPr>
        <w:t>x</w:t>
      </w:r>
      <w:r>
        <w:rPr>
          <w:rFonts w:hint="eastAsia"/>
        </w:rPr>
        <w:t>和</w:t>
      </w:r>
      <w:r>
        <w:rPr>
          <w:rFonts w:hint="eastAsia"/>
        </w:rPr>
        <w:t>y</w:t>
      </w:r>
      <w:r>
        <w:rPr>
          <w:rFonts w:hint="eastAsia"/>
        </w:rPr>
        <w:t>来计算矩阵</w:t>
      </w:r>
      <w:r>
        <w:t xml:space="preserve"> </w:t>
      </w:r>
      <m:oMath>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oMath>
      <w:r>
        <w:rPr>
          <w:rFonts w:hint="eastAsia"/>
        </w:rPr>
        <w:t>的逆，而无需直接计算</w:t>
      </w:r>
      <w:r>
        <w:t xml:space="preserve"> </w:t>
      </w:r>
      <m:oMath>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oMath>
      <w:r>
        <w:rPr>
          <w:rFonts w:hint="eastAsia"/>
        </w:rPr>
        <w:t>的逆。</w:t>
      </w:r>
    </w:p>
    <w:p w14:paraId="510FA11F" w14:textId="76DCEC9E" w:rsidR="00F47811" w:rsidRDefault="00F47811" w:rsidP="00244731">
      <w:pPr>
        <w:pStyle w:val="42"/>
        <w:numPr>
          <w:ilvl w:val="0"/>
          <w:numId w:val="0"/>
        </w:numPr>
        <w:spacing w:beforeLines="50" w:before="163" w:after="163"/>
      </w:pPr>
      <w:r>
        <w:rPr>
          <w:rFonts w:hint="eastAsia"/>
        </w:rPr>
        <w:t>3</w:t>
      </w:r>
      <w:r w:rsidRPr="00A72FBC">
        <w:t>.1.</w:t>
      </w:r>
      <w:r>
        <w:t>2.2</w:t>
      </w:r>
      <w:r w:rsidRPr="00A72FBC">
        <w:tab/>
        <w:t>Cholesky</w:t>
      </w:r>
      <w:r w:rsidRPr="00A72FBC">
        <w:t>分解</w:t>
      </w:r>
    </w:p>
    <w:p w14:paraId="750E2066" w14:textId="77777777" w:rsidR="00244731" w:rsidRPr="00244731" w:rsidRDefault="00244731" w:rsidP="00304B21">
      <w:pPr>
        <w:pStyle w:val="a1"/>
      </w:pPr>
      <w:r w:rsidRPr="00244731">
        <w:rPr>
          <w:rFonts w:hint="eastAsia"/>
        </w:rPr>
        <w:t>Cholesky</w:t>
      </w:r>
      <w:r w:rsidRPr="00244731">
        <w:rPr>
          <w:rFonts w:hint="eastAsia"/>
        </w:rPr>
        <w:t>分解是一种将正定对称矩阵分解为下三角矩阵和其转置的方法。对于一个正定对称矩阵</w:t>
      </w:r>
      <w:r w:rsidRPr="00244731">
        <w:rPr>
          <w:rFonts w:hint="eastAsia"/>
        </w:rPr>
        <w:t>W</w:t>
      </w:r>
      <w:r w:rsidRPr="00244731">
        <w:rPr>
          <w:rFonts w:hint="eastAsia"/>
        </w:rPr>
        <w:t>，</w:t>
      </w:r>
      <w:r w:rsidRPr="00244731">
        <w:rPr>
          <w:rFonts w:hint="eastAsia"/>
        </w:rPr>
        <w:t>Cholesky</w:t>
      </w:r>
      <w:r w:rsidRPr="00244731">
        <w:rPr>
          <w:rFonts w:hint="eastAsia"/>
        </w:rPr>
        <w:t>分解可以表示为：</w:t>
      </w:r>
    </w:p>
    <w:p w14:paraId="39FDD687" w14:textId="46D46D3D" w:rsidR="00244731" w:rsidRDefault="00244731" w:rsidP="00304B21">
      <w:pPr>
        <w:pStyle w:val="aff4"/>
        <w:rPr>
          <w:rFonts w:hint="default"/>
        </w:rPr>
      </w:pPr>
      <w:r>
        <w:rPr>
          <w:position w:val="-12"/>
        </w:rPr>
        <w:tab/>
      </w:r>
      <m:oMath>
        <m:r>
          <w:rPr>
            <w:rFonts w:ascii="Cambria Math" w:hAnsi="Cambria Math"/>
          </w:rPr>
          <m:t>W=L</m:t>
        </m:r>
        <m:r>
          <w:rPr>
            <w:rFonts w:ascii="Cambria Math" w:eastAsia="MS Mincho" w:hAnsi="Cambria Math" w:cs="MS Mincho"/>
          </w:rPr>
          <m:t>⋅</m:t>
        </m:r>
        <m:sSup>
          <m:sSupPr>
            <m:ctrlPr>
              <w:rPr>
                <w:rFonts w:ascii="Cambria Math" w:hAnsi="Cambria Math"/>
              </w:rPr>
            </m:ctrlPr>
          </m:sSupPr>
          <m:e>
            <m:r>
              <w:rPr>
                <w:rFonts w:ascii="Cambria Math" w:hAnsi="Cambria Math"/>
              </w:rPr>
              <m:t>L</m:t>
            </m:r>
          </m:e>
          <m:sup>
            <m:r>
              <w:rPr>
                <w:rFonts w:ascii="Cambria Math" w:hAnsi="Cambria Math"/>
              </w:rPr>
              <m:t>H</m:t>
            </m:r>
          </m:sup>
        </m:sSup>
      </m:oMath>
      <w:r>
        <w:rPr>
          <w:position w:val="-12"/>
        </w:rPr>
        <w:tab/>
      </w:r>
      <w:r>
        <w:t>(</w:t>
      </w:r>
      <w:r>
        <w:rPr>
          <w:rFonts w:hint="default"/>
        </w:rPr>
        <w:t>3</w:t>
      </w:r>
      <w:r>
        <w:t>.</w:t>
      </w:r>
      <w:r>
        <w:rPr>
          <w:rFonts w:hint="default"/>
        </w:rPr>
        <w:t>5</w:t>
      </w:r>
      <w:r>
        <w:t>)</w:t>
      </w:r>
    </w:p>
    <w:p w14:paraId="5A1BBB0E" w14:textId="2EDFB338" w:rsidR="00244731" w:rsidRPr="00244731" w:rsidRDefault="00244731" w:rsidP="00304B21">
      <w:pPr>
        <w:pStyle w:val="a1"/>
      </w:pPr>
      <w:r w:rsidRPr="00244731">
        <w:rPr>
          <w:rFonts w:hint="eastAsia"/>
        </w:rPr>
        <w:t>其中</w:t>
      </w:r>
      <w:r w:rsidRPr="00244731">
        <w:rPr>
          <w:rFonts w:hint="eastAsia"/>
        </w:rPr>
        <w:t>W</w:t>
      </w:r>
      <w:r w:rsidRPr="00244731">
        <w:rPr>
          <w:rFonts w:hint="eastAsia"/>
        </w:rPr>
        <w:t>是正定对称矩阵，</w:t>
      </w:r>
      <w:r w:rsidRPr="00244731">
        <w:rPr>
          <w:rFonts w:hint="eastAsia"/>
        </w:rPr>
        <w:t>L</w:t>
      </w:r>
      <w:r w:rsidRPr="00244731">
        <w:rPr>
          <w:rFonts w:hint="eastAsia"/>
        </w:rPr>
        <w:t>是一个具有正的对角线元素的下三角矩阵</w:t>
      </w:r>
      <w:r w:rsidRPr="00244731">
        <w:rPr>
          <w:rFonts w:hint="eastAsia"/>
          <w:vertAlign w:val="superscript"/>
        </w:rPr>
        <w:fldChar w:fldCharType="begin"/>
      </w:r>
      <w:r w:rsidRPr="00244731">
        <w:rPr>
          <w:rFonts w:hint="eastAsia"/>
          <w:vertAlign w:val="superscript"/>
        </w:rPr>
        <w:instrText xml:space="preserve"> REF _Ref23302 \r \h </w:instrText>
      </w:r>
      <w:r w:rsidRPr="00244731">
        <w:rPr>
          <w:vertAlign w:val="superscript"/>
        </w:rPr>
        <w:instrText xml:space="preserve"> \* MERGEFORMAT </w:instrText>
      </w:r>
      <w:r w:rsidRPr="00244731">
        <w:rPr>
          <w:rFonts w:hint="eastAsia"/>
          <w:vertAlign w:val="superscript"/>
        </w:rPr>
      </w:r>
      <w:r w:rsidRPr="00244731">
        <w:rPr>
          <w:rFonts w:hint="eastAsia"/>
          <w:vertAlign w:val="superscript"/>
        </w:rPr>
        <w:fldChar w:fldCharType="separate"/>
      </w:r>
      <w:r w:rsidRPr="00244731">
        <w:rPr>
          <w:vertAlign w:val="superscript"/>
        </w:rPr>
        <w:t>[19]</w:t>
      </w:r>
      <w:r w:rsidRPr="00244731">
        <w:rPr>
          <w:rFonts w:hint="eastAsia"/>
          <w:vertAlign w:val="superscript"/>
        </w:rPr>
        <w:fldChar w:fldCharType="end"/>
      </w:r>
      <w:r w:rsidRPr="00244731">
        <w:rPr>
          <w:rFonts w:hint="eastAsia"/>
          <w:vertAlign w:val="superscript"/>
        </w:rPr>
        <w:fldChar w:fldCharType="begin"/>
      </w:r>
      <w:r w:rsidRPr="00244731">
        <w:rPr>
          <w:rFonts w:hint="eastAsia"/>
          <w:vertAlign w:val="superscript"/>
        </w:rPr>
        <w:instrText xml:space="preserve"> REF _Ref23312 \r \h </w:instrText>
      </w:r>
      <w:r w:rsidRPr="00244731">
        <w:rPr>
          <w:vertAlign w:val="superscript"/>
        </w:rPr>
        <w:instrText xml:space="preserve"> \* MERGEFORMAT </w:instrText>
      </w:r>
      <w:r w:rsidRPr="00244731">
        <w:rPr>
          <w:rFonts w:hint="eastAsia"/>
          <w:vertAlign w:val="superscript"/>
        </w:rPr>
      </w:r>
      <w:r w:rsidRPr="00244731">
        <w:rPr>
          <w:rFonts w:hint="eastAsia"/>
          <w:vertAlign w:val="superscript"/>
        </w:rPr>
        <w:fldChar w:fldCharType="separate"/>
      </w:r>
      <w:r w:rsidRPr="00244731">
        <w:rPr>
          <w:vertAlign w:val="superscript"/>
        </w:rPr>
        <w:t>[20]</w:t>
      </w:r>
      <w:r w:rsidRPr="00244731">
        <w:rPr>
          <w:rFonts w:hint="eastAsia"/>
          <w:vertAlign w:val="superscript"/>
        </w:rPr>
        <w:fldChar w:fldCharType="end"/>
      </w:r>
      <w:r w:rsidRPr="00244731">
        <w:rPr>
          <w:rFonts w:hint="eastAsia"/>
        </w:rPr>
        <w:t>，</w:t>
      </w:r>
      <m:oMath>
        <m:sSup>
          <m:sSupPr>
            <m:ctrlPr>
              <w:rPr>
                <w:rFonts w:ascii="Cambria Math" w:hAnsi="Cambria Math"/>
              </w:rPr>
            </m:ctrlPr>
          </m:sSupPr>
          <m:e>
            <m:r>
              <w:rPr>
                <w:rFonts w:ascii="Cambria Math" w:hAnsi="Cambria Math"/>
              </w:rPr>
              <m:t>L</m:t>
            </m:r>
          </m:e>
          <m:sup>
            <m:r>
              <w:rPr>
                <w:rFonts w:ascii="Cambria Math" w:hAnsi="Cambria Math"/>
              </w:rPr>
              <m:t>H</m:t>
            </m:r>
          </m:sup>
        </m:sSup>
      </m:oMath>
      <w:r w:rsidRPr="00244731">
        <w:rPr>
          <w:rFonts w:hint="eastAsia"/>
        </w:rPr>
        <w:t>表示</w:t>
      </w:r>
      <w:r w:rsidRPr="00244731">
        <w:rPr>
          <w:rFonts w:hint="eastAsia"/>
        </w:rPr>
        <w:t>L</w:t>
      </w:r>
      <w:r w:rsidRPr="00244731">
        <w:rPr>
          <w:rFonts w:hint="eastAsia"/>
        </w:rPr>
        <w:t>的共轭转置。通过</w:t>
      </w:r>
      <w:r w:rsidRPr="00244731">
        <w:rPr>
          <w:rFonts w:hint="eastAsia"/>
        </w:rPr>
        <w:t>Cholesky</w:t>
      </w:r>
      <w:r w:rsidRPr="00244731">
        <w:rPr>
          <w:rFonts w:hint="eastAsia"/>
        </w:rPr>
        <w:t>分解，可以将原始矩阵</w:t>
      </w:r>
      <w:r w:rsidRPr="00244731">
        <w:rPr>
          <w:rFonts w:hint="eastAsia"/>
        </w:rPr>
        <w:t>W</w:t>
      </w:r>
      <w:r w:rsidRPr="00244731">
        <w:rPr>
          <w:rFonts w:hint="eastAsia"/>
        </w:rPr>
        <w:t>的求</w:t>
      </w:r>
      <w:proofErr w:type="gramStart"/>
      <w:r w:rsidRPr="00244731">
        <w:rPr>
          <w:rFonts w:hint="eastAsia"/>
        </w:rPr>
        <w:t>逆问题</w:t>
      </w:r>
      <w:proofErr w:type="gramEnd"/>
      <w:r w:rsidRPr="00244731">
        <w:rPr>
          <w:rFonts w:hint="eastAsia"/>
        </w:rPr>
        <w:t>转化为下三角矩阵</w:t>
      </w:r>
      <w:r w:rsidRPr="00244731">
        <w:rPr>
          <w:rFonts w:hint="eastAsia"/>
        </w:rPr>
        <w:t>L</w:t>
      </w:r>
      <w:r w:rsidRPr="00244731">
        <w:rPr>
          <w:rFonts w:hint="eastAsia"/>
        </w:rPr>
        <w:t>的求逆问题，这可以更容易地处理。</w:t>
      </w:r>
    </w:p>
    <w:p w14:paraId="74E3E2E5" w14:textId="77777777" w:rsidR="00244731" w:rsidRDefault="00244731" w:rsidP="00304B21">
      <w:pPr>
        <w:pStyle w:val="a1"/>
      </w:pPr>
      <m:oMath>
        <m:r>
          <w:rPr>
            <w:rFonts w:ascii="Cambria Math" w:hAnsi="Cambria Math"/>
          </w:rPr>
          <m:t>W</m:t>
        </m:r>
      </m:oMath>
      <w:r>
        <w:t>为正定的</w:t>
      </w:r>
      <w:proofErr w:type="gramStart"/>
      <w:r>
        <w:t>赫</w:t>
      </w:r>
      <w:proofErr w:type="gramEnd"/>
      <w:r>
        <w:t>米</w:t>
      </w:r>
      <w:proofErr w:type="gramStart"/>
      <w:r>
        <w:t>特</w:t>
      </w:r>
      <w:proofErr w:type="gramEnd"/>
      <w:r>
        <w:t>矩阵</w:t>
      </w:r>
      <w:r>
        <w:rPr>
          <w:rFonts w:hint="eastAsia"/>
        </w:rPr>
        <w:t>，</w:t>
      </w:r>
      <w:r>
        <w:t>采用</w:t>
      </w:r>
      <w:r>
        <w:t>Cholesky</w:t>
      </w:r>
      <w:r>
        <w:t>分解矩阵求逆方法的实现过程为</w:t>
      </w:r>
      <w:r>
        <w:t>:</w:t>
      </w:r>
    </w:p>
    <w:p w14:paraId="65847116" w14:textId="77777777" w:rsidR="00244731" w:rsidRDefault="00244731" w:rsidP="00304B21">
      <w:pPr>
        <w:pStyle w:val="a1"/>
        <w:numPr>
          <w:ilvl w:val="0"/>
          <w:numId w:val="6"/>
        </w:numPr>
        <w:ind w:firstLineChars="0"/>
      </w:pPr>
      <w:r>
        <w:t>由</w:t>
      </w:r>
      <w:r>
        <w:t>Cholesky</w:t>
      </w:r>
      <w:r>
        <w:t>分解得到下三角矩阵</w:t>
      </w:r>
      <m:oMath>
        <m:r>
          <w:rPr>
            <w:rFonts w:ascii="Cambria Math" w:hAnsi="Cambria Math"/>
          </w:rPr>
          <m:t>L</m:t>
        </m:r>
      </m:oMath>
      <w:r>
        <w:t>及其共轭转置矩阵</w:t>
      </w:r>
      <m:oMath>
        <m:sSup>
          <m:sSupPr>
            <m:ctrlPr>
              <w:rPr>
                <w:rFonts w:ascii="Cambria Math" w:hAnsi="Cambria Math"/>
              </w:rPr>
            </m:ctrlPr>
          </m:sSupPr>
          <m:e>
            <m:r>
              <w:rPr>
                <w:rFonts w:ascii="Cambria Math" w:hAnsi="Cambria Math"/>
              </w:rPr>
              <m:t>L</m:t>
            </m:r>
          </m:e>
          <m:sup>
            <m:r>
              <w:rPr>
                <w:rFonts w:ascii="Cambria Math" w:hAnsi="Cambria Math"/>
              </w:rPr>
              <m:t>H</m:t>
            </m:r>
          </m:sup>
        </m:sSup>
        <m:r>
          <m:rPr>
            <m:sty m:val="p"/>
          </m:rPr>
          <w:rPr>
            <w:rFonts w:ascii="Cambria Math" w:hAnsi="Cambria Math"/>
          </w:rPr>
          <m:t>,W=</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H</m:t>
            </m:r>
          </m:sup>
        </m:sSup>
      </m:oMath>
      <w:r>
        <w:t>;</w:t>
      </w:r>
    </w:p>
    <w:p w14:paraId="24F3499D" w14:textId="77777777" w:rsidR="00244731" w:rsidRDefault="00244731" w:rsidP="00304B21">
      <w:pPr>
        <w:pStyle w:val="a1"/>
        <w:numPr>
          <w:ilvl w:val="0"/>
          <w:numId w:val="6"/>
        </w:numPr>
        <w:ind w:firstLineChars="0"/>
      </w:pPr>
      <w:r>
        <w:t>对下三角矩阵</w:t>
      </w:r>
      <m:oMath>
        <m:r>
          <w:rPr>
            <w:rFonts w:ascii="Cambria Math" w:hAnsi="Cambria Math"/>
          </w:rPr>
          <m:t>L</m:t>
        </m:r>
      </m:oMath>
      <w:r>
        <w:t>进行矩阵求逆计算</w:t>
      </w:r>
      <w:r>
        <w:rPr>
          <w:rFonts w:hint="eastAsia"/>
        </w:rPr>
        <w:t>，</w:t>
      </w:r>
      <w:r>
        <w:t>得到其逆矩阵</w:t>
      </w:r>
      <m:oMath>
        <m:r>
          <w:rPr>
            <w:rFonts w:ascii="Cambria Math" w:hAnsi="Cambria Math"/>
          </w:rPr>
          <m:t>IL</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w:r>
        <w:t>;</w:t>
      </w:r>
    </w:p>
    <w:p w14:paraId="245BBFBD" w14:textId="77777777" w:rsidR="00244731" w:rsidRDefault="00244731" w:rsidP="00304B21">
      <w:pPr>
        <w:pStyle w:val="a1"/>
        <w:numPr>
          <w:ilvl w:val="0"/>
          <w:numId w:val="6"/>
        </w:numPr>
        <w:ind w:firstLineChars="0"/>
      </w:pPr>
      <w:r>
        <w:t>由</w:t>
      </w:r>
      <m:oMath>
        <m:r>
          <w:rPr>
            <w:rFonts w:ascii="Cambria Math" w:hAnsi="Cambria Math"/>
          </w:rPr>
          <m:t>IL</m:t>
        </m:r>
      </m:oMath>
      <w:r>
        <w:t>矩阵求得</w:t>
      </w:r>
      <m:oMath>
        <m:r>
          <w:rPr>
            <w:rFonts w:ascii="Cambria Math" w:hAnsi="Cambria Math"/>
          </w:rPr>
          <m:t>W</m:t>
        </m:r>
      </m:oMath>
      <w:r>
        <w:t>的逆矩阵</w:t>
      </w:r>
      <m:oMath>
        <m:r>
          <w:rPr>
            <w:rFonts w:ascii="Cambria Math" w:hAnsi="Cambria Math"/>
          </w:rPr>
          <m:t>IW</m:t>
        </m:r>
        <m:r>
          <m:rPr>
            <m:sty m:val="p"/>
          </m:rPr>
          <w:rPr>
            <w:rFonts w:ascii="Cambria Math" w:hAnsi="Cambria Math"/>
          </w:rPr>
          <m:t>,</m:t>
        </m:r>
        <m:r>
          <w:rPr>
            <w:rFonts w:ascii="Cambria Math" w:hAnsi="Cambria Math"/>
          </w:rPr>
          <m:t>I</m:t>
        </m:r>
        <m:r>
          <m:rPr>
            <m:sty m:val="p"/>
          </m:rP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L</m:t>
                    </m:r>
                  </m:e>
                  <m:sup>
                    <m:r>
                      <m:rPr>
                        <m:sty m:val="p"/>
                      </m:rPr>
                      <w:rPr>
                        <w:rFonts w:ascii="Cambria Math" w:hAnsi="Cambria Math"/>
                      </w:rPr>
                      <m:t>H</m:t>
                    </m:r>
                  </m:sup>
                </m:sSup>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H</m:t>
            </m:r>
          </m:sup>
        </m:sSup>
        <m:r>
          <m:rPr>
            <m:sty m:val="p"/>
          </m:rPr>
          <w:rPr>
            <w:rFonts w:ascii="Cambria Math" w:hAnsi="Cambria Math"/>
          </w:rPr>
          <m:t>×I</m:t>
        </m:r>
        <m:r>
          <w:rPr>
            <w:rFonts w:ascii="Cambria Math" w:hAnsi="Cambria Math"/>
          </w:rPr>
          <m:t>L</m:t>
        </m:r>
      </m:oMath>
      <w:r>
        <w:t>。</w:t>
      </w:r>
    </w:p>
    <w:p w14:paraId="6ED775DF" w14:textId="77777777" w:rsidR="00244731" w:rsidRDefault="00244731" w:rsidP="00304B21">
      <w:pPr>
        <w:pStyle w:val="a1"/>
      </w:pPr>
      <w:r>
        <w:rPr>
          <w:rFonts w:hint="eastAsia"/>
        </w:rPr>
        <w:t>其中</w:t>
      </w:r>
      <w:r>
        <w:rPr>
          <w:rFonts w:hint="eastAsia"/>
        </w:rPr>
        <w:t>L</w:t>
      </w:r>
      <w:r>
        <w:rPr>
          <w:rFonts w:hint="eastAsia"/>
        </w:rPr>
        <w:t>的求法如下：</w:t>
      </w:r>
    </w:p>
    <w:p w14:paraId="5AD1DF66" w14:textId="733026EA" w:rsidR="00244731" w:rsidRDefault="00244731" w:rsidP="00304B21">
      <w:pPr>
        <w:pStyle w:val="aff4"/>
        <w:rPr>
          <w:rFonts w:hint="default"/>
        </w:rPr>
      </w:pPr>
      <w:r>
        <w:tab/>
      </w:r>
      <w:r w:rsidR="00304B21" w:rsidRPr="00304B21">
        <w:rPr>
          <w:position w:val="-62"/>
        </w:rPr>
        <w:object w:dxaOrig="7688" w:dyaOrig="1386" w14:anchorId="2FB71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69.75pt" o:ole="">
            <v:imagedata r:id="rId39" o:title=""/>
          </v:shape>
          <o:OLEObject Type="Embed" ProgID="Equation.AxMath" ShapeID="_x0000_i1025" DrawAspect="Content" ObjectID="_1788684692" r:id="rId40"/>
        </w:object>
      </w:r>
      <w:r>
        <w:tab/>
        <w:t>(</w:t>
      </w:r>
      <w:r w:rsidR="00304B21">
        <w:rPr>
          <w:rFonts w:hint="default"/>
        </w:rPr>
        <w:t>3</w:t>
      </w:r>
      <w:r>
        <w:t>.</w:t>
      </w:r>
      <w:r w:rsidR="00304B21">
        <w:rPr>
          <w:rFonts w:hint="default"/>
        </w:rPr>
        <w:t>6</w:t>
      </w:r>
      <w:r>
        <w:t>)</w:t>
      </w:r>
    </w:p>
    <w:p w14:paraId="407441C4" w14:textId="4F6A6920" w:rsidR="00244731" w:rsidRDefault="00244731" w:rsidP="00304B21">
      <w:pPr>
        <w:pStyle w:val="a1"/>
      </w:pPr>
      <w:r>
        <w:rPr>
          <w:rFonts w:hint="eastAsia"/>
        </w:rPr>
        <w:t>由式</w:t>
      </w:r>
      <w:r>
        <w:rPr>
          <w:rFonts w:hint="eastAsia"/>
        </w:rPr>
        <w:t>(</w:t>
      </w:r>
      <w:r w:rsidR="00304B21">
        <w:t>3</w:t>
      </w:r>
      <w:r>
        <w:rPr>
          <w:rFonts w:hint="eastAsia"/>
        </w:rPr>
        <w:t>.</w:t>
      </w:r>
      <w:r w:rsidR="00304B21">
        <w:t>6</w:t>
      </w:r>
      <w:r>
        <w:t>)</w:t>
      </w:r>
      <w:r>
        <w:rPr>
          <w:rFonts w:hint="eastAsia"/>
        </w:rPr>
        <w:t>可得：</w:t>
      </w:r>
    </w:p>
    <w:p w14:paraId="470BE3C1" w14:textId="366DF8F0" w:rsidR="00244731" w:rsidRDefault="00244731" w:rsidP="00304B21">
      <w:pPr>
        <w:pStyle w:val="aff4"/>
        <w:rPr>
          <w:rFonts w:hint="default"/>
        </w:rPr>
      </w:pPr>
      <w:r>
        <w:lastRenderedPageBreak/>
        <w:tab/>
      </w:r>
      <w:r w:rsidR="00304B21" w:rsidRPr="00304B21">
        <w:rPr>
          <w:position w:val="-116"/>
        </w:rPr>
        <w:object w:dxaOrig="4462" w:dyaOrig="2479" w14:anchorId="1D982279">
          <v:shape id="_x0000_i1026" type="#_x0000_t75" style="width:223.5pt;height:123.75pt" o:ole="">
            <v:imagedata r:id="rId41" o:title=""/>
          </v:shape>
          <o:OLEObject Type="Embed" ProgID="Equation.AxMath" ShapeID="_x0000_i1026" DrawAspect="Content" ObjectID="_1788684693" r:id="rId42"/>
        </w:object>
      </w:r>
      <w:r>
        <w:tab/>
        <w:t>(</w:t>
      </w:r>
      <w:r w:rsidR="00304B21">
        <w:rPr>
          <w:rFonts w:hint="default"/>
        </w:rPr>
        <w:t>3</w:t>
      </w:r>
      <w:r>
        <w:t>.</w:t>
      </w:r>
      <w:r w:rsidR="00304B21">
        <w:rPr>
          <w:rFonts w:hint="default"/>
        </w:rPr>
        <w:t>7</w:t>
      </w:r>
      <w:r>
        <w:t>)</w:t>
      </w:r>
    </w:p>
    <w:p w14:paraId="2E2D3E01" w14:textId="3945CDF9" w:rsidR="00244731" w:rsidRDefault="00244731" w:rsidP="00304B21">
      <w:pPr>
        <w:pStyle w:val="a1"/>
      </w:pPr>
      <w:r>
        <w:rPr>
          <w:rFonts w:hint="eastAsia"/>
        </w:rPr>
        <w:t>整理式</w:t>
      </w:r>
      <w:r>
        <w:rPr>
          <w:rFonts w:hint="eastAsia"/>
        </w:rPr>
        <w:t>(</w:t>
      </w:r>
      <w:r w:rsidR="00304B21">
        <w:t>3</w:t>
      </w:r>
      <w:r>
        <w:rPr>
          <w:rFonts w:hint="eastAsia"/>
        </w:rPr>
        <w:t>.</w:t>
      </w:r>
      <w:r w:rsidR="00304B21">
        <w:t>7</w:t>
      </w:r>
      <w:r>
        <w:t>)</w:t>
      </w:r>
      <w:r>
        <w:rPr>
          <w:rFonts w:hint="eastAsia"/>
        </w:rPr>
        <w:t>可得递推式：</w:t>
      </w:r>
      <w:r>
        <w:rPr>
          <w:rFonts w:hint="eastAsia"/>
        </w:rPr>
        <w:tab/>
      </w:r>
    </w:p>
    <w:p w14:paraId="18B06C81" w14:textId="1A4AC7DC" w:rsidR="00244731" w:rsidRDefault="00244731" w:rsidP="00304B21">
      <w:pPr>
        <w:pStyle w:val="aff4"/>
        <w:rPr>
          <w:rFonts w:hint="default"/>
        </w:rPr>
      </w:pPr>
      <w:r>
        <w:tab/>
      </w:r>
      <w:r w:rsidR="00304B21" w:rsidRPr="00304B21">
        <w:rPr>
          <w:position w:val="-115"/>
        </w:rPr>
        <w:object w:dxaOrig="5699" w:dyaOrig="2452" w14:anchorId="706F3340">
          <v:shape id="_x0000_i1027" type="#_x0000_t75" style="width:285.75pt;height:123pt" o:ole="">
            <v:imagedata r:id="rId43" o:title=""/>
          </v:shape>
          <o:OLEObject Type="Embed" ProgID="Equation.AxMath" ShapeID="_x0000_i1027" DrawAspect="Content" ObjectID="_1788684694" r:id="rId44"/>
        </w:object>
      </w:r>
      <w:r>
        <w:tab/>
        <w:t>(</w:t>
      </w:r>
      <w:r w:rsidR="00304B21">
        <w:rPr>
          <w:rFonts w:hint="default"/>
        </w:rPr>
        <w:t>3</w:t>
      </w:r>
      <w:r>
        <w:t>.</w:t>
      </w:r>
      <w:r w:rsidR="00304B21">
        <w:rPr>
          <w:rFonts w:hint="default"/>
        </w:rPr>
        <w:t>8</w:t>
      </w:r>
      <w:r>
        <w:t>)</w:t>
      </w:r>
    </w:p>
    <w:p w14:paraId="146E5779" w14:textId="77777777" w:rsidR="00A04572" w:rsidRPr="00A04572" w:rsidRDefault="00A04572" w:rsidP="00304B21">
      <w:pPr>
        <w:pStyle w:val="a1"/>
      </w:pPr>
    </w:p>
    <w:p w14:paraId="5FA4F4E8" w14:textId="681E69FD" w:rsidR="00F47811" w:rsidRDefault="00F47811" w:rsidP="00F47811">
      <w:pPr>
        <w:pStyle w:val="42"/>
        <w:numPr>
          <w:ilvl w:val="0"/>
          <w:numId w:val="0"/>
        </w:numPr>
        <w:spacing w:before="163" w:after="163"/>
      </w:pPr>
      <w:r>
        <w:rPr>
          <w:rFonts w:hint="eastAsia"/>
        </w:rPr>
        <w:t>3</w:t>
      </w:r>
      <w:r w:rsidRPr="00A72FBC">
        <w:t>.1.</w:t>
      </w:r>
      <w:r>
        <w:t>2.3</w:t>
      </w:r>
      <w:r w:rsidRPr="00A72FBC">
        <w:tab/>
        <w:t>Neumann</w:t>
      </w:r>
      <w:r w:rsidRPr="00A72FBC">
        <w:t>级数展开</w:t>
      </w:r>
      <w:r w:rsidRPr="00A72FBC">
        <w:tab/>
      </w:r>
    </w:p>
    <w:p w14:paraId="5707AEAA" w14:textId="10E59930" w:rsidR="00A04572" w:rsidRPr="00A04572" w:rsidRDefault="00A04572" w:rsidP="00304B21">
      <w:pPr>
        <w:pStyle w:val="a1"/>
      </w:pPr>
      <w:r w:rsidRPr="00A04572">
        <w:t>为了平衡计算复杂度和信号检测性能之间的关系</w:t>
      </w:r>
      <w:r w:rsidRPr="00A04572">
        <w:rPr>
          <w:rFonts w:hint="eastAsia"/>
        </w:rPr>
        <w:t>，</w:t>
      </w:r>
      <m:oMath>
        <m:r>
          <m:rPr>
            <m:sty m:val="p"/>
          </m:rPr>
          <w:rPr>
            <w:rFonts w:ascii="Cambria Math" w:hAnsi="Cambria Math"/>
          </w:rPr>
          <m:t>Wu</m:t>
        </m:r>
      </m:oMath>
      <w:r w:rsidRPr="00A04572">
        <w:t>等在文献</w:t>
      </w:r>
      <w:r w:rsidRPr="00A04572">
        <w:fldChar w:fldCharType="begin"/>
      </w:r>
      <w:r w:rsidRPr="00A04572">
        <w:instrText xml:space="preserve"> REF _Ref6534 \r \h </w:instrText>
      </w:r>
      <w:r>
        <w:instrText xml:space="preserve"> \* MERGEFORMAT </w:instrText>
      </w:r>
      <w:r w:rsidRPr="00A04572">
        <w:fldChar w:fldCharType="separate"/>
      </w:r>
      <w:r w:rsidRPr="00A04572">
        <w:t>[17]</w:t>
      </w:r>
      <w:r w:rsidRPr="00A04572">
        <w:fldChar w:fldCharType="end"/>
      </w:r>
      <w:r w:rsidRPr="00A04572">
        <w:t>中基于单载波频分复用</w:t>
      </w:r>
      <w:r w:rsidRPr="00A04572">
        <w:t>(Single-Carrier</w:t>
      </w:r>
      <w:r w:rsidRPr="00A04572">
        <w:rPr>
          <w:rFonts w:hint="eastAsia"/>
        </w:rPr>
        <w:t xml:space="preserve"> </w:t>
      </w:r>
      <w:r w:rsidRPr="00A04572">
        <w:t>Frequency-Division</w:t>
      </w:r>
      <w:r w:rsidRPr="00A04572">
        <w:rPr>
          <w:rFonts w:hint="eastAsia"/>
        </w:rPr>
        <w:t xml:space="preserve"> </w:t>
      </w:r>
      <w:r w:rsidRPr="00A04572">
        <w:t>Multiple</w:t>
      </w:r>
      <w:r w:rsidRPr="00A04572">
        <w:rPr>
          <w:rFonts w:hint="eastAsia"/>
        </w:rPr>
        <w:t xml:space="preserve"> </w:t>
      </w:r>
      <w:r w:rsidRPr="00A04572">
        <w:t>Access</w:t>
      </w:r>
      <w:r w:rsidRPr="00A04572">
        <w:rPr>
          <w:rFonts w:hint="eastAsia"/>
        </w:rPr>
        <w:t>，</w:t>
      </w:r>
      <w:r w:rsidRPr="00A04572">
        <w:t>SC-FDMA)</w:t>
      </w:r>
      <w:r w:rsidRPr="00A04572">
        <w:t>的大规模</w:t>
      </w:r>
      <w:r w:rsidRPr="00A04572">
        <w:t>MIMO</w:t>
      </w:r>
      <w:r w:rsidRPr="00A04572">
        <w:t>系统中</w:t>
      </w:r>
      <w:r w:rsidRPr="00A04572">
        <w:rPr>
          <w:rFonts w:hint="eastAsia"/>
        </w:rPr>
        <w:t>，</w:t>
      </w:r>
      <w:r w:rsidRPr="00A04572">
        <w:t>提出了利用</w:t>
      </w:r>
      <w:r w:rsidRPr="00A04572">
        <w:t>Neumann</w:t>
      </w:r>
      <w:r w:rsidRPr="00A04572">
        <w:t>级数展开</w:t>
      </w:r>
      <w:r w:rsidRPr="00A04572">
        <w:rPr>
          <w:rFonts w:hint="eastAsia"/>
        </w:rPr>
        <w:t>，</w:t>
      </w:r>
      <w:r w:rsidRPr="00A04572">
        <w:t>将</w:t>
      </w:r>
      <m:oMath>
        <m:r>
          <m:rPr>
            <m:sty m:val="b"/>
          </m:rPr>
          <w:rPr>
            <w:rFonts w:ascii="Cambria Math" w:hAnsi="Cambria Math"/>
          </w:rPr>
          <m:t>W</m:t>
        </m:r>
      </m:oMath>
      <w:r w:rsidRPr="00A04572">
        <w:t>矩阵求逆作如下简化</w:t>
      </w:r>
      <w:r w:rsidRPr="00A04572">
        <w:t>:</w:t>
      </w:r>
    </w:p>
    <w:p w14:paraId="5CC49C07" w14:textId="33A9087E" w:rsidR="00A04572" w:rsidRDefault="00A04572" w:rsidP="00304B21">
      <w:pPr>
        <w:pStyle w:val="afe"/>
      </w:pPr>
      <w:r>
        <w:tab/>
      </w:r>
      <m:oMath>
        <m:sSup>
          <m:sSupPr>
            <m:ctrlPr>
              <w:rPr>
                <w:rFonts w:ascii="Cambria Math" w:hAnsi="Cambria Math"/>
              </w:rPr>
            </m:ctrlPr>
          </m:sSupPr>
          <m:e>
            <m:r>
              <m:rPr>
                <m:sty m:val="b"/>
              </m:rPr>
              <w:rPr>
                <w:rFonts w:ascii="Cambria Math" w:hAnsi="Cambria Math"/>
              </w:rPr>
              <m:t>W</m:t>
            </m:r>
          </m:e>
          <m:sup>
            <m:r>
              <m:rPr>
                <m:sty m:val="p"/>
              </m:rPr>
              <w:rPr>
                <w:rFonts w:ascii="Cambria Math" w:eastAsia="微软雅黑" w:hAnsi="Cambria Math" w:cs="微软雅黑" w:hint="eastAsia"/>
              </w:rPr>
              <m:t>-</m:t>
            </m:r>
            <m:r>
              <m:rPr>
                <m:sty m:val="p"/>
              </m:rPr>
              <w:rPr>
                <w:rFonts w:ascii="Cambria Math" w:hAnsi="Cambria Math"/>
              </w:rPr>
              <m:t>1</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r>
              <m:rPr>
                <m:sty m:val="p"/>
              </m:rPr>
              <w:rPr>
                <w:rFonts w:ascii="Cambria Math" w:eastAsia="微软雅黑" w:hAnsi="Cambria Math" w:cs="微软雅黑" w:hint="eastAsia"/>
              </w:rPr>
              <m:t> </m:t>
            </m:r>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eastAsia="微软雅黑" w:hAnsi="Cambria Math" w:cs="微软雅黑" w:hint="eastAsia"/>
                      </w:rPr>
                      <m:t>-</m:t>
                    </m:r>
                    <m:r>
                      <m:rPr>
                        <m:sty m:val="p"/>
                      </m:rPr>
                      <w:rPr>
                        <w:rFonts w:ascii="Cambria Math" w:hAnsi="Cambria Math"/>
                      </w:rPr>
                      <m:t>1</m:t>
                    </m:r>
                  </m:sup>
                </m:sSup>
                <m:r>
                  <m:rPr>
                    <m:sty m:val="p"/>
                  </m:rPr>
                  <w:rPr>
                    <w:rFonts w:ascii="Cambria Math" w:hAnsi="Cambria Math"/>
                  </w:rPr>
                  <m:t>(</m:t>
                </m:r>
                <m:r>
                  <m:rPr>
                    <m:sty m:val="b"/>
                  </m:rPr>
                  <w:rPr>
                    <w:rFonts w:ascii="Cambria Math" w:hAnsi="Cambria Math"/>
                  </w:rPr>
                  <m:t>X</m:t>
                </m:r>
                <m:r>
                  <m:rPr>
                    <m:sty m:val="p"/>
                  </m:rPr>
                  <w:rPr>
                    <w:rFonts w:ascii="Cambria Math" w:eastAsia="微软雅黑" w:hAnsi="Cambria Math" w:cs="微软雅黑" w:hint="eastAsia"/>
                  </w:rPr>
                  <m:t>-</m:t>
                </m:r>
                <m:r>
                  <m:rPr>
                    <m:sty m:val="b"/>
                  </m:rPr>
                  <w:rPr>
                    <w:rFonts w:ascii="Cambria Math" w:hAnsi="Cambria Math"/>
                  </w:rPr>
                  <m:t>W</m:t>
                </m:r>
                <m:r>
                  <m:rPr>
                    <m:sty m:val="p"/>
                  </m:rPr>
                  <w:rPr>
                    <w:rFonts w:ascii="Cambria Math" w:hAnsi="Cambria Math"/>
                  </w:rPr>
                  <m:t>)</m:t>
                </m:r>
              </m:e>
            </m:d>
          </m:e>
          <m:sup>
            <m:r>
              <w:rPr>
                <w:rFonts w:ascii="Cambria Math" w:hAnsi="Cambria Math"/>
              </w:rPr>
              <m:t>n</m:t>
            </m:r>
          </m:sup>
        </m:sSup>
        <m:sSup>
          <m:sSupPr>
            <m:ctrlPr>
              <w:rPr>
                <w:rFonts w:ascii="Cambria Math" w:hAnsi="Cambria Math"/>
              </w:rPr>
            </m:ctrlPr>
          </m:sSupPr>
          <m:e>
            <m:r>
              <m:rPr>
                <m:sty m:val="b"/>
              </m:rPr>
              <w:rPr>
                <w:rFonts w:ascii="Cambria Math" w:hAnsi="Cambria Math"/>
              </w:rPr>
              <m:t>X</m:t>
            </m:r>
          </m:e>
          <m:sup>
            <m:r>
              <m:rPr>
                <m:sty m:val="p"/>
              </m:rPr>
              <w:rPr>
                <w:rFonts w:ascii="Cambria Math" w:eastAsia="微软雅黑" w:hAnsi="Cambria Math" w:cs="微软雅黑" w:hint="eastAsia"/>
              </w:rPr>
              <m:t>-</m:t>
            </m:r>
            <m:r>
              <m:rPr>
                <m:sty m:val="p"/>
              </m:rPr>
              <w:rPr>
                <w:rFonts w:ascii="Cambria Math" w:hAnsi="Cambria Math"/>
              </w:rPr>
              <m:t>1</m:t>
            </m:r>
          </m:sup>
        </m:sSup>
      </m:oMath>
      <w:r>
        <w:tab/>
        <w:t>(</w:t>
      </w:r>
      <w:r w:rsidR="00304B21">
        <w:t>3</w:t>
      </w:r>
      <w:r>
        <w:t>.</w:t>
      </w:r>
      <w:r w:rsidR="00304B21">
        <w:t>9</w:t>
      </w:r>
      <w:r>
        <w:t>)</w:t>
      </w:r>
    </w:p>
    <w:p w14:paraId="7DA2A470" w14:textId="04F7C907" w:rsidR="00A04572" w:rsidRDefault="00A04572" w:rsidP="00304B21">
      <w:pPr>
        <w:pStyle w:val="a1"/>
      </w:pPr>
      <w:r>
        <w:t>其中</w:t>
      </w:r>
      <w:r>
        <w:rPr>
          <w:rFonts w:hint="eastAsia"/>
        </w:rPr>
        <w:t>，</w:t>
      </w:r>
      <w:r>
        <w:t>当</w:t>
      </w:r>
      <m:oMath>
        <m:r>
          <w:rPr>
            <w:rFonts w:ascii="Cambria Math" w:hAnsi="Cambria Math"/>
          </w:rPr>
          <m:t>n</m:t>
        </m:r>
        <m:r>
          <m:rPr>
            <m:sty m:val="p"/>
          </m:rPr>
          <w:rPr>
            <w:rFonts w:ascii="Cambria Math" w:hAnsi="Cambria Math"/>
          </w:rPr>
          <m:t>→∞</m:t>
        </m:r>
      </m:oMath>
      <w:r>
        <w:t>时</w:t>
      </w:r>
      <w:r>
        <w:rPr>
          <w:rFonts w:hint="eastAsia"/>
        </w:rPr>
        <w:t>，</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m:rPr>
                        <m:sty m:val="p"/>
                      </m:rPr>
                      <w:rPr>
                        <w:rFonts w:ascii="Cambria Math" w:hAnsi="Cambria Math"/>
                      </w:rPr>
                      <m:t>2K</m:t>
                    </m:r>
                  </m:sub>
                </m:sSub>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m:rPr>
                        <m:sty m:val="p"/>
                      </m:rPr>
                      <w:rPr>
                        <w:rFonts w:ascii="Cambria Math" w:hAnsi="Cambria Math"/>
                      </w:rPr>
                      <m:t>-1</m:t>
                    </m:r>
                  </m:sup>
                </m:sSup>
                <m:r>
                  <m:rPr>
                    <m:sty m:val="b"/>
                  </m:rPr>
                  <w:rPr>
                    <w:rFonts w:ascii="Cambria Math" w:hAnsi="Cambria Math"/>
                  </w:rPr>
                  <m:t>W</m:t>
                </m:r>
              </m:e>
            </m:d>
          </m:e>
          <m:sup>
            <m:r>
              <w:rPr>
                <w:rFonts w:ascii="Cambria Math" w:hAnsi="Cambria Math"/>
              </w:rPr>
              <m:t>n</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0</m:t>
            </m:r>
          </m:e>
          <m:sub>
            <m:r>
              <m:rPr>
                <m:sty m:val="p"/>
              </m:rPr>
              <w:rPr>
                <w:rFonts w:ascii="Cambria Math" w:hAnsi="Cambria Math"/>
              </w:rPr>
              <m:t>2K</m:t>
            </m:r>
          </m:sub>
        </m:sSub>
      </m:oMath>
      <w:r>
        <w:rPr>
          <w:rFonts w:hint="eastAsia"/>
        </w:rPr>
        <w:t>，</w:t>
      </w:r>
      <w:r>
        <w:t>级数收敛。通过分解正规化格拉</w:t>
      </w:r>
      <w:proofErr w:type="gramStart"/>
      <w:r>
        <w:t>姆</w:t>
      </w:r>
      <w:proofErr w:type="gramEnd"/>
      <w:r>
        <w:t>矩阵</w:t>
      </w:r>
      <m:oMath>
        <m:r>
          <m:rPr>
            <m:sty m:val="p"/>
          </m:rPr>
          <w:rPr>
            <w:rFonts w:ascii="Cambria Math" w:hAnsi="Cambria Math"/>
          </w:rPr>
          <m:t>W=D+E</m:t>
        </m:r>
      </m:oMath>
      <w:r>
        <w:rPr>
          <w:rFonts w:hint="eastAsia"/>
        </w:rPr>
        <w:t>，</w:t>
      </w:r>
      <w:r>
        <w:t>其中</w:t>
      </w:r>
      <m:oMath>
        <m:r>
          <m:rPr>
            <m:sty m:val="p"/>
          </m:rPr>
          <w:rPr>
            <w:rFonts w:ascii="Cambria Math" w:hAnsi="Cambria Math"/>
          </w:rPr>
          <m:t>D</m:t>
        </m:r>
      </m:oMath>
      <w:r>
        <w:t>为矩阵</w:t>
      </w:r>
      <m:oMath>
        <m:r>
          <m:rPr>
            <m:sty m:val="p"/>
          </m:rPr>
          <w:rPr>
            <w:rFonts w:ascii="Cambria Math" w:hAnsi="Cambria Math"/>
          </w:rPr>
          <m:t>W</m:t>
        </m:r>
      </m:oMath>
      <w:r>
        <w:t>的对角阵</w:t>
      </w:r>
      <w:r>
        <w:rPr>
          <w:rFonts w:hint="eastAsia"/>
        </w:rPr>
        <w:t>，</w:t>
      </w:r>
      <m:oMath>
        <m:r>
          <w:rPr>
            <w:rFonts w:ascii="Cambria Math" w:hAnsi="Cambria Math"/>
          </w:rPr>
          <m:t>E</m:t>
        </m:r>
      </m:oMath>
      <w:r>
        <w:t>为空心矩阵</w:t>
      </w:r>
      <w:r>
        <w:rPr>
          <w:rFonts w:hint="eastAsia"/>
        </w:rPr>
        <w:t>，</w:t>
      </w:r>
      <w:r>
        <w:t>将式</w:t>
      </w:r>
      <m:oMath>
        <m:r>
          <w:rPr>
            <w:rFonts w:ascii="Cambria Math" w:hAnsi="Cambria Math"/>
          </w:rPr>
          <m:t>(3</m:t>
        </m:r>
        <m:r>
          <w:rPr>
            <w:rFonts w:ascii="Cambria Math" w:hAnsi="Cambria Math" w:hint="eastAsia"/>
          </w:rPr>
          <m:t>.</m:t>
        </m:r>
        <m:r>
          <w:rPr>
            <w:rFonts w:ascii="Cambria Math" w:hAnsi="Cambria Math"/>
          </w:rPr>
          <m:t>9)</m:t>
        </m:r>
      </m:oMath>
      <w:r>
        <w:t>中的</w:t>
      </w:r>
      <m:oMath>
        <m:r>
          <m:rPr>
            <m:sty m:val="b"/>
          </m:rPr>
          <w:rPr>
            <w:rFonts w:ascii="Cambria Math" w:hAnsi="Cambria Math"/>
          </w:rPr>
          <m:t>X</m:t>
        </m:r>
      </m:oMath>
      <w:r>
        <w:t>由</w:t>
      </w:r>
      <m:oMath>
        <m:r>
          <m:rPr>
            <m:sty m:val="b"/>
          </m:rPr>
          <w:rPr>
            <w:rFonts w:ascii="Cambria Math" w:hAnsi="Cambria Math"/>
          </w:rPr>
          <m:t>D</m:t>
        </m:r>
      </m:oMath>
      <w:r>
        <w:t>取代可以表示为</w:t>
      </w:r>
      <w:r>
        <w:t>:</w:t>
      </w:r>
    </w:p>
    <w:p w14:paraId="638B4C1B" w14:textId="467A93BB" w:rsidR="00A04572" w:rsidRDefault="00A04572" w:rsidP="00304B21">
      <w:pPr>
        <w:pStyle w:val="afe"/>
      </w:pPr>
      <w:r>
        <w:tab/>
      </w:r>
      <m:oMath>
        <m:sSup>
          <m:sSupPr>
            <m:ctrlPr>
              <w:rPr>
                <w:rFonts w:ascii="Cambria Math" w:hAnsi="Cambria Math"/>
              </w:rPr>
            </m:ctrlPr>
          </m:sSupPr>
          <m:e>
            <m:r>
              <m:rPr>
                <m:sty m:val="b"/>
              </m:rPr>
              <w:rPr>
                <w:rFonts w:ascii="Cambria Math" w:hAnsi="Cambria Math"/>
              </w:rPr>
              <m:t>W</m:t>
            </m:r>
          </m:e>
          <m:sup>
            <m:r>
              <m:rPr>
                <m:sty m:val="p"/>
              </m:rPr>
              <w:rPr>
                <w:rFonts w:ascii="Cambria Math" w:eastAsia="微软雅黑" w:hAnsi="Cambria Math" w:cs="微软雅黑" w:hint="eastAsia"/>
              </w:rPr>
              <m:t>-</m:t>
            </m:r>
            <m:r>
              <m:rPr>
                <m:sty m:val="p"/>
              </m:rPr>
              <w:rPr>
                <w:rFonts w:ascii="Cambria Math" w:hAnsi="Cambria Math"/>
              </w:rPr>
              <m:t>1</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r>
              <m:rPr>
                <m:sty m:val="p"/>
              </m:rPr>
              <w:rPr>
                <w:rFonts w:ascii="Cambria Math" w:eastAsia="微软雅黑" w:hAnsi="Cambria Math" w:cs="微软雅黑" w:hint="eastAsia"/>
              </w:rPr>
              <m:t> </m:t>
            </m:r>
          </m:e>
        </m:nary>
        <m:sSup>
          <m:sSupPr>
            <m:ctrlPr>
              <w:rPr>
                <w:rFonts w:ascii="Cambria Math" w:hAnsi="Cambria Math"/>
              </w:rPr>
            </m:ctrlPr>
          </m:sSupPr>
          <m:e>
            <m:d>
              <m:dPr>
                <m:ctrlPr>
                  <w:rPr>
                    <w:rFonts w:ascii="Cambria Math" w:hAnsi="Cambria Math"/>
                  </w:rPr>
                </m:ctrlPr>
              </m:dPr>
              <m:e>
                <m:r>
                  <m:rPr>
                    <m:sty m:val="p"/>
                  </m:rPr>
                  <w:rPr>
                    <w:rFonts w:ascii="Cambria Math" w:eastAsia="微软雅黑" w:hAnsi="Cambria Math" w:cs="微软雅黑" w:hint="eastAsia"/>
                  </w:rPr>
                  <m:t>-</m:t>
                </m:r>
                <m:sSup>
                  <m:sSupPr>
                    <m:ctrlPr>
                      <w:rPr>
                        <w:rFonts w:ascii="Cambria Math" w:hAnsi="Cambria Math"/>
                      </w:rPr>
                    </m:ctrlPr>
                  </m:sSupPr>
                  <m:e>
                    <m:r>
                      <m:rPr>
                        <m:sty m:val="b"/>
                      </m:rPr>
                      <w:rPr>
                        <w:rFonts w:ascii="Cambria Math" w:hAnsi="Cambria Math"/>
                      </w:rPr>
                      <m:t>D</m:t>
                    </m:r>
                  </m:e>
                  <m:sup>
                    <m:r>
                      <m:rPr>
                        <m:sty m:val="p"/>
                      </m:rPr>
                      <w:rPr>
                        <w:rFonts w:ascii="Cambria Math" w:eastAsia="微软雅黑" w:hAnsi="Cambria Math" w:cs="微软雅黑" w:hint="eastAsia"/>
                      </w:rPr>
                      <m:t>-</m:t>
                    </m:r>
                    <m:r>
                      <m:rPr>
                        <m:sty m:val="p"/>
                      </m:rPr>
                      <w:rPr>
                        <w:rFonts w:ascii="Cambria Math" w:hAnsi="Cambria Math"/>
                      </w:rPr>
                      <m:t>1</m:t>
                    </m:r>
                  </m:sup>
                </m:sSup>
                <m:r>
                  <m:rPr>
                    <m:sty m:val="b"/>
                  </m:rPr>
                  <w:rPr>
                    <w:rFonts w:ascii="Cambria Math" w:hAnsi="Cambria Math"/>
                  </w:rPr>
                  <m:t>E</m:t>
                </m:r>
              </m:e>
            </m:d>
          </m:e>
          <m:sup>
            <m:r>
              <w:rPr>
                <w:rFonts w:ascii="Cambria Math" w:hAnsi="Cambria Math"/>
              </w:rPr>
              <m:t>n</m:t>
            </m:r>
          </m:sup>
        </m:sSup>
        <m:sSup>
          <m:sSupPr>
            <m:ctrlPr>
              <w:rPr>
                <w:rFonts w:ascii="Cambria Math" w:hAnsi="Cambria Math"/>
              </w:rPr>
            </m:ctrlPr>
          </m:sSupPr>
          <m:e>
            <m:r>
              <m:rPr>
                <m:sty m:val="b"/>
              </m:rPr>
              <w:rPr>
                <w:rFonts w:ascii="Cambria Math" w:hAnsi="Cambria Math"/>
              </w:rPr>
              <m:t>D</m:t>
            </m:r>
          </m:e>
          <m:sup>
            <m:r>
              <m:rPr>
                <m:sty m:val="p"/>
              </m:rPr>
              <w:rPr>
                <w:rFonts w:ascii="Cambria Math" w:eastAsia="微软雅黑" w:hAnsi="Cambria Math" w:cs="微软雅黑" w:hint="eastAsia"/>
              </w:rPr>
              <m:t>-</m:t>
            </m:r>
            <m:r>
              <m:rPr>
                <m:sty m:val="p"/>
              </m:rPr>
              <w:rPr>
                <w:rFonts w:ascii="Cambria Math" w:hAnsi="Cambria Math"/>
              </w:rPr>
              <m:t>1</m:t>
            </m:r>
          </m:sup>
        </m:sSup>
      </m:oMath>
      <w:r>
        <w:tab/>
        <w:t>(</w:t>
      </w:r>
      <w:r w:rsidR="00304B21">
        <w:t>3</w:t>
      </w:r>
      <w:r>
        <w:t>.</w:t>
      </w:r>
      <w:r w:rsidR="00304B21">
        <w:t>10</w:t>
      </w:r>
      <w:r>
        <w:t>)</w:t>
      </w:r>
    </w:p>
    <w:p w14:paraId="71F3858B" w14:textId="05AC5240" w:rsidR="00A04572" w:rsidRDefault="00A04572" w:rsidP="00304B21">
      <w:pPr>
        <w:pStyle w:val="a1"/>
      </w:pPr>
      <w:r>
        <w:t>如果</w:t>
      </w:r>
      <m:oMath>
        <m:sSub>
          <m:sSubPr>
            <m:ctrlPr>
              <w:rPr>
                <w:rFonts w:ascii="Cambria Math" w:hAnsi="Cambria Math"/>
              </w:rPr>
            </m:ctrlPr>
          </m:sSubPr>
          <m:e>
            <m:r>
              <m:rPr>
                <m:sty m:val="p"/>
              </m:rPr>
              <w:rPr>
                <w:rFonts w:ascii="Cambria Math" w:hAnsi="Cambria Math"/>
              </w:rPr>
              <m:t>lim</m:t>
            </m:r>
          </m:e>
          <m:sub>
            <m:r>
              <w:rPr>
                <w:rFonts w:ascii="Cambria Math" w:hAnsi="Cambria Math"/>
              </w:rPr>
              <m:t>n</m:t>
            </m:r>
            <m:r>
              <m:rPr>
                <m:sty m:val="p"/>
              </m:rPr>
              <w:rPr>
                <w:rFonts w:ascii="Cambria Math" w:hAnsi="Cambria Math"/>
              </w:rPr>
              <m:t>→∞</m:t>
            </m:r>
          </m:sub>
        </m:sSub>
        <m:r>
          <m:rPr>
            <m:sty m:val="p"/>
          </m:rPr>
          <w:rPr>
            <w:rFonts w:ascii="Cambria Math" w:hAnsi="Cambria Math"/>
          </w:rPr>
          <m:t> </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b"/>
                  </m:rPr>
                  <w:rPr>
                    <w:rFonts w:ascii="Cambria Math" w:hAnsi="Cambria Math"/>
                  </w:rPr>
                  <m:t>E</m:t>
                </m:r>
              </m:e>
            </m:d>
          </m:e>
          <m:sup>
            <m:r>
              <w:rPr>
                <w:rFonts w:ascii="Cambria Math" w:hAnsi="Cambria Math"/>
              </w:rPr>
              <m:t>n</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0</m:t>
            </m:r>
          </m:e>
          <m:sub>
            <m:r>
              <m:rPr>
                <m:sty m:val="p"/>
              </m:rPr>
              <w:rPr>
                <w:rFonts w:ascii="Cambria Math" w:hAnsi="Cambria Math"/>
              </w:rPr>
              <m:t>2K</m:t>
            </m:r>
          </m:sub>
        </m:sSub>
      </m:oMath>
      <w:r>
        <w:rPr>
          <w:rFonts w:hint="eastAsia"/>
        </w:rPr>
        <w:t>，</w:t>
      </w:r>
      <w:proofErr w:type="gramStart"/>
      <w:r>
        <w:t>则式</w:t>
      </w:r>
      <w:proofErr w:type="gramEnd"/>
      <m:oMath>
        <m:r>
          <w:rPr>
            <w:rFonts w:ascii="Cambria Math" w:hAnsi="Cambria Math"/>
          </w:rPr>
          <m:t>(3</m:t>
        </m:r>
        <m:r>
          <w:rPr>
            <w:rFonts w:ascii="Cambria Math" w:hAnsi="Cambria Math" w:hint="eastAsia"/>
          </w:rPr>
          <m:t>.</m:t>
        </m:r>
        <m:r>
          <w:rPr>
            <w:rFonts w:ascii="Cambria Math" w:hAnsi="Cambria Math"/>
          </w:rPr>
          <m:t>10)</m:t>
        </m:r>
      </m:oMath>
      <w:r>
        <w:t>级数收敛。</w:t>
      </w:r>
      <m:oMath>
        <m:r>
          <w:rPr>
            <w:rFonts w:ascii="Cambria Math" w:hAnsi="Cambria Math"/>
          </w:rPr>
          <m:t>Neumann</m:t>
        </m:r>
      </m:oMath>
      <w:r>
        <w:t>级数展开的核心思想在于可以展开式</w:t>
      </w:r>
      <m:oMath>
        <m:r>
          <w:rPr>
            <w:rFonts w:ascii="Cambria Math" w:hAnsi="Cambria Math"/>
          </w:rPr>
          <m:t>(3</m:t>
        </m:r>
        <m:r>
          <w:rPr>
            <w:rFonts w:ascii="Cambria Math" w:hAnsi="Cambria Math" w:hint="eastAsia"/>
          </w:rPr>
          <m:t>.</m:t>
        </m:r>
        <m:r>
          <w:rPr>
            <w:rFonts w:ascii="Cambria Math" w:hAnsi="Cambria Math"/>
          </w:rPr>
          <m:t>10)</m:t>
        </m:r>
      </m:oMath>
      <w:r>
        <w:t>的前</w:t>
      </w:r>
      <m:oMath>
        <m:r>
          <w:rPr>
            <w:rFonts w:ascii="Cambria Math" w:hAnsi="Cambria Math"/>
          </w:rPr>
          <m:t>t</m:t>
        </m:r>
      </m:oMath>
      <w:r>
        <w:t>项即可较为精确地近似表示</w:t>
      </w:r>
      <m:oMath>
        <m:r>
          <m:rPr>
            <m:sty m:val="b"/>
          </m:rPr>
          <w:rPr>
            <w:rFonts w:ascii="Cambria Math" w:hAnsi="Cambria Math"/>
          </w:rPr>
          <m:t>W</m:t>
        </m:r>
      </m:oMath>
      <w:r>
        <w:t>。具体地</w:t>
      </w:r>
      <w:r>
        <w:rPr>
          <w:rFonts w:hint="eastAsia"/>
        </w:rPr>
        <w:t>，</w:t>
      </w:r>
      <w:r>
        <w:t>计算前</w:t>
      </w:r>
      <m:oMath>
        <m:r>
          <w:rPr>
            <w:rFonts w:ascii="Cambria Math" w:hAnsi="Cambria Math"/>
          </w:rPr>
          <m:t>t</m:t>
        </m:r>
      </m:oMath>
      <w:r>
        <w:t>项如下</w:t>
      </w:r>
      <w:r>
        <w:t>:</w:t>
      </w:r>
    </w:p>
    <w:p w14:paraId="26570841" w14:textId="358B37C6" w:rsidR="00A04572" w:rsidRDefault="00A04572" w:rsidP="00304B21">
      <w:pPr>
        <w:pStyle w:val="aff4"/>
        <w:rPr>
          <w:rFonts w:hint="default"/>
        </w:rPr>
      </w:pPr>
      <w:r>
        <w:tab/>
      </w:r>
      <m:oMath>
        <m:sSup>
          <m:sSupPr>
            <m:ctrlPr>
              <w:rPr>
                <w:rFonts w:ascii="Cambria Math" w:hAnsi="Cambria Math"/>
              </w:rPr>
            </m:ctrlPr>
          </m:sSupPr>
          <m:e>
            <m:r>
              <m:rPr>
                <m:sty m:val="b"/>
              </m:rPr>
              <w:rPr>
                <w:rFonts w:ascii="Cambria Math" w:hAnsi="Cambria Math"/>
              </w:rPr>
              <m:t>W</m:t>
            </m:r>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t</m:t>
            </m:r>
            <m:r>
              <m:rPr>
                <m:sty m:val="p"/>
              </m:rPr>
              <w:rPr>
                <w:rFonts w:ascii="Cambria Math" w:eastAsia="微软雅黑" w:hAnsi="Cambria Math" w:cs="微软雅黑"/>
              </w:rPr>
              <m:t>-</m:t>
            </m:r>
            <m:r>
              <m:rPr>
                <m:sty m:val="p"/>
              </m:rPr>
              <w:rPr>
                <w:rFonts w:ascii="Cambria Math" w:hAnsi="Cambria Math"/>
              </w:rPr>
              <m:t>1</m:t>
            </m:r>
          </m:sup>
          <m:e>
            <m:r>
              <m:rPr>
                <m:sty m:val="p"/>
              </m:rPr>
              <w:rPr>
                <w:rFonts w:ascii="Cambria Math" w:eastAsia="微软雅黑" w:hAnsi="Cambria Math" w:cs="微软雅黑"/>
              </w:rPr>
              <m:t> </m:t>
            </m:r>
          </m:e>
        </m:nary>
        <m:sSup>
          <m:sSupPr>
            <m:ctrlPr>
              <w:rPr>
                <w:rFonts w:ascii="Cambria Math" w:hAnsi="Cambria Math"/>
              </w:rPr>
            </m:ctrlPr>
          </m:sSupPr>
          <m:e>
            <m:d>
              <m:dPr>
                <m:ctrlPr>
                  <w:rPr>
                    <w:rFonts w:ascii="Cambria Math" w:hAnsi="Cambria Math"/>
                  </w:rPr>
                </m:ctrlPr>
              </m:dPr>
              <m:e>
                <m:r>
                  <m:rPr>
                    <m:sty m:val="p"/>
                  </m:rPr>
                  <w:rPr>
                    <w:rFonts w:ascii="Cambria Math" w:eastAsia="微软雅黑" w:hAnsi="Cambria Math" w:cs="微软雅黑"/>
                  </w:rPr>
                  <m:t>-</m:t>
                </m:r>
                <m:sSup>
                  <m:sSupPr>
                    <m:ctrlPr>
                      <w:rPr>
                        <w:rFonts w:ascii="Cambria Math" w:hAnsi="Cambria Math"/>
                      </w:rPr>
                    </m:ctrlPr>
                  </m:sSupPr>
                  <m:e>
                    <m:r>
                      <m:rPr>
                        <m:sty m:val="b"/>
                      </m:rPr>
                      <w:rPr>
                        <w:rFonts w:ascii="Cambria Math" w:hAnsi="Cambria Math"/>
                      </w:rPr>
                      <m:t>D</m:t>
                    </m:r>
                  </m:e>
                  <m:sup>
                    <m:r>
                      <m:rPr>
                        <m:sty m:val="p"/>
                      </m:rPr>
                      <w:rPr>
                        <w:rFonts w:ascii="Cambria Math" w:eastAsia="微软雅黑" w:hAnsi="Cambria Math" w:cs="微软雅黑"/>
                      </w:rPr>
                      <m:t>-</m:t>
                    </m:r>
                    <m:r>
                      <m:rPr>
                        <m:sty m:val="p"/>
                      </m:rPr>
                      <w:rPr>
                        <w:rFonts w:ascii="Cambria Math" w:hAnsi="Cambria Math"/>
                      </w:rPr>
                      <m:t>1</m:t>
                    </m:r>
                  </m:sup>
                </m:sSup>
                <m:r>
                  <m:rPr>
                    <m:sty m:val="b"/>
                  </m:rPr>
                  <w:rPr>
                    <w:rFonts w:ascii="Cambria Math" w:hAnsi="Cambria Math"/>
                  </w:rPr>
                  <m:t>E</m:t>
                </m:r>
              </m:e>
            </m:d>
          </m:e>
          <m:sup>
            <m:r>
              <w:rPr>
                <w:rFonts w:ascii="Cambria Math" w:hAnsi="Cambria Math"/>
              </w:rPr>
              <m:t>n</m:t>
            </m:r>
          </m:sup>
        </m:sSup>
        <m:sSup>
          <m:sSupPr>
            <m:ctrlPr>
              <w:rPr>
                <w:rFonts w:ascii="Cambria Math" w:hAnsi="Cambria Math"/>
              </w:rPr>
            </m:ctrlPr>
          </m:sSupPr>
          <m:e>
            <m:r>
              <m:rPr>
                <m:sty m:val="b"/>
              </m:rPr>
              <w:rPr>
                <w:rFonts w:ascii="Cambria Math" w:hAnsi="Cambria Math"/>
              </w:rPr>
              <m:t>D</m:t>
            </m:r>
          </m:e>
          <m:sup>
            <m:r>
              <m:rPr>
                <m:sty m:val="p"/>
              </m:rPr>
              <w:rPr>
                <w:rFonts w:ascii="Cambria Math" w:eastAsia="微软雅黑" w:hAnsi="Cambria Math" w:cs="微软雅黑"/>
              </w:rPr>
              <m:t>-</m:t>
            </m:r>
            <m:r>
              <m:rPr>
                <m:sty m:val="p"/>
              </m:rPr>
              <w:rPr>
                <w:rFonts w:ascii="Cambria Math" w:hAnsi="Cambria Math"/>
              </w:rPr>
              <m:t>1</m:t>
            </m:r>
          </m:sup>
        </m:sSup>
      </m:oMath>
      <w:r>
        <w:tab/>
        <w:t>(</w:t>
      </w:r>
      <w:r w:rsidR="00304B21">
        <w:rPr>
          <w:rFonts w:hint="default"/>
        </w:rPr>
        <w:t>3</w:t>
      </w:r>
      <w:r>
        <w:t>.</w:t>
      </w:r>
      <w:r w:rsidR="00304B21">
        <w:rPr>
          <w:rFonts w:hint="default"/>
        </w:rPr>
        <w:t>11</w:t>
      </w:r>
      <w:r>
        <w:t>)</w:t>
      </w:r>
    </w:p>
    <w:p w14:paraId="73E468AC" w14:textId="77777777" w:rsidR="00A04572" w:rsidRPr="00A04572" w:rsidRDefault="00A04572" w:rsidP="00304B21">
      <w:pPr>
        <w:pStyle w:val="a1"/>
      </w:pPr>
      <w:r w:rsidRPr="00A04572">
        <w:t>对较小的</w:t>
      </w:r>
      <m:oMath>
        <m:r>
          <w:rPr>
            <w:rFonts w:ascii="Cambria Math" w:hAnsi="Cambria Math"/>
          </w:rPr>
          <m:t>t</m:t>
        </m:r>
      </m:oMath>
      <w:r w:rsidRPr="00A04572">
        <w:t>值</w:t>
      </w:r>
      <w:r w:rsidRPr="00A04572">
        <w:rPr>
          <w:rFonts w:hint="eastAsia"/>
        </w:rPr>
        <w:t>，</w:t>
      </w:r>
      <m:oMath>
        <m:r>
          <m:rPr>
            <m:sty m:val="p"/>
          </m:rPr>
          <w:rPr>
            <w:rFonts w:ascii="Cambria Math" w:hAnsi="Cambria Math"/>
          </w:rPr>
          <m:t>Neumann</m:t>
        </m:r>
      </m:oMath>
      <w:r w:rsidRPr="00A04572">
        <w:t>级数展开能以较小的复杂度近似计算。比如</w:t>
      </w:r>
      <w:r w:rsidRPr="00A04572">
        <w:rPr>
          <w:rFonts w:hint="eastAsia"/>
        </w:rPr>
        <w:t>，</w:t>
      </w:r>
      <w:r w:rsidRPr="00A04572">
        <w:t>当</w:t>
      </w:r>
      <m:oMath>
        <m:r>
          <w:rPr>
            <w:rFonts w:ascii="Cambria Math" w:hAnsi="Cambria Math"/>
          </w:rPr>
          <m:t>t</m:t>
        </m:r>
        <m:r>
          <m:rPr>
            <m:sty m:val="p"/>
          </m:rPr>
          <w:rPr>
            <w:rFonts w:ascii="Cambria Math" w:hAnsi="Cambria Math"/>
          </w:rPr>
          <m:t>=1</m:t>
        </m:r>
      </m:oMath>
      <w:r w:rsidRPr="00A04572">
        <w:t>时</w:t>
      </w:r>
      <w:r w:rsidRPr="00A04572">
        <w:rPr>
          <w:rFonts w:hint="eastAsia"/>
        </w:rPr>
        <w:t>，</w:t>
      </w:r>
      <w:r w:rsidRPr="00A04572">
        <w:t>得到</w:t>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oMath>
      <w:r w:rsidRPr="00A04572">
        <w:rPr>
          <w:rFonts w:hint="eastAsia"/>
        </w:rPr>
        <w:t>，</w:t>
      </w:r>
      <w:r w:rsidRPr="00A04572">
        <w:t>相对于</w:t>
      </w:r>
      <w:r w:rsidRPr="00A04572">
        <w:t>MMSE</w:t>
      </w:r>
      <w:r w:rsidRPr="00A04572">
        <w:t>精确矩阵求逆时的计算复杂度</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rsidRPr="00A04572">
        <w:rPr>
          <w:rFonts w:hint="eastAsia"/>
        </w:rPr>
        <w:t>，</w:t>
      </w:r>
      <w:r w:rsidRPr="00A04572">
        <w:t>其计算复杂度为</w:t>
      </w:r>
      <m:oMath>
        <m:r>
          <w:rPr>
            <w:rFonts w:ascii="Cambria Math" w:hAnsi="Cambria Math"/>
          </w:rPr>
          <m:t>O</m:t>
        </m:r>
        <m:r>
          <m:rPr>
            <m:sty m:val="p"/>
          </m:rPr>
          <w:rPr>
            <w:rFonts w:ascii="Cambria Math" w:hAnsi="Cambria Math"/>
          </w:rPr>
          <m:t>(</m:t>
        </m:r>
        <m:r>
          <w:rPr>
            <w:rFonts w:ascii="Cambria Math" w:hAnsi="Cambria Math"/>
          </w:rPr>
          <m:t>K</m:t>
        </m:r>
        <m:r>
          <m:rPr>
            <m:sty m:val="p"/>
          </m:rPr>
          <w:rPr>
            <w:rFonts w:ascii="Cambria Math" w:hAnsi="Cambria Math"/>
          </w:rPr>
          <m:t>)</m:t>
        </m:r>
      </m:oMath>
      <w:r w:rsidRPr="00A04572">
        <w:rPr>
          <w:rFonts w:hint="eastAsia"/>
        </w:rPr>
        <w:t>；</w:t>
      </w:r>
      <w:r w:rsidRPr="00A04572">
        <w:t>当</w:t>
      </w:r>
      <m:oMath>
        <m:r>
          <w:rPr>
            <w:rFonts w:ascii="Cambria Math" w:hAnsi="Cambria Math"/>
          </w:rPr>
          <m:t>t</m:t>
        </m:r>
        <m:r>
          <m:rPr>
            <m:sty m:val="p"/>
          </m:rPr>
          <w:rPr>
            <w:rFonts w:ascii="Cambria Math" w:hAnsi="Cambria Math"/>
          </w:rPr>
          <m:t>=2</m:t>
        </m:r>
      </m:oMath>
      <w:r w:rsidRPr="00A04572">
        <w:t>时</w:t>
      </w:r>
      <w:r w:rsidRPr="00A04572">
        <w:rPr>
          <w:rFonts w:hint="eastAsia"/>
        </w:rPr>
        <w:t>，</w:t>
      </w:r>
      <w:r w:rsidRPr="00A04572">
        <w:t>得到</w:t>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2</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oMath>
      <w:r w:rsidRPr="00A04572">
        <w:rPr>
          <w:rFonts w:hint="eastAsia"/>
        </w:rPr>
        <w:t>，</w:t>
      </w:r>
      <w:r w:rsidRPr="00A04572">
        <w:t>其计算复杂度为</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rsidRPr="00A04572">
        <w:t>。因此</w:t>
      </w:r>
      <w:r w:rsidRPr="00A04572">
        <w:rPr>
          <w:rFonts w:hint="eastAsia"/>
        </w:rPr>
        <w:t>，</w:t>
      </w:r>
      <w:r w:rsidRPr="00A04572">
        <w:t>能够以</w:t>
      </w:r>
      <w:r w:rsidRPr="00A04572">
        <w:lastRenderedPageBreak/>
        <w:t>较低的计算复杂度获得一个二阶的</w:t>
      </w:r>
      <w:r w:rsidRPr="00A04572">
        <w:t>Neumann</w:t>
      </w:r>
      <w:r w:rsidRPr="00A04572">
        <w:t>级数近似</w:t>
      </w:r>
      <w:r w:rsidRPr="00A04572">
        <w:rPr>
          <w:rFonts w:hint="eastAsia"/>
        </w:rPr>
        <w:t>；</w:t>
      </w:r>
      <w:r w:rsidRPr="00A04572">
        <w:t>当</w:t>
      </w:r>
      <m:oMath>
        <m:r>
          <w:rPr>
            <w:rFonts w:ascii="Cambria Math" w:hAnsi="Cambria Math"/>
          </w:rPr>
          <m:t>t</m:t>
        </m:r>
        <m:r>
          <m:rPr>
            <m:sty m:val="p"/>
          </m:rPr>
          <w:rPr>
            <w:rFonts w:ascii="Cambria Math" w:hAnsi="Cambria Math"/>
          </w:rPr>
          <m:t>=3</m:t>
        </m:r>
      </m:oMath>
      <w:r w:rsidRPr="00A04572">
        <w:t>时</w:t>
      </w:r>
      <w:r w:rsidRPr="00A04572">
        <w:rPr>
          <w:rFonts w:hint="eastAsia"/>
        </w:rPr>
        <w:t>，</w:t>
      </w:r>
      <w:r w:rsidRPr="00A04572">
        <w:t>得到</w:t>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3</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oMath>
      <w:r w:rsidRPr="00A04572">
        <w:rPr>
          <w:rFonts w:hint="eastAsia"/>
        </w:rPr>
        <w:t>。</w:t>
      </w:r>
      <w:r w:rsidRPr="00A04572">
        <w:t>当展开级数</w:t>
      </w:r>
      <m:oMath>
        <m:r>
          <w:rPr>
            <w:rFonts w:ascii="Cambria Math" w:hAnsi="Cambria Math"/>
          </w:rPr>
          <m:t>t</m:t>
        </m:r>
        <m:r>
          <m:rPr>
            <m:sty m:val="p"/>
          </m:rPr>
          <w:rPr>
            <w:rFonts w:ascii="Cambria Math" w:hAnsi="Cambria Math"/>
          </w:rPr>
          <m:t>=3</m:t>
        </m:r>
      </m:oMath>
      <w:r w:rsidRPr="00A04572">
        <w:t>时</w:t>
      </w:r>
      <w:r w:rsidRPr="00A04572">
        <w:rPr>
          <w:rFonts w:hint="eastAsia"/>
        </w:rPr>
        <w:t>，</w:t>
      </w:r>
      <w:r w:rsidRPr="00A04572">
        <w:t>Neumann</w:t>
      </w:r>
      <w:r w:rsidRPr="00A04572">
        <w:t>级数展开的计算复杂度为</w:t>
      </w:r>
      <m:oMath>
        <m:r>
          <m:rPr>
            <m:scr m:val="script"/>
            <m:sty m:val="p"/>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rsidRPr="00A04572">
        <w:rPr>
          <w:rFonts w:hint="eastAsia"/>
        </w:rPr>
        <w:t>，</w:t>
      </w:r>
      <w:r w:rsidRPr="00A04572">
        <w:t>与</w:t>
      </w:r>
      <w:r w:rsidRPr="00A04572">
        <w:t>MMSE</w:t>
      </w:r>
      <w:r w:rsidRPr="00A04572">
        <w:t>精确矩阵求逆的计算复杂度相同</w:t>
      </w:r>
      <w:r w:rsidRPr="00A04572">
        <w:rPr>
          <w:rFonts w:hint="eastAsia"/>
        </w:rPr>
        <w:t>，</w:t>
      </w:r>
      <w:r w:rsidRPr="00A04572">
        <w:t>随着用户数呈立方增长。</w:t>
      </w:r>
    </w:p>
    <w:p w14:paraId="1C907E21" w14:textId="05111282" w:rsidR="00A04572" w:rsidRPr="00A04572" w:rsidRDefault="00A04572" w:rsidP="00304B21">
      <w:pPr>
        <w:pStyle w:val="a1"/>
      </w:pPr>
      <w:r w:rsidRPr="00A04572">
        <w:t>为了简化</w:t>
      </w:r>
      <w:r w:rsidRPr="00A04572">
        <w:t>Neumann</w:t>
      </w:r>
      <w:r w:rsidRPr="00A04572">
        <w:t>级数展开算法在展开级数</w:t>
      </w:r>
      <m:oMath>
        <m:r>
          <w:rPr>
            <w:rFonts w:ascii="Cambria Math" w:hAnsi="Cambria Math"/>
          </w:rPr>
          <m:t>t</m:t>
        </m:r>
        <m:r>
          <m:rPr>
            <m:sty m:val="p"/>
          </m:rPr>
          <w:rPr>
            <w:rFonts w:ascii="Cambria Math" w:hAnsi="Cambria Math"/>
          </w:rPr>
          <m:t>=3</m:t>
        </m:r>
      </m:oMath>
      <w:r w:rsidRPr="00A04572">
        <w:t>时的计算复杂度</w:t>
      </w:r>
      <w:r w:rsidRPr="00A04572">
        <w:rPr>
          <w:rFonts w:hint="eastAsia"/>
        </w:rPr>
        <w:t>，</w:t>
      </w:r>
      <w:r w:rsidRPr="00A04572">
        <w:t>文献</w:t>
      </w:r>
      <w:r w:rsidRPr="00A04572">
        <w:fldChar w:fldCharType="begin"/>
      </w:r>
      <w:r w:rsidRPr="00A04572">
        <w:instrText xml:space="preserve"> REF _Ref165125511 \r \h  \* MERGEFORMAT </w:instrText>
      </w:r>
      <w:r w:rsidRPr="00A04572">
        <w:fldChar w:fldCharType="separate"/>
      </w:r>
      <w:r w:rsidRPr="00A04572">
        <w:t>[18]</w:t>
      </w:r>
      <w:r w:rsidRPr="00A04572">
        <w:fldChar w:fldCharType="end"/>
      </w:r>
      <w:r w:rsidRPr="00A04572">
        <w:t>利用</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-1</m:t>
            </m:r>
          </m:sup>
        </m:sSup>
      </m:oMath>
      <w:r w:rsidRPr="00A04572">
        <w:t>的主对角占优的特性</w:t>
      </w:r>
      <w:r w:rsidRPr="00A04572">
        <w:rPr>
          <w:rFonts w:hint="eastAsia"/>
        </w:rPr>
        <w:t>，</w:t>
      </w:r>
      <w:r w:rsidRPr="00A04572">
        <w:t>提出了一种改进后的</w:t>
      </w:r>
      <w:r w:rsidRPr="00A04572">
        <w:t>Neumann</w:t>
      </w:r>
      <w:r w:rsidRPr="00A04572">
        <w:t>级数展开算法。令</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hAnsi="Cambria Math"/>
              </w:rPr>
              <m:t>-1</m:t>
            </m:r>
          </m:sup>
        </m:sSup>
      </m:oMath>
      <w:r w:rsidRPr="00A04572">
        <w:rPr>
          <w:rFonts w:hint="eastAsia"/>
        </w:rPr>
        <w:t>，</w:t>
      </w:r>
      <w:r w:rsidRPr="00A04572">
        <w:t>其中</w:t>
      </w:r>
      <m:oMath>
        <m:r>
          <m:rPr>
            <m:sty m:val="b"/>
          </m:rPr>
          <w:rPr>
            <w:rFonts w:ascii="Cambria Math" w:hAnsi="Cambria Math"/>
          </w:rPr>
          <m:t>X</m:t>
        </m:r>
      </m:oMath>
      <w:r w:rsidRPr="00A04572">
        <w:t>中的</w:t>
      </w:r>
      <w:proofErr w:type="gramStart"/>
      <w:r w:rsidRPr="00A04572">
        <w:t>每个非</w:t>
      </w:r>
      <w:proofErr w:type="gramEnd"/>
      <w:r w:rsidRPr="00A04572">
        <w:t>对角元素的模</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oMath>
      <w:r w:rsidRPr="00A04572">
        <w:t>都小于</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-1</m:t>
            </m:r>
          </m:sup>
        </m:sSup>
      </m:oMath>
      <w:r w:rsidRPr="00A04572">
        <w:t>和</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ED</m:t>
            </m:r>
          </m:e>
          <m:sup>
            <m:r>
              <m:rPr>
                <m:sty m:val="p"/>
              </m:rPr>
              <w:rPr>
                <w:rFonts w:ascii="Cambria Math" w:hAnsi="Cambria Math"/>
              </w:rPr>
              <m:t>-1</m:t>
            </m:r>
          </m:sup>
        </m:sSup>
      </m:oMath>
      <w:r w:rsidRPr="00A04572">
        <w:t>中的非对角元素。换言之</w:t>
      </w:r>
      <w:r w:rsidRPr="00A04572">
        <w:rPr>
          <w:rFonts w:hint="eastAsia"/>
        </w:rPr>
        <w:t>，</w:t>
      </w:r>
      <w:r w:rsidRPr="00A04572">
        <w:t>当</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|&gt;0</m:t>
        </m:r>
      </m:oMath>
      <w:r w:rsidRPr="00A04572">
        <w:t>时</w:t>
      </w:r>
      <w:r w:rsidRPr="00A04572">
        <w:rPr>
          <w:rFonts w:hint="eastAsia"/>
        </w:rPr>
        <w:t>，</w:t>
      </w:r>
      <m:oMath>
        <m:r>
          <m:rPr>
            <m:sty m:val="p"/>
          </m:rPr>
          <w:rPr>
            <w:rFonts w:ascii="Cambria Math" w:hAnsi="Cambria Math"/>
          </w:rPr>
          <m:t>X</m:t>
        </m:r>
      </m:oMath>
      <w:r w:rsidRPr="00A04572">
        <w:t>中的</w:t>
      </w:r>
      <w:proofErr w:type="gramStart"/>
      <w:r w:rsidRPr="00A04572">
        <w:t>每个非</w:t>
      </w:r>
      <w:proofErr w:type="gramEnd"/>
      <w:r w:rsidRPr="00A04572">
        <w:t>对角元素的模</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d>
      </m:oMath>
      <w:r w:rsidRPr="00A04572">
        <w:t>逐渐接近于</w:t>
      </w:r>
      <w:r w:rsidRPr="00A04572">
        <w:t>0</w:t>
      </w:r>
      <w:r w:rsidRPr="00A04572">
        <w:t>。</w:t>
      </w:r>
    </w:p>
    <w:p w14:paraId="4DE3EBBB" w14:textId="5CF36946" w:rsidR="00A04572" w:rsidRPr="00A04572" w:rsidRDefault="00A04572" w:rsidP="00304B21">
      <w:pPr>
        <w:pStyle w:val="a1"/>
      </w:pPr>
      <w:r w:rsidRPr="00A04572">
        <w:t>基于上述的分析</w:t>
      </w:r>
      <w:r w:rsidRPr="00A04572">
        <w:rPr>
          <w:rFonts w:hint="eastAsia"/>
        </w:rPr>
        <w:t>，</w:t>
      </w:r>
      <w:r w:rsidRPr="00A04572">
        <w:t>当展开级数</w:t>
      </w:r>
      <m:oMath>
        <m:r>
          <w:rPr>
            <w:rFonts w:ascii="Cambria Math" w:hAnsi="Cambria Math"/>
          </w:rPr>
          <m:t>t</m:t>
        </m:r>
        <m:r>
          <m:rPr>
            <m:sty m:val="p"/>
          </m:rPr>
          <w:rPr>
            <w:rFonts w:ascii="Cambria Math" w:hAnsi="Cambria Math"/>
          </w:rPr>
          <m:t>=3</m:t>
        </m:r>
      </m:oMath>
      <w:r w:rsidRPr="00A04572">
        <w:t>时</w:t>
      </w:r>
      <w:r w:rsidRPr="00A04572">
        <w:rPr>
          <w:rFonts w:hint="eastAsia"/>
        </w:rPr>
        <w:t>，</w:t>
      </w:r>
      <w:r w:rsidRPr="00A04572">
        <w:t>通过修改和简化后的</w:t>
      </w:r>
      <w:r w:rsidRPr="00A04572">
        <w:t>Neumann</w:t>
      </w:r>
      <w:r w:rsidRPr="00A04572">
        <w:t>级数展开可以表示为</w:t>
      </w:r>
      <w:r w:rsidRPr="00A04572">
        <w:t>:</w:t>
      </w:r>
    </w:p>
    <w:p w14:paraId="2F38DAF8" w14:textId="21DCB2EB" w:rsidR="00A04572" w:rsidRDefault="00A04572" w:rsidP="00304B21">
      <w:pPr>
        <w:pStyle w:val="aff4"/>
        <w:rPr>
          <w:rFonts w:hint="default"/>
        </w:rPr>
      </w:pPr>
      <w:r>
        <w:tab/>
      </w:r>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3</m:t>
            </m:r>
          </m:sub>
          <m:sup>
            <m:r>
              <m:rPr>
                <m:sty m:val="p"/>
              </m:rPr>
              <w:rPr>
                <w:rFonts w:ascii="Cambria Math" w:eastAsia="微软雅黑" w:hAnsi="Cambria Math" w:cs="微软雅黑"/>
              </w:rPr>
              <m:t>-</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D</m:t>
            </m:r>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eastAsia="微软雅黑" w:hAnsi="Cambria Math" w:cs="微软雅黑"/>
          </w:rPr>
          <m:t>-</m:t>
        </m:r>
        <m:sSup>
          <m:sSupPr>
            <m:ctrlPr>
              <w:rPr>
                <w:rFonts w:ascii="Cambria Math" w:hAnsi="Cambria Math"/>
              </w:rPr>
            </m:ctrlPr>
          </m:sSupPr>
          <m:e>
            <m:r>
              <m:rPr>
                <m:sty m:val="b"/>
              </m:rPr>
              <w:rPr>
                <w:rFonts w:ascii="Cambria Math" w:hAnsi="Cambria Math"/>
              </w:rPr>
              <m:t>D</m:t>
            </m:r>
          </m:e>
          <m:sup>
            <m:r>
              <m:rPr>
                <m:sty m:val="p"/>
              </m:rPr>
              <w:rPr>
                <w:rFonts w:ascii="Cambria Math" w:eastAsia="微软雅黑" w:hAnsi="Cambria Math" w:cs="微软雅黑"/>
              </w:rPr>
              <m:t>-</m:t>
            </m:r>
            <m:r>
              <m:rPr>
                <m:sty m:val="p"/>
              </m:rPr>
              <w:rPr>
                <w:rFonts w:ascii="Cambria Math" w:hAnsi="Cambria Math"/>
              </w:rPr>
              <m:t>1</m:t>
            </m:r>
          </m:sup>
        </m:sSup>
        <m:sSup>
          <m:sSupPr>
            <m:ctrlPr>
              <w:rPr>
                <w:rFonts w:ascii="Cambria Math" w:hAnsi="Cambria Math"/>
              </w:rPr>
            </m:ctrlPr>
          </m:sSupPr>
          <m:e>
            <m:r>
              <m:rPr>
                <m:sty m:val="b"/>
              </m:rPr>
              <w:rPr>
                <w:rFonts w:ascii="Cambria Math" w:hAnsi="Cambria Math"/>
              </w:rPr>
              <m:t>ED</m:t>
            </m:r>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d</m:t>
            </m:r>
          </m:sub>
        </m:sSub>
      </m:oMath>
      <w:r>
        <w:tab/>
        <w:t>(</w:t>
      </w:r>
      <w:r w:rsidR="00304B21">
        <w:rPr>
          <w:rFonts w:hint="default"/>
        </w:rPr>
        <w:t>3</w:t>
      </w:r>
      <w:r>
        <w:t>.</w:t>
      </w:r>
      <w:r w:rsidR="00304B21">
        <w:rPr>
          <w:rFonts w:hint="default"/>
        </w:rPr>
        <w:t>12</w:t>
      </w:r>
      <w:r>
        <w:t>)</w:t>
      </w:r>
    </w:p>
    <w:p w14:paraId="33351C29" w14:textId="6BE09C0E" w:rsidR="00A04572" w:rsidRDefault="00A04572" w:rsidP="00304B21">
      <w:pPr>
        <w:pStyle w:val="aff4"/>
        <w:rPr>
          <w:rFonts w:hint="default"/>
        </w:rPr>
      </w:pPr>
      <w:r>
        <w:tab/>
      </w:r>
      <m:oMath>
        <m:sSub>
          <m:sSubPr>
            <m:ctrlPr>
              <w:rPr>
                <w:rFonts w:ascii="Cambria Math" w:hAnsi="Cambria Math"/>
              </w:rPr>
            </m:ctrlPr>
          </m:sSubPr>
          <m:e>
            <m:r>
              <m:rPr>
                <m:sty m:val="b"/>
              </m:rPr>
              <w:rPr>
                <w:rFonts w:ascii="Cambria Math" w:hAnsi="Cambria Math"/>
              </w:rPr>
              <m:t>X</m:t>
            </m:r>
          </m:e>
          <m:sub>
            <m:r>
              <w:rPr>
                <w:rFonts w:ascii="Cambria Math" w:hAnsi="Cambria Math"/>
              </w:rPr>
              <m:t>d</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diag</m:t>
            </m:r>
          </m:fName>
          <m:e>
            <m:d>
              <m:dPr>
                <m:ctrlPr>
                  <w:rPr>
                    <w:rFonts w:ascii="Cambria Math" w:hAnsi="Cambria Math"/>
                  </w:rPr>
                </m:ctrlPr>
              </m:dPr>
              <m:e>
                <m:r>
                  <m:rPr>
                    <m:sty m:val="b"/>
                  </m:rPr>
                  <w:rPr>
                    <w:rFonts w:ascii="Cambria Math" w:hAnsi="Cambria Math"/>
                  </w:rPr>
                  <m:t>X</m:t>
                </m:r>
              </m:e>
            </m:d>
          </m:e>
        </m:func>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1</m:t>
            </m:r>
          </m:sub>
          <m:sup>
            <m:r>
              <w:rPr>
                <w:rFonts w:ascii="Cambria Math" w:hAnsi="Cambria Math"/>
              </w:rPr>
              <m:t>T</m:t>
            </m:r>
          </m:sup>
          <m:e>
            <m:r>
              <m:rPr>
                <m:sty m:val="p"/>
              </m:rPr>
              <w:rPr>
                <w:rFonts w:ascii="Cambria Math" w:eastAsia="微软雅黑" w:hAnsi="Cambria Math" w:cs="微软雅黑"/>
              </w:rPr>
              <m:t> </m:t>
            </m:r>
          </m:e>
        </m:nary>
        <m:r>
          <m:rPr>
            <m:sty m:val="p"/>
          </m:rPr>
          <w:rPr>
            <w:rFonts w:ascii="Cambria Math" w:eastAsia="微软雅黑" w:hAnsi="Cambria Math" w:cs="微软雅黑"/>
          </w:rPr>
          <m:t> </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diag</m:t>
                </m:r>
              </m:e>
              <m:sub>
                <m:r>
                  <w:rPr>
                    <w:rFonts w:ascii="Cambria Math" w:hAnsi="Cambria Math"/>
                  </w:rPr>
                  <m:t>T</m:t>
                </m:r>
              </m:sub>
            </m:sSub>
          </m:fName>
          <m:e>
            <m:r>
              <m:rPr>
                <m:sty m:val="b"/>
              </m:rPr>
              <w:rPr>
                <w:rFonts w:ascii="Cambria Math" w:hAnsi="Cambria Math"/>
              </w:rPr>
              <m:t>X</m:t>
            </m:r>
          </m:e>
        </m:func>
        <m:r>
          <m:rPr>
            <m:sty m:val="p"/>
          </m:rPr>
          <w:rPr>
            <w:rFonts w:ascii="Cambria Math" w:hAnsi="Cambria Math"/>
          </w:rPr>
          <m:t xml:space="preserve"> (T&gt;|</m:t>
        </m:r>
        <m:r>
          <w:rPr>
            <w:rFonts w:ascii="Cambria Math" w:hAnsi="Cambria Math"/>
          </w:rPr>
          <m:t>i</m:t>
        </m:r>
        <m:r>
          <m:rPr>
            <m:sty m:val="p"/>
          </m:rPr>
          <w:rPr>
            <w:rFonts w:ascii="Cambria Math" w:eastAsia="微软雅黑" w:hAnsi="Cambria Math" w:cs="微软雅黑"/>
          </w:rPr>
          <m:t>-</m:t>
        </m:r>
        <m:r>
          <w:rPr>
            <w:rFonts w:ascii="Cambria Math" w:hAnsi="Cambria Math"/>
          </w:rPr>
          <m:t>j</m:t>
        </m:r>
        <m:r>
          <m:rPr>
            <m:sty m:val="p"/>
          </m:rPr>
          <w:rPr>
            <w:rFonts w:ascii="Cambria Math" w:hAnsi="Cambria Math"/>
          </w:rPr>
          <m:t>|)</m:t>
        </m:r>
      </m:oMath>
      <w:r>
        <w:tab/>
        <w:t>(</w:t>
      </w:r>
      <w:r w:rsidR="00304B21">
        <w:rPr>
          <w:rFonts w:hint="default"/>
        </w:rPr>
        <w:t>3</w:t>
      </w:r>
      <w:r>
        <w:t>.</w:t>
      </w:r>
      <w:r w:rsidR="00304B21">
        <w:rPr>
          <w:rFonts w:hint="default"/>
        </w:rPr>
        <w:t>13</w:t>
      </w:r>
      <w:r>
        <w:t>)</w:t>
      </w:r>
    </w:p>
    <w:p w14:paraId="71D4EF1E" w14:textId="217C5E9D" w:rsidR="00A04572" w:rsidRPr="00A04572" w:rsidRDefault="00A04572" w:rsidP="00304B21">
      <w:pPr>
        <w:pStyle w:val="a1"/>
      </w:pPr>
      <w:r>
        <w:t>其中</w:t>
      </w:r>
      <w:r>
        <w:rPr>
          <w:rFonts w:hint="eastAsia"/>
        </w:rPr>
        <w:t>，</w:t>
      </w:r>
      <m:oMath>
        <m:sSub>
          <m:sSubPr>
            <m:ctrlPr>
              <w:rPr>
                <w:rFonts w:ascii="Cambria Math" w:hAnsi="Cambria Math"/>
              </w:rPr>
            </m:ctrlPr>
          </m:sSubPr>
          <m:e>
            <m:r>
              <m:rPr>
                <m:sty m:val="b"/>
              </m:rPr>
              <w:rPr>
                <w:rFonts w:ascii="Cambria Math" w:hAnsi="Cambria Math"/>
              </w:rPr>
              <m:t>X</m:t>
            </m:r>
          </m:e>
          <m:sub>
            <m:r>
              <w:rPr>
                <w:rFonts w:ascii="Cambria Math" w:hAnsi="Cambria Math"/>
              </w:rPr>
              <m:t>d</m:t>
            </m:r>
          </m:sub>
        </m:sSub>
      </m:oMath>
      <w:r>
        <w:t>表示矩阵</w:t>
      </w:r>
      <m:oMath>
        <m:r>
          <m:rPr>
            <m:sty m:val="b"/>
          </m:rPr>
          <w:rPr>
            <w:rFonts w:ascii="Cambria Math" w:hAnsi="Cambria Math"/>
          </w:rPr>
          <m:t>X</m:t>
        </m:r>
      </m:oMath>
      <w:r>
        <w:t>的近似矩阵</w:t>
      </w:r>
      <w:r>
        <w:rPr>
          <w:rFonts w:hint="eastAsia"/>
        </w:rPr>
        <w:t>，</w:t>
      </w:r>
      <m:oMath>
        <m:r>
          <w:rPr>
            <w:rFonts w:ascii="Cambria Math" w:hAnsi="Cambria Math"/>
          </w:rPr>
          <m:t>T</m:t>
        </m:r>
        <m:r>
          <m:rPr>
            <m:sty m:val="p"/>
          </m:rPr>
          <w:rPr>
            <w:rFonts w:ascii="Cambria Math" w:hAnsi="Cambria Math"/>
          </w:rPr>
          <m:t>=1,2,3…</m:t>
        </m:r>
      </m:oMath>
      <w:r>
        <w:t>表示</w:t>
      </w:r>
      <m:oMath>
        <m:r>
          <m:rPr>
            <m:sty m:val="b"/>
          </m:rPr>
          <w:rPr>
            <w:rFonts w:ascii="Cambria Math" w:hAnsi="Cambria Math"/>
          </w:rPr>
          <m:t>X</m:t>
        </m:r>
      </m:oMath>
      <w:r>
        <w:t>的补偿矩阵。由于改进后的</w:t>
      </w:r>
      <w:r>
        <w:t>Neumann</w:t>
      </w:r>
      <w:r>
        <w:t>级数展开算法仅采用了信道矩阵的主对角和近对角元素来进行矩阵求逆</w:t>
      </w:r>
      <w:r>
        <w:rPr>
          <w:rFonts w:hint="eastAsia"/>
        </w:rPr>
        <w:t>，</w:t>
      </w:r>
      <w:r>
        <w:t>则</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-1</m:t>
            </m:r>
          </m:sup>
        </m:sSup>
      </m:oMath>
      <w:r>
        <w:t>矩阵求逆操作的计算复杂度减少为</w:t>
      </w:r>
      <m:oMath>
        <m:r>
          <m:rPr>
            <m:scr m:val="script"/>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hint="eastAsia"/>
                  </w:rPr>
                  <m:t>2</m:t>
                </m:r>
              </m:sup>
            </m:sSup>
          </m:e>
        </m:d>
      </m:oMath>
      <w:r>
        <w:t>。</w:t>
      </w:r>
    </w:p>
    <w:p w14:paraId="56544F88" w14:textId="10E6346F" w:rsidR="00F47811" w:rsidRDefault="00F47811" w:rsidP="00F47811">
      <w:pPr>
        <w:pStyle w:val="42"/>
        <w:numPr>
          <w:ilvl w:val="0"/>
          <w:numId w:val="0"/>
        </w:numPr>
        <w:spacing w:before="163" w:after="163"/>
      </w:pPr>
      <w:r>
        <w:rPr>
          <w:rFonts w:hint="eastAsia"/>
        </w:rPr>
        <w:t>3</w:t>
      </w:r>
      <w:r w:rsidRPr="00A72FBC">
        <w:t>.1.</w:t>
      </w:r>
      <w:r>
        <w:t>2.4</w:t>
      </w:r>
      <w:r w:rsidRPr="00A72FBC">
        <w:tab/>
        <w:t>CSM</w:t>
      </w:r>
      <w:r w:rsidRPr="00A72FBC">
        <w:t>算法</w:t>
      </w:r>
    </w:p>
    <w:p w14:paraId="6A763467" w14:textId="41BD155A" w:rsidR="00A04572" w:rsidRDefault="00244731" w:rsidP="00304B21">
      <w:pPr>
        <w:pStyle w:val="a1"/>
      </w:pPr>
      <w:r w:rsidRPr="00244731">
        <w:rPr>
          <w:rFonts w:hint="eastAsia"/>
        </w:rPr>
        <w:t>文献</w:t>
      </w:r>
      <w:r w:rsidRPr="00244731">
        <w:rPr>
          <w:rFonts w:hint="eastAsia"/>
        </w:rPr>
        <w:fldChar w:fldCharType="begin"/>
      </w:r>
      <w:r w:rsidRPr="00244731">
        <w:rPr>
          <w:rFonts w:hint="eastAsia"/>
        </w:rPr>
        <w:instrText xml:space="preserve"> REF _Ref6648 \r \h </w:instrText>
      </w:r>
      <w:r>
        <w:instrText xml:space="preserve"> \* MERGEFORMAT </w:instrText>
      </w:r>
      <w:r w:rsidRPr="00244731">
        <w:rPr>
          <w:rFonts w:hint="eastAsia"/>
        </w:rPr>
      </w:r>
      <w:r w:rsidRPr="00244731">
        <w:rPr>
          <w:rFonts w:hint="eastAsia"/>
        </w:rPr>
        <w:fldChar w:fldCharType="separate"/>
      </w:r>
      <w:r w:rsidRPr="00244731">
        <w:t>[22]</w:t>
      </w:r>
      <w:r w:rsidRPr="00244731">
        <w:rPr>
          <w:rFonts w:hint="eastAsia"/>
        </w:rPr>
        <w:fldChar w:fldCharType="end"/>
      </w:r>
      <w:r w:rsidRPr="00244731">
        <w:rPr>
          <w:rFonts w:hint="eastAsia"/>
        </w:rPr>
        <w:t>针对大规模</w:t>
      </w:r>
      <w:r w:rsidRPr="00244731">
        <w:rPr>
          <w:rFonts w:hint="eastAsia"/>
        </w:rPr>
        <w:t>MIMO</w:t>
      </w:r>
      <w:r w:rsidRPr="00244731">
        <w:rPr>
          <w:rFonts w:hint="eastAsia"/>
        </w:rPr>
        <w:t>上行链路系统进行了研究，特别关注了</w:t>
      </w:r>
      <w:r w:rsidRPr="00244731">
        <w:rPr>
          <w:rFonts w:hint="eastAsia"/>
        </w:rPr>
        <w:t>Cholesky</w:t>
      </w:r>
      <w:r w:rsidRPr="00244731">
        <w:rPr>
          <w:rFonts w:hint="eastAsia"/>
        </w:rPr>
        <w:t>分解和</w:t>
      </w:r>
      <w:r w:rsidRPr="00244731">
        <w:rPr>
          <w:rFonts w:hint="eastAsia"/>
        </w:rPr>
        <w:t>Sherman-Morrison</w:t>
      </w:r>
      <w:r w:rsidRPr="00244731">
        <w:rPr>
          <w:rFonts w:hint="eastAsia"/>
        </w:rPr>
        <w:t>公式。在此基础上，提出了一种</w:t>
      </w:r>
      <w:proofErr w:type="gramStart"/>
      <w:r w:rsidRPr="00244731">
        <w:rPr>
          <w:rFonts w:hint="eastAsia"/>
        </w:rPr>
        <w:t>低复杂</w:t>
      </w:r>
      <w:proofErr w:type="gramEnd"/>
      <w:r w:rsidRPr="00244731">
        <w:rPr>
          <w:rFonts w:hint="eastAsia"/>
        </w:rPr>
        <w:t>度的</w:t>
      </w:r>
      <w:r w:rsidRPr="00244731">
        <w:rPr>
          <w:rFonts w:hint="eastAsia"/>
        </w:rPr>
        <w:t>CSM</w:t>
      </w:r>
      <w:r w:rsidRPr="00244731">
        <w:rPr>
          <w:rFonts w:hint="eastAsia"/>
        </w:rPr>
        <w:t>检测算法，可以以</w:t>
      </w:r>
      <w:r w:rsidRPr="00244731">
        <w:rPr>
          <w:rFonts w:hint="eastAsia"/>
        </w:rPr>
        <w:t>O(</w:t>
      </w:r>
      <m:oMath>
        <m:sSup>
          <m:sSupPr>
            <m:ctrlPr>
              <w:rPr>
                <w:rFonts w:ascii="Cambria Math" w:hAnsi="Cambria Math"/>
              </w:rPr>
            </m:ctrlPr>
          </m:sSupPr>
          <m:e>
            <m:r>
              <w:rPr>
                <w:rFonts w:ascii="Cambria Math" w:hAnsi="Cambria Math"/>
              </w:rPr>
              <m:t>K</m:t>
            </m:r>
          </m:e>
          <m:sup>
            <m:r>
              <w:rPr>
                <w:rFonts w:ascii="Cambria Math" w:hAnsi="Cambria Math"/>
              </w:rPr>
              <m:t>2</m:t>
            </m:r>
          </m:sup>
        </m:sSup>
      </m:oMath>
      <w:r w:rsidRPr="00244731">
        <w:rPr>
          <w:rFonts w:hint="eastAsia"/>
        </w:rPr>
        <w:t>)</w:t>
      </w:r>
      <w:r w:rsidRPr="00244731">
        <w:rPr>
          <w:rFonts w:hint="eastAsia"/>
        </w:rPr>
        <w:t>的复杂</w:t>
      </w:r>
      <w:proofErr w:type="gramStart"/>
      <w:r w:rsidRPr="00244731">
        <w:rPr>
          <w:rFonts w:hint="eastAsia"/>
        </w:rPr>
        <w:t>度实现</w:t>
      </w:r>
      <w:proofErr w:type="gramEnd"/>
      <w:r w:rsidRPr="00244731">
        <w:rPr>
          <w:rFonts w:hint="eastAsia"/>
        </w:rPr>
        <w:t>MMSE</w:t>
      </w:r>
      <w:r w:rsidRPr="00244731">
        <w:rPr>
          <w:rFonts w:hint="eastAsia"/>
        </w:rPr>
        <w:t>检测算法的性能。此外，借助</w:t>
      </w:r>
      <w:r w:rsidRPr="00244731">
        <w:rPr>
          <w:rFonts w:hint="eastAsia"/>
        </w:rPr>
        <w:t>CSM</w:t>
      </w:r>
      <w:r w:rsidRPr="00244731">
        <w:rPr>
          <w:rFonts w:hint="eastAsia"/>
        </w:rPr>
        <w:t>检测算法解决复杂矩阵求逆问题的思想还可以应用于无线通信中的其他涉及矩阵求逆的信号处理问题。</w:t>
      </w:r>
    </w:p>
    <w:p w14:paraId="2745CA76" w14:textId="77777777" w:rsidR="00244731" w:rsidRDefault="00244731" w:rsidP="00304B21">
      <w:pPr>
        <w:pStyle w:val="a1"/>
      </w:pPr>
      <w:r>
        <w:rPr>
          <w:rFonts w:hint="eastAsia"/>
        </w:rPr>
        <w:t>通过将</w:t>
      </w:r>
      <w:r>
        <w:rPr>
          <w:rFonts w:hint="eastAsia"/>
        </w:rPr>
        <w:t>Cholesky</w:t>
      </w:r>
      <w:r>
        <w:rPr>
          <w:rFonts w:hint="eastAsia"/>
        </w:rPr>
        <w:t>分解和</w:t>
      </w:r>
      <w:r>
        <w:rPr>
          <w:rFonts w:hint="eastAsia"/>
        </w:rPr>
        <w:t>Sherman-Morrison</w:t>
      </w:r>
      <w:r>
        <w:rPr>
          <w:rFonts w:hint="eastAsia"/>
        </w:rPr>
        <w:t>公式结合使用，可以迭代地求解大矩阵的逆，从而降低计算复杂度。</w:t>
      </w:r>
    </w:p>
    <w:p w14:paraId="3B74CBD6" w14:textId="77777777" w:rsidR="00244731" w:rsidRDefault="00244731" w:rsidP="00304B21">
      <w:pPr>
        <w:pStyle w:val="a1"/>
      </w:pPr>
      <w:r>
        <w:t>利用矩阵</w:t>
      </w:r>
      <m:oMath>
        <m:r>
          <m:rPr>
            <m:sty m:val="bi"/>
          </m:rPr>
          <w:rPr>
            <w:rFonts w:ascii="Cambria Math" w:hAnsi="Cambria Math"/>
          </w:rPr>
          <m:t>W</m:t>
        </m:r>
      </m:oMath>
      <w:r>
        <w:t>的正定对称性</w:t>
      </w:r>
      <w:r>
        <w:rPr>
          <w:rFonts w:hint="eastAsia"/>
        </w:rPr>
        <w:t>，</w:t>
      </w:r>
      <w:r>
        <w:t>采用</w:t>
      </w:r>
      <w:r>
        <w:t>Cholesky</w:t>
      </w:r>
      <w:r>
        <w:t>分解对矩阵</w:t>
      </w:r>
      <m:oMath>
        <m:r>
          <m:rPr>
            <m:sty m:val="bi"/>
          </m:rPr>
          <w:rPr>
            <w:rFonts w:ascii="Cambria Math" w:hAnsi="Cambria Math"/>
          </w:rPr>
          <m:t>W</m:t>
        </m:r>
      </m:oMath>
      <w:r>
        <w:t>进行分解</w:t>
      </w:r>
      <w:r>
        <w:rPr>
          <w:rFonts w:hint="eastAsia"/>
        </w:rPr>
        <w:t>，</w:t>
      </w:r>
      <w:r>
        <w:t>并利用</w:t>
      </w:r>
      <w:r>
        <w:t>Sherman-Morrison</w:t>
      </w:r>
      <w:r>
        <w:t>公式迭代求逆</w:t>
      </w:r>
      <w:r>
        <w:rPr>
          <w:rFonts w:hint="eastAsia"/>
        </w:rPr>
        <w:t>，</w:t>
      </w:r>
      <w:r>
        <w:t>避免直接求逆</w:t>
      </w:r>
      <w:r>
        <w:rPr>
          <w:rFonts w:hint="eastAsia"/>
        </w:rPr>
        <w:t>，</w:t>
      </w:r>
      <w:r>
        <w:t>从而降低了复杂度。</w:t>
      </w:r>
    </w:p>
    <w:p w14:paraId="0ABCA8B6" w14:textId="77777777" w:rsidR="00244731" w:rsidRDefault="00244731" w:rsidP="00304B21">
      <w:pPr>
        <w:pStyle w:val="a1"/>
      </w:pPr>
      <w:r>
        <w:t>对矩阵</w:t>
      </w:r>
      <m:oMath>
        <m:r>
          <m:rPr>
            <m:sty m:val="bi"/>
          </m:rPr>
          <w:rPr>
            <w:rFonts w:ascii="Cambria Math" w:hAnsi="Cambria Math"/>
          </w:rPr>
          <m:t>W</m:t>
        </m:r>
      </m:oMath>
      <w:r>
        <w:t>进行</w:t>
      </w:r>
      <w:r>
        <w:t>Cholesky</w:t>
      </w:r>
      <w:r>
        <w:t>分解可得</w:t>
      </w:r>
      <w:r>
        <w:t>:</w:t>
      </w:r>
    </w:p>
    <w:p w14:paraId="02A10B0A" w14:textId="13A8E97C" w:rsidR="00244731" w:rsidRDefault="00244731" w:rsidP="00304B21">
      <w:pPr>
        <w:pStyle w:val="aff4"/>
        <w:rPr>
          <w:rFonts w:hint="default"/>
        </w:rPr>
      </w:pPr>
      <w:r>
        <w:rPr>
          <w:b/>
        </w:rPr>
        <w:tab/>
      </w:r>
      <m:oMath>
        <m:r>
          <m:rPr>
            <m:sty m:val="bi"/>
          </m:rPr>
          <w:rPr>
            <w:rFonts w:ascii="Cambria Math" w:hAnsi="Cambria Math"/>
          </w:rPr>
          <m:t>W</m:t>
        </m:r>
        <m:r>
          <m:rPr>
            <m:sty m:val="p"/>
          </m:rPr>
          <w:rPr>
            <w:rFonts w:ascii="Cambria Math" w:hAnsi="Cambria Math"/>
          </w:rPr>
          <m:t>=</m:t>
        </m:r>
        <m:r>
          <m:rPr>
            <m:sty m:val="bi"/>
          </m:rPr>
          <w:rPr>
            <w:rFonts w:ascii="Cambria Math" w:hAnsi="Cambria Math"/>
          </w:rPr>
          <m:t>L</m:t>
        </m:r>
        <m:sSup>
          <m:sSupPr>
            <m:ctrlPr>
              <w:rPr>
                <w:rFonts w:ascii="Cambria Math" w:hAnsi="Cambria Math"/>
              </w:rPr>
            </m:ctrlPr>
          </m:sSupPr>
          <m:e>
            <m:r>
              <m:rPr>
                <m:sty m:val="bi"/>
              </m:rPr>
              <w:rPr>
                <w:rFonts w:ascii="Cambria Math" w:hAnsi="Cambria Math"/>
              </w:rPr>
              <m:t>L</m:t>
            </m:r>
          </m:e>
          <m:sup>
            <m:r>
              <w:rPr>
                <w:rFonts w:ascii="Cambria Math" w:hAnsi="Cambria Math"/>
              </w:rPr>
              <m:t>H</m:t>
            </m:r>
          </m:sup>
        </m:sSup>
      </m:oMath>
      <w:r>
        <w:tab/>
        <w:t>(</w:t>
      </w:r>
      <w:r w:rsidR="00304B21">
        <w:rPr>
          <w:rFonts w:hint="default"/>
        </w:rPr>
        <w:t>3</w:t>
      </w:r>
      <w:r>
        <w:t>.14)</w:t>
      </w:r>
    </w:p>
    <w:p w14:paraId="77312598" w14:textId="145664EA" w:rsidR="00244731" w:rsidRDefault="00244731" w:rsidP="00304B21">
      <w:pPr>
        <w:pStyle w:val="a1"/>
      </w:pPr>
      <w:r>
        <w:t>其中</w:t>
      </w:r>
      <m:oMath>
        <m:r>
          <m:rPr>
            <m:sty m:val="bi"/>
          </m:rPr>
          <w:rPr>
            <w:rFonts w:ascii="Cambria Math" w:hAnsi="Cambria Math"/>
          </w:rPr>
          <m:t>L</m:t>
        </m:r>
      </m:oMath>
      <w:r>
        <w:t>为下三角矩阵</w:t>
      </w:r>
      <w:r>
        <w:rPr>
          <w:rFonts w:hint="eastAsia"/>
        </w:rPr>
        <w:t>，</w:t>
      </w:r>
      <w:proofErr w:type="gramStart"/>
      <w:r>
        <w:t>对式</w:t>
      </w:r>
      <w:proofErr w:type="gramEnd"/>
      <w:r>
        <w:t>(</w:t>
      </w:r>
      <w:r w:rsidR="00304B21">
        <w:t>3</w:t>
      </w:r>
      <w:r>
        <w:rPr>
          <w:rFonts w:hint="eastAsia"/>
        </w:rPr>
        <w:t>.</w:t>
      </w:r>
      <w:r>
        <w:t>14)</w:t>
      </w:r>
      <w:r>
        <w:t>两边取逆</w:t>
      </w:r>
      <w:r>
        <w:rPr>
          <w:rFonts w:hint="eastAsia"/>
        </w:rPr>
        <w:t>，</w:t>
      </w:r>
      <w:r>
        <w:t>可得</w:t>
      </w:r>
      <w:r>
        <w:t>:</w:t>
      </w:r>
    </w:p>
    <w:p w14:paraId="337C2372" w14:textId="71B8167F" w:rsidR="00244731" w:rsidRDefault="00244731" w:rsidP="00304B21">
      <w:pPr>
        <w:pStyle w:val="aff4"/>
        <w:rPr>
          <w:rFonts w:hint="default"/>
        </w:rPr>
      </w:pPr>
      <w:r>
        <w:tab/>
      </w:r>
      <m:oMath>
        <m:sSup>
          <m:sSupPr>
            <m:ctrlPr>
              <w:rPr>
                <w:rFonts w:ascii="Cambria Math" w:hAnsi="Cambria Math"/>
              </w:rPr>
            </m:ctrlPr>
          </m:sSupPr>
          <m:e>
            <m:r>
              <m:rPr>
                <m:sty m:val="bi"/>
              </m:rPr>
              <w:rPr>
                <w:rFonts w:ascii="Cambria Math" w:hAnsi="Cambria Math"/>
              </w:rPr>
              <m:t>W</m:t>
            </m:r>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rPr>
                      <m:t>L</m:t>
                    </m:r>
                  </m:e>
                  <m:sup>
                    <m:r>
                      <w:rPr>
                        <w:rFonts w:ascii="Cambria Math" w:hAnsi="Cambria Math"/>
                      </w:rPr>
                      <m:t>H</m:t>
                    </m:r>
                  </m:sup>
                </m:sSup>
              </m:e>
            </m:d>
          </m:e>
          <m:sup>
            <m:r>
              <m:rPr>
                <m:sty m:val="p"/>
              </m:rPr>
              <w:rPr>
                <w:rFonts w:ascii="Cambria Math" w:eastAsia="微软雅黑" w:hAnsi="Cambria Math" w:cs="微软雅黑"/>
              </w:rPr>
              <m:t>-</m:t>
            </m:r>
            <m:r>
              <m:rPr>
                <m:sty m:val="p"/>
              </m:rPr>
              <w:rPr>
                <w:rFonts w:ascii="Cambria Math" w:hAnsi="Cambria Math"/>
              </w:rPr>
              <m:t>1</m:t>
            </m:r>
          </m:sup>
        </m:sSup>
        <m:sSup>
          <m:sSupPr>
            <m:ctrlPr>
              <w:rPr>
                <w:rFonts w:ascii="Cambria Math" w:hAnsi="Cambria Math"/>
              </w:rPr>
            </m:ctrlPr>
          </m:sSupPr>
          <m:e>
            <m:r>
              <m:rPr>
                <m:sty m:val="bi"/>
              </m:rPr>
              <w:rPr>
                <w:rFonts w:ascii="Cambria Math" w:hAnsi="Cambria Math"/>
              </w:rPr>
              <m:t>L</m:t>
            </m:r>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rPr>
                      <m:t>L</m:t>
                    </m:r>
                  </m:e>
                  <m:sup>
                    <m:r>
                      <m:rPr>
                        <m:sty m:val="p"/>
                      </m:rPr>
                      <w:rPr>
                        <w:rFonts w:ascii="Cambria Math" w:eastAsia="微软雅黑" w:hAnsi="Cambria Math" w:cs="微软雅黑"/>
                      </w:rPr>
                      <m:t>-</m:t>
                    </m:r>
                    <m:r>
                      <m:rPr>
                        <m:sty m:val="p"/>
                      </m:rPr>
                      <w:rPr>
                        <w:rFonts w:ascii="Cambria Math" w:hAnsi="Cambria Math"/>
                      </w:rPr>
                      <m:t>1</m:t>
                    </m:r>
                  </m:sup>
                </m:sSup>
              </m:e>
            </m:d>
          </m:e>
          <m:sup>
            <m:r>
              <w:rPr>
                <w:rFonts w:ascii="Cambria Math" w:hAnsi="Cambria Math"/>
              </w:rPr>
              <m:t>H</m:t>
            </m:r>
          </m:sup>
        </m:sSup>
        <m:sSup>
          <m:sSupPr>
            <m:ctrlPr>
              <w:rPr>
                <w:rFonts w:ascii="Cambria Math" w:hAnsi="Cambria Math"/>
              </w:rPr>
            </m:ctrlPr>
          </m:sSupPr>
          <m:e>
            <m:r>
              <m:rPr>
                <m:sty m:val="bi"/>
              </m:rPr>
              <w:rPr>
                <w:rFonts w:ascii="Cambria Math" w:hAnsi="Cambria Math"/>
              </w:rPr>
              <m:t>L</m:t>
            </m:r>
          </m:e>
          <m:sup>
            <m:r>
              <m:rPr>
                <m:sty m:val="p"/>
              </m:rPr>
              <w:rPr>
                <w:rFonts w:ascii="Cambria Math" w:eastAsia="微软雅黑" w:hAnsi="Cambria Math" w:cs="微软雅黑"/>
              </w:rPr>
              <m:t>-</m:t>
            </m:r>
            <m:r>
              <m:rPr>
                <m:sty m:val="p"/>
              </m:rPr>
              <w:rPr>
                <w:rFonts w:ascii="Cambria Math" w:hAnsi="Cambria Math"/>
              </w:rPr>
              <m:t>1</m:t>
            </m:r>
          </m:sup>
        </m:sSup>
        <m:r>
          <w:rPr>
            <w:rFonts w:ascii="Cambria Math" w:hAnsi="Cambria Math"/>
          </w:rPr>
          <m:t xml:space="preserve">  </m:t>
        </m:r>
      </m:oMath>
      <w:r>
        <w:tab/>
        <w:t>(</w:t>
      </w:r>
      <w:r w:rsidR="00304B21">
        <w:rPr>
          <w:rFonts w:hint="default"/>
        </w:rPr>
        <w:t>3</w:t>
      </w:r>
      <w:r>
        <w:t>.15)</w:t>
      </w:r>
    </w:p>
    <w:p w14:paraId="3C68941F" w14:textId="77777777" w:rsidR="00244731" w:rsidRDefault="00244731" w:rsidP="00304B21">
      <w:pPr>
        <w:pStyle w:val="a1"/>
      </w:pPr>
      <w:r>
        <w:t>将</w:t>
      </w:r>
      <m:oMath>
        <m:r>
          <m:rPr>
            <m:sty m:val="bi"/>
          </m:rPr>
          <w:rPr>
            <w:rFonts w:ascii="Cambria Math" w:hAnsi="Cambria Math"/>
          </w:rPr>
          <m:t>W</m:t>
        </m:r>
      </m:oMath>
      <w:r>
        <w:t>的求逆运算转换为矩阵</w:t>
      </w:r>
      <m:oMath>
        <m:r>
          <m:rPr>
            <m:sty m:val="bi"/>
          </m:rPr>
          <w:rPr>
            <w:rFonts w:ascii="Cambria Math" w:hAnsi="Cambria Math"/>
          </w:rPr>
          <m:t>L</m:t>
        </m:r>
      </m:oMath>
      <w:r>
        <w:t>的求逆运算。而矩阵</w:t>
      </w:r>
      <m:oMath>
        <m:r>
          <m:rPr>
            <m:sty m:val="bi"/>
          </m:rPr>
          <w:rPr>
            <w:rFonts w:ascii="Cambria Math" w:hAnsi="Cambria Math"/>
          </w:rPr>
          <m:t>L</m:t>
        </m:r>
      </m:oMath>
      <w:r>
        <w:t>求逆的运算可由</w:t>
      </w:r>
      <w:r>
        <w:t>Sherman-Morrison</w:t>
      </w:r>
      <w:r>
        <w:t>公式迭代求得</w:t>
      </w:r>
      <w:r>
        <w:rPr>
          <w:rFonts w:hint="eastAsia"/>
        </w:rPr>
        <w:t>，</w:t>
      </w:r>
      <w:r>
        <w:t>迭代过程描述如下</w:t>
      </w:r>
      <w:r>
        <w:t>:</w:t>
      </w:r>
    </w:p>
    <w:p w14:paraId="13073C96" w14:textId="77777777" w:rsidR="00244731" w:rsidRDefault="00244731" w:rsidP="00304B21">
      <w:pPr>
        <w:pStyle w:val="a1"/>
      </w:pPr>
      <w:r>
        <w:lastRenderedPageBreak/>
        <w:t>假设矩阵</w:t>
      </w:r>
      <m:oMath>
        <m:r>
          <m:rPr>
            <m:sty m:val="bi"/>
          </m:rPr>
          <w:rPr>
            <w:rFonts w:ascii="Cambria Math" w:hAnsi="Cambria Math"/>
          </w:rPr>
          <m:t>A</m:t>
        </m:r>
      </m:oMath>
      <w:r>
        <w:t>为可逆方阵</w:t>
      </w:r>
      <w:r>
        <w:rPr>
          <w:rFonts w:hint="eastAsia"/>
        </w:rPr>
        <w:t>，</w:t>
      </w:r>
      <m:oMath>
        <m:r>
          <m:rPr>
            <m:sty m:val="bi"/>
          </m:rPr>
          <w:rPr>
            <w:rFonts w:ascii="Cambria Math" w:hAnsi="Cambria Math"/>
          </w:rPr>
          <m:t>x</m:t>
        </m:r>
        <m:r>
          <m:rPr>
            <m:sty m:val="p"/>
          </m:rPr>
          <w:rPr>
            <w:rFonts w:ascii="Cambria Math" w:hAnsi="Cambria Math"/>
          </w:rPr>
          <m:t>,</m:t>
        </m:r>
        <m:r>
          <m:rPr>
            <m:sty m:val="bi"/>
          </m:rPr>
          <w:rPr>
            <w:rFonts w:ascii="Cambria Math" w:hAnsi="Cambria Math"/>
          </w:rPr>
          <m:t>y</m:t>
        </m:r>
      </m:oMath>
      <w:r>
        <w:t>为列向量</w:t>
      </w:r>
      <w:r>
        <w:rPr>
          <w:rFonts w:hint="eastAsia"/>
        </w:rPr>
        <w:t>，</w:t>
      </w:r>
      <w:r>
        <w:t>有</w:t>
      </w:r>
      <m:oMath>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hAnsi="Cambria Math"/>
              </w:rPr>
              <m:t>-1</m:t>
            </m:r>
          </m:sup>
        </m:sSup>
        <m:r>
          <m:rPr>
            <m:sty m:val="bi"/>
          </m:rPr>
          <w:rPr>
            <w:rFonts w:ascii="Cambria Math" w:hAnsi="Cambria Math"/>
          </w:rPr>
          <m:t>x</m:t>
        </m:r>
        <m:r>
          <m:rPr>
            <m:sty m:val="p"/>
          </m:rPr>
          <w:rPr>
            <w:rFonts w:ascii="Cambria Math" w:hAnsi="Cambria Math"/>
          </w:rPr>
          <m:t>≠0</m:t>
        </m:r>
      </m:oMath>
      <w:r>
        <w:rPr>
          <w:rFonts w:hint="eastAsia"/>
        </w:rPr>
        <w:t>，</w:t>
      </w:r>
      <w:r>
        <w:t>同时</w:t>
      </w:r>
      <m:oMath>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e>
        </m:d>
      </m:oMath>
      <w:r>
        <w:t>可逆。则有</w:t>
      </w:r>
      <w:r>
        <w:t>Sherman-Morrison</w:t>
      </w:r>
      <w:r>
        <w:t>公式</w:t>
      </w:r>
      <w:r>
        <w:t>:</w:t>
      </w:r>
    </w:p>
    <w:p w14:paraId="17ABF95F" w14:textId="504A0515" w:rsidR="00244731" w:rsidRDefault="00244731" w:rsidP="00304B21">
      <w:pPr>
        <w:pStyle w:val="aff4"/>
        <w:rPr>
          <w:rFonts w:hint="default"/>
        </w:rPr>
      </w:pPr>
      <w:r>
        <w:tab/>
      </w: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e>
            </m:d>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A</m:t>
            </m:r>
          </m:e>
          <m:sup>
            <m:r>
              <m:rPr>
                <m:sty m:val="p"/>
              </m:rPr>
              <w:rPr>
                <w:rFonts w:ascii="Cambria Math" w:eastAsia="微软雅黑" w:hAnsi="Cambria Math" w:cs="微软雅黑"/>
              </w:rPr>
              <m:t>-</m:t>
            </m:r>
            <m:r>
              <m:rPr>
                <m:sty m:val="p"/>
              </m:rPr>
              <w:rPr>
                <w:rFonts w:ascii="Cambria Math" w:hAnsi="Cambria Math"/>
              </w:rPr>
              <m:t>1</m:t>
            </m:r>
          </m:sup>
        </m:sSup>
        <m:r>
          <m:rPr>
            <m:sty m:val="p"/>
          </m:rPr>
          <w:rPr>
            <w:rFonts w:ascii="Cambria Math" w:eastAsia="微软雅黑" w:hAnsi="Cambria Math" w:cs="微软雅黑"/>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A</m:t>
                </m:r>
              </m:e>
              <m:sup>
                <m:r>
                  <m:rPr>
                    <m:sty m:val="p"/>
                  </m:rPr>
                  <w:rPr>
                    <w:rFonts w:ascii="Cambria Math" w:eastAsia="微软雅黑" w:hAnsi="Cambria Math" w:cs="微软雅黑"/>
                  </w:rPr>
                  <m:t>-</m:t>
                </m:r>
                <m:r>
                  <m:rPr>
                    <m:sty m:val="p"/>
                  </m:rPr>
                  <w:rPr>
                    <w:rFonts w:ascii="Cambria Math" w:hAnsi="Cambria Math"/>
                  </w:rPr>
                  <m:t>1</m:t>
                </m:r>
              </m:sup>
            </m:sSup>
            <m:r>
              <m:rPr>
                <m:sty m:val="bi"/>
              </m:rPr>
              <w:rPr>
                <w:rFonts w:ascii="Cambria Math" w:hAnsi="Cambria Math"/>
              </w:rPr>
              <m:t>x</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eastAsia="微软雅黑" w:hAnsi="Cambria Math" w:cs="微软雅黑"/>
                  </w:rPr>
                  <m:t>-</m:t>
                </m:r>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bi"/>
                  </m:rPr>
                  <w:rPr>
                    <w:rFonts w:ascii="Cambria Math" w:hAnsi="Cambria Math"/>
                  </w:rPr>
                  <m:t>y</m:t>
                </m:r>
              </m:e>
              <m:sup>
                <m:r>
                  <w:rPr>
                    <w:rFonts w:ascii="Cambria Math" w:hAnsi="Cambria Math"/>
                  </w:rPr>
                  <m:t>H</m:t>
                </m:r>
              </m:sup>
            </m:sSup>
            <m:sSup>
              <m:sSupPr>
                <m:ctrlPr>
                  <w:rPr>
                    <w:rFonts w:ascii="Cambria Math" w:hAnsi="Cambria Math"/>
                  </w:rPr>
                </m:ctrlPr>
              </m:sSupPr>
              <m:e>
                <m:r>
                  <m:rPr>
                    <m:sty m:val="bi"/>
                  </m:rPr>
                  <w:rPr>
                    <w:rFonts w:ascii="Cambria Math" w:hAnsi="Cambria Math"/>
                  </w:rPr>
                  <m:t>A</m:t>
                </m:r>
              </m:e>
              <m:sup>
                <m:r>
                  <m:rPr>
                    <m:sty m:val="p"/>
                  </m:rPr>
                  <w:rPr>
                    <w:rFonts w:ascii="Cambria Math" w:eastAsia="微软雅黑" w:hAnsi="Cambria Math" w:cs="微软雅黑"/>
                  </w:rPr>
                  <m:t>-</m:t>
                </m:r>
                <m:r>
                  <m:rPr>
                    <m:sty m:val="p"/>
                  </m:rPr>
                  <w:rPr>
                    <w:rFonts w:ascii="Cambria Math" w:hAnsi="Cambria Math"/>
                  </w:rPr>
                  <m:t>1</m:t>
                </m:r>
              </m:sup>
            </m:sSup>
            <m:r>
              <m:rPr>
                <m:sty m:val="bi"/>
              </m:rPr>
              <w:rPr>
                <w:rFonts w:ascii="Cambria Math" w:hAnsi="Cambria Math"/>
              </w:rPr>
              <m:t>x</m:t>
            </m:r>
          </m:den>
        </m:f>
      </m:oMath>
      <w:r>
        <w:tab/>
        <w:t>(</w:t>
      </w:r>
      <w:r w:rsidR="00304B21">
        <w:rPr>
          <w:rFonts w:hint="default"/>
        </w:rPr>
        <w:t>3</w:t>
      </w:r>
      <w:r>
        <w:t>.16)</w:t>
      </w:r>
    </w:p>
    <w:p w14:paraId="3B8A71CD" w14:textId="77777777" w:rsidR="00244731" w:rsidRDefault="00244731" w:rsidP="00304B21">
      <w:pPr>
        <w:pStyle w:val="a1"/>
      </w:pPr>
      <w:r>
        <w:t>为了应用</w:t>
      </w:r>
      <w:r>
        <w:t>Sherman-Morrison</w:t>
      </w:r>
      <w:r>
        <w:t>公式降低计算的复杂度</w:t>
      </w:r>
      <w:r>
        <w:rPr>
          <w:rFonts w:hint="eastAsia"/>
        </w:rPr>
        <w:t>，</w:t>
      </w:r>
      <w:r>
        <w:t>需对下三角矩阵</w:t>
      </w:r>
      <m:oMath>
        <m:r>
          <m:rPr>
            <m:sty m:val="bi"/>
          </m:rPr>
          <w:rPr>
            <w:rFonts w:ascii="Cambria Math" w:hAnsi="Cambria Math"/>
          </w:rPr>
          <m:t>L</m:t>
        </m:r>
      </m:oMath>
      <w:r>
        <w:t>进一步分解</w:t>
      </w:r>
      <w:r>
        <w:t>:</w:t>
      </w:r>
    </w:p>
    <w:p w14:paraId="493C9978" w14:textId="49595CAC" w:rsidR="00244731" w:rsidRDefault="00244731" w:rsidP="00304B21">
      <w:pPr>
        <w:pStyle w:val="aff4"/>
        <w:rPr>
          <w:rFonts w:hint="default"/>
        </w:rPr>
      </w:pPr>
      <w:r>
        <w:rPr>
          <w:b/>
        </w:rPr>
        <w:tab/>
      </w:r>
      <m:oMath>
        <m:r>
          <m:rPr>
            <m:sty m:val="bi"/>
          </m:rPr>
          <w:rPr>
            <w:rFonts w:ascii="Cambria Math" w:hAnsi="Cambria Math"/>
          </w:rPr>
          <m:t>L</m:t>
        </m:r>
        <m:r>
          <m:rPr>
            <m:sty m:val="p"/>
          </m:rPr>
          <w:rPr>
            <w:rFonts w:ascii="Cambria Math" w:hAnsi="Cambria Math"/>
          </w:rPr>
          <m:t>=</m:t>
        </m:r>
        <m:r>
          <m:rPr>
            <m:sty m:val="bi"/>
          </m:rPr>
          <w:rPr>
            <w:rFonts w:ascii="Cambria Math" w:hAnsi="Cambria Math"/>
          </w:rPr>
          <m:t>D</m:t>
        </m:r>
        <m:r>
          <m:rPr>
            <m:sty m:val="p"/>
          </m:rPr>
          <w:rPr>
            <w:rFonts w:ascii="Cambria Math" w:hAnsi="Cambria Math"/>
          </w:rPr>
          <m:t>+</m:t>
        </m:r>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oMath>
      <w:bookmarkStart w:id="34" w:name="_Hlk147788464"/>
      <w:r>
        <w:tab/>
        <w:t>(</w:t>
      </w:r>
      <w:r w:rsidR="00304B21">
        <w:rPr>
          <w:rFonts w:hint="default"/>
        </w:rPr>
        <w:t>3</w:t>
      </w:r>
      <w:r>
        <w:t>.17)</w:t>
      </w:r>
      <w:bookmarkEnd w:id="34"/>
    </w:p>
    <w:p w14:paraId="34D85BD3" w14:textId="77777777" w:rsidR="00244731" w:rsidRDefault="00244731" w:rsidP="00304B21">
      <w:pPr>
        <w:pStyle w:val="a1"/>
      </w:pPr>
      <w:r>
        <w:t>其中</w:t>
      </w:r>
      <w:r>
        <w:rPr>
          <w:rFonts w:hint="eastAsia"/>
        </w:rPr>
        <w:t>，</w:t>
      </w:r>
      <m:oMath>
        <m:r>
          <m:rPr>
            <m:sty m:val="bi"/>
          </m:rPr>
          <w:rPr>
            <w:rFonts w:ascii="Cambria Math" w:hAnsi="Cambria Math"/>
          </w:rPr>
          <m:t>D</m:t>
        </m:r>
        <m:r>
          <m:rPr>
            <m:sty m:val="p"/>
          </m:rPr>
          <w:rPr>
            <w:rFonts w:ascii="Cambria Math" w:hAnsi="Cambria Math"/>
          </w:rPr>
          <m:t>=diag⁡</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r>
                  <m:rPr>
                    <m:sty m:val="p"/>
                  </m:rPr>
                  <w:rPr>
                    <w:rFonts w:ascii="Cambria Math" w:hAnsi="Cambria Math"/>
                  </w:rPr>
                  <m:t>,</m:t>
                </m:r>
                <m:r>
                  <w:rPr>
                    <w:rFonts w:ascii="Cambria Math" w:hAnsi="Cambria Math"/>
                  </w:rPr>
                  <m:t>K</m:t>
                </m:r>
              </m:sub>
            </m:sSub>
          </m:e>
        </m:d>
      </m:oMath>
      <w:r>
        <w:t>为由矩阵</w:t>
      </w:r>
      <m:oMath>
        <m:r>
          <m:rPr>
            <m:sty m:val="bi"/>
          </m:rPr>
          <w:rPr>
            <w:rFonts w:ascii="Cambria Math" w:hAnsi="Cambria Math"/>
          </w:rPr>
          <m:t>L</m:t>
        </m:r>
      </m:oMath>
      <w:r>
        <w:t>的对角元素组成的对角矩阵</w:t>
      </w:r>
      <w:r>
        <w:rPr>
          <w:rFonts w:hint="eastAsia"/>
        </w:rPr>
        <w:t>，</w:t>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,0</m:t>
            </m:r>
          </m:e>
        </m:d>
      </m:oMath>
      <w:r>
        <w:t>为将矩阵</w:t>
      </w:r>
      <m:oMath>
        <m:r>
          <m:rPr>
            <m:sty m:val="bi"/>
          </m:rPr>
          <w:rPr>
            <w:rFonts w:ascii="Cambria Math" w:hAnsi="Cambria Math"/>
          </w:rPr>
          <m:t>L</m:t>
        </m:r>
      </m:oMath>
      <w:r>
        <w:t>的对角元素用</w:t>
      </w:r>
      <w:r>
        <w:t>0</w:t>
      </w:r>
      <w:r>
        <w:t>取代后的矩阵。</w:t>
      </w:r>
    </w:p>
    <w:p w14:paraId="6B476F36" w14:textId="03CF5114" w:rsidR="00244731" w:rsidRDefault="00244731" w:rsidP="00304B21">
      <w:pPr>
        <w:pStyle w:val="a1"/>
      </w:pPr>
      <w:r>
        <w:t>将式</w:t>
      </w:r>
      <w:r>
        <w:t>(</w:t>
      </w:r>
      <w:r w:rsidR="00304B21">
        <w:t>3</w:t>
      </w:r>
      <w:r>
        <w:rPr>
          <w:rFonts w:hint="eastAsia"/>
        </w:rPr>
        <w:t>.</w:t>
      </w:r>
      <w:r>
        <w:t>17)</w:t>
      </w:r>
      <w:r>
        <w:t>展开如下</w:t>
      </w:r>
      <w:r>
        <w:t>:</w:t>
      </w:r>
    </w:p>
    <w:p w14:paraId="2E826859" w14:textId="0F3D86AB" w:rsidR="00244731" w:rsidRDefault="00244731" w:rsidP="00304B21">
      <w:pPr>
        <w:pStyle w:val="afe"/>
      </w:pPr>
      <w:r>
        <w:rPr>
          <w:rFonts w:hint="eastAsia"/>
          <w:b/>
        </w:rPr>
        <w:tab/>
      </w:r>
      <m:oMath>
        <m:r>
          <m:rPr>
            <m:sty m:val="bi"/>
          </m:rPr>
          <w:rPr>
            <w:rFonts w:ascii="Cambria Math" w:hAnsi="Cambria Math"/>
          </w:rPr>
          <m:t>L</m:t>
        </m:r>
        <m:r>
          <m:rPr>
            <m:sty m:val="p"/>
          </m:rPr>
          <w:rPr>
            <w:rFonts w:ascii="Cambria Math" w:hAnsi="Cambria Math"/>
          </w:rPr>
          <m:t>=</m:t>
        </m:r>
        <m:r>
          <m:rPr>
            <m:sty m:val="bi"/>
          </m:rPr>
          <w:rPr>
            <w:rFonts w:ascii="Cambria Math" w:hAnsi="Cambria Math"/>
          </w:rPr>
          <m:t>D</m:t>
        </m:r>
        <m:r>
          <m:rPr>
            <m:sty m:val="p"/>
          </m:rPr>
          <w:rPr>
            <w:rFonts w:ascii="Cambria Math" w:hAnsi="Cambria Math"/>
          </w:rPr>
          <m:t>+</m:t>
        </m:r>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D</m:t>
        </m:r>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r>
          <m:rPr>
            <m:sty m:val="p"/>
          </m:rPr>
          <w:rPr>
            <w:rFonts w:ascii="Cambria Math" w:hAnsi="Cambria Math"/>
          </w:rPr>
          <m:t>+</m:t>
        </m:r>
        <m:r>
          <m:rPr>
            <m:sty m:val="b"/>
          </m:rPr>
          <w:rPr>
            <w:rFonts w:ascii="Cambria Math" w:hAnsi="Cambria Math"/>
          </w:rPr>
          <m:t>0</m:t>
        </m:r>
        <m:r>
          <m:rPr>
            <m:sty m:val="p"/>
          </m:rPr>
          <w:rPr>
            <w:rFonts w:ascii="Cambria Math" w:hAnsi="Cambria Math"/>
          </w:rPr>
          <m:t>⋅</m:t>
        </m:r>
        <m:sSub>
          <m:sSubPr>
            <m:ctrlPr>
              <w:rPr>
                <w:rFonts w:ascii="Cambria Math" w:hAnsi="Cambria Math"/>
              </w:rPr>
            </m:ctrlPr>
          </m:sSubPr>
          <m:e>
            <m:r>
              <m:rPr>
                <m:sty m:val="bi"/>
              </m:rPr>
              <w:rPr>
                <w:rFonts w:ascii="Cambria Math" w:hAnsi="Cambria Math"/>
              </w:rPr>
              <m:t>e</m:t>
            </m:r>
          </m:e>
          <m:sub>
            <m:r>
              <w:rPr>
                <w:rFonts w:ascii="Cambria Math" w:hAnsi="Cambria Math"/>
              </w:rPr>
              <m:t>K</m:t>
            </m:r>
          </m:sub>
        </m:sSub>
      </m:oMath>
      <w:r>
        <w:rPr>
          <w:rFonts w:hint="eastAsia"/>
        </w:rPr>
        <w:tab/>
        <w:t>(</w:t>
      </w:r>
      <w:r w:rsidR="00304B21">
        <w:t>3</w:t>
      </w:r>
      <w:r>
        <w:rPr>
          <w:rFonts w:hint="eastAsia"/>
        </w:rPr>
        <w:t>.1</w:t>
      </w:r>
      <w:r>
        <w:t>8</w:t>
      </w:r>
      <w:r>
        <w:rPr>
          <w:rFonts w:hint="eastAsia"/>
        </w:rPr>
        <w:t>)</w:t>
      </w:r>
    </w:p>
    <w:p w14:paraId="5BE9F061" w14:textId="4C5522A0" w:rsidR="00244731" w:rsidRDefault="00244731" w:rsidP="00304B21">
      <w:pPr>
        <w:pStyle w:val="a1"/>
      </w:pPr>
      <w:r>
        <w:t>其中</w:t>
      </w:r>
      <w:r>
        <w:rPr>
          <w:rFonts w:hint="eastAsia"/>
        </w:rPr>
        <w:t>，</w:t>
      </w:r>
      <m:oMath>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为单位矩阵</w:t>
      </w:r>
      <m:oMath>
        <m:sSub>
          <m:sSubPr>
            <m:ctrlPr>
              <w:rPr>
                <w:rFonts w:ascii="Cambria Math" w:hAnsi="Cambria Math"/>
              </w:rPr>
            </m:ctrlPr>
          </m:sSubPr>
          <m:e>
            <m:r>
              <m:rPr>
                <m:sty m:val="bi"/>
              </m:rPr>
              <w:rPr>
                <w:rFonts w:ascii="Cambria Math" w:hAnsi="Cambria Math"/>
              </w:rPr>
              <m:t>I</m:t>
            </m:r>
          </m:e>
          <m:sub>
            <m:r>
              <w:rPr>
                <w:rFonts w:ascii="Cambria Math" w:hAnsi="Cambria Math"/>
              </w:rPr>
              <m:t>K</m:t>
            </m:r>
          </m:sub>
        </m:sSub>
      </m:oMath>
      <w:r>
        <w:t>的第</w:t>
      </w:r>
      <m:oMath>
        <m:r>
          <w:rPr>
            <w:rFonts w:ascii="Cambria Math" w:hAnsi="Cambria Math"/>
          </w:rPr>
          <m:t>i</m:t>
        </m:r>
      </m:oMath>
      <w:r>
        <w:t>行向量</w:t>
      </w:r>
      <w:r>
        <w:rPr>
          <w:rFonts w:hint="eastAsia"/>
        </w:rPr>
        <w:t>，</w:t>
      </w:r>
      <m:oMath>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oMath>
      <w:r>
        <w:t>为矩阵</w:t>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m:t>
            </m:r>
          </m:sup>
        </m:sSup>
      </m:oMath>
      <w:r>
        <w:t>的第</w:t>
      </w:r>
      <m:oMath>
        <m:r>
          <w:rPr>
            <w:rFonts w:ascii="Cambria Math" w:hAnsi="Cambria Math"/>
          </w:rPr>
          <m:t>i</m:t>
        </m:r>
      </m:oMath>
      <w:r>
        <w:t>列向量</w:t>
      </w:r>
      <w:r>
        <w:rPr>
          <w:rFonts w:hint="eastAsia"/>
        </w:rPr>
        <w:t>，</w:t>
      </w:r>
      <w:r>
        <w:t>并令</w:t>
      </w:r>
      <m:oMath>
        <m:sSub>
          <m:sSubPr>
            <m:ctrlPr>
              <w:rPr>
                <w:rFonts w:ascii="Cambria Math" w:hAnsi="Cambria Math"/>
              </w:rPr>
            </m:ctrlPr>
          </m:sSubPr>
          <m:e>
            <m:r>
              <m:rPr>
                <m:sty m:val="bi"/>
              </m:rPr>
              <w:rPr>
                <w:rFonts w:ascii="Cambria Math" w:hAnsi="Cambria Math"/>
              </w:rPr>
              <m:t>T</m:t>
            </m:r>
          </m:e>
          <m:sub>
            <m:r>
              <w:rPr>
                <w:rFonts w:ascii="Cambria Math" w:hAnsi="Cambria Math"/>
              </w:rPr>
              <m:t>j</m:t>
            </m:r>
          </m:sub>
        </m:sSub>
        <m:r>
          <m:rPr>
            <m:sty m:val="p"/>
          </m:rPr>
          <w:rPr>
            <w:rFonts w:ascii="Cambria Math" w:hAnsi="Cambria Math"/>
          </w:rPr>
          <m:t>=</m:t>
        </m:r>
        <m:r>
          <m:rPr>
            <m:sty m:val="bi"/>
          </m:rPr>
          <w:rPr>
            <w:rFonts w:ascii="Cambria Math" w:hAnsi="Cambria Math"/>
          </w:rPr>
          <m:t>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j</m:t>
            </m:r>
          </m:sup>
        </m:sSubSup>
        <m:r>
          <m:rPr>
            <m:sty m:val="p"/>
          </m:rPr>
          <w:rPr>
            <w:rFonts w:ascii="Cambria Math" w:hAnsi="Cambria Math"/>
          </w:rPr>
          <m:t> </m:t>
        </m:r>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rPr>
          <w:rFonts w:hint="eastAsia"/>
        </w:rPr>
        <w:t>，</w:t>
      </w:r>
      <w:r>
        <w:t>可知</w:t>
      </w:r>
      <m:oMath>
        <m:sSub>
          <m:sSubPr>
            <m:ctrlPr>
              <w:rPr>
                <w:rFonts w:ascii="Cambria Math" w:hAnsi="Cambria Math"/>
              </w:rPr>
            </m:ctrlPr>
          </m:sSubPr>
          <m:e>
            <m:r>
              <m:rPr>
                <m:sty m:val="bi"/>
              </m:rPr>
              <w:rPr>
                <w:rFonts w:ascii="Cambria Math" w:hAnsi="Cambria Math"/>
              </w:rPr>
              <m:t>T</m:t>
            </m:r>
          </m:e>
          <m:sub>
            <m:r>
              <w:rPr>
                <w:rFonts w:ascii="Cambria Math" w:hAnsi="Cambria Math"/>
              </w:rPr>
              <m:t>j</m:t>
            </m:r>
          </m:sub>
        </m:sSub>
      </m:oMath>
      <w:r>
        <w:t>是下三角矩阵</w:t>
      </w:r>
      <w:r>
        <w:rPr>
          <w:rFonts w:hint="eastAsia"/>
        </w:rPr>
        <w:t>，</w:t>
      </w:r>
      <w:r>
        <w:t>其行列式不为零</w:t>
      </w:r>
      <w:r>
        <w:rPr>
          <w:rFonts w:hint="eastAsia"/>
        </w:rPr>
        <w:t>，</w:t>
      </w:r>
      <w:r>
        <w:t>可得矩阵</w:t>
      </w:r>
      <m:oMath>
        <m:sSub>
          <m:sSubPr>
            <m:ctrlPr>
              <w:rPr>
                <w:rFonts w:ascii="Cambria Math" w:hAnsi="Cambria Math"/>
              </w:rPr>
            </m:ctrlPr>
          </m:sSubPr>
          <m:e>
            <m:r>
              <m:rPr>
                <m:sty m:val="bi"/>
              </m:rPr>
              <w:rPr>
                <w:rFonts w:ascii="Cambria Math" w:hAnsi="Cambria Math"/>
              </w:rPr>
              <m:t>T</m:t>
            </m:r>
          </m:e>
          <m:sub>
            <m:r>
              <w:rPr>
                <w:rFonts w:ascii="Cambria Math" w:hAnsi="Cambria Math"/>
              </w:rPr>
              <m:t>j</m:t>
            </m:r>
          </m:sub>
        </m:sSub>
      </m:oMath>
      <w:r>
        <w:t>可逆</w:t>
      </w:r>
      <w:r>
        <w:rPr>
          <w:rFonts w:hint="eastAsia"/>
        </w:rPr>
        <w:t>，</w:t>
      </w:r>
      <w:r>
        <w:t>满足式</w:t>
      </w:r>
      <w:r>
        <w:t>(</w:t>
      </w:r>
      <w:r>
        <w:rPr>
          <w:rFonts w:hint="eastAsia"/>
        </w:rPr>
        <w:t>2.</w:t>
      </w:r>
      <w:r>
        <w:t>16)</w:t>
      </w:r>
      <w:r>
        <w:t>的应用条件。由式</w:t>
      </w:r>
      <w:r>
        <w:t>(</w:t>
      </w:r>
      <w:r w:rsidR="00304B21">
        <w:t>3</w:t>
      </w:r>
      <w:r>
        <w:rPr>
          <w:rFonts w:hint="eastAsia"/>
        </w:rPr>
        <w:t>.</w:t>
      </w:r>
      <w:r>
        <w:t>16)</w:t>
      </w:r>
      <w:r>
        <w:t>可得</w:t>
      </w:r>
      <m:oMath>
        <m:r>
          <m:rPr>
            <m:sty m:val="bi"/>
          </m:rPr>
          <w:rPr>
            <w:rFonts w:ascii="Cambria Math" w:hAnsi="Cambria Math"/>
          </w:rPr>
          <m:t>L</m:t>
        </m:r>
      </m:oMath>
      <w:r>
        <w:t>的逆为</w:t>
      </w:r>
      <w:r>
        <w:t>:</w:t>
      </w:r>
    </w:p>
    <w:p w14:paraId="38B78F1B" w14:textId="15AB1058" w:rsidR="00244731" w:rsidRDefault="00244731" w:rsidP="00304B21">
      <w:pPr>
        <w:pStyle w:val="afe"/>
      </w:pPr>
      <w:r>
        <w:rPr>
          <w:rFonts w:hint="eastAsia"/>
        </w:rPr>
        <w:tab/>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num>
          <m:den>
            <m:r>
              <m:rPr>
                <m:sty m:val="p"/>
              </m:rPr>
              <w:rPr>
                <w:rFonts w:ascii="Cambria Math" w:hAnsi="Cambria Math"/>
              </w:rPr>
              <m:t>1+</m:t>
            </m:r>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-1</m:t>
                </m:r>
              </m:sub>
              <m:sup>
                <m:r>
                  <m:rPr>
                    <m:sty m:val="p"/>
                  </m:rPr>
                  <w:rPr>
                    <w:rFonts w:ascii="Cambria Math" w:hAnsi="Cambria Math"/>
                  </w:rPr>
                  <m:t>'</m:t>
                </m:r>
              </m:sup>
            </m:sSubSup>
          </m:den>
        </m:f>
      </m:oMath>
      <w:r>
        <w:rPr>
          <w:rFonts w:hint="eastAsia"/>
        </w:rPr>
        <w:tab/>
        <w:t>(</w:t>
      </w:r>
      <w:r w:rsidR="00304B21">
        <w:t>3</w:t>
      </w:r>
      <w:r>
        <w:rPr>
          <w:rFonts w:hint="eastAsia"/>
        </w:rPr>
        <w:t>.1</w:t>
      </w:r>
      <w:r>
        <w:t>9</w:t>
      </w:r>
      <w:r>
        <w:rPr>
          <w:rFonts w:hint="eastAsia"/>
        </w:rPr>
        <w:t>)</w:t>
      </w:r>
    </w:p>
    <w:p w14:paraId="74F9DECA" w14:textId="77777777" w:rsidR="00244731" w:rsidRDefault="00244731" w:rsidP="00304B21">
      <w:pPr>
        <w:pStyle w:val="a1"/>
      </w:pPr>
      <w:r>
        <w:t>其中</w:t>
      </w:r>
      <w:r>
        <w:rPr>
          <w:rFonts w:hint="eastAsia"/>
        </w:rPr>
        <w:t>，</w:t>
      </w:r>
      <m:oMath>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r>
          <m:rPr>
            <m:sty m:val="p"/>
          </m:rPr>
          <w:rPr>
            <w:rFonts w:ascii="Cambria Math" w:hAnsi="Cambria Math"/>
          </w:rPr>
          <m:t>=</m:t>
        </m:r>
        <m:r>
          <w:rPr>
            <w:rFonts w:ascii="Cambria Math" w:hAnsi="Cambria Math"/>
          </w:rPr>
          <m:t>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K</m:t>
            </m:r>
            <m:r>
              <m:rPr>
                <m:sty m:val="p"/>
              </m:rPr>
              <w:rPr>
                <w:rFonts w:ascii="Cambria Math" w:hAnsi="Cambria Math"/>
              </w:rPr>
              <m:t>-2</m:t>
            </m:r>
          </m:sup>
        </m:sSubSup>
        <m:r>
          <m:rPr>
            <m:sty m:val="p"/>
          </m:rPr>
          <w:rPr>
            <w:rFonts w:ascii="Cambria Math" w:hAnsi="Cambria Math"/>
          </w:rPr>
          <m:t> </m:t>
        </m:r>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rPr>
          <w:rFonts w:hint="eastAsia"/>
        </w:rPr>
        <w:t>，</w:t>
      </w:r>
      <w:r>
        <w:t>再对</w:t>
      </w:r>
      <m:oMath>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oMath>
      <w:r>
        <w:t>进行求逆</w:t>
      </w:r>
      <w:r>
        <w:t>:</w:t>
      </w:r>
    </w:p>
    <w:p w14:paraId="30E4DF60" w14:textId="0CCC4642" w:rsidR="00244731" w:rsidRDefault="00244731" w:rsidP="00304B21">
      <w:pPr>
        <w:pStyle w:val="afe"/>
      </w:pPr>
      <w:r>
        <w:rPr>
          <w:rFonts w:hint="eastAsia"/>
        </w:rPr>
        <w:tab/>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-2</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num>
          <m:den>
            <m:r>
              <m:rPr>
                <m:sty m:val="p"/>
              </m:rPr>
              <w:rPr>
                <w:rFonts w:ascii="Cambria Math" w:hAnsi="Cambria Math"/>
              </w:rPr>
              <m:t>1+</m:t>
            </m:r>
            <m:sSub>
              <m:sSubPr>
                <m:ctrlPr>
                  <w:rPr>
                    <w:rFonts w:ascii="Cambria Math" w:hAnsi="Cambria Math"/>
                  </w:rPr>
                </m:ctrlPr>
              </m:sSubPr>
              <m:e>
                <m:r>
                  <m:rPr>
                    <m:sty m:val="bi"/>
                  </m:rPr>
                  <w:rPr>
                    <w:rFonts w:ascii="Cambria Math" w:hAnsi="Cambria Math"/>
                  </w:rPr>
                  <m:t>e</m:t>
                </m:r>
              </m:e>
              <m:sub>
                <m:r>
                  <w:rPr>
                    <w:rFonts w:ascii="Cambria Math" w:hAnsi="Cambria Math"/>
                  </w:rPr>
                  <m:t>K</m:t>
                </m:r>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K</m:t>
                </m:r>
                <m:r>
                  <m:rPr>
                    <m:sty m:val="p"/>
                  </m:rPr>
                  <w:rPr>
                    <w:rFonts w:ascii="Cambria Math" w:hAnsi="Cambria Math"/>
                  </w:rPr>
                  <m:t>-2</m:t>
                </m:r>
              </m:sub>
              <m:sup>
                <m:r>
                  <m:rPr>
                    <m:sty m:val="p"/>
                  </m:rPr>
                  <w:rPr>
                    <w:rFonts w:ascii="Cambria Math" w:hAnsi="Cambria Math"/>
                  </w:rPr>
                  <m:t>'</m:t>
                </m:r>
              </m:sup>
            </m:sSubSup>
          </m:den>
        </m:f>
      </m:oMath>
      <w:r>
        <w:rPr>
          <w:rFonts w:hint="eastAsia"/>
        </w:rPr>
        <w:tab/>
        <w:t>(</w:t>
      </w:r>
      <w:r w:rsidR="00304B21">
        <w:t>3</w:t>
      </w:r>
      <w:r>
        <w:rPr>
          <w:rFonts w:hint="eastAsia"/>
        </w:rPr>
        <w:t>.</w:t>
      </w:r>
      <w:r>
        <w:t>20</w:t>
      </w:r>
      <w:r>
        <w:rPr>
          <w:rFonts w:hint="eastAsia"/>
        </w:rPr>
        <w:t>)</w:t>
      </w:r>
    </w:p>
    <w:p w14:paraId="575A203E" w14:textId="77777777" w:rsidR="00244731" w:rsidRDefault="00244731" w:rsidP="00304B21">
      <w:pPr>
        <w:pStyle w:val="a1"/>
      </w:pPr>
      <w:r>
        <w:t>其中</w:t>
      </w:r>
      <w:r>
        <w:rPr>
          <w:rFonts w:hint="eastAsia"/>
        </w:rPr>
        <w:t>，</w:t>
      </w:r>
      <m:oMath>
        <m:sSub>
          <m:sSubPr>
            <m:ctrlPr>
              <w:rPr>
                <w:rFonts w:ascii="Cambria Math" w:hAnsi="Cambria Math"/>
              </w:rPr>
            </m:ctrlPr>
          </m:sSubPr>
          <m:e>
            <m:r>
              <m:rPr>
                <m:sty m:val="bi"/>
              </m:rPr>
              <w:rPr>
                <w:rFonts w:ascii="Cambria Math" w:hAnsi="Cambria Math"/>
              </w:rPr>
              <m:t>T</m:t>
            </m:r>
          </m:e>
          <m:sub>
            <m:r>
              <w:rPr>
                <w:rFonts w:ascii="Cambria Math" w:hAnsi="Cambria Math"/>
              </w:rPr>
              <m:t>K</m:t>
            </m:r>
            <m:r>
              <m:rPr>
                <m:sty m:val="p"/>
              </m:rPr>
              <w:rPr>
                <w:rFonts w:ascii="Cambria Math" w:hAnsi="Cambria Math"/>
              </w:rPr>
              <m:t>-3</m:t>
            </m:r>
          </m:sub>
        </m:sSub>
        <m:r>
          <m:rPr>
            <m:sty m:val="p"/>
          </m:rPr>
          <w:rPr>
            <w:rFonts w:ascii="Cambria Math" w:hAnsi="Cambria Math"/>
          </w:rPr>
          <m:t>=</m:t>
        </m:r>
        <m:r>
          <m:rPr>
            <m:sty m:val="bi"/>
          </m:rPr>
          <w:rPr>
            <w:rFonts w:ascii="Cambria Math" w:hAnsi="Cambria Math"/>
          </w:rPr>
          <m:t>D</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K</m:t>
            </m:r>
            <m:r>
              <m:rPr>
                <m:sty m:val="p"/>
              </m:rPr>
              <w:rPr>
                <w:rFonts w:ascii="Cambria Math" w:hAnsi="Cambria Math"/>
              </w:rPr>
              <m:t>-3</m:t>
            </m:r>
          </m:sup>
        </m:sSubSup>
        <m:r>
          <m:rPr>
            <m:sty m:val="p"/>
          </m:rPr>
          <w:rPr>
            <w:rFonts w:ascii="Cambria Math" w:hAnsi="Cambria Math"/>
          </w:rPr>
          <m:t> </m:t>
        </m:r>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。依次类推</w:t>
      </w:r>
      <w:r>
        <w:rPr>
          <w:rFonts w:hint="eastAsia"/>
        </w:rPr>
        <w:t>，</w:t>
      </w:r>
      <w:r>
        <w:t>直到计算得</w:t>
      </w:r>
      <m:oMath>
        <m:sSub>
          <m:sSubPr>
            <m:ctrlPr>
              <w:rPr>
                <w:rFonts w:ascii="Cambria Math" w:hAnsi="Cambria Math"/>
              </w:rPr>
            </m:ctrlPr>
          </m:sSubPr>
          <m:e>
            <m:r>
              <m:rPr>
                <m:sty m:val="bi"/>
              </m:rPr>
              <w:rPr>
                <w:rFonts w:ascii="Cambria Math" w:hAnsi="Cambria Math"/>
              </w:rPr>
              <m:t>T</m:t>
            </m:r>
          </m:e>
          <m:sub>
            <m:r>
              <m:rPr>
                <m:sty m:val="p"/>
              </m:rPr>
              <w:rPr>
                <w:rFonts w:ascii="Cambria Math" w:hAnsi="Cambria Math"/>
              </w:rPr>
              <m:t>1</m:t>
            </m:r>
          </m:sub>
        </m:sSub>
      </m:oMath>
      <w:r>
        <w:t>的逆为</w:t>
      </w:r>
      <w:r>
        <w:t>:</w:t>
      </w:r>
    </w:p>
    <w:p w14:paraId="3793D778" w14:textId="623E4B47" w:rsidR="00244731" w:rsidRDefault="00244731" w:rsidP="00304B21">
      <w:pPr>
        <w:pStyle w:val="afe"/>
      </w:pPr>
      <w:r>
        <w:rPr>
          <w:rFonts w:hint="eastAsia"/>
        </w:rPr>
        <w:tab/>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1</m:t>
                    </m:r>
                  </m:sub>
                </m:sSub>
              </m:e>
            </m:d>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num>
          <m:den>
            <m:r>
              <m:rPr>
                <m:sty m:val="p"/>
              </m:rPr>
              <w:rPr>
                <w:rFonts w:ascii="Cambria Math" w:hAnsi="Cambria Math"/>
              </w:rPr>
              <m:t>1+</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e>
                </m:d>
              </m:e>
              <m:sup>
                <m:r>
                  <m:rPr>
                    <m:sty m:val="p"/>
                  </m:rPr>
                  <w:rPr>
                    <w:rFonts w:ascii="Cambria Math" w:hAnsi="Cambria Math"/>
                  </w:rPr>
                  <m:t>-1</m:t>
                </m:r>
              </m:sup>
            </m:sSup>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sup>
            </m:sSubSup>
          </m:den>
        </m:f>
      </m:oMath>
      <w:r>
        <w:rPr>
          <w:rFonts w:hint="eastAsia"/>
        </w:rPr>
        <w:tab/>
        <w:t>(</w:t>
      </w:r>
      <w:r w:rsidR="00304B21">
        <w:t>3</w:t>
      </w:r>
      <w:r>
        <w:rPr>
          <w:rFonts w:hint="eastAsia"/>
        </w:rPr>
        <w:t>.</w:t>
      </w:r>
      <w:r>
        <w:t>21</w:t>
      </w:r>
      <w:r>
        <w:rPr>
          <w:rFonts w:hint="eastAsia"/>
        </w:rPr>
        <w:t>)</w:t>
      </w:r>
    </w:p>
    <w:p w14:paraId="44526051" w14:textId="06944CBB" w:rsidR="00244731" w:rsidRPr="00244731" w:rsidRDefault="00244731" w:rsidP="00304B21">
      <w:pPr>
        <w:pStyle w:val="a1"/>
      </w:pPr>
      <w:r>
        <w:t>其中</w:t>
      </w:r>
      <w:r>
        <w:rPr>
          <w:rFonts w:hint="eastAsia"/>
        </w:rPr>
        <w:t>，</w:t>
      </w:r>
      <m:oMath>
        <m:sSub>
          <m:sSubPr>
            <m:ctrlPr>
              <w:rPr>
                <w:rFonts w:ascii="Cambria Math" w:hAnsi="Cambria Math"/>
              </w:rPr>
            </m:ctrlPr>
          </m:sSubPr>
          <m:e>
            <m:r>
              <m:rPr>
                <m:sty m:val="bi"/>
              </m:rPr>
              <w:rPr>
                <w:rFonts w:ascii="Cambria Math" w:hAnsi="Cambria Math"/>
              </w:rPr>
              <m:t>T</m:t>
            </m:r>
          </m:e>
          <m:sub>
            <m:r>
              <m:rPr>
                <m:sty m:val="p"/>
              </m:rPr>
              <w:rPr>
                <w:rFonts w:ascii="Cambria Math" w:hAnsi="Cambria Math"/>
              </w:rPr>
              <m:t>0</m:t>
            </m:r>
          </m:sub>
        </m:sSub>
        <m:r>
          <m:rPr>
            <m:sty m:val="p"/>
          </m:rPr>
          <w:rPr>
            <w:rFonts w:ascii="Cambria Math" w:hAnsi="Cambria Math"/>
          </w:rPr>
          <m:t>=</m:t>
        </m:r>
        <m:r>
          <m:rPr>
            <m:sty m:val="bi"/>
          </m:rPr>
          <w:rPr>
            <w:rFonts w:ascii="Cambria Math" w:hAnsi="Cambria Math"/>
          </w:rPr>
          <m:t>D</m:t>
        </m:r>
      </m:oMath>
      <w:r>
        <w:t>。对角矩阵</w:t>
      </w:r>
      <m:oMath>
        <m:r>
          <m:rPr>
            <m:sty m:val="bi"/>
          </m:rPr>
          <w:rPr>
            <w:rFonts w:ascii="Cambria Math" w:hAnsi="Cambria Math"/>
          </w:rPr>
          <m:t>D</m:t>
        </m:r>
      </m:oMath>
      <w:r>
        <w:t>的逆求解简单，通过</w:t>
      </w:r>
      <m:oMath>
        <m:r>
          <w:rPr>
            <w:rFonts w:ascii="Cambria Math" w:hAnsi="Cambria Math"/>
          </w:rPr>
          <m:t>K</m:t>
        </m:r>
        <m:r>
          <m:rPr>
            <m:sty m:val="p"/>
          </m:rPr>
          <w:rPr>
            <w:rFonts w:ascii="Cambria Math" w:hAnsi="Cambria Math"/>
          </w:rPr>
          <m:t>-1</m:t>
        </m:r>
      </m:oMath>
      <w:r>
        <w:t>次的迭代运算求得</w:t>
      </w:r>
      <m:oMath>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w:r>
        <w:t>。最后将求得的</w:t>
      </w:r>
      <m:oMath>
        <m:sSup>
          <m:sSupPr>
            <m:ctrlPr>
              <w:rPr>
                <w:rFonts w:ascii="Cambria Math" w:hAnsi="Cambria Math"/>
              </w:rPr>
            </m:ctrlPr>
          </m:sSupPr>
          <m:e>
            <m:r>
              <w:rPr>
                <w:rFonts w:ascii="Cambria Math" w:hAnsi="Cambria Math"/>
              </w:rPr>
              <m:t>L</m:t>
            </m:r>
          </m:e>
          <m:sup>
            <m:r>
              <m:rPr>
                <m:sty m:val="p"/>
              </m:rPr>
              <w:rPr>
                <w:rFonts w:ascii="Cambria Math" w:hAnsi="Cambria Math"/>
              </w:rPr>
              <m:t>-1</m:t>
            </m:r>
          </m:sup>
        </m:sSup>
      </m:oMath>
      <w:r>
        <w:t>代入式</w:t>
      </w:r>
      <w:r>
        <w:t>(</w:t>
      </w:r>
      <w:r w:rsidR="00304B21">
        <w:t>3</w:t>
      </w:r>
      <w:r>
        <w:rPr>
          <w:rFonts w:hint="eastAsia"/>
        </w:rPr>
        <w:t>.</w:t>
      </w:r>
      <w:r>
        <w:t>15)</w:t>
      </w:r>
      <w:r>
        <w:rPr>
          <w:rFonts w:hint="eastAsia"/>
        </w:rPr>
        <w:t>，</w:t>
      </w:r>
      <w:r>
        <w:t>可求得</w:t>
      </w:r>
      <m:oMath>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oMath>
      <w:r>
        <w:t>。</w:t>
      </w:r>
    </w:p>
    <w:p w14:paraId="7B7BF9C8" w14:textId="53C54874" w:rsidR="00F47811" w:rsidRDefault="00F47811" w:rsidP="00244731">
      <w:pPr>
        <w:pStyle w:val="42"/>
        <w:numPr>
          <w:ilvl w:val="0"/>
          <w:numId w:val="0"/>
        </w:numPr>
        <w:spacing w:beforeLines="100" w:before="326" w:after="163"/>
      </w:pPr>
      <w:r>
        <w:rPr>
          <w:rFonts w:hint="eastAsia"/>
        </w:rPr>
        <w:t>3</w:t>
      </w:r>
      <w:r w:rsidRPr="00A72FBC">
        <w:t>.1.</w:t>
      </w:r>
      <w:r>
        <w:t>2.5</w:t>
      </w:r>
      <w:r w:rsidRPr="00A72FBC">
        <w:tab/>
        <w:t>CSM</w:t>
      </w:r>
      <w:r w:rsidRPr="00A72FBC">
        <w:t>与</w:t>
      </w:r>
      <w:r w:rsidRPr="00A72FBC">
        <w:t>Neumann</w:t>
      </w:r>
      <w:r w:rsidRPr="00A72FBC">
        <w:t>级数对比</w:t>
      </w:r>
      <w:r w:rsidRPr="00A72FBC">
        <w:tab/>
      </w:r>
    </w:p>
    <w:p w14:paraId="1A5704C2" w14:textId="77777777" w:rsidR="00244731" w:rsidRDefault="00244731" w:rsidP="00304B21">
      <w:pPr>
        <w:pStyle w:val="a1"/>
      </w:pPr>
      <w:r>
        <w:t>本节分析算法计算复杂度中所需要的乘法运算。由式</w:t>
      </w:r>
      <w:r>
        <w:t>(2.14)</w:t>
      </w:r>
      <w:r>
        <w:t>将</w:t>
      </w:r>
      <m:oMath>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oMath>
      <w:r>
        <w:t>进行</w:t>
      </w:r>
      <w:r>
        <w:t>Cholesky</w:t>
      </w:r>
      <w:r>
        <w:t>分解，得到下三角矩阵</w:t>
      </w:r>
      <m:oMath>
        <m:r>
          <m:rPr>
            <m:sty m:val="bi"/>
          </m:rPr>
          <w:rPr>
            <w:rFonts w:ascii="Cambria Math" w:hAnsi="Cambria Math"/>
          </w:rPr>
          <m:t>L</m:t>
        </m:r>
      </m:oMath>
      <w:r>
        <w:t>。根据文献</w:t>
      </w:r>
      <w:r>
        <w:fldChar w:fldCharType="begin"/>
      </w:r>
      <w:r>
        <w:instrText xml:space="preserve"> REF _Ref22323 \r \h </w:instrText>
      </w:r>
      <w:r>
        <w:fldChar w:fldCharType="separate"/>
      </w:r>
      <w:r>
        <w:t>[23]</w:t>
      </w:r>
      <w:r>
        <w:fldChar w:fldCharType="end"/>
      </w:r>
      <w:r>
        <w:t>，</w:t>
      </w:r>
      <w:r>
        <w:t>Cholesky</w:t>
      </w:r>
      <w:r>
        <w:t>分解能够快速分解并通过</w:t>
      </w:r>
      <w:r>
        <w:t>FPGA</w:t>
      </w:r>
      <w:r>
        <w:t>硬件实现，所以忽略这部分的计算复杂度。式</w:t>
      </w:r>
      <w:r>
        <w:t>(2.19)</w:t>
      </w:r>
      <w:r>
        <w:t>和式</w:t>
      </w:r>
      <w:r>
        <w:t>(2.20)</w:t>
      </w:r>
      <w:r>
        <w:t>的分子上的</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i</m:t>
                    </m:r>
                    <m:r>
                      <m:rPr>
                        <m:sty m:val="p"/>
                      </m:rPr>
                      <w:rPr>
                        <w:rFonts w:ascii="Cambria Math" w:hAnsi="Cambria Math"/>
                      </w:rPr>
                      <m:t>-1</m:t>
                    </m:r>
                  </m:sub>
                </m:sSub>
              </m:e>
            </m:d>
          </m:e>
          <m:sup>
            <m:r>
              <m:rPr>
                <m:sty m:val="p"/>
              </m:rPr>
              <w:rPr>
                <w:rFonts w:ascii="Cambria Math" w:hAnsi="Cambria Math"/>
              </w:rPr>
              <m:t>-1</m:t>
            </m:r>
          </m:sup>
        </m:sSup>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m:rPr>
                <m:sty m:val="bi"/>
              </m:rPr>
              <w:rPr>
                <w:rFonts w:ascii="Cambria Math" w:hAnsi="Cambria Math"/>
              </w:rPr>
              <m:t>e</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w:rPr>
                        <w:rFonts w:ascii="Cambria Math" w:hAnsi="Cambria Math"/>
                      </w:rPr>
                      <m:t>i</m:t>
                    </m:r>
                    <m:r>
                      <m:rPr>
                        <m:sty m:val="p"/>
                      </m:rPr>
                      <w:rPr>
                        <w:rFonts w:ascii="Cambria Math" w:hAnsi="Cambria Math"/>
                      </w:rPr>
                      <m:t>-1</m:t>
                    </m:r>
                  </m:sub>
                </m:sSub>
              </m:e>
            </m:d>
          </m:e>
          <m:sup>
            <m:r>
              <m:rPr>
                <m:sty m:val="p"/>
              </m:rPr>
              <w:rPr>
                <w:rFonts w:ascii="Cambria Math" w:hAnsi="Cambria Math"/>
              </w:rPr>
              <m:t>-1</m:t>
            </m:r>
          </m:sup>
        </m:sSup>
      </m:oMath>
      <w:r>
        <w:t>，其列向量</w:t>
      </w:r>
      <m:oMath>
        <m:sSubSup>
          <m:sSubSupPr>
            <m:ctrlPr>
              <w:rPr>
                <w:rFonts w:ascii="Cambria Math" w:hAnsi="Cambria Math"/>
              </w:rPr>
            </m:ctrlPr>
          </m:sSubSupPr>
          <m:e>
            <m:r>
              <m:rPr>
                <m:sty m:val="bi"/>
              </m:rPr>
              <w:rPr>
                <w:rFonts w:ascii="Cambria Math" w:hAnsi="Cambria Math"/>
              </w:rPr>
              <m:t>l</m:t>
            </m:r>
          </m:e>
          <m:sub>
            <m:r>
              <w:rPr>
                <w:rFonts w:ascii="Cambria Math" w:hAnsi="Cambria Math"/>
              </w:rPr>
              <m:t>i</m:t>
            </m:r>
          </m:sub>
          <m:sup>
            <m:r>
              <m:rPr>
                <m:sty m:val="p"/>
              </m:rPr>
              <w:rPr>
                <w:rFonts w:ascii="Cambria Math" w:hAnsi="Cambria Math"/>
              </w:rPr>
              <m:t>'</m:t>
            </m:r>
          </m:sup>
        </m:sSubSup>
      </m:oMath>
      <w:r>
        <w:t>和行向量</w:t>
      </w:r>
      <m:oMath>
        <m:sSub>
          <m:sSubPr>
            <m:ctrlPr>
              <w:rPr>
                <w:rFonts w:ascii="Cambria Math" w:hAnsi="Cambria Math"/>
              </w:rPr>
            </m:ctrlPr>
          </m:sSubPr>
          <m:e>
            <m:r>
              <m:rPr>
                <m:sty m:val="bi"/>
              </m:rPr>
              <w:rPr>
                <w:rFonts w:ascii="Cambria Math" w:hAnsi="Cambria Math"/>
              </w:rPr>
              <m:t>e</m:t>
            </m:r>
          </m:e>
          <m:sub>
            <m:r>
              <w:rPr>
                <w:rFonts w:ascii="Cambria Math" w:hAnsi="Cambria Math"/>
              </w:rPr>
              <m:t>i</m:t>
            </m:r>
          </m:sub>
        </m:sSub>
      </m:oMath>
      <w:r>
        <w:t>至少有一半以上的元素是</w:t>
      </w:r>
      <w:r>
        <w:t>0</w:t>
      </w:r>
      <w:r>
        <w:t>，根据稀疏矩阵和稀疏向量的特性，可以</w:t>
      </w:r>
      <w:r>
        <w:lastRenderedPageBreak/>
        <w:t>计算得到</w:t>
      </w:r>
      <m:oMath>
        <m:f>
          <m:fPr>
            <m:ctrlPr>
              <w:rPr>
                <w:rStyle w:val="Char1"/>
                <w:rFonts w:ascii="Cambria Math" w:hAnsi="Cambria Math"/>
              </w:rPr>
            </m:ctrlPr>
          </m:fPr>
          <m:num>
            <m:sSup>
              <m:sSupPr>
                <m:ctrlPr>
                  <w:rPr>
                    <w:rStyle w:val="Char1"/>
                    <w:rFonts w:ascii="Cambria Math" w:hAnsi="Cambria Math"/>
                  </w:rPr>
                </m:ctrlPr>
              </m:sSupPr>
              <m:e>
                <m:d>
                  <m:dPr>
                    <m:ctrlPr>
                      <w:rPr>
                        <w:rStyle w:val="Char1"/>
                        <w:rFonts w:ascii="Cambria Math" w:hAnsi="Cambria Math"/>
                      </w:rPr>
                    </m:ctrlPr>
                  </m:dPr>
                  <m:e>
                    <m:sSub>
                      <m:sSubPr>
                        <m:ctrlPr>
                          <w:rPr>
                            <w:rStyle w:val="Char1"/>
                            <w:rFonts w:ascii="Cambria Math" w:hAnsi="Cambria Math"/>
                          </w:rPr>
                        </m:ctrlPr>
                      </m:sSubPr>
                      <m:e>
                        <m:r>
                          <m:rPr>
                            <m:sty m:val="bi"/>
                          </m:rPr>
                          <w:rPr>
                            <w:rStyle w:val="Char1"/>
                            <w:rFonts w:ascii="Cambria Math" w:hAnsi="Cambria Math"/>
                          </w:rPr>
                          <m:t>T</m:t>
                        </m:r>
                      </m:e>
                      <m:sub>
                        <m:r>
                          <w:rPr>
                            <w:rStyle w:val="Char1"/>
                            <w:rFonts w:ascii="Cambria Math" w:hAnsi="Cambria Math"/>
                          </w:rPr>
                          <m:t>i</m:t>
                        </m:r>
                        <m:r>
                          <m:rPr>
                            <m:sty m:val="p"/>
                          </m:rPr>
                          <w:rPr>
                            <w:rStyle w:val="Char1"/>
                            <w:rFonts w:ascii="Cambria Math" w:hAnsi="Cambria Math"/>
                          </w:rPr>
                          <m:t>-1</m:t>
                        </m:r>
                      </m:sub>
                    </m:sSub>
                  </m:e>
                </m:d>
              </m:e>
              <m:sup>
                <m:r>
                  <m:rPr>
                    <m:sty m:val="p"/>
                  </m:rPr>
                  <w:rPr>
                    <w:rStyle w:val="Char1"/>
                    <w:rFonts w:ascii="Cambria Math" w:hAnsi="Cambria Math"/>
                  </w:rPr>
                  <m:t>-1</m:t>
                </m:r>
              </m:sup>
            </m:sSup>
            <m:sSubSup>
              <m:sSubSupPr>
                <m:ctrlPr>
                  <w:rPr>
                    <w:rStyle w:val="Char1"/>
                    <w:rFonts w:ascii="Cambria Math" w:hAnsi="Cambria Math"/>
                  </w:rPr>
                </m:ctrlPr>
              </m:sSubSupPr>
              <m:e>
                <m:r>
                  <m:rPr>
                    <m:sty m:val="bi"/>
                  </m:rPr>
                  <w:rPr>
                    <w:rStyle w:val="Char1"/>
                    <w:rFonts w:ascii="Cambria Math" w:hAnsi="Cambria Math"/>
                  </w:rPr>
                  <m:t>l</m:t>
                </m:r>
              </m:e>
              <m:sub>
                <m:r>
                  <m:rPr>
                    <m:sty m:val="bi"/>
                  </m:rPr>
                  <w:rPr>
                    <w:rStyle w:val="Char1"/>
                    <w:rFonts w:ascii="Cambria Math" w:hAnsi="Cambria Math"/>
                  </w:rPr>
                  <m:t>i</m:t>
                </m:r>
              </m:sub>
              <m:sup>
                <m:r>
                  <m:rPr>
                    <m:sty m:val="p"/>
                  </m:rPr>
                  <w:rPr>
                    <w:rStyle w:val="Char1"/>
                    <w:rFonts w:ascii="Cambria Math" w:hAnsi="Cambria Math"/>
                  </w:rPr>
                  <m:t>'</m:t>
                </m:r>
              </m:sup>
            </m:sSubSup>
            <m:sSub>
              <m:sSubPr>
                <m:ctrlPr>
                  <w:rPr>
                    <w:rStyle w:val="Char1"/>
                    <w:rFonts w:ascii="Cambria Math" w:hAnsi="Cambria Math"/>
                  </w:rPr>
                </m:ctrlPr>
              </m:sSubPr>
              <m:e>
                <m:r>
                  <m:rPr>
                    <m:sty m:val="bi"/>
                  </m:rPr>
                  <w:rPr>
                    <w:rStyle w:val="Char1"/>
                    <w:rFonts w:ascii="Cambria Math" w:hAnsi="Cambria Math"/>
                  </w:rPr>
                  <m:t>e</m:t>
                </m:r>
              </m:e>
              <m:sub>
                <m:r>
                  <w:rPr>
                    <w:rStyle w:val="Char1"/>
                    <w:rFonts w:ascii="Cambria Math" w:hAnsi="Cambria Math"/>
                  </w:rPr>
                  <m:t>i</m:t>
                </m:r>
              </m:sub>
            </m:sSub>
            <m:sSup>
              <m:sSupPr>
                <m:ctrlPr>
                  <w:rPr>
                    <w:rStyle w:val="Char1"/>
                    <w:rFonts w:ascii="Cambria Math" w:hAnsi="Cambria Math"/>
                  </w:rPr>
                </m:ctrlPr>
              </m:sSupPr>
              <m:e>
                <m:d>
                  <m:dPr>
                    <m:ctrlPr>
                      <w:rPr>
                        <w:rStyle w:val="Char1"/>
                        <w:rFonts w:ascii="Cambria Math" w:hAnsi="Cambria Math"/>
                      </w:rPr>
                    </m:ctrlPr>
                  </m:dPr>
                  <m:e>
                    <m:sSub>
                      <m:sSubPr>
                        <m:ctrlPr>
                          <w:rPr>
                            <w:rStyle w:val="Char1"/>
                            <w:rFonts w:ascii="Cambria Math" w:hAnsi="Cambria Math"/>
                          </w:rPr>
                        </m:ctrlPr>
                      </m:sSubPr>
                      <m:e>
                        <m:r>
                          <m:rPr>
                            <m:sty m:val="bi"/>
                          </m:rPr>
                          <w:rPr>
                            <w:rStyle w:val="Char1"/>
                            <w:rFonts w:ascii="Cambria Math" w:hAnsi="Cambria Math"/>
                          </w:rPr>
                          <m:t>T</m:t>
                        </m:r>
                      </m:e>
                      <m:sub>
                        <m:r>
                          <m:rPr>
                            <m:sty m:val="bi"/>
                          </m:rPr>
                          <w:rPr>
                            <w:rStyle w:val="Char1"/>
                            <w:rFonts w:ascii="Cambria Math" w:hAnsi="Cambria Math"/>
                          </w:rPr>
                          <m:t>i</m:t>
                        </m:r>
                        <m:r>
                          <m:rPr>
                            <m:sty m:val="p"/>
                          </m:rPr>
                          <w:rPr>
                            <w:rStyle w:val="Char1"/>
                            <w:rFonts w:ascii="Cambria Math" w:hAnsi="Cambria Math"/>
                          </w:rPr>
                          <m:t>-1</m:t>
                        </m:r>
                      </m:sub>
                    </m:sSub>
                  </m:e>
                </m:d>
              </m:e>
              <m:sup>
                <m:r>
                  <m:rPr>
                    <m:sty m:val="p"/>
                  </m:rPr>
                  <w:rPr>
                    <w:rStyle w:val="Char1"/>
                    <w:rFonts w:ascii="Cambria Math" w:hAnsi="Cambria Math"/>
                  </w:rPr>
                  <m:t>-1</m:t>
                </m:r>
              </m:sup>
            </m:sSup>
          </m:num>
          <m:den>
            <m:r>
              <m:rPr>
                <m:sty m:val="p"/>
              </m:rPr>
              <w:rPr>
                <w:rStyle w:val="Char1"/>
                <w:rFonts w:ascii="Cambria Math" w:hAnsi="Cambria Math"/>
              </w:rPr>
              <m:t>1+</m:t>
            </m:r>
            <m:sSub>
              <m:sSubPr>
                <m:ctrlPr>
                  <w:rPr>
                    <w:rStyle w:val="Char1"/>
                    <w:rFonts w:ascii="Cambria Math" w:hAnsi="Cambria Math"/>
                  </w:rPr>
                </m:ctrlPr>
              </m:sSubPr>
              <m:e>
                <m:r>
                  <m:rPr>
                    <m:sty m:val="bi"/>
                  </m:rPr>
                  <w:rPr>
                    <w:rStyle w:val="Char1"/>
                    <w:rFonts w:ascii="Cambria Math" w:hAnsi="Cambria Math"/>
                  </w:rPr>
                  <m:t>e</m:t>
                </m:r>
              </m:e>
              <m:sub>
                <m:r>
                  <w:rPr>
                    <w:rStyle w:val="Char1"/>
                    <w:rFonts w:ascii="Cambria Math" w:hAnsi="Cambria Math"/>
                  </w:rPr>
                  <m:t>i</m:t>
                </m:r>
              </m:sub>
            </m:sSub>
            <m:sSup>
              <m:sSupPr>
                <m:ctrlPr>
                  <w:rPr>
                    <w:rStyle w:val="Char1"/>
                    <w:rFonts w:ascii="Cambria Math" w:hAnsi="Cambria Math"/>
                  </w:rPr>
                </m:ctrlPr>
              </m:sSupPr>
              <m:e>
                <m:d>
                  <m:dPr>
                    <m:ctrlPr>
                      <w:rPr>
                        <w:rStyle w:val="Char1"/>
                        <w:rFonts w:ascii="Cambria Math" w:hAnsi="Cambria Math"/>
                      </w:rPr>
                    </m:ctrlPr>
                  </m:dPr>
                  <m:e>
                    <m:sSub>
                      <m:sSubPr>
                        <m:ctrlPr>
                          <w:rPr>
                            <w:rStyle w:val="Char1"/>
                            <w:rFonts w:ascii="Cambria Math" w:hAnsi="Cambria Math"/>
                          </w:rPr>
                        </m:ctrlPr>
                      </m:sSubPr>
                      <m:e>
                        <m:r>
                          <m:rPr>
                            <m:sty m:val="bi"/>
                          </m:rPr>
                          <w:rPr>
                            <w:rStyle w:val="Char1"/>
                            <w:rFonts w:ascii="Cambria Math" w:hAnsi="Cambria Math"/>
                          </w:rPr>
                          <m:t>T</m:t>
                        </m:r>
                      </m:e>
                      <m:sub>
                        <m:r>
                          <w:rPr>
                            <w:rStyle w:val="Char1"/>
                            <w:rFonts w:ascii="Cambria Math" w:hAnsi="Cambria Math"/>
                          </w:rPr>
                          <m:t>i</m:t>
                        </m:r>
                        <m:r>
                          <m:rPr>
                            <m:sty m:val="p"/>
                          </m:rPr>
                          <w:rPr>
                            <w:rStyle w:val="Char1"/>
                            <w:rFonts w:ascii="Cambria Math" w:hAnsi="Cambria Math"/>
                          </w:rPr>
                          <m:t>-1</m:t>
                        </m:r>
                      </m:sub>
                    </m:sSub>
                  </m:e>
                </m:d>
              </m:e>
              <m:sup>
                <m:r>
                  <m:rPr>
                    <m:sty m:val="p"/>
                  </m:rPr>
                  <w:rPr>
                    <w:rStyle w:val="Char1"/>
                    <w:rFonts w:ascii="Cambria Math" w:hAnsi="Cambria Math"/>
                  </w:rPr>
                  <m:t>-1</m:t>
                </m:r>
              </m:sup>
            </m:sSup>
            <m:sSubSup>
              <m:sSubSupPr>
                <m:ctrlPr>
                  <w:rPr>
                    <w:rStyle w:val="Char1"/>
                    <w:rFonts w:ascii="Cambria Math" w:hAnsi="Cambria Math"/>
                  </w:rPr>
                </m:ctrlPr>
              </m:sSubSupPr>
              <m:e>
                <m:r>
                  <m:rPr>
                    <m:sty m:val="bi"/>
                  </m:rPr>
                  <w:rPr>
                    <w:rStyle w:val="Char1"/>
                    <w:rFonts w:ascii="Cambria Math" w:hAnsi="Cambria Math"/>
                  </w:rPr>
                  <m:t>l</m:t>
                </m:r>
              </m:e>
              <m:sub>
                <m:r>
                  <w:rPr>
                    <w:rStyle w:val="Char1"/>
                    <w:rFonts w:ascii="Cambria Math" w:hAnsi="Cambria Math"/>
                  </w:rPr>
                  <m:t>i</m:t>
                </m:r>
              </m:sub>
              <m:sup>
                <m:r>
                  <m:rPr>
                    <m:sty m:val="p"/>
                  </m:rPr>
                  <w:rPr>
                    <w:rStyle w:val="Char1"/>
                    <w:rFonts w:ascii="Cambria Math" w:hAnsi="Cambria Math"/>
                  </w:rPr>
                  <m:t>'</m:t>
                </m:r>
              </m:sup>
            </m:sSubSup>
          </m:den>
        </m:f>
      </m:oMath>
      <w:r>
        <w:t>的计算复杂度为</w:t>
      </w:r>
      <m:oMath>
        <m:r>
          <m:rPr>
            <m:scr m:val="script"/>
          </m:rPr>
          <w:rPr>
            <w:rFonts w:ascii="Cambria Math" w:eastAsia="MS Mincho" w:hAnsi="Cambria Math" w:cs="MS Mincho"/>
          </w:rPr>
          <m:t>O</m:t>
        </m:r>
        <m:r>
          <m:rPr>
            <m:sty m:val="p"/>
          </m:rPr>
          <w:rPr>
            <w:rFonts w:ascii="Cambria Math" w:hAnsi="Cambria Math"/>
          </w:rPr>
          <m:t>(4</m:t>
        </m:r>
        <m:r>
          <w:rPr>
            <w:rFonts w:ascii="Cambria Math" w:hAnsi="Cambria Math"/>
          </w:rPr>
          <m:t>K</m:t>
        </m:r>
        <m:r>
          <m:rPr>
            <m:sty m:val="p"/>
          </m:rPr>
          <w:rPr>
            <w:rFonts w:ascii="Cambria Math" w:hAnsi="Cambria Math"/>
          </w:rPr>
          <m:t>+1)</m:t>
        </m:r>
      </m:oMath>
      <w:r>
        <w:t>，然后经过</w:t>
      </w:r>
      <m:oMath>
        <m:r>
          <w:rPr>
            <w:rFonts w:ascii="Cambria Math" w:hAnsi="Cambria Math"/>
          </w:rPr>
          <m:t>K</m:t>
        </m:r>
        <m:r>
          <m:rPr>
            <m:sty m:val="p"/>
          </m:rPr>
          <w:rPr>
            <w:rFonts w:ascii="Cambria Math" w:hAnsi="Cambria Math"/>
          </w:rPr>
          <m:t>-1</m:t>
        </m:r>
      </m:oMath>
      <w:r>
        <w:t>次的迭代运算，得到</w:t>
      </w:r>
      <m:oMath>
        <m:sSup>
          <m:sSupPr>
            <m:ctrlPr>
              <w:rPr>
                <w:rFonts w:ascii="Cambria Math" w:hAnsi="Cambria Math"/>
              </w:rPr>
            </m:ctrlPr>
          </m:sSupPr>
          <m:e>
            <m:r>
              <m:rPr>
                <m:sty m:val="bi"/>
              </m:rPr>
              <w:rPr>
                <w:rFonts w:ascii="Cambria Math" w:hAnsi="Cambria Math"/>
              </w:rPr>
              <m:t>L</m:t>
            </m:r>
          </m:e>
          <m:sup>
            <m:r>
              <m:rPr>
                <m:sty m:val="p"/>
              </m:rPr>
              <w:rPr>
                <w:rFonts w:ascii="Cambria Math" w:hAnsi="Cambria Math"/>
              </w:rPr>
              <m:t>-1</m:t>
            </m:r>
          </m:sup>
        </m:sSup>
      </m:oMath>
      <w:r>
        <w:t>的复杂度为</w:t>
      </w:r>
      <m:oMath>
        <m:r>
          <m:rPr>
            <m:scr m:val="script"/>
          </m:rPr>
          <w:rPr>
            <w:rFonts w:ascii="Cambria Math" w:eastAsia="MS Mincho" w:hAnsi="Cambria Math" w:cs="MS Mincho"/>
          </w:rPr>
          <m:t>O</m:t>
        </m:r>
        <m:d>
          <m:dPr>
            <m:ctrlPr>
              <w:rPr>
                <w:rFonts w:ascii="Cambria Math" w:hAnsi="Cambria Math"/>
              </w:rPr>
            </m:ctrlPr>
          </m:dPr>
          <m:e>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-3</m:t>
            </m:r>
            <m:r>
              <w:rPr>
                <w:rFonts w:ascii="Cambria Math" w:hAnsi="Cambria Math"/>
              </w:rPr>
              <m:t>K</m:t>
            </m:r>
            <m:r>
              <m:rPr>
                <m:sty m:val="p"/>
              </m:rPr>
              <w:rPr>
                <w:rFonts w:ascii="Cambria Math" w:hAnsi="Cambria Math"/>
              </w:rPr>
              <m:t>-1</m:t>
            </m:r>
          </m:e>
        </m:d>
      </m:oMath>
      <w:r>
        <w:t>。由此可得</w:t>
      </w:r>
      <w:r>
        <w:t>CSM</w:t>
      </w:r>
      <w:r>
        <w:t>检测算法的复杂度为</w:t>
      </w:r>
      <m:oMath>
        <m:r>
          <m:rPr>
            <m:scr m:val="script"/>
          </m:rPr>
          <w:rPr>
            <w:rFonts w:ascii="Cambria Math" w:eastAsia="MS Mincho" w:hAnsi="Cambria Math" w:cs="MS Mincho"/>
          </w:rPr>
          <m:t>O</m:t>
        </m:r>
        <m:d>
          <m:dPr>
            <m:ctrlPr>
              <w:rPr>
                <w:rFonts w:ascii="Cambria Math" w:hAnsi="Cambria Math"/>
              </w:rPr>
            </m:ctrlPr>
          </m:dPr>
          <m:e>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t>。</w:t>
      </w:r>
    </w:p>
    <w:p w14:paraId="175E4BCA" w14:textId="20BCA685" w:rsidR="00244731" w:rsidRDefault="00244731" w:rsidP="00304B21">
      <w:pPr>
        <w:pStyle w:val="a1"/>
      </w:pPr>
      <w:r>
        <w:t>诺依</w:t>
      </w:r>
      <w:proofErr w:type="gramStart"/>
      <w:r>
        <w:t>曼</w:t>
      </w:r>
      <w:proofErr w:type="gramEnd"/>
      <w:r>
        <w:t>级数近似算法</w:t>
      </w:r>
      <w:r w:rsidRPr="00244731">
        <w:rPr>
          <w:vertAlign w:val="superscript"/>
        </w:rPr>
        <w:fldChar w:fldCharType="begin"/>
      </w:r>
      <w:r w:rsidRPr="00244731">
        <w:rPr>
          <w:vertAlign w:val="superscript"/>
        </w:rPr>
        <w:instrText xml:space="preserve"> REF _Ref22365 \r \h </w:instrText>
      </w:r>
      <w:r>
        <w:rPr>
          <w:vertAlign w:val="superscript"/>
        </w:rPr>
        <w:instrText xml:space="preserve"> \* MERGEFORMAT </w:instrText>
      </w:r>
      <w:r w:rsidRPr="00244731">
        <w:rPr>
          <w:vertAlign w:val="superscript"/>
        </w:rPr>
      </w:r>
      <w:r w:rsidRPr="00244731">
        <w:rPr>
          <w:vertAlign w:val="superscript"/>
        </w:rPr>
        <w:fldChar w:fldCharType="separate"/>
      </w:r>
      <w:r w:rsidRPr="00244731">
        <w:rPr>
          <w:vertAlign w:val="superscript"/>
        </w:rPr>
        <w:t>[24]</w:t>
      </w:r>
      <w:r w:rsidRPr="00244731">
        <w:rPr>
          <w:vertAlign w:val="superscript"/>
        </w:rPr>
        <w:fldChar w:fldCharType="end"/>
      </w:r>
      <w:r>
        <w:t>和</w:t>
      </w:r>
      <w:r>
        <w:t>CSM</w:t>
      </w:r>
      <w:r>
        <w:t>检测算法的复杂度对比如表</w:t>
      </w:r>
      <w:r>
        <w:t>2.</w:t>
      </w:r>
      <w:r>
        <w:rPr>
          <w:rFonts w:hint="eastAsia"/>
        </w:rPr>
        <w:t>1</w:t>
      </w:r>
      <w:r>
        <w:t>所示。经典</w:t>
      </w:r>
      <w:r>
        <w:t>MMSE</w:t>
      </w:r>
      <w:r>
        <w:t>检测算法的复杂度是</w:t>
      </w:r>
      <m:oMath>
        <m:r>
          <m:rPr>
            <m:scr m:val="script"/>
          </m:rPr>
          <w:rPr>
            <w:rFonts w:ascii="Cambria Math" w:eastAsia="MS Mincho" w:hAnsi="Cambria Math" w:cs="MS Mincho"/>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，从表</w:t>
      </w:r>
      <w:r>
        <w:t>2.</w:t>
      </w:r>
      <w:r>
        <w:rPr>
          <w:rFonts w:hint="eastAsia"/>
        </w:rPr>
        <w:t>1</w:t>
      </w:r>
      <w:r>
        <w:t>可以看出，当</w:t>
      </w:r>
      <m:oMath>
        <m:r>
          <w:rPr>
            <w:rFonts w:ascii="Cambria Math" w:hAnsi="Cambria Math"/>
          </w:rPr>
          <m:t>L</m:t>
        </m:r>
        <m:r>
          <m:rPr>
            <m:sty m:val="p"/>
          </m:rPr>
          <w:rPr>
            <w:rFonts w:ascii="Cambria Math" w:hAnsi="Cambria Math"/>
          </w:rPr>
          <m:t>=2</m:t>
        </m:r>
      </m:oMath>
      <w:r>
        <w:t>时，诺依曼级数近似算法能够把复杂度从</w:t>
      </w:r>
      <m:oMath>
        <m:r>
          <m:rPr>
            <m:scr m:val="script"/>
          </m:rPr>
          <w:rPr>
            <w:rFonts w:ascii="Cambria Math" w:eastAsia="MS Mincho" w:hAnsi="Cambria Math" w:cs="MS Mincho"/>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降至</w:t>
      </w:r>
      <m:oMath>
        <m:r>
          <m:rPr>
            <m:scr m:val="script"/>
          </m:rPr>
          <w:rPr>
            <w:rFonts w:ascii="Cambria Math" w:eastAsia="MS Mincho" w:hAnsi="Cambria Math" w:cs="MS Mincho"/>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t>。但在</w:t>
      </w:r>
      <m:oMath>
        <m:r>
          <w:rPr>
            <w:rFonts w:ascii="Cambria Math" w:hAnsi="Cambria Math"/>
          </w:rPr>
          <m:t>L</m:t>
        </m:r>
        <m:r>
          <m:rPr>
            <m:sty m:val="p"/>
          </m:rPr>
          <w:rPr>
            <w:rFonts w:ascii="Cambria Math" w:hAnsi="Cambria Math"/>
          </w:rPr>
          <m:t>=2</m:t>
        </m:r>
      </m:oMath>
      <w:r>
        <w:t>时，诺依曼级数近似算法复杂度都是</w:t>
      </w:r>
      <m:oMath>
        <m:r>
          <m:rPr>
            <m:scr m:val="script"/>
          </m:rPr>
          <w:rPr>
            <w:rFonts w:ascii="Cambria Math" w:eastAsia="MS Mincho" w:hAnsi="Cambria Math" w:cs="MS Mincho"/>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，这就意味着它只能减少边缘的复杂度。而</w:t>
      </w:r>
      <w:r>
        <w:t>CSM</w:t>
      </w:r>
      <w:r>
        <w:t>检测算法能够把复杂度从</w:t>
      </w:r>
      <m:oMath>
        <m:r>
          <m:rPr>
            <m:scr m:val="script"/>
          </m:rPr>
          <w:rPr>
            <w:rFonts w:ascii="Cambria Math" w:eastAsia="MS Mincho" w:hAnsi="Cambria Math" w:cs="MS Mincho"/>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3</m:t>
                </m:r>
              </m:sup>
            </m:sSup>
          </m:e>
        </m:d>
      </m:oMath>
      <w:r>
        <w:t>降到</w:t>
      </w:r>
      <m:oMath>
        <m:r>
          <m:rPr>
            <m:scr m:val="script"/>
          </m:rPr>
          <w:rPr>
            <w:rFonts w:ascii="Cambria Math" w:eastAsia="MS Mincho" w:hAnsi="Cambria Math" w:cs="MS Mincho"/>
          </w:rPr>
          <m:t>O</m:t>
        </m:r>
        <m:d>
          <m:dPr>
            <m:ctrlPr>
              <w:rPr>
                <w:rFonts w:ascii="Cambria Math" w:hAnsi="Cambria Math"/>
              </w:rPr>
            </m:ctrlPr>
          </m:dPr>
          <m:e>
            <m:sSup>
              <m:sSupPr>
                <m:ctrlPr>
                  <w:rPr>
                    <w:rFonts w:ascii="Cambria Math" w:hAnsi="Cambria Math"/>
                  </w:rPr>
                </m:ctrlPr>
              </m:sSupPr>
              <m:e>
                <m:r>
                  <w:rPr>
                    <w:rFonts w:ascii="Cambria Math" w:hAnsi="Cambria Math"/>
                  </w:rPr>
                  <m:t>K</m:t>
                </m:r>
              </m:e>
              <m:sup>
                <m:r>
                  <m:rPr>
                    <m:sty m:val="p"/>
                  </m:rPr>
                  <w:rPr>
                    <w:rFonts w:ascii="Cambria Math" w:hAnsi="Cambria Math"/>
                  </w:rPr>
                  <m:t>2</m:t>
                </m:r>
              </m:sup>
            </m:sSup>
          </m:e>
        </m:d>
      </m:oMath>
      <w:r>
        <w:t>，并且大规模</w:t>
      </w:r>
      <w:r>
        <w:rPr>
          <w:rFonts w:hint="eastAsia"/>
        </w:rPr>
        <w:t>MIMO</w:t>
      </w:r>
      <w:r>
        <w:t>系统的维数越大，降低复杂度的效果越佳。</w:t>
      </w:r>
    </w:p>
    <w:p w14:paraId="178E3889" w14:textId="77777777" w:rsidR="00244731" w:rsidRDefault="00244731" w:rsidP="00244731">
      <w:pPr>
        <w:pStyle w:val="aff9"/>
      </w:pPr>
      <w:r>
        <w:t>表</w:t>
      </w:r>
      <w:r>
        <w:t>2.</w:t>
      </w:r>
      <w:r>
        <w:rPr>
          <w:rFonts w:hint="eastAsia"/>
        </w:rPr>
        <w:t>1</w:t>
      </w:r>
      <w:r>
        <w:t xml:space="preserve"> </w:t>
      </w:r>
      <w:r>
        <w:t>计算复杂度的对比</w:t>
      </w:r>
    </w:p>
    <w:tbl>
      <w:tblPr>
        <w:tblStyle w:val="af8"/>
        <w:tblW w:w="88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244731" w14:paraId="5910FFA0" w14:textId="77777777" w:rsidTr="00636ECE">
        <w:tc>
          <w:tcPr>
            <w:tcW w:w="2952" w:type="dxa"/>
            <w:tcBorders>
              <w:top w:val="single" w:sz="4" w:space="0" w:color="auto"/>
              <w:bottom w:val="single" w:sz="4" w:space="0" w:color="auto"/>
            </w:tcBorders>
            <w:vAlign w:val="center"/>
          </w:tcPr>
          <w:p w14:paraId="461BA36E" w14:textId="77777777" w:rsidR="00244731" w:rsidRDefault="00244731" w:rsidP="00244731">
            <w:pPr>
              <w:pStyle w:val="affb"/>
            </w:pPr>
            <m:oMath>
              <m:r>
                <w:rPr>
                  <w:rFonts w:ascii="Cambria Math" w:hAnsi="Cambria Math"/>
                </w:rPr>
                <m:t>L</m:t>
              </m:r>
            </m:oMath>
            <w:r>
              <w:t xml:space="preserve"> </w:t>
            </w:r>
            <w:r>
              <w:t>的取值</w:t>
            </w:r>
          </w:p>
        </w:tc>
        <w:tc>
          <w:tcPr>
            <w:tcW w:w="2952" w:type="dxa"/>
            <w:tcBorders>
              <w:top w:val="single" w:sz="4" w:space="0" w:color="auto"/>
              <w:bottom w:val="single" w:sz="4" w:space="0" w:color="auto"/>
            </w:tcBorders>
            <w:vAlign w:val="center"/>
          </w:tcPr>
          <w:p w14:paraId="2D598DA0" w14:textId="77777777" w:rsidR="00244731" w:rsidRDefault="00244731" w:rsidP="00244731">
            <w:pPr>
              <w:pStyle w:val="affb"/>
            </w:pPr>
            <w:r>
              <w:t>诺依曼级数近似算法</w:t>
            </w:r>
          </w:p>
        </w:tc>
        <w:tc>
          <w:tcPr>
            <w:tcW w:w="2952" w:type="dxa"/>
            <w:tcBorders>
              <w:top w:val="single" w:sz="4" w:space="0" w:color="auto"/>
              <w:bottom w:val="single" w:sz="4" w:space="0" w:color="auto"/>
            </w:tcBorders>
            <w:vAlign w:val="center"/>
          </w:tcPr>
          <w:p w14:paraId="5F9B04B8" w14:textId="77777777" w:rsidR="00244731" w:rsidRDefault="00244731" w:rsidP="00244731">
            <w:pPr>
              <w:pStyle w:val="affb"/>
            </w:pPr>
            <w:r>
              <w:t xml:space="preserve">CSM </w:t>
            </w:r>
            <w:r>
              <w:t>检测算法</w:t>
            </w:r>
          </w:p>
        </w:tc>
      </w:tr>
      <w:tr w:rsidR="00244731" w14:paraId="286359B5" w14:textId="77777777" w:rsidTr="00636ECE">
        <w:tc>
          <w:tcPr>
            <w:tcW w:w="2952" w:type="dxa"/>
            <w:tcBorders>
              <w:top w:val="single" w:sz="4" w:space="0" w:color="auto"/>
            </w:tcBorders>
            <w:vAlign w:val="center"/>
          </w:tcPr>
          <w:p w14:paraId="7C2B95D5" w14:textId="77777777" w:rsidR="00244731" w:rsidRDefault="00244731" w:rsidP="00244731">
            <w:pPr>
              <w:pStyle w:val="affb"/>
            </w:pPr>
            <w:r>
              <w:t>2</w:t>
            </w:r>
          </w:p>
        </w:tc>
        <w:tc>
          <w:tcPr>
            <w:tcW w:w="2952" w:type="dxa"/>
            <w:tcBorders>
              <w:top w:val="single" w:sz="4" w:space="0" w:color="auto"/>
            </w:tcBorders>
            <w:vAlign w:val="center"/>
          </w:tcPr>
          <w:p w14:paraId="2F1FFE1F" w14:textId="77777777" w:rsidR="00244731" w:rsidRDefault="00244731" w:rsidP="00244731">
            <w:pPr>
              <w:pStyle w:val="affb"/>
            </w:pPr>
            <m:oMathPara>
              <m:oMathParaPr>
                <m:jc m:val="center"/>
              </m:oMathParaPr>
              <m:oMath>
                <m:r>
                  <m:rPr>
                    <m:sty m:val="p"/>
                  </m:rPr>
                  <w:rPr>
                    <w:rFonts w:ascii="Cambria Math" w:hAnsi="Cambria Math"/>
                  </w:rPr>
                  <m:t>12</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-4</m:t>
                </m:r>
                <m:r>
                  <w:rPr>
                    <w:rFonts w:ascii="Cambria Math" w:hAnsi="Cambria Math"/>
                  </w:rPr>
                  <m:t>K</m:t>
                </m:r>
              </m:oMath>
            </m:oMathPara>
          </w:p>
        </w:tc>
        <w:tc>
          <w:tcPr>
            <w:tcW w:w="2952" w:type="dxa"/>
            <w:vMerge w:val="restart"/>
            <w:tcBorders>
              <w:top w:val="single" w:sz="4" w:space="0" w:color="auto"/>
            </w:tcBorders>
            <w:vAlign w:val="center"/>
          </w:tcPr>
          <w:p w14:paraId="7964BAE8" w14:textId="77777777" w:rsidR="00244731" w:rsidRDefault="00244731" w:rsidP="00244731">
            <w:pPr>
              <w:pStyle w:val="affb"/>
            </w:pPr>
            <m:oMathPara>
              <m:oMathParaPr>
                <m:jc m:val="center"/>
              </m:oMathParaPr>
              <m:oMath>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-3</m:t>
                </m:r>
                <m:r>
                  <w:rPr>
                    <w:rFonts w:ascii="Cambria Math" w:hAnsi="Cambria Math"/>
                  </w:rPr>
                  <m:t>K</m:t>
                </m:r>
                <m:r>
                  <m:rPr>
                    <m:sty m:val="p"/>
                  </m:rPr>
                  <w:rPr>
                    <w:rFonts w:ascii="Cambria Math" w:hAnsi="Cambria Math"/>
                  </w:rPr>
                  <m:t>-1</m:t>
                </m:r>
              </m:oMath>
            </m:oMathPara>
          </w:p>
        </w:tc>
      </w:tr>
      <w:tr w:rsidR="00244731" w14:paraId="62569B34" w14:textId="77777777" w:rsidTr="00636ECE">
        <w:tc>
          <w:tcPr>
            <w:tcW w:w="2952" w:type="dxa"/>
            <w:vAlign w:val="center"/>
          </w:tcPr>
          <w:p w14:paraId="06753F50" w14:textId="77777777" w:rsidR="00244731" w:rsidRDefault="00244731" w:rsidP="00244731">
            <w:pPr>
              <w:pStyle w:val="affb"/>
            </w:pPr>
            <w:r>
              <w:t>3</w:t>
            </w:r>
          </w:p>
        </w:tc>
        <w:tc>
          <w:tcPr>
            <w:tcW w:w="2952" w:type="dxa"/>
            <w:vAlign w:val="center"/>
          </w:tcPr>
          <w:p w14:paraId="5B0A8946" w14:textId="77777777" w:rsidR="00244731" w:rsidRDefault="00244731" w:rsidP="00244731">
            <w:pPr>
              <w:pStyle w:val="affb"/>
            </w:pPr>
            <m:oMathPara>
              <m:oMathParaPr>
                <m:jc m:val="center"/>
              </m:oMathParaPr>
              <m:oMath>
                <m:r>
                  <m:rPr>
                    <m:sty m:val="p"/>
                  </m:rPr>
                  <w:rPr>
                    <w:rFonts w:ascii="Cambria Math" w:hAnsi="Cambria Math"/>
                  </w:rPr>
                  <m:t>8</m:t>
                </m:r>
                <m:sSup>
                  <m:sSupPr>
                    <m:ctrlPr>
                      <w:rPr>
                        <w:rFonts w:ascii="Cambria Math" w:hAnsi="Cambria Math"/>
                      </w:rPr>
                    </m:ctrlPr>
                  </m:sSupPr>
                  <m:e>
                    <m:r>
                      <w:rPr>
                        <w:rFonts w:ascii="Cambria Math" w:hAnsi="Cambria Math"/>
                      </w:rPr>
                      <m:t>K</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-2</m:t>
                </m:r>
                <m:r>
                  <w:rPr>
                    <w:rFonts w:ascii="Cambria Math" w:hAnsi="Cambria Math"/>
                  </w:rPr>
                  <m:t>K</m:t>
                </m:r>
              </m:oMath>
            </m:oMathPara>
          </w:p>
        </w:tc>
        <w:tc>
          <w:tcPr>
            <w:tcW w:w="2952" w:type="dxa"/>
            <w:vMerge/>
            <w:vAlign w:val="center"/>
          </w:tcPr>
          <w:p w14:paraId="3E411886" w14:textId="77777777" w:rsidR="00244731" w:rsidRDefault="00244731" w:rsidP="00244731">
            <w:pPr>
              <w:pStyle w:val="affb"/>
            </w:pPr>
          </w:p>
        </w:tc>
      </w:tr>
      <w:tr w:rsidR="00244731" w14:paraId="6852BB8F" w14:textId="77777777" w:rsidTr="00636ECE">
        <w:tc>
          <w:tcPr>
            <w:tcW w:w="2952" w:type="dxa"/>
            <w:vAlign w:val="center"/>
          </w:tcPr>
          <w:p w14:paraId="2F8D0185" w14:textId="77777777" w:rsidR="00244731" w:rsidRDefault="00244731" w:rsidP="00244731">
            <w:pPr>
              <w:pStyle w:val="affb"/>
            </w:pPr>
            <w:r>
              <w:t>4</w:t>
            </w:r>
          </w:p>
        </w:tc>
        <w:tc>
          <w:tcPr>
            <w:tcW w:w="2952" w:type="dxa"/>
            <w:vAlign w:val="center"/>
          </w:tcPr>
          <w:p w14:paraId="4F8006CF" w14:textId="77777777" w:rsidR="00244731" w:rsidRDefault="00244731" w:rsidP="00244731">
            <w:pPr>
              <w:pStyle w:val="affb"/>
            </w:pPr>
            <m:oMathPara>
              <m:oMathParaPr>
                <m:jc m:val="center"/>
              </m:oMathParaPr>
              <m:oMath>
                <m:r>
                  <m:rPr>
                    <m:sty m:val="p"/>
                  </m:rPr>
                  <w:rPr>
                    <w:rFonts w:ascii="Cambria Math" w:hAnsi="Cambria Math"/>
                  </w:rPr>
                  <m:t>16</m:t>
                </m:r>
                <m:sSup>
                  <m:sSupPr>
                    <m:ctrlPr>
                      <w:rPr>
                        <w:rFonts w:ascii="Cambria Math" w:hAnsi="Cambria Math"/>
                      </w:rPr>
                    </m:ctrlPr>
                  </m:sSupPr>
                  <m:e>
                    <m:r>
                      <w:rPr>
                        <w:rFonts w:ascii="Cambria Math" w:hAnsi="Cambria Math"/>
                      </w:rPr>
                      <m:t>K</m:t>
                    </m:r>
                  </m:e>
                  <m:sup>
                    <m:r>
                      <m:rPr>
                        <m:sty m:val="p"/>
                      </m:rPr>
                      <w:rPr>
                        <w:rFonts w:ascii="Cambria Math" w:hAnsi="Cambria Math"/>
                      </w:rPr>
                      <m:t>3</m:t>
                    </m:r>
                  </m:sup>
                </m:sSup>
                <m:r>
                  <m:rPr>
                    <m:sty m:val="p"/>
                  </m:rPr>
                  <w:rPr>
                    <w:rFonts w:ascii="Cambria Math" w:hAnsi="Cambria Math"/>
                  </w:rPr>
                  <m:t>-4</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oMath>
            </m:oMathPara>
          </w:p>
        </w:tc>
        <w:tc>
          <w:tcPr>
            <w:tcW w:w="2952" w:type="dxa"/>
            <w:vMerge/>
            <w:vAlign w:val="center"/>
          </w:tcPr>
          <w:p w14:paraId="7D921594" w14:textId="77777777" w:rsidR="00244731" w:rsidRDefault="00244731" w:rsidP="00244731">
            <w:pPr>
              <w:pStyle w:val="affb"/>
            </w:pPr>
          </w:p>
        </w:tc>
      </w:tr>
      <w:tr w:rsidR="00244731" w14:paraId="037B2A9A" w14:textId="77777777" w:rsidTr="00636ECE">
        <w:tc>
          <w:tcPr>
            <w:tcW w:w="2952" w:type="dxa"/>
            <w:vAlign w:val="center"/>
          </w:tcPr>
          <w:p w14:paraId="48F25343" w14:textId="77777777" w:rsidR="00244731" w:rsidRDefault="00244731" w:rsidP="00244731">
            <w:pPr>
              <w:pStyle w:val="affb"/>
            </w:pPr>
            <w:r>
              <w:t>5</w:t>
            </w:r>
          </w:p>
        </w:tc>
        <w:tc>
          <w:tcPr>
            <w:tcW w:w="2952" w:type="dxa"/>
            <w:vAlign w:val="center"/>
          </w:tcPr>
          <w:p w14:paraId="137103EA" w14:textId="77777777" w:rsidR="00244731" w:rsidRDefault="00244731" w:rsidP="00244731">
            <w:pPr>
              <w:pStyle w:val="affb"/>
            </w:pPr>
            <m:oMathPara>
              <m:oMathParaPr>
                <m:jc m:val="center"/>
              </m:oMathParaPr>
              <m:oMath>
                <m:r>
                  <m:rPr>
                    <m:sty m:val="p"/>
                  </m:rPr>
                  <w:rPr>
                    <w:rFonts w:ascii="Cambria Math" w:hAnsi="Cambria Math"/>
                  </w:rPr>
                  <m:t>24</m:t>
                </m:r>
                <m:sSup>
                  <m:sSupPr>
                    <m:ctrlPr>
                      <w:rPr>
                        <w:rFonts w:ascii="Cambria Math" w:hAnsi="Cambria Math"/>
                      </w:rPr>
                    </m:ctrlPr>
                  </m:sSupPr>
                  <m:e>
                    <m:r>
                      <w:rPr>
                        <w:rFonts w:ascii="Cambria Math" w:hAnsi="Cambria Math"/>
                      </w:rPr>
                      <m:t>K</m:t>
                    </m:r>
                  </m:e>
                  <m:sup>
                    <m:r>
                      <m:rPr>
                        <m:sty m:val="p"/>
                      </m:rPr>
                      <w:rPr>
                        <w:rFonts w:ascii="Cambria Math" w:hAnsi="Cambria Math"/>
                      </w:rPr>
                      <m:t>3</m:t>
                    </m:r>
                  </m:sup>
                </m:sSup>
                <m:r>
                  <m:rPr>
                    <m:sty m:val="p"/>
                  </m:rPr>
                  <w:rPr>
                    <w:rFonts w:ascii="Cambria Math" w:hAnsi="Cambria Math"/>
                  </w:rPr>
                  <m:t>-12</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+2</m:t>
                </m:r>
                <m:r>
                  <w:rPr>
                    <w:rFonts w:ascii="Cambria Math" w:hAnsi="Cambria Math"/>
                  </w:rPr>
                  <m:t>K</m:t>
                </m:r>
              </m:oMath>
            </m:oMathPara>
          </w:p>
        </w:tc>
        <w:tc>
          <w:tcPr>
            <w:tcW w:w="2952" w:type="dxa"/>
            <w:vMerge/>
            <w:vAlign w:val="center"/>
          </w:tcPr>
          <w:p w14:paraId="71AFE1ED" w14:textId="77777777" w:rsidR="00244731" w:rsidRDefault="00244731" w:rsidP="00244731">
            <w:pPr>
              <w:pStyle w:val="affb"/>
            </w:pPr>
          </w:p>
        </w:tc>
      </w:tr>
    </w:tbl>
    <w:p w14:paraId="52797FB4" w14:textId="77777777" w:rsidR="00A04572" w:rsidRPr="00A04572" w:rsidRDefault="00A04572" w:rsidP="00304B21">
      <w:pPr>
        <w:pStyle w:val="a1"/>
      </w:pPr>
    </w:p>
    <w:p w14:paraId="5E2A64A4" w14:textId="21073C10" w:rsidR="00F47811" w:rsidRPr="00A72FBC" w:rsidRDefault="00F47811" w:rsidP="00F47811">
      <w:pPr>
        <w:pStyle w:val="2"/>
        <w:numPr>
          <w:ilvl w:val="0"/>
          <w:numId w:val="0"/>
        </w:numPr>
      </w:pPr>
      <w:bookmarkStart w:id="35" w:name="_Toc177994376"/>
      <w:r>
        <w:rPr>
          <w:rFonts w:hint="eastAsia"/>
        </w:rPr>
        <w:t>3</w:t>
      </w:r>
      <w:r>
        <w:t>.1.3</w:t>
      </w:r>
      <w:r>
        <w:tab/>
      </w:r>
      <w:r>
        <w:rPr>
          <w:rFonts w:hint="eastAsia"/>
        </w:rPr>
        <w:t>数值仿真</w:t>
      </w:r>
      <w:bookmarkEnd w:id="35"/>
    </w:p>
    <w:p w14:paraId="1B63D281" w14:textId="65E3F576" w:rsidR="00F47811" w:rsidRDefault="00F47811" w:rsidP="00F47811">
      <w:pPr>
        <w:pStyle w:val="42"/>
        <w:numPr>
          <w:ilvl w:val="0"/>
          <w:numId w:val="0"/>
        </w:numPr>
        <w:spacing w:before="163" w:after="163"/>
      </w:pPr>
      <w:r>
        <w:rPr>
          <w:rFonts w:hint="eastAsia"/>
        </w:rPr>
        <w:t>3</w:t>
      </w:r>
      <w:r w:rsidRPr="00A72FBC">
        <w:t>.1.</w:t>
      </w:r>
      <w:r>
        <w:t>3.1</w:t>
      </w:r>
      <w:r w:rsidRPr="00A72FBC">
        <w:tab/>
      </w:r>
      <w:r w:rsidR="00244731">
        <w:rPr>
          <w:rFonts w:hint="eastAsia"/>
        </w:rPr>
        <w:t>FP64</w:t>
      </w:r>
      <w:r w:rsidR="00244731">
        <w:rPr>
          <w:rFonts w:hint="eastAsia"/>
        </w:rPr>
        <w:t>高精度</w:t>
      </w:r>
      <w:r w:rsidRPr="00A72FBC">
        <w:t>求逆仿真</w:t>
      </w:r>
      <w:r w:rsidRPr="00A72FBC">
        <w:tab/>
      </w:r>
    </w:p>
    <w:p w14:paraId="61C1EC26" w14:textId="77777777" w:rsidR="00244731" w:rsidRPr="00244731" w:rsidRDefault="00244731" w:rsidP="00304B21">
      <w:pPr>
        <w:pStyle w:val="a1"/>
      </w:pPr>
      <w:r>
        <w:rPr>
          <w:rFonts w:hint="eastAsia"/>
        </w:rPr>
        <w:t>首先对高斯求逆、</w:t>
      </w:r>
      <w:r>
        <w:rPr>
          <w:rFonts w:hint="eastAsia"/>
        </w:rPr>
        <w:t>LU</w:t>
      </w:r>
      <w:r>
        <w:rPr>
          <w:rFonts w:hint="eastAsia"/>
        </w:rPr>
        <w:t>分解求逆、</w:t>
      </w:r>
      <w:r>
        <w:rPr>
          <w:rFonts w:hint="eastAsia"/>
        </w:rPr>
        <w:t>Cholesky</w:t>
      </w:r>
      <w:r>
        <w:rPr>
          <w:rFonts w:hint="eastAsia"/>
        </w:rPr>
        <w:t>分解求逆、</w:t>
      </w:r>
      <w:r>
        <w:rPr>
          <w:rFonts w:hint="eastAsia"/>
        </w:rPr>
        <w:t>CSM</w:t>
      </w:r>
      <w:r>
        <w:rPr>
          <w:rFonts w:hint="eastAsia"/>
        </w:rPr>
        <w:t>分解</w:t>
      </w:r>
      <w:proofErr w:type="gramStart"/>
      <w:r>
        <w:rPr>
          <w:rFonts w:hint="eastAsia"/>
        </w:rPr>
        <w:t>求逆这四种</w:t>
      </w:r>
      <w:proofErr w:type="gramEnd"/>
      <w:r>
        <w:rPr>
          <w:rFonts w:hint="eastAsia"/>
        </w:rPr>
        <w:t>求</w:t>
      </w:r>
      <w:proofErr w:type="gramStart"/>
      <w:r>
        <w:rPr>
          <w:rFonts w:hint="eastAsia"/>
        </w:rPr>
        <w:t>逆方法</w:t>
      </w:r>
      <w:proofErr w:type="gramEnd"/>
      <w:r>
        <w:rPr>
          <w:rFonts w:hint="eastAsia"/>
        </w:rPr>
        <w:t>在</w:t>
      </w:r>
      <w:r>
        <w:rPr>
          <w:rFonts w:hint="eastAsia"/>
        </w:rPr>
        <w:t>FP64</w:t>
      </w:r>
      <w:r>
        <w:rPr>
          <w:rFonts w:hint="eastAsia"/>
        </w:rPr>
        <w:t>高精度下进行求逆仿真，如图</w:t>
      </w:r>
      <w:r>
        <w:rPr>
          <w:rFonts w:hint="eastAsia"/>
        </w:rPr>
        <w:t>2.1</w:t>
      </w:r>
      <w:r>
        <w:rPr>
          <w:rFonts w:hint="eastAsia"/>
        </w:rPr>
        <w:t>所示，</w:t>
      </w:r>
      <w:r>
        <w:rPr>
          <w:rFonts w:hint="eastAsia"/>
        </w:rPr>
        <w:t>x</w:t>
      </w:r>
      <w:r>
        <w:rPr>
          <w:rFonts w:hint="eastAsia"/>
        </w:rPr>
        <w:t>轴为求逆矩阵的维度，</w:t>
      </w:r>
      <w:r>
        <w:rPr>
          <w:rFonts w:hint="eastAsia"/>
        </w:rPr>
        <w:t>y</w:t>
      </w:r>
      <w:r>
        <w:rPr>
          <w:rFonts w:hint="eastAsia"/>
        </w:rPr>
        <w:t>轴为在该求</w:t>
      </w:r>
      <w:proofErr w:type="gramStart"/>
      <w:r>
        <w:rPr>
          <w:rFonts w:hint="eastAsia"/>
        </w:rPr>
        <w:t>逆方法</w:t>
      </w:r>
      <w:proofErr w:type="gramEnd"/>
      <w:r>
        <w:rPr>
          <w:rFonts w:hint="eastAsia"/>
        </w:rPr>
        <w:t>下所得结果与</w:t>
      </w:r>
      <w:r>
        <w:rPr>
          <w:rFonts w:hint="eastAsia"/>
        </w:rPr>
        <w:t>MATLAB</w:t>
      </w:r>
      <w:r>
        <w:rPr>
          <w:rFonts w:hint="eastAsia"/>
        </w:rPr>
        <w:t>内置求逆函数</w:t>
      </w:r>
      <w:r>
        <w:rPr>
          <w:rFonts w:hint="eastAsia"/>
        </w:rPr>
        <w:t>inv()</w:t>
      </w:r>
      <w:r>
        <w:rPr>
          <w:rFonts w:hint="eastAsia"/>
        </w:rPr>
        <w:t>所得结果的相对误差。从图中可以看出高斯求逆的误差最低，</w:t>
      </w:r>
      <w:r>
        <w:rPr>
          <w:rFonts w:hint="eastAsia"/>
        </w:rPr>
        <w:t>LU</w:t>
      </w:r>
      <w:r>
        <w:rPr>
          <w:rFonts w:hint="eastAsia"/>
        </w:rPr>
        <w:t>分解求逆的误差仅次于高斯求逆，</w:t>
      </w:r>
      <w:r>
        <w:rPr>
          <w:rFonts w:hint="eastAsia"/>
        </w:rPr>
        <w:t>Cholesky</w:t>
      </w:r>
      <w:r>
        <w:rPr>
          <w:rFonts w:hint="eastAsia"/>
        </w:rPr>
        <w:t>分解求逆和</w:t>
      </w:r>
      <w:r>
        <w:rPr>
          <w:rFonts w:hint="eastAsia"/>
        </w:rPr>
        <w:t>CSM</w:t>
      </w:r>
      <w:r>
        <w:rPr>
          <w:rFonts w:hint="eastAsia"/>
        </w:rPr>
        <w:t>分解求逆的误差更高。</w:t>
      </w:r>
    </w:p>
    <w:p w14:paraId="678D5F65" w14:textId="77777777" w:rsidR="00244731" w:rsidRDefault="00244731" w:rsidP="00304B21">
      <w:pPr>
        <w:pStyle w:val="aff5"/>
      </w:pPr>
      <w:r>
        <w:rPr>
          <w:noProof/>
        </w:rPr>
        <w:drawing>
          <wp:inline distT="0" distB="0" distL="0" distR="0" wp14:anchorId="3F0402FF" wp14:editId="75336B37">
            <wp:extent cx="3064329" cy="2297850"/>
            <wp:effectExtent l="0" t="0" r="0" b="0"/>
            <wp:docPr id="181156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4525"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75102" cy="2305928"/>
                    </a:xfrm>
                    <a:prstGeom prst="rect">
                      <a:avLst/>
                    </a:prstGeom>
                    <a:noFill/>
                    <a:ln>
                      <a:noFill/>
                    </a:ln>
                  </pic:spPr>
                </pic:pic>
              </a:graphicData>
            </a:graphic>
          </wp:inline>
        </w:drawing>
      </w:r>
    </w:p>
    <w:p w14:paraId="35918D9E" w14:textId="77777777" w:rsidR="00244731" w:rsidRPr="00304B21" w:rsidRDefault="00244731" w:rsidP="00304B21">
      <w:pPr>
        <w:pStyle w:val="aff7"/>
        <w:spacing w:after="163"/>
      </w:pPr>
      <w:r>
        <w:t>图</w:t>
      </w:r>
      <w:r>
        <w:t>2.1 FP64</w:t>
      </w:r>
      <w:proofErr w:type="gramStart"/>
      <w:r>
        <w:t>各</w:t>
      </w:r>
      <w:proofErr w:type="gramEnd"/>
      <w:r>
        <w:t>求逆算法误差比较</w:t>
      </w:r>
    </w:p>
    <w:p w14:paraId="2BF2BDC4" w14:textId="77777777" w:rsidR="00244731" w:rsidRDefault="00244731" w:rsidP="00244731">
      <w:pPr>
        <w:ind w:firstLine="480"/>
      </w:pPr>
      <w:r>
        <w:rPr>
          <w:rFonts w:hint="eastAsia"/>
        </w:rPr>
        <w:lastRenderedPageBreak/>
        <w:t>同时对不同的求逆算法进行乘法和加法次数的统计，如图</w:t>
      </w:r>
      <w:r>
        <w:rPr>
          <w:rFonts w:hint="eastAsia"/>
        </w:rPr>
        <w:t>2.2</w:t>
      </w:r>
      <w:r>
        <w:rPr>
          <w:rFonts w:hint="eastAsia"/>
        </w:rPr>
        <w:t>和图</w:t>
      </w:r>
      <w:r>
        <w:rPr>
          <w:rFonts w:hint="eastAsia"/>
        </w:rPr>
        <w:t>2.3</w:t>
      </w:r>
      <w:r>
        <w:rPr>
          <w:rFonts w:hint="eastAsia"/>
        </w:rPr>
        <w:t>所示，可以看出</w:t>
      </w:r>
      <w:r>
        <w:rPr>
          <w:rFonts w:hint="eastAsia"/>
        </w:rPr>
        <w:t>Cholesky</w:t>
      </w:r>
      <w:r>
        <w:rPr>
          <w:rFonts w:hint="eastAsia"/>
        </w:rPr>
        <w:t>分解和</w:t>
      </w:r>
      <w:r>
        <w:rPr>
          <w:rFonts w:hint="eastAsia"/>
        </w:rPr>
        <w:t>CSM</w:t>
      </w:r>
      <w:r>
        <w:rPr>
          <w:rFonts w:hint="eastAsia"/>
        </w:rPr>
        <w:t>分解求逆所用的乘法和加法次数较少，复杂度较低，高斯求逆和</w:t>
      </w:r>
      <w:r>
        <w:rPr>
          <w:rFonts w:hint="eastAsia"/>
        </w:rPr>
        <w:t>LU</w:t>
      </w:r>
      <w:r>
        <w:rPr>
          <w:rFonts w:hint="eastAsia"/>
        </w:rPr>
        <w:t>求逆所需计算步骤更高，复杂度更高。</w:t>
      </w:r>
    </w:p>
    <w:p w14:paraId="1A66DA1A" w14:textId="77777777" w:rsidR="00244731" w:rsidRDefault="00244731" w:rsidP="00244731">
      <w:pPr>
        <w:ind w:firstLine="480"/>
      </w:pPr>
      <w:r>
        <w:rPr>
          <w:rFonts w:hint="eastAsia"/>
        </w:rPr>
        <w:t>结合误差与复杂度，可以发现当复杂度越高，即计算步骤越多时，计算精度也越高，复杂度越低时，计算精度越低。同时随着矩阵维度的增加，复杂度较高的求逆算法误差也随着增加，而复杂度较低的求逆算法展现了误差减小的特征。</w:t>
      </w:r>
    </w:p>
    <w:p w14:paraId="76C9DF60" w14:textId="77777777" w:rsidR="00244731" w:rsidRDefault="00244731" w:rsidP="00304B21">
      <w:pPr>
        <w:pStyle w:val="aff5"/>
      </w:pPr>
      <w:r>
        <w:rPr>
          <w:noProof/>
        </w:rPr>
        <w:drawing>
          <wp:inline distT="0" distB="0" distL="0" distR="0" wp14:anchorId="7EC55AD3" wp14:editId="50A50967">
            <wp:extent cx="3822700" cy="2961640"/>
            <wp:effectExtent l="0" t="0" r="0" b="0"/>
            <wp:docPr id="14127286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28650" name="图片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830633" cy="2967786"/>
                    </a:xfrm>
                    <a:prstGeom prst="rect">
                      <a:avLst/>
                    </a:prstGeom>
                    <a:noFill/>
                    <a:ln>
                      <a:noFill/>
                    </a:ln>
                  </pic:spPr>
                </pic:pic>
              </a:graphicData>
            </a:graphic>
          </wp:inline>
        </w:drawing>
      </w:r>
      <w:r>
        <w:t xml:space="preserve"> </w:t>
      </w:r>
    </w:p>
    <w:p w14:paraId="398B4E1A" w14:textId="77777777" w:rsidR="00244731" w:rsidRDefault="00244731" w:rsidP="00244731">
      <w:pPr>
        <w:pStyle w:val="aff7"/>
        <w:spacing w:after="163"/>
      </w:pPr>
      <w:r>
        <w:t>图</w:t>
      </w:r>
      <w:r>
        <w:t xml:space="preserve">2.2 </w:t>
      </w:r>
      <w:r>
        <w:t>不同求逆算法的实数乘法次数比较</w:t>
      </w:r>
    </w:p>
    <w:p w14:paraId="30400866" w14:textId="77777777" w:rsidR="00244731" w:rsidRDefault="00244731" w:rsidP="00304B21">
      <w:pPr>
        <w:pStyle w:val="aff5"/>
      </w:pPr>
      <w:r>
        <w:rPr>
          <w:noProof/>
        </w:rPr>
        <w:drawing>
          <wp:inline distT="0" distB="0" distL="0" distR="0" wp14:anchorId="7C5C51F4" wp14:editId="66669380">
            <wp:extent cx="3709670" cy="2849880"/>
            <wp:effectExtent l="0" t="0" r="0" b="0"/>
            <wp:docPr id="12546515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1590" name="图片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6296" cy="2854970"/>
                    </a:xfrm>
                    <a:prstGeom prst="rect">
                      <a:avLst/>
                    </a:prstGeom>
                    <a:noFill/>
                    <a:ln>
                      <a:noFill/>
                    </a:ln>
                  </pic:spPr>
                </pic:pic>
              </a:graphicData>
            </a:graphic>
          </wp:inline>
        </w:drawing>
      </w:r>
    </w:p>
    <w:p w14:paraId="16FE677F" w14:textId="468CBA15" w:rsidR="00A04572" w:rsidRPr="00A04572" w:rsidRDefault="00244731" w:rsidP="00244731">
      <w:pPr>
        <w:pStyle w:val="aff7"/>
        <w:spacing w:after="163"/>
      </w:pPr>
      <w:r>
        <w:t>图</w:t>
      </w:r>
      <w:r>
        <w:t xml:space="preserve">2.3 </w:t>
      </w:r>
      <w:r>
        <w:t>不同求逆算法的实数加法次数比较</w:t>
      </w:r>
    </w:p>
    <w:p w14:paraId="5F8F5A0E" w14:textId="38D53287" w:rsidR="00F47811" w:rsidRDefault="00F47811" w:rsidP="00F47811">
      <w:pPr>
        <w:pStyle w:val="42"/>
        <w:numPr>
          <w:ilvl w:val="0"/>
          <w:numId w:val="0"/>
        </w:numPr>
        <w:spacing w:before="163" w:after="163"/>
      </w:pPr>
      <w:r>
        <w:rPr>
          <w:rFonts w:hint="eastAsia"/>
        </w:rPr>
        <w:lastRenderedPageBreak/>
        <w:t>3</w:t>
      </w:r>
      <w:r w:rsidRPr="00A72FBC">
        <w:t>.1.</w:t>
      </w:r>
      <w:r>
        <w:t>3.2</w:t>
      </w:r>
      <w:r w:rsidRPr="00A72FBC">
        <w:tab/>
      </w:r>
      <w:proofErr w:type="gramStart"/>
      <w:r w:rsidRPr="00A72FBC">
        <w:t>低位宽求逆</w:t>
      </w:r>
      <w:proofErr w:type="gramEnd"/>
      <w:r w:rsidRPr="00A72FBC">
        <w:t>仿真</w:t>
      </w:r>
      <w:r w:rsidRPr="00A72FBC">
        <w:tab/>
      </w:r>
    </w:p>
    <w:p w14:paraId="0CC80AC6" w14:textId="77777777" w:rsidR="00244731" w:rsidRDefault="00244731" w:rsidP="00304B21">
      <w:pPr>
        <w:pStyle w:val="a1"/>
      </w:pPr>
      <w:r>
        <w:rPr>
          <w:rFonts w:hint="eastAsia"/>
        </w:rPr>
        <w:t>对高斯求逆、</w:t>
      </w:r>
      <w:r>
        <w:rPr>
          <w:rFonts w:hint="eastAsia"/>
        </w:rPr>
        <w:t>CSM</w:t>
      </w:r>
      <w:r>
        <w:rPr>
          <w:rFonts w:hint="eastAsia"/>
        </w:rPr>
        <w:t>分解求逆、</w:t>
      </w:r>
      <w:r>
        <w:rPr>
          <w:rFonts w:hint="eastAsia"/>
        </w:rPr>
        <w:t>Cholesky</w:t>
      </w:r>
      <w:r>
        <w:rPr>
          <w:rFonts w:hint="eastAsia"/>
        </w:rPr>
        <w:t>分解求逆、以及改进的</w:t>
      </w:r>
      <w:r>
        <w:rPr>
          <w:rFonts w:hint="eastAsia"/>
        </w:rPr>
        <w:t>Neumann</w:t>
      </w:r>
      <w:r>
        <w:rPr>
          <w:rFonts w:hint="eastAsia"/>
        </w:rPr>
        <w:t>级数求逆在不同精度下进行仿真，如图</w:t>
      </w:r>
      <w:r>
        <w:rPr>
          <w:rFonts w:hint="eastAsia"/>
        </w:rPr>
        <w:t>2.4</w:t>
      </w:r>
      <w:r>
        <w:rPr>
          <w:rFonts w:hint="eastAsia"/>
        </w:rPr>
        <w:t>所示，可以看出随着精度的下降，误差呈</w:t>
      </w:r>
      <w:proofErr w:type="gramStart"/>
      <w:r>
        <w:rPr>
          <w:rFonts w:hint="eastAsia"/>
        </w:rPr>
        <w:t>指数级</w:t>
      </w:r>
      <w:proofErr w:type="gramEnd"/>
      <w:r>
        <w:rPr>
          <w:rFonts w:hint="eastAsia"/>
        </w:rPr>
        <w:t>下降。</w:t>
      </w:r>
    </w:p>
    <w:p w14:paraId="71520CA4" w14:textId="77777777" w:rsidR="00244731" w:rsidRDefault="00244731" w:rsidP="00304B21">
      <w:pPr>
        <w:pStyle w:val="aff5"/>
      </w:pPr>
      <w:r>
        <w:rPr>
          <w:noProof/>
        </w:rPr>
        <w:drawing>
          <wp:inline distT="0" distB="0" distL="0" distR="0" wp14:anchorId="775553EC" wp14:editId="08358299">
            <wp:extent cx="3550920" cy="3107690"/>
            <wp:effectExtent l="0" t="0" r="5080" b="3810"/>
            <wp:docPr id="2098842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2907" name="图片 3"/>
                    <pic:cNvPicPr>
                      <a:picLocks noChangeAspect="1" noChangeArrowheads="1"/>
                    </pic:cNvPicPr>
                  </pic:nvPicPr>
                  <pic:blipFill>
                    <a:blip r:embed="rId48">
                      <a:extLst>
                        <a:ext uri="{28A0092B-C50C-407E-A947-70E740481C1C}">
                          <a14:useLocalDpi xmlns:a14="http://schemas.microsoft.com/office/drawing/2010/main" val="0"/>
                        </a:ext>
                      </a:extLst>
                    </a:blip>
                    <a:srcRect l="2273" t="1482" r="4958" b="1474"/>
                    <a:stretch>
                      <a:fillRect/>
                    </a:stretch>
                  </pic:blipFill>
                  <pic:spPr>
                    <a:xfrm>
                      <a:off x="0" y="0"/>
                      <a:ext cx="3558642" cy="3114996"/>
                    </a:xfrm>
                    <a:prstGeom prst="rect">
                      <a:avLst/>
                    </a:prstGeom>
                    <a:noFill/>
                    <a:ln>
                      <a:noFill/>
                    </a:ln>
                  </pic:spPr>
                </pic:pic>
              </a:graphicData>
            </a:graphic>
          </wp:inline>
        </w:drawing>
      </w:r>
    </w:p>
    <w:p w14:paraId="73BBF10D" w14:textId="77777777" w:rsidR="00244731" w:rsidRDefault="00244731" w:rsidP="00244731">
      <w:pPr>
        <w:pStyle w:val="aff7"/>
        <w:spacing w:after="163"/>
      </w:pPr>
      <w:r>
        <w:t>图</w:t>
      </w:r>
      <w:r>
        <w:t xml:space="preserve">2.4 </w:t>
      </w:r>
      <w:r>
        <w:t>不同求</w:t>
      </w:r>
      <w:proofErr w:type="gramStart"/>
      <w:r>
        <w:t>逆方法</w:t>
      </w:r>
      <w:proofErr w:type="gramEnd"/>
      <w:r>
        <w:t>下求逆平均误差</w:t>
      </w:r>
    </w:p>
    <w:p w14:paraId="0C1B7B22" w14:textId="77777777" w:rsidR="00244731" w:rsidRDefault="00244731" w:rsidP="00304B21">
      <w:pPr>
        <w:pStyle w:val="a1"/>
      </w:pPr>
      <w:r>
        <w:rPr>
          <w:rFonts w:hint="eastAsia"/>
        </w:rPr>
        <w:t>对单个精度放大看，如图</w:t>
      </w:r>
      <w:r>
        <w:rPr>
          <w:rFonts w:hint="eastAsia"/>
        </w:rPr>
        <w:t>2.5</w:t>
      </w:r>
      <w:r>
        <w:rPr>
          <w:rFonts w:hint="eastAsia"/>
        </w:rPr>
        <w:t>和图</w:t>
      </w:r>
      <w:r>
        <w:rPr>
          <w:rFonts w:hint="eastAsia"/>
        </w:rPr>
        <w:t>2.6</w:t>
      </w:r>
      <w:r>
        <w:rPr>
          <w:rFonts w:hint="eastAsia"/>
        </w:rPr>
        <w:t>所示，可以看出低位宽</w:t>
      </w:r>
      <w:r>
        <w:rPr>
          <w:rFonts w:hint="eastAsia"/>
        </w:rPr>
        <w:t>FP16</w:t>
      </w:r>
      <w:r>
        <w:rPr>
          <w:rFonts w:hint="eastAsia"/>
        </w:rPr>
        <w:t>下，各求逆算法性能接近；高位宽</w:t>
      </w:r>
      <w:r>
        <w:rPr>
          <w:rFonts w:hint="eastAsia"/>
        </w:rPr>
        <w:t>FP64</w:t>
      </w:r>
      <w:r>
        <w:rPr>
          <w:rFonts w:hint="eastAsia"/>
        </w:rPr>
        <w:t>下，各求逆算法性能有所差距，传统算法误差较小。可以看出在低位宽下仅仅优化计算可以提升的空间有限，各求逆算法虽然复杂度不同，但误差基本一致，低位宽带来的误差上升占据主导地位。从算法上降低低位</w:t>
      </w:r>
      <w:proofErr w:type="gramStart"/>
      <w:r>
        <w:rPr>
          <w:rFonts w:hint="eastAsia"/>
        </w:rPr>
        <w:t>宽计算</w:t>
      </w:r>
      <w:proofErr w:type="gramEnd"/>
      <w:r>
        <w:rPr>
          <w:rFonts w:hint="eastAsia"/>
        </w:rPr>
        <w:t>误差效果有限，从数据存储格式以及舍入方式入手，或许可以取得更好的提升。</w:t>
      </w:r>
    </w:p>
    <w:tbl>
      <w:tblPr>
        <w:tblStyle w:val="af8"/>
        <w:tblW w:w="0" w:type="auto"/>
        <w:tblLayout w:type="fixed"/>
        <w:tblLook w:val="04A0" w:firstRow="1" w:lastRow="0" w:firstColumn="1" w:lastColumn="0" w:noHBand="0" w:noVBand="1"/>
      </w:tblPr>
      <w:tblGrid>
        <w:gridCol w:w="4747"/>
        <w:gridCol w:w="4823"/>
      </w:tblGrid>
      <w:tr w:rsidR="00244731" w14:paraId="36314025" w14:textId="77777777" w:rsidTr="00636ECE">
        <w:tc>
          <w:tcPr>
            <w:tcW w:w="4747" w:type="dxa"/>
            <w:tcBorders>
              <w:top w:val="nil"/>
              <w:left w:val="nil"/>
              <w:bottom w:val="nil"/>
              <w:right w:val="nil"/>
            </w:tcBorders>
          </w:tcPr>
          <w:p w14:paraId="154F8120" w14:textId="77777777" w:rsidR="00244731" w:rsidRDefault="00244731" w:rsidP="00304B21">
            <w:pPr>
              <w:pStyle w:val="aff5"/>
            </w:pPr>
            <w:r>
              <w:rPr>
                <w:rFonts w:hint="eastAsia"/>
                <w:noProof/>
              </w:rPr>
              <w:drawing>
                <wp:inline distT="0" distB="0" distL="0" distR="0" wp14:anchorId="42D94AC5" wp14:editId="07DFED0B">
                  <wp:extent cx="2633980" cy="2281555"/>
                  <wp:effectExtent l="0" t="0" r="7620" b="4445"/>
                  <wp:docPr id="5063474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47470" name="图片 4"/>
                          <pic:cNvPicPr>
                            <a:picLocks noChangeAspect="1" noChangeArrowheads="1"/>
                          </pic:cNvPicPr>
                        </pic:nvPicPr>
                        <pic:blipFill>
                          <a:blip r:embed="rId49" cstate="print">
                            <a:extLst>
                              <a:ext uri="{28A0092B-C50C-407E-A947-70E740481C1C}">
                                <a14:useLocalDpi xmlns:a14="http://schemas.microsoft.com/office/drawing/2010/main" val="0"/>
                              </a:ext>
                            </a:extLst>
                          </a:blip>
                          <a:srcRect l="3995" t="3266" r="5848" b="3009"/>
                          <a:stretch>
                            <a:fillRect/>
                          </a:stretch>
                        </pic:blipFill>
                        <pic:spPr>
                          <a:xfrm>
                            <a:off x="0" y="0"/>
                            <a:ext cx="2648214" cy="2293816"/>
                          </a:xfrm>
                          <a:prstGeom prst="rect">
                            <a:avLst/>
                          </a:prstGeom>
                          <a:noFill/>
                          <a:ln>
                            <a:noFill/>
                          </a:ln>
                        </pic:spPr>
                      </pic:pic>
                    </a:graphicData>
                  </a:graphic>
                </wp:inline>
              </w:drawing>
            </w:r>
          </w:p>
        </w:tc>
        <w:tc>
          <w:tcPr>
            <w:tcW w:w="4823" w:type="dxa"/>
            <w:tcBorders>
              <w:top w:val="nil"/>
              <w:left w:val="nil"/>
              <w:bottom w:val="nil"/>
              <w:right w:val="nil"/>
            </w:tcBorders>
          </w:tcPr>
          <w:p w14:paraId="26195DD3" w14:textId="77777777" w:rsidR="00244731" w:rsidRDefault="00244731" w:rsidP="00304B21">
            <w:pPr>
              <w:pStyle w:val="aff5"/>
            </w:pPr>
            <w:r>
              <w:rPr>
                <w:rFonts w:hint="eastAsia"/>
                <w:noProof/>
              </w:rPr>
              <w:drawing>
                <wp:inline distT="0" distB="0" distL="0" distR="0" wp14:anchorId="628D1C4E" wp14:editId="34958115">
                  <wp:extent cx="3084583" cy="2313305"/>
                  <wp:effectExtent l="0" t="0" r="0" b="0"/>
                  <wp:docPr id="3333433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3349" name="图片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113231" cy="2334789"/>
                          </a:xfrm>
                          <a:prstGeom prst="rect">
                            <a:avLst/>
                          </a:prstGeom>
                          <a:noFill/>
                          <a:ln>
                            <a:noFill/>
                          </a:ln>
                        </pic:spPr>
                      </pic:pic>
                    </a:graphicData>
                  </a:graphic>
                </wp:inline>
              </w:drawing>
            </w:r>
          </w:p>
        </w:tc>
      </w:tr>
      <w:tr w:rsidR="00244731" w14:paraId="07CA4F6A" w14:textId="77777777" w:rsidTr="00636ECE">
        <w:tc>
          <w:tcPr>
            <w:tcW w:w="4747" w:type="dxa"/>
            <w:tcBorders>
              <w:top w:val="nil"/>
              <w:left w:val="nil"/>
              <w:bottom w:val="nil"/>
              <w:right w:val="nil"/>
            </w:tcBorders>
          </w:tcPr>
          <w:p w14:paraId="1A7692C7" w14:textId="77777777" w:rsidR="00244731" w:rsidRDefault="00244731" w:rsidP="00244731">
            <w:pPr>
              <w:pStyle w:val="aff7"/>
              <w:spacing w:after="163"/>
            </w:pPr>
            <w:r>
              <w:t>图</w:t>
            </w:r>
            <w:r>
              <w:t>2</w:t>
            </w:r>
            <w:r>
              <w:rPr>
                <w:rFonts w:hint="eastAsia"/>
              </w:rPr>
              <w:t>.</w:t>
            </w:r>
            <w:r>
              <w:t>5 FP16</w:t>
            </w:r>
            <w:r>
              <w:t>精度下求逆平均误差</w:t>
            </w:r>
          </w:p>
        </w:tc>
        <w:tc>
          <w:tcPr>
            <w:tcW w:w="4823" w:type="dxa"/>
            <w:tcBorders>
              <w:top w:val="nil"/>
              <w:left w:val="nil"/>
              <w:bottom w:val="nil"/>
              <w:right w:val="nil"/>
            </w:tcBorders>
          </w:tcPr>
          <w:p w14:paraId="51E98CC5" w14:textId="77777777" w:rsidR="00244731" w:rsidRDefault="00244731" w:rsidP="00244731">
            <w:pPr>
              <w:pStyle w:val="aff7"/>
              <w:spacing w:after="163"/>
            </w:pPr>
            <w:r>
              <w:t>图</w:t>
            </w:r>
            <w:r>
              <w:t>2</w:t>
            </w:r>
            <w:r>
              <w:rPr>
                <w:rFonts w:hint="eastAsia"/>
              </w:rPr>
              <w:t>.</w:t>
            </w:r>
            <w:r>
              <w:t>6 FP64</w:t>
            </w:r>
            <w:r>
              <w:t>精度下求逆平均误差</w:t>
            </w:r>
          </w:p>
        </w:tc>
      </w:tr>
    </w:tbl>
    <w:p w14:paraId="66003224" w14:textId="77777777" w:rsidR="00A04572" w:rsidRPr="00244731" w:rsidRDefault="00A04572" w:rsidP="00304B21">
      <w:pPr>
        <w:pStyle w:val="a1"/>
      </w:pPr>
    </w:p>
    <w:p w14:paraId="7A2A899C" w14:textId="77777777" w:rsidR="00C8326B" w:rsidRDefault="00C8326B" w:rsidP="00C8326B">
      <w:pPr>
        <w:pStyle w:val="1"/>
        <w:spacing w:after="163"/>
      </w:pPr>
      <w:bookmarkStart w:id="36" w:name="_Toc177994377"/>
      <w:r w:rsidRPr="00A72FBC">
        <w:rPr>
          <w:rFonts w:hint="eastAsia"/>
        </w:rPr>
        <w:lastRenderedPageBreak/>
        <w:t>第四章</w:t>
      </w:r>
      <w:r w:rsidRPr="00A72FBC">
        <w:tab/>
      </w:r>
      <w:r w:rsidRPr="00A72FBC">
        <w:t>低位宽</w:t>
      </w:r>
      <w:r>
        <w:rPr>
          <w:rFonts w:hint="eastAsia"/>
        </w:rPr>
        <w:t>存储与计算</w:t>
      </w:r>
      <w:r w:rsidRPr="00A72FBC">
        <w:t>新方案</w:t>
      </w:r>
      <w:bookmarkEnd w:id="36"/>
      <w:r w:rsidRPr="00A72FBC">
        <w:tab/>
      </w:r>
    </w:p>
    <w:p w14:paraId="4CEE0FFF" w14:textId="77777777" w:rsidR="00C8326B" w:rsidRDefault="00C8326B" w:rsidP="00C8326B">
      <w:pPr>
        <w:pStyle w:val="2"/>
        <w:numPr>
          <w:ilvl w:val="0"/>
          <w:numId w:val="0"/>
        </w:numPr>
      </w:pPr>
      <w:bookmarkStart w:id="37" w:name="_Toc177994378"/>
      <w:r w:rsidRPr="00380338">
        <w:t>4.1</w:t>
      </w:r>
      <w:r>
        <w:tab/>
      </w:r>
      <w:r w:rsidRPr="00380338">
        <w:t>引言</w:t>
      </w:r>
      <w:bookmarkEnd w:id="37"/>
      <w:r w:rsidRPr="00380338">
        <w:tab/>
      </w:r>
    </w:p>
    <w:p w14:paraId="37E30A90" w14:textId="77777777" w:rsidR="00C8326B" w:rsidRDefault="00C8326B" w:rsidP="00C8326B">
      <w:pPr>
        <w:pStyle w:val="a1"/>
      </w:pPr>
      <w:r w:rsidRPr="00C8326B">
        <w:rPr>
          <w:rFonts w:hint="eastAsia"/>
        </w:rPr>
        <w:t>基于</w:t>
      </w:r>
      <w:r w:rsidRPr="00C8326B">
        <w:rPr>
          <w:rFonts w:hint="eastAsia"/>
        </w:rPr>
        <w:t>IEEE-754</w:t>
      </w:r>
      <w:r w:rsidRPr="00C8326B">
        <w:rPr>
          <w:rFonts w:hint="eastAsia"/>
        </w:rPr>
        <w:t>标准的浮点数存储方案始终存在一些局限性，其中浮点数的乘除开方运算相比加减具有更高的复杂度，极大限制了计算效率的上限。针对浮点数的缺陷，本章设计了一套新的数据存储格式，该格式因其指数和尾数部分均为指数形式，将其命名为</w:t>
      </w:r>
      <w:r w:rsidRPr="00C8326B">
        <w:rPr>
          <w:rFonts w:hint="eastAsia"/>
        </w:rPr>
        <w:t>Exponential Floating Point</w:t>
      </w:r>
      <w:r w:rsidRPr="00C8326B">
        <w:rPr>
          <w:rFonts w:hint="eastAsia"/>
        </w:rPr>
        <w:t>，简称</w:t>
      </w:r>
      <w:r w:rsidRPr="00C8326B">
        <w:rPr>
          <w:rFonts w:hint="eastAsia"/>
        </w:rPr>
        <w:t>EFP</w:t>
      </w:r>
      <w:r w:rsidRPr="00C8326B">
        <w:rPr>
          <w:rFonts w:hint="eastAsia"/>
        </w:rPr>
        <w:t>。</w:t>
      </w:r>
      <w:r w:rsidRPr="00C8326B">
        <w:rPr>
          <w:rFonts w:hint="eastAsia"/>
        </w:rPr>
        <w:t>EFP</w:t>
      </w:r>
      <w:r w:rsidRPr="00C8326B">
        <w:rPr>
          <w:rFonts w:hint="eastAsia"/>
        </w:rPr>
        <w:t>不仅在存储精度和计算效率方面具有显著优势，而且在乘法、除法和开方等复杂运算上展现了简化计算的潜力。下面将详细介绍</w:t>
      </w:r>
      <w:r w:rsidRPr="00C8326B">
        <w:rPr>
          <w:rFonts w:hint="eastAsia"/>
        </w:rPr>
        <w:t>EFP</w:t>
      </w:r>
      <w:r w:rsidRPr="00C8326B">
        <w:rPr>
          <w:rFonts w:hint="eastAsia"/>
        </w:rPr>
        <w:t>的存储方案、算子设计及其在计算应用中的性能表现。</w:t>
      </w:r>
    </w:p>
    <w:p w14:paraId="6898C18B" w14:textId="5B4D19C9" w:rsidR="00C8326B" w:rsidRPr="00380338" w:rsidRDefault="00C8326B" w:rsidP="00C8326B">
      <w:pPr>
        <w:pStyle w:val="2"/>
        <w:numPr>
          <w:ilvl w:val="0"/>
          <w:numId w:val="0"/>
        </w:numPr>
      </w:pPr>
      <w:bookmarkStart w:id="38" w:name="_Toc177994379"/>
      <w:r w:rsidRPr="00380338">
        <w:t xml:space="preserve">4.2 </w:t>
      </w:r>
      <w:r>
        <w:tab/>
      </w:r>
      <w:r>
        <w:rPr>
          <w:rFonts w:hint="eastAsia"/>
        </w:rPr>
        <w:t>指数型浮点数</w:t>
      </w:r>
      <w:r w:rsidRPr="00380338">
        <w:t>EFP</w:t>
      </w:r>
      <w:r w:rsidRPr="00380338">
        <w:t>存储方案</w:t>
      </w:r>
      <w:bookmarkEnd w:id="38"/>
      <w:r w:rsidRPr="00380338">
        <w:tab/>
      </w:r>
    </w:p>
    <w:p w14:paraId="4745E7A8" w14:textId="35CD03BD" w:rsidR="00C8326B" w:rsidRDefault="00C8326B" w:rsidP="00C8326B">
      <w:pPr>
        <w:pStyle w:val="3"/>
        <w:numPr>
          <w:ilvl w:val="0"/>
          <w:numId w:val="0"/>
        </w:numPr>
      </w:pPr>
      <w:bookmarkStart w:id="39" w:name="_Toc177994380"/>
      <w:r w:rsidRPr="00380338">
        <w:t xml:space="preserve">4.2.1 </w:t>
      </w:r>
      <w:r>
        <w:tab/>
      </w:r>
      <w:r w:rsidRPr="00380338">
        <w:t>EFP</w:t>
      </w:r>
      <w:r w:rsidRPr="00380338">
        <w:t>数据格式</w:t>
      </w:r>
      <w:bookmarkEnd w:id="39"/>
      <w:r w:rsidRPr="00380338">
        <w:tab/>
      </w:r>
    </w:p>
    <w:p w14:paraId="1C4D13B1" w14:textId="77777777" w:rsidR="00C8326B" w:rsidRDefault="00C8326B" w:rsidP="00C8326B">
      <w:pPr>
        <w:spacing w:line="460" w:lineRule="exact"/>
        <w:ind w:firstLine="480"/>
      </w:pPr>
      <w:r>
        <w:rPr>
          <w:rFonts w:hint="eastAsia"/>
        </w:rPr>
        <w:t>基于现有浮点数的计算缺陷，本章自主设计了</w:t>
      </w:r>
      <w:proofErr w:type="gramStart"/>
      <w:r>
        <w:rPr>
          <w:rFonts w:hint="eastAsia"/>
        </w:rPr>
        <w:t>一</w:t>
      </w:r>
      <w:proofErr w:type="gramEnd"/>
      <w:r>
        <w:rPr>
          <w:rFonts w:hint="eastAsia"/>
        </w:rPr>
        <w:t>套数据存储格式，因指数和尾数部分均为指数形式，命名为</w:t>
      </w:r>
      <w:r>
        <w:t>Exponential Floating Point</w:t>
      </w:r>
      <w:r>
        <w:rPr>
          <w:rFonts w:hint="eastAsia"/>
        </w:rPr>
        <w:t>，简称</w:t>
      </w:r>
      <w:r>
        <w:rPr>
          <w:rFonts w:hint="eastAsia"/>
        </w:rPr>
        <w:t>EFP</w:t>
      </w:r>
      <w:r>
        <w:rPr>
          <w:rFonts w:hint="eastAsia"/>
        </w:rPr>
        <w:t>。</w:t>
      </w:r>
    </w:p>
    <w:p w14:paraId="53F92EA3" w14:textId="77777777" w:rsidR="00C8326B" w:rsidRDefault="00C8326B" w:rsidP="00C8326B">
      <w:pPr>
        <w:spacing w:line="460" w:lineRule="exact"/>
        <w:ind w:firstLine="480"/>
      </w:pPr>
      <w:r>
        <w:rPr>
          <w:rFonts w:hint="eastAsia"/>
        </w:rPr>
        <w:t>EFP</w:t>
      </w:r>
      <w:r>
        <w:rPr>
          <w:rFonts w:hint="eastAsia"/>
        </w:rPr>
        <w:t>保留了</w:t>
      </w:r>
      <w:r>
        <w:rPr>
          <w:rFonts w:hint="eastAsia"/>
        </w:rPr>
        <w:t>FP</w:t>
      </w:r>
      <w:r>
        <w:rPr>
          <w:rFonts w:hint="eastAsia"/>
        </w:rPr>
        <w:t>的基本格式，即符号位、指数位和尾数位，具体表示格式如公式</w:t>
      </w:r>
      <w:r>
        <w:rPr>
          <w:rFonts w:hint="eastAsia"/>
        </w:rPr>
        <w:t>4.1</w:t>
      </w:r>
      <w:r>
        <w:rPr>
          <w:rFonts w:hint="eastAsia"/>
        </w:rPr>
        <w:t>，基于</w:t>
      </w:r>
      <w:r>
        <w:rPr>
          <w:rFonts w:hint="eastAsia"/>
        </w:rPr>
        <w:t>IEEE-754</w:t>
      </w:r>
      <w:r>
        <w:rPr>
          <w:rFonts w:hint="eastAsia"/>
        </w:rPr>
        <w:t>标准的浮点数公式为</w:t>
      </w:r>
      <w:r>
        <w:rPr>
          <w:rFonts w:hint="eastAsia"/>
        </w:rPr>
        <w:t>4.2</w:t>
      </w:r>
      <w:r>
        <w:rPr>
          <w:rFonts w:hint="eastAsia"/>
        </w:rPr>
        <w:t>。</w:t>
      </w:r>
    </w:p>
    <w:p w14:paraId="197F0C0B" w14:textId="347ED641" w:rsidR="00C8326B" w:rsidRDefault="00C8326B" w:rsidP="00C8326B">
      <w:pPr>
        <w:pStyle w:val="affd"/>
        <w:tabs>
          <w:tab w:val="clear" w:pos="9354"/>
          <w:tab w:val="right" w:pos="9214"/>
        </w:tabs>
        <w:spacing w:after="163" w:line="460" w:lineRule="exact"/>
      </w:pPr>
      <w:bookmarkStart w:id="40" w:name="_Hlk178066444"/>
      <w:r>
        <w:tab/>
      </w:r>
      <m:oMath>
        <m:r>
          <w:rPr>
            <w:rFonts w:ascii="Cambria Math" w:hAnsi="Cambria Math"/>
          </w:rPr>
          <m:t>EFP</m:t>
        </m:r>
        <m:r>
          <m:rPr>
            <m:nor/>
          </m:rPr>
          <m:t>:</m:t>
        </m:r>
        <m:r>
          <m:rPr>
            <m:nor/>
          </m:rPr>
          <w:rPr>
            <w:rFonts w:hint="eastAsia"/>
          </w:rPr>
          <m:t xml:space="preserve"> </m:t>
        </m:r>
        <m:r>
          <m:rPr>
            <m:nor/>
          </m:rPr>
          <m:t xml:space="preserve"> </m:t>
        </m:r>
        <m:r>
          <w:rPr>
            <w:rFonts w:ascii="Cambria Math" w:hAnsi="Cambria Math"/>
          </w:rPr>
          <m:t>valu</m:t>
        </m:r>
        <m:sSub>
          <m:sSubPr>
            <m:ctrlPr>
              <w:rPr>
                <w:rFonts w:ascii="Cambria Math" w:hAnsi="Cambria Math"/>
              </w:rPr>
            </m:ctrlPr>
          </m:sSubPr>
          <m:e>
            <m:r>
              <w:rPr>
                <w:rFonts w:ascii="Cambria Math" w:hAnsi="Cambria Math"/>
              </w:rPr>
              <m:t>e</m:t>
            </m:r>
          </m:e>
          <m:sub>
            <m:r>
              <w:rPr>
                <w:rFonts w:ascii="Cambria Math" w:hAnsi="Cambria Math"/>
              </w:rPr>
              <m:t>dec</m:t>
            </m:r>
          </m:sub>
        </m:sSub>
        <m:r>
          <m:rPr>
            <m:sty m:val="p"/>
          </m:rPr>
          <w:rPr>
            <w:rFonts w:ascii="Cambria Math" w:hAnsi="Cambria Math"/>
          </w:rPr>
          <m:t xml:space="preserve"> = (-1</m:t>
        </m:r>
        <m:sSup>
          <m:sSupPr>
            <m:ctrlPr>
              <w:rPr>
                <w:rFonts w:ascii="Cambria Math" w:hAnsi="Cambria Math"/>
              </w:rPr>
            </m:ctrlPr>
          </m:sSupPr>
          <m:e>
            <m:r>
              <m:rPr>
                <m:sty m:val="p"/>
              </m:rPr>
              <w:rPr>
                <w:rFonts w:ascii="Cambria Math" w:hAnsi="Cambria Math"/>
              </w:rPr>
              <m:t>)</m:t>
            </m:r>
          </m:e>
          <m:sup>
            <m:r>
              <w:rPr>
                <w:rFonts w:ascii="Cambria Math" w:hAnsi="Cambria Math"/>
              </w:rPr>
              <m:t>s</m:t>
            </m:r>
          </m:sup>
        </m:sSup>
        <m:r>
          <m:rPr>
            <m:sty m:val="p"/>
          </m:rPr>
          <w:rPr>
            <w:rFonts w:ascii="Cambria Math" w:hAnsi="Cambria Math"/>
          </w:rPr>
          <m:t>*</m:t>
        </m:r>
        <m:r>
          <w:rPr>
            <w:rFonts w:ascii="Cambria Math" w:hAnsi="Cambria Math"/>
          </w:rPr>
          <m:t>bas</m:t>
        </m:r>
        <m:sSup>
          <m:sSupPr>
            <m:ctrlPr>
              <w:rPr>
                <w:rFonts w:ascii="Cambria Math" w:hAnsi="Cambria Math"/>
              </w:rPr>
            </m:ctrlPr>
          </m:sSupPr>
          <m:e>
            <m:r>
              <w:rPr>
                <w:rFonts w:ascii="Cambria Math" w:hAnsi="Cambria Math"/>
              </w:rPr>
              <m:t>e</m:t>
            </m:r>
          </m:e>
          <m:sup>
            <m:r>
              <w:rPr>
                <w:rFonts w:ascii="Cambria Math" w:hAnsi="Cambria Math"/>
              </w:rPr>
              <m:t>e</m:t>
            </m:r>
            <m:r>
              <m:rPr>
                <m:sty m:val="p"/>
              </m:rPr>
              <w:rPr>
                <w:rFonts w:ascii="Cambria Math" w:hAnsi="Cambria Math"/>
              </w:rPr>
              <m:t>-</m:t>
            </m:r>
            <m:r>
              <w:rPr>
                <w:rFonts w:ascii="Cambria Math" w:hAnsi="Cambria Math"/>
              </w:rPr>
              <m:t>bias</m:t>
            </m:r>
          </m:sup>
        </m:sSup>
        <m:r>
          <m:rPr>
            <m:sty m:val="p"/>
          </m:rPr>
          <w:rPr>
            <w:rFonts w:ascii="Cambria Math" w:hAnsi="Cambria Math"/>
          </w:rPr>
          <m:t>*</m:t>
        </m:r>
        <m:r>
          <w:rPr>
            <w:rFonts w:ascii="Cambria Math" w:hAnsi="Cambria Math"/>
          </w:rPr>
          <m:t>bas</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m</m:t>
                </m:r>
              </m:num>
              <m:den>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m</m:t>
                        </m:r>
                      </m:e>
                      <m:sub>
                        <m:r>
                          <m:rPr>
                            <m:sty m:val="p"/>
                          </m:rPr>
                          <w:rPr>
                            <w:rFonts w:ascii="Cambria Math" w:hAnsi="Cambria Math"/>
                          </w:rPr>
                          <m:t>-</m:t>
                        </m:r>
                      </m:sub>
                    </m:sSub>
                    <m:r>
                      <m:rPr>
                        <m:nor/>
                      </m:rPr>
                      <m:t>bit</m:t>
                    </m:r>
                  </m:sup>
                </m:sSup>
              </m:den>
            </m:f>
          </m:sup>
        </m:sSup>
      </m:oMath>
      <w:r>
        <w:tab/>
        <w:t>(4.</w:t>
      </w:r>
      <w:r>
        <w:rPr>
          <w:rFonts w:hint="eastAsia"/>
        </w:rPr>
        <w:t>1</w:t>
      </w:r>
      <w:r>
        <w:t>)</w:t>
      </w:r>
    </w:p>
    <w:p w14:paraId="39FDB9E5" w14:textId="77777777" w:rsidR="00C8326B" w:rsidRDefault="00C8326B" w:rsidP="00C8326B">
      <w:pPr>
        <w:pStyle w:val="affd"/>
        <w:tabs>
          <w:tab w:val="clear" w:pos="9354"/>
          <w:tab w:val="right" w:pos="9214"/>
        </w:tabs>
        <w:spacing w:after="163" w:line="460" w:lineRule="exact"/>
      </w:pPr>
      <w:r>
        <w:tab/>
      </w:r>
      <m:oMath>
        <m:r>
          <w:rPr>
            <w:rFonts w:ascii="Cambria Math" w:hAnsi="Cambria Math"/>
          </w:rPr>
          <m:t>FP</m:t>
        </m:r>
        <m:r>
          <m:rPr>
            <m:sty m:val="p"/>
          </m:rPr>
          <w:rPr>
            <w:rFonts w:ascii="Cambria Math" w:hAnsi="Cambria Math"/>
          </w:rPr>
          <m:t>:</m:t>
        </m:r>
        <m:m>
          <m:mPr>
            <m:plcHide m:val="1"/>
            <m:mcs>
              <m:mc>
                <m:mcPr>
                  <m:count m:val="3"/>
                  <m:mcJc m:val="center"/>
                </m:mcPr>
              </m:mc>
            </m:mcs>
            <m:ctrlPr>
              <w:rPr>
                <w:rFonts w:ascii="Cambria Math" w:hAnsi="Cambria Math"/>
              </w:rPr>
            </m:ctrlPr>
          </m:mPr>
          <m:mr>
            <m:e>
              <m:r>
                <w:rPr>
                  <w:rFonts w:ascii="Cambria Math" w:hAnsi="Cambria Math"/>
                </w:rPr>
                <m:t>valu</m:t>
              </m:r>
              <m:sSub>
                <m:sSubPr>
                  <m:ctrlPr>
                    <w:rPr>
                      <w:rFonts w:ascii="Cambria Math" w:hAnsi="Cambria Math"/>
                    </w:rPr>
                  </m:ctrlPr>
                </m:sSubPr>
                <m:e>
                  <m:r>
                    <w:rPr>
                      <w:rFonts w:ascii="Cambria Math" w:hAnsi="Cambria Math"/>
                    </w:rPr>
                    <m:t>e</m:t>
                  </m:r>
                </m:e>
                <m:sub>
                  <m:r>
                    <w:rPr>
                      <w:rFonts w:ascii="Cambria Math" w:hAnsi="Cambria Math"/>
                    </w:rPr>
                    <m:t>dec</m:t>
                  </m:r>
                </m:sub>
              </m:sSub>
            </m:e>
            <m:e>
              <m:r>
                <m:rPr>
                  <m:sty m:val="p"/>
                </m:rPr>
                <w:rPr>
                  <w:rFonts w:ascii="Cambria Math" w:hAnsi="Cambria Math"/>
                </w:rPr>
                <m:t>=</m:t>
              </m:r>
            </m:e>
            <m:e>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w:rPr>
                      <w:rFonts w:ascii="Cambria Math" w:hAnsi="Cambria Math"/>
                    </w:rPr>
                    <m:t>s</m:t>
                  </m:r>
                </m:sup>
              </m:sSup>
              <m:r>
                <m:rPr>
                  <m:sty m:val="p"/>
                </m:rPr>
                <w:rPr>
                  <w:rFonts w:ascii="Cambria Math" w:hAnsi="Cambria Math"/>
                </w:rPr>
                <m:t>*</m:t>
              </m:r>
              <m:r>
                <w:rPr>
                  <w:rFonts w:ascii="Cambria Math" w:hAnsi="Cambria Math"/>
                </w:rPr>
                <m:t>sig</m:t>
              </m:r>
              <m:sSup>
                <m:sSupPr>
                  <m:ctrlPr>
                    <w:rPr>
                      <w:rFonts w:ascii="Cambria Math" w:hAnsi="Cambria Math"/>
                    </w:rPr>
                  </m:ctrlPr>
                </m:sSupPr>
                <m:e>
                  <m:r>
                    <w:rPr>
                      <w:rFonts w:ascii="Cambria Math" w:hAnsi="Cambria Math"/>
                    </w:rPr>
                    <m:t>n</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e</m:t>
                  </m:r>
                  <m:r>
                    <m:rPr>
                      <m:sty m:val="p"/>
                    </m:rPr>
                    <w:rPr>
                      <w:rFonts w:ascii="Cambria Math" w:hAnsi="Cambria Math"/>
                    </w:rPr>
                    <m:t>-</m:t>
                  </m:r>
                  <m:r>
                    <w:rPr>
                      <w:rFonts w:ascii="Cambria Math" w:hAnsi="Cambria Math"/>
                    </w:rPr>
                    <m:t>bias</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m</m:t>
                      </m:r>
                    </m:num>
                    <m:den>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m</m:t>
                              </m:r>
                            </m:e>
                            <m:sub>
                              <m:r>
                                <m:rPr>
                                  <m:sty m:val="p"/>
                                </m:rPr>
                                <w:rPr>
                                  <w:rFonts w:ascii="Cambria Math" w:hAnsi="Cambria Math"/>
                                </w:rPr>
                                <m:t>-</m:t>
                              </m:r>
                            </m:sub>
                          </m:sSub>
                          <m:r>
                            <w:rPr>
                              <w:rFonts w:ascii="Cambria Math" w:hAnsi="Cambria Math"/>
                            </w:rPr>
                            <m:t>bit</m:t>
                          </m:r>
                        </m:sup>
                      </m:sSup>
                    </m:den>
                  </m:f>
                </m:e>
              </m:d>
            </m:e>
          </m:mr>
        </m:m>
      </m:oMath>
      <w:r>
        <w:tab/>
        <w:t>(4.</w:t>
      </w:r>
      <w:r>
        <w:rPr>
          <w:rFonts w:hint="eastAsia"/>
        </w:rPr>
        <w:t>2</w:t>
      </w:r>
      <w:r>
        <w:t>)</w:t>
      </w:r>
    </w:p>
    <w:bookmarkEnd w:id="40"/>
    <w:p w14:paraId="15154BF8" w14:textId="0B5D8A38" w:rsidR="00C8326B" w:rsidRPr="00C8326B" w:rsidRDefault="00C8326B" w:rsidP="00C8326B">
      <w:pPr>
        <w:spacing w:line="460" w:lineRule="exact"/>
      </w:pPr>
      <w:r>
        <w:rPr>
          <w:rFonts w:hint="eastAsia"/>
        </w:rPr>
        <w:t>其中</w:t>
      </w:r>
      <m:oMath>
        <m:r>
          <w:rPr>
            <w:rFonts w:ascii="Cambria Math" w:hAnsi="Cambria Math"/>
          </w:rPr>
          <m:t>base</m:t>
        </m:r>
      </m:oMath>
      <w:r>
        <w:rPr>
          <w:rFonts w:hint="eastAsia"/>
        </w:rPr>
        <w:t>代表底数，</w:t>
      </w:r>
      <m:oMath>
        <m:r>
          <w:rPr>
            <w:rFonts w:ascii="Cambria Math" w:hAnsi="Cambria Math"/>
          </w:rPr>
          <m:t>s</m:t>
        </m:r>
      </m:oMath>
      <w:r>
        <w:rPr>
          <w:rFonts w:hint="eastAsia"/>
        </w:rPr>
        <w:t>代表符号位，</w:t>
      </w:r>
      <m:oMath>
        <m:r>
          <w:rPr>
            <w:rFonts w:ascii="Cambria Math" w:hAnsi="Cambria Math"/>
          </w:rPr>
          <m:t>e</m:t>
        </m:r>
      </m:oMath>
      <w:r>
        <w:rPr>
          <w:rFonts w:hint="eastAsia"/>
        </w:rPr>
        <w:t>代表指数位数值，</w:t>
      </w:r>
      <m:oMath>
        <m:r>
          <w:rPr>
            <w:rFonts w:ascii="Cambria Math" w:hAnsi="Cambria Math"/>
          </w:rPr>
          <m:t>bias</m:t>
        </m:r>
      </m:oMath>
      <w:r>
        <w:rPr>
          <w:rFonts w:hint="eastAsia"/>
        </w:rPr>
        <w:t>代表指数偏移，</w:t>
      </w:r>
      <m:oMath>
        <m:r>
          <w:rPr>
            <w:rFonts w:ascii="Cambria Math" w:hAnsi="Cambria Math"/>
          </w:rPr>
          <m:t>m</m:t>
        </m:r>
      </m:oMath>
      <w:r>
        <w:rPr>
          <w:rFonts w:hint="eastAsia"/>
        </w:rPr>
        <w:t>代表</w:t>
      </w:r>
      <w:proofErr w:type="gramStart"/>
      <w:r>
        <w:rPr>
          <w:rFonts w:hint="eastAsia"/>
        </w:rPr>
        <w:t>尾数位</w:t>
      </w:r>
      <w:proofErr w:type="gramEnd"/>
      <w:r>
        <w:rPr>
          <w:rFonts w:hint="eastAsia"/>
        </w:rPr>
        <w:t>数值，</w:t>
      </w:r>
      <m:oMath>
        <m:r>
          <w:rPr>
            <w:rFonts w:ascii="Cambria Math" w:hAnsi="Cambria Math"/>
          </w:rPr>
          <m:t>m_bit</m:t>
        </m:r>
      </m:oMath>
      <w:r>
        <w:rPr>
          <w:rFonts w:hint="eastAsia"/>
        </w:rPr>
        <w:t>代表</w:t>
      </w:r>
      <w:proofErr w:type="gramStart"/>
      <w:r>
        <w:rPr>
          <w:rFonts w:hint="eastAsia"/>
        </w:rPr>
        <w:t>尾数位宽</w:t>
      </w:r>
      <w:proofErr w:type="gramEnd"/>
      <w:r>
        <w:rPr>
          <w:rFonts w:hint="eastAsia"/>
        </w:rPr>
        <w:t>。在</w:t>
      </w:r>
      <w:r>
        <w:rPr>
          <w:rFonts w:hint="eastAsia"/>
        </w:rPr>
        <w:t>FP</w:t>
      </w:r>
      <w:r>
        <w:rPr>
          <w:rFonts w:hint="eastAsia"/>
        </w:rPr>
        <w:t>中底数就是</w:t>
      </w:r>
      <w:r>
        <w:rPr>
          <w:rFonts w:hint="eastAsia"/>
        </w:rPr>
        <w:t>2</w:t>
      </w:r>
      <w:r>
        <w:rPr>
          <w:rFonts w:hint="eastAsia"/>
        </w:rPr>
        <w:t>。</w:t>
      </w:r>
      <w:r>
        <w:rPr>
          <w:rFonts w:hint="eastAsia"/>
        </w:rPr>
        <w:t>EFP</w:t>
      </w:r>
      <w:r>
        <w:rPr>
          <w:rFonts w:hint="eastAsia"/>
        </w:rPr>
        <w:t>指数部分与</w:t>
      </w:r>
      <w:r>
        <w:rPr>
          <w:rFonts w:hint="eastAsia"/>
        </w:rPr>
        <w:t>FP</w:t>
      </w:r>
      <w:r>
        <w:rPr>
          <w:rFonts w:hint="eastAsia"/>
        </w:rPr>
        <w:t>基本相同，其将</w:t>
      </w:r>
      <w:r>
        <w:rPr>
          <w:rFonts w:hint="eastAsia"/>
        </w:rPr>
        <w:t>FP</w:t>
      </w:r>
      <w:r>
        <w:rPr>
          <w:rFonts w:hint="eastAsia"/>
        </w:rPr>
        <w:t>指数部分的底数</w:t>
      </w:r>
      <w:r>
        <w:rPr>
          <w:rFonts w:hint="eastAsia"/>
        </w:rPr>
        <w:t>2</w:t>
      </w:r>
      <w:r>
        <w:rPr>
          <w:rFonts w:hint="eastAsia"/>
        </w:rPr>
        <w:t>替换为一个变量</w:t>
      </w:r>
      <m:oMath>
        <m:r>
          <w:rPr>
            <w:rFonts w:ascii="Cambria Math" w:hAnsi="Cambria Math"/>
          </w:rPr>
          <m:t>base</m:t>
        </m:r>
      </m:oMath>
      <w:r>
        <w:rPr>
          <w:rFonts w:hint="eastAsia"/>
        </w:rPr>
        <w:t>，其底数可以为任意正整数。对于尾数部分，</w:t>
      </w:r>
      <w:r>
        <w:rPr>
          <w:rFonts w:hint="eastAsia"/>
        </w:rPr>
        <w:t>EFP</w:t>
      </w:r>
      <w:r>
        <w:rPr>
          <w:rFonts w:hint="eastAsia"/>
        </w:rPr>
        <w:t>采用了指数的形式，而</w:t>
      </w:r>
      <w:r>
        <w:rPr>
          <w:rFonts w:hint="eastAsia"/>
        </w:rPr>
        <w:t>FP</w:t>
      </w:r>
      <w:r>
        <w:rPr>
          <w:rFonts w:hint="eastAsia"/>
        </w:rPr>
        <w:t>在尾数部分采用线性均匀分布。在后续的计算中，将看到</w:t>
      </w:r>
      <w:bookmarkStart w:id="41" w:name="_Hlk166784149"/>
      <w:r>
        <w:rPr>
          <w:rFonts w:hint="eastAsia"/>
        </w:rPr>
        <w:t>尾数部分指数化带来的优点，其可以将复杂的乘除运算转换为指数表示中简单的加法运算，实现了更高的计算效率。</w:t>
      </w:r>
      <w:bookmarkEnd w:id="41"/>
      <w:r>
        <w:rPr>
          <w:rFonts w:hint="eastAsia"/>
        </w:rPr>
        <w:t xml:space="preserve"> </w:t>
      </w:r>
    </w:p>
    <w:p w14:paraId="5FD50307" w14:textId="1E8C3840" w:rsidR="00C8326B" w:rsidRDefault="00C8326B" w:rsidP="00C8326B">
      <w:pPr>
        <w:pStyle w:val="3"/>
        <w:numPr>
          <w:ilvl w:val="0"/>
          <w:numId w:val="0"/>
        </w:numPr>
      </w:pPr>
      <w:bookmarkStart w:id="42" w:name="_Toc177994381"/>
      <w:r w:rsidRPr="00380338">
        <w:t xml:space="preserve">4.2.2 </w:t>
      </w:r>
      <w:r>
        <w:tab/>
      </w:r>
      <w:r w:rsidRPr="00380338">
        <w:t>EFP</w:t>
      </w:r>
      <w:r w:rsidRPr="00380338">
        <w:t>与</w:t>
      </w:r>
      <w:r w:rsidRPr="00380338">
        <w:t>LNS</w:t>
      </w:r>
      <w:r w:rsidRPr="00380338">
        <w:t>的比较</w:t>
      </w:r>
      <w:bookmarkEnd w:id="42"/>
      <w:r w:rsidRPr="00380338">
        <w:tab/>
      </w:r>
    </w:p>
    <w:p w14:paraId="4E7C773C" w14:textId="1EEF4CAC" w:rsidR="00C8326B" w:rsidRDefault="00C8326B" w:rsidP="00C8326B">
      <w:pPr>
        <w:spacing w:line="460" w:lineRule="exact"/>
        <w:ind w:firstLine="480"/>
      </w:pPr>
      <w:r>
        <w:rPr>
          <w:rFonts w:hint="eastAsia"/>
        </w:rPr>
        <w:t>文章</w:t>
      </w:r>
      <w:r w:rsidRPr="00277F78">
        <w:rPr>
          <w:highlight w:val="yellow"/>
        </w:rPr>
        <w:fldChar w:fldCharType="begin"/>
      </w:r>
      <w:r w:rsidRPr="00277F78">
        <w:rPr>
          <w:highlight w:val="yellow"/>
        </w:rPr>
        <w:instrText xml:space="preserve"> </w:instrText>
      </w:r>
      <w:r w:rsidRPr="00277F78">
        <w:rPr>
          <w:rFonts w:hint="eastAsia"/>
          <w:highlight w:val="yellow"/>
        </w:rPr>
        <w:instrText>REF _Ref166872063 \r \h</w:instrText>
      </w:r>
      <w:r w:rsidRPr="00277F78">
        <w:rPr>
          <w:highlight w:val="yellow"/>
        </w:rPr>
        <w:instrText xml:space="preserve"> </w:instrText>
      </w:r>
      <w:r w:rsidR="00277F78">
        <w:rPr>
          <w:highlight w:val="yellow"/>
        </w:rPr>
        <w:instrText xml:space="preserve"> \* MERGEFORMAT </w:instrText>
      </w:r>
      <w:r w:rsidRPr="00277F78">
        <w:rPr>
          <w:highlight w:val="yellow"/>
        </w:rPr>
      </w:r>
      <w:r w:rsidRPr="00277F78">
        <w:rPr>
          <w:highlight w:val="yellow"/>
        </w:rPr>
        <w:fldChar w:fldCharType="separate"/>
      </w:r>
      <w:r w:rsidRPr="00277F78">
        <w:rPr>
          <w:highlight w:val="yellow"/>
        </w:rPr>
        <w:t>[46]</w:t>
      </w:r>
      <w:r w:rsidRPr="00277F78">
        <w:rPr>
          <w:highlight w:val="yellow"/>
        </w:rPr>
        <w:fldChar w:fldCharType="end"/>
      </w:r>
      <w:r>
        <w:rPr>
          <w:rFonts w:hint="eastAsia"/>
        </w:rPr>
        <w:t>中提到的对数系统</w:t>
      </w:r>
      <w:r>
        <w:t>logarithmic number system</w:t>
      </w:r>
      <w:r>
        <w:rPr>
          <w:rFonts w:hint="eastAsia"/>
        </w:rPr>
        <w:t>(LNS)</w:t>
      </w:r>
      <w:r>
        <w:rPr>
          <w:rFonts w:hint="eastAsia"/>
        </w:rPr>
        <w:t>和</w:t>
      </w:r>
      <w:r>
        <w:rPr>
          <w:rFonts w:hint="eastAsia"/>
        </w:rPr>
        <w:t>EFP</w:t>
      </w:r>
      <w:r>
        <w:rPr>
          <w:rFonts w:hint="eastAsia"/>
        </w:rPr>
        <w:t>具有类似的数据格式，</w:t>
      </w:r>
      <w:r>
        <w:rPr>
          <w:rFonts w:hint="eastAsia"/>
        </w:rPr>
        <w:t>LNS</w:t>
      </w:r>
      <w:r>
        <w:rPr>
          <w:rFonts w:hint="eastAsia"/>
        </w:rPr>
        <w:t>的格式如</w:t>
      </w:r>
      <w:r>
        <w:rPr>
          <w:rFonts w:hint="eastAsia"/>
        </w:rPr>
        <w:t>4.3</w:t>
      </w:r>
      <w:r>
        <w:rPr>
          <w:rFonts w:hint="eastAsia"/>
        </w:rPr>
        <w:t>所示</w:t>
      </w:r>
    </w:p>
    <w:p w14:paraId="17F71410" w14:textId="77777777" w:rsidR="00C8326B" w:rsidRDefault="00C8326B" w:rsidP="00C8326B">
      <w:pPr>
        <w:pStyle w:val="affd"/>
        <w:spacing w:after="163" w:line="460" w:lineRule="exact"/>
        <w:ind w:firstLine="200"/>
      </w:pPr>
      <w:bookmarkStart w:id="43" w:name="_Hlk178066478"/>
      <w:r>
        <w:tab/>
      </w:r>
      <m:oMath>
        <m:r>
          <w:rPr>
            <w:rFonts w:ascii="Cambria Math" w:hAnsi="Cambria Math"/>
          </w:rPr>
          <m:t>x</m:t>
        </m:r>
        <m:r>
          <m:rPr>
            <m:sty m:val="p"/>
          </m:rPr>
          <w:rPr>
            <w:rFonts w:ascii="Cambria Math" w:hAnsi="Cambria Math"/>
          </w:rPr>
          <m:t>=sign×</m:t>
        </m:r>
        <m:sSup>
          <m:sSupPr>
            <m:ctrlPr>
              <w:rPr>
                <w:rFonts w:ascii="Cambria Math" w:hAnsi="Cambria Math"/>
              </w:rPr>
            </m:ctrlPr>
          </m:sSupPr>
          <m:e>
            <m:r>
              <m:rPr>
                <m:sty m:val="p"/>
              </m:rPr>
              <w:rPr>
                <w:rFonts w:ascii="Cambria Math" w:hAnsi="Cambria Math"/>
              </w:rPr>
              <m:t>2</m:t>
            </m:r>
          </m:e>
          <m:sup>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γ</m:t>
            </m:r>
          </m:sup>
        </m:sSup>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r>
          <m:rPr>
            <m:sty m:val="p"/>
          </m:rPr>
          <w:rPr>
            <w:rFonts w:ascii="Cambria Math" w:hAnsi="Cambria Math"/>
          </w:rPr>
          <m:t>=0,1,2,…,</m:t>
        </m:r>
        <m:sSup>
          <m:sSupPr>
            <m:ctrlPr>
              <w:rPr>
                <w:rFonts w:ascii="Cambria Math" w:hAnsi="Cambria Math"/>
              </w:rPr>
            </m:ctrlPr>
          </m:sSupPr>
          <m:e>
            <m:r>
              <m:rPr>
                <m:sty m:val="p"/>
              </m:rPr>
              <w:rPr>
                <w:rFonts w:ascii="Cambria Math" w:hAnsi="Cambria Math"/>
              </w:rPr>
              <m:t>2</m:t>
            </m:r>
          </m:e>
          <m:sup>
            <m:r>
              <m:rPr>
                <m:scr m:val="script"/>
                <m:sty m:val="p"/>
              </m:rPr>
              <w:rPr>
                <w:rFonts w:ascii="Cambria Math" w:eastAsia="MS Mincho" w:hAnsi="Cambria Math" w:cs="MS Mincho"/>
              </w:rPr>
              <m:t>B-</m:t>
            </m:r>
            <m:r>
              <m:rPr>
                <m:sty m:val="p"/>
              </m:rPr>
              <w:rPr>
                <w:rFonts w:ascii="Cambria Math" w:hAnsi="Cambria Math"/>
              </w:rPr>
              <m:t>1</m:t>
            </m:r>
          </m:sup>
        </m:sSup>
        <m:r>
          <m:rPr>
            <m:sty m:val="p"/>
          </m:rPr>
          <w:rPr>
            <w:rFonts w:ascii="Cambria Math" w:hAnsi="Cambria Math"/>
          </w:rPr>
          <m:t>-1</m:t>
        </m:r>
      </m:oMath>
      <w:r>
        <w:tab/>
        <w:t>(4.</w:t>
      </w:r>
      <w:r>
        <w:rPr>
          <w:rFonts w:hint="eastAsia"/>
        </w:rPr>
        <w:t>3</w:t>
      </w:r>
      <w:r>
        <w:t>)</w:t>
      </w:r>
    </w:p>
    <w:bookmarkEnd w:id="43"/>
    <w:p w14:paraId="7CC9666D" w14:textId="77777777" w:rsidR="00C8326B" w:rsidRPr="00C8326B" w:rsidRDefault="00C8326B" w:rsidP="00C8326B">
      <w:pPr>
        <w:pStyle w:val="a1"/>
      </w:pPr>
      <w:r w:rsidRPr="00C8326B">
        <w:rPr>
          <w:rFonts w:hint="eastAsia"/>
        </w:rPr>
        <w:lastRenderedPageBreak/>
        <w:t>其中</w:t>
      </w:r>
      <m:oMath>
        <m:acc>
          <m:accPr>
            <m:chr m:val="̃"/>
            <m:ctrlPr>
              <w:rPr>
                <w:rFonts w:ascii="Cambria Math" w:hAnsi="Cambria Math"/>
              </w:rPr>
            </m:ctrlPr>
          </m:accPr>
          <m:e>
            <m:r>
              <m:rPr>
                <m:scr m:val="script"/>
                <m:sty m:val="p"/>
              </m:rPr>
              <w:rPr>
                <w:rFonts w:ascii="Cambria Math" w:hAnsi="Cambria Math"/>
              </w:rPr>
              <m:t>X</m:t>
            </m:r>
          </m:e>
        </m:acc>
      </m:oMath>
      <w:r w:rsidRPr="00C8326B">
        <w:rPr>
          <w:rFonts w:hint="eastAsia"/>
        </w:rPr>
        <w:t>是一个整数，γ是控制底数分数指数的底数因子，γ控制量子化间隙，量子化间隙是数字系统内连续可表征值之间的距离，</w:t>
      </w:r>
      <w:r w:rsidRPr="00C8326B">
        <w:rPr>
          <w:rFonts w:hint="eastAsia"/>
        </w:rPr>
        <w:t>B</w:t>
      </w:r>
      <w:r w:rsidRPr="00C8326B">
        <w:rPr>
          <w:rFonts w:hint="eastAsia"/>
        </w:rPr>
        <w:t>代表位宽。</w:t>
      </w:r>
    </w:p>
    <w:p w14:paraId="3C9762A7" w14:textId="77777777" w:rsidR="00C8326B" w:rsidRPr="00C8326B" w:rsidRDefault="00C8326B" w:rsidP="00C8326B">
      <w:pPr>
        <w:pStyle w:val="a1"/>
      </w:pPr>
      <w:r w:rsidRPr="00C8326B">
        <w:rPr>
          <w:rFonts w:hint="eastAsia"/>
        </w:rPr>
        <w:t>EFP</w:t>
      </w:r>
      <w:r w:rsidRPr="00C8326B">
        <w:rPr>
          <w:rFonts w:hint="eastAsia"/>
        </w:rPr>
        <w:t>数据格式与</w:t>
      </w:r>
      <w:r w:rsidRPr="00C8326B">
        <w:rPr>
          <w:rFonts w:hint="eastAsia"/>
        </w:rPr>
        <w:t>LNS</w:t>
      </w:r>
      <w:r w:rsidRPr="00C8326B">
        <w:rPr>
          <w:rFonts w:hint="eastAsia"/>
        </w:rPr>
        <w:t>系统存在显著的差异，主要体现在底数的可调性和数据表示的结构上。在</w:t>
      </w:r>
      <w:r w:rsidRPr="00C8326B">
        <w:rPr>
          <w:rFonts w:hint="eastAsia"/>
        </w:rPr>
        <w:t>LNS</w:t>
      </w:r>
      <w:r w:rsidRPr="00C8326B">
        <w:rPr>
          <w:rFonts w:hint="eastAsia"/>
        </w:rPr>
        <w:t>系统中，底数固定为</w:t>
      </w:r>
      <w:r w:rsidRPr="00C8326B">
        <w:rPr>
          <w:rFonts w:hint="eastAsia"/>
        </w:rPr>
        <w:t>2</w:t>
      </w:r>
      <w:r w:rsidRPr="00C8326B">
        <w:rPr>
          <w:rFonts w:hint="eastAsia"/>
        </w:rPr>
        <w:t>，这种固定的底数限制了其在不同应用场景中的适应性。而在</w:t>
      </w:r>
      <w:r w:rsidRPr="00C8326B">
        <w:rPr>
          <w:rFonts w:hint="eastAsia"/>
        </w:rPr>
        <w:t>EFP</w:t>
      </w:r>
      <w:r w:rsidRPr="00C8326B">
        <w:rPr>
          <w:rFonts w:hint="eastAsia"/>
        </w:rPr>
        <w:t>中，底数可以根据具体需求进行调整，提供了更大的适应性以满足各种应用需求。</w:t>
      </w:r>
    </w:p>
    <w:p w14:paraId="16B07D82" w14:textId="77777777" w:rsidR="00C8326B" w:rsidRPr="00C8326B" w:rsidRDefault="00C8326B" w:rsidP="00C8326B">
      <w:pPr>
        <w:pStyle w:val="a1"/>
      </w:pPr>
      <w:r w:rsidRPr="00C8326B">
        <w:rPr>
          <w:rFonts w:hint="eastAsia"/>
        </w:rPr>
        <w:t>其次，</w:t>
      </w:r>
      <w:r w:rsidRPr="00C8326B">
        <w:rPr>
          <w:rFonts w:hint="eastAsia"/>
        </w:rPr>
        <w:t>LNS</w:t>
      </w:r>
      <w:r w:rsidRPr="00C8326B">
        <w:rPr>
          <w:rFonts w:hint="eastAsia"/>
        </w:rPr>
        <w:t>系统中没有明确的指数部分和尾数部分的定义，这种设计虽然简化了表示形式，但也丧失了对数值范围和精度的可控性。这种结构的单一性限制了</w:t>
      </w:r>
      <w:r w:rsidRPr="00C8326B">
        <w:rPr>
          <w:rFonts w:hint="eastAsia"/>
        </w:rPr>
        <w:t>LNS</w:t>
      </w:r>
      <w:r w:rsidRPr="00C8326B">
        <w:rPr>
          <w:rFonts w:hint="eastAsia"/>
        </w:rPr>
        <w:t>系统在不同精度要求下的应用。而</w:t>
      </w:r>
      <w:r w:rsidRPr="00C8326B">
        <w:rPr>
          <w:rFonts w:hint="eastAsia"/>
        </w:rPr>
        <w:t>EFP</w:t>
      </w:r>
      <w:r w:rsidRPr="00C8326B">
        <w:rPr>
          <w:rFonts w:hint="eastAsia"/>
        </w:rPr>
        <w:t>则引入了指数部分和尾数部分的概念，可以根据算法的具体需求，自主分配指数位宽和</w:t>
      </w:r>
      <w:proofErr w:type="gramStart"/>
      <w:r w:rsidRPr="00C8326B">
        <w:rPr>
          <w:rFonts w:hint="eastAsia"/>
        </w:rPr>
        <w:t>尾数位宽</w:t>
      </w:r>
      <w:proofErr w:type="gramEnd"/>
      <w:r w:rsidRPr="00C8326B">
        <w:rPr>
          <w:rFonts w:hint="eastAsia"/>
        </w:rPr>
        <w:t>。这种设计允许更加细致地控制数值范围和精度，提高了数据表示的适应性和可调性。</w:t>
      </w:r>
    </w:p>
    <w:p w14:paraId="0456A1AE" w14:textId="4E94B5E5" w:rsidR="00C8326B" w:rsidRDefault="00C8326B" w:rsidP="00C8326B">
      <w:pPr>
        <w:pStyle w:val="a1"/>
      </w:pPr>
      <w:r w:rsidRPr="00C8326B">
        <w:rPr>
          <w:rFonts w:hint="eastAsia"/>
        </w:rPr>
        <w:t>通过这两方面的改进，</w:t>
      </w:r>
      <w:r w:rsidRPr="00C8326B">
        <w:rPr>
          <w:rFonts w:hint="eastAsia"/>
        </w:rPr>
        <w:t>EFP</w:t>
      </w:r>
      <w:r w:rsidRPr="00C8326B">
        <w:rPr>
          <w:rFonts w:hint="eastAsia"/>
        </w:rPr>
        <w:t>能够更好地平衡数值范围和计算精度，适应不同的计算需求，展现出比</w:t>
      </w:r>
      <w:r w:rsidRPr="00C8326B">
        <w:rPr>
          <w:rFonts w:hint="eastAsia"/>
        </w:rPr>
        <w:t>LNS</w:t>
      </w:r>
      <w:r w:rsidRPr="00C8326B">
        <w:rPr>
          <w:rFonts w:hint="eastAsia"/>
        </w:rPr>
        <w:t>系统更高的灵活性和实用性。</w:t>
      </w:r>
    </w:p>
    <w:p w14:paraId="3A12FC71" w14:textId="1756771E" w:rsidR="00277F78" w:rsidRPr="00277F78" w:rsidRDefault="00277F78" w:rsidP="00277F78">
      <w:pPr>
        <w:pStyle w:val="aff2"/>
        <w:ind w:firstLine="480"/>
        <w:jc w:val="both"/>
        <w:rPr>
          <w:lang w:val="en-US"/>
        </w:rPr>
      </w:pPr>
      <w:r w:rsidRPr="00277F78">
        <w:rPr>
          <w:highlight w:val="yellow"/>
          <w:lang w:val="en-US"/>
        </w:rPr>
        <w:t>[46]</w:t>
      </w:r>
      <w:r w:rsidRPr="00277F78">
        <w:rPr>
          <w:highlight w:val="yellow"/>
          <w:lang w:val="en-US"/>
        </w:rPr>
        <w:tab/>
        <w:t>Zhao J, Dai S, Venkatesan R, et al. LNS-Madam: Low-precision training in logarithmic number system using multiplicative weight update[J]. IEEE Transactions on Computers, 2022, 71(12): 3179-3190.</w:t>
      </w:r>
    </w:p>
    <w:p w14:paraId="09E20C12" w14:textId="380E9F51" w:rsidR="00C8326B" w:rsidRDefault="00C8326B" w:rsidP="00C8326B">
      <w:pPr>
        <w:pStyle w:val="3"/>
        <w:numPr>
          <w:ilvl w:val="0"/>
          <w:numId w:val="0"/>
        </w:numPr>
      </w:pPr>
      <w:bookmarkStart w:id="44" w:name="_Toc177994382"/>
      <w:r w:rsidRPr="00380338">
        <w:t xml:space="preserve">4.2.3 </w:t>
      </w:r>
      <w:r>
        <w:tab/>
      </w:r>
      <w:r w:rsidRPr="00380338">
        <w:t>EFP</w:t>
      </w:r>
      <w:r w:rsidRPr="00380338">
        <w:t>与</w:t>
      </w:r>
      <w:r w:rsidRPr="00380338">
        <w:t>FP</w:t>
      </w:r>
      <w:r w:rsidRPr="00380338">
        <w:t>的比较</w:t>
      </w:r>
      <w:bookmarkEnd w:id="44"/>
    </w:p>
    <w:p w14:paraId="25412792" w14:textId="77777777" w:rsidR="00C8326B" w:rsidRDefault="00C8326B" w:rsidP="00C8326B">
      <w:pPr>
        <w:ind w:firstLine="482"/>
      </w:pPr>
      <w:r>
        <w:rPr>
          <w:rFonts w:hint="eastAsia"/>
        </w:rPr>
        <w:t>本节将以指数位宽为</w:t>
      </w:r>
      <w:r>
        <w:rPr>
          <w:rFonts w:hint="eastAsia"/>
        </w:rPr>
        <w:t>4bit</w:t>
      </w:r>
      <w:r>
        <w:rPr>
          <w:rFonts w:hint="eastAsia"/>
        </w:rPr>
        <w:t>，</w:t>
      </w:r>
      <w:proofErr w:type="gramStart"/>
      <w:r>
        <w:rPr>
          <w:rFonts w:hint="eastAsia"/>
        </w:rPr>
        <w:t>尾数位宽</w:t>
      </w:r>
      <w:proofErr w:type="gramEnd"/>
      <w:r>
        <w:rPr>
          <w:rFonts w:hint="eastAsia"/>
        </w:rPr>
        <w:t>为</w:t>
      </w:r>
      <w:r>
        <w:rPr>
          <w:rFonts w:hint="eastAsia"/>
        </w:rPr>
        <w:t>3bit</w:t>
      </w:r>
      <w:r>
        <w:rPr>
          <w:rFonts w:hint="eastAsia"/>
        </w:rPr>
        <w:t>，底数为</w:t>
      </w:r>
      <w:r>
        <w:rPr>
          <w:rFonts w:hint="eastAsia"/>
        </w:rPr>
        <w:t>2</w:t>
      </w:r>
      <w:r>
        <w:rPr>
          <w:rFonts w:hint="eastAsia"/>
        </w:rPr>
        <w:t>的</w:t>
      </w:r>
      <w:r>
        <w:rPr>
          <w:rFonts w:hint="eastAsia"/>
        </w:rPr>
        <w:t>EFP8 E4M3</w:t>
      </w:r>
      <w:r>
        <w:rPr>
          <w:rFonts w:hint="eastAsia"/>
        </w:rPr>
        <w:t>作为案例，分析</w:t>
      </w:r>
      <w:r>
        <w:rPr>
          <w:rFonts w:hint="eastAsia"/>
        </w:rPr>
        <w:t>EFP</w:t>
      </w:r>
      <w:r>
        <w:rPr>
          <w:rFonts w:hint="eastAsia"/>
        </w:rPr>
        <w:t>数值特征。表</w:t>
      </w:r>
      <w:r>
        <w:rPr>
          <w:rFonts w:hint="eastAsia"/>
        </w:rPr>
        <w:t>4.1</w:t>
      </w:r>
      <w:r>
        <w:rPr>
          <w:rFonts w:hint="eastAsia"/>
        </w:rPr>
        <w:t>展示了</w:t>
      </w:r>
      <w:r>
        <w:rPr>
          <w:rFonts w:hint="eastAsia"/>
        </w:rPr>
        <w:t>EFP8 E4M3</w:t>
      </w:r>
      <w:r>
        <w:rPr>
          <w:rFonts w:hint="eastAsia"/>
        </w:rPr>
        <w:t>与</w:t>
      </w:r>
      <w:r>
        <w:rPr>
          <w:rFonts w:hint="eastAsia"/>
        </w:rPr>
        <w:t>FP8 E4M3</w:t>
      </w:r>
      <w:r>
        <w:rPr>
          <w:rFonts w:hint="eastAsia"/>
        </w:rPr>
        <w:t>数据格式比较。</w:t>
      </w:r>
      <w:r>
        <w:rPr>
          <w:rFonts w:hint="eastAsia"/>
        </w:rPr>
        <w:t>FP8</w:t>
      </w:r>
      <w:r>
        <w:rPr>
          <w:rFonts w:hint="eastAsia"/>
        </w:rPr>
        <w:t>在表示</w:t>
      </w:r>
      <w:proofErr w:type="spellStart"/>
      <w:r>
        <w:rPr>
          <w:rFonts w:hint="eastAsia"/>
        </w:rPr>
        <w:t>NaN</w:t>
      </w:r>
      <w:proofErr w:type="spellEnd"/>
      <w:r>
        <w:rPr>
          <w:rFonts w:hint="eastAsia"/>
        </w:rPr>
        <w:t>和</w:t>
      </w:r>
      <w:r>
        <w:rPr>
          <w:rFonts w:hint="eastAsia"/>
        </w:rPr>
        <w:t>Zeros</w:t>
      </w:r>
      <w:r>
        <w:rPr>
          <w:rFonts w:hint="eastAsia"/>
        </w:rPr>
        <w:t>时不考虑符号位的情况，导致了冗余表示，为了充分利用</w:t>
      </w:r>
      <w:r>
        <w:rPr>
          <w:rFonts w:hint="eastAsia"/>
        </w:rPr>
        <w:t>8bit</w:t>
      </w:r>
      <w:r>
        <w:rPr>
          <w:rFonts w:hint="eastAsia"/>
        </w:rPr>
        <w:t>的比特空间，</w:t>
      </w:r>
      <w:r>
        <w:rPr>
          <w:rFonts w:hint="eastAsia"/>
        </w:rPr>
        <w:t>EFP8</w:t>
      </w:r>
      <w:r>
        <w:rPr>
          <w:rFonts w:hint="eastAsia"/>
        </w:rPr>
        <w:t>将</w:t>
      </w:r>
      <w:proofErr w:type="spellStart"/>
      <w:r>
        <w:rPr>
          <w:rFonts w:hint="eastAsia"/>
        </w:rPr>
        <w:t>NaN</w:t>
      </w:r>
      <w:proofErr w:type="spellEnd"/>
      <w:r>
        <w:rPr>
          <w:rFonts w:hint="eastAsia"/>
        </w:rPr>
        <w:t>设置为</w:t>
      </w:r>
      <w:r w:rsidRPr="00481DB9">
        <w:t>1.0000.000</w:t>
      </w:r>
      <w:r>
        <w:rPr>
          <w:rFonts w:hint="eastAsia"/>
        </w:rPr>
        <w:t>，</w:t>
      </w:r>
      <w:r>
        <w:rPr>
          <w:rFonts w:hint="eastAsia"/>
        </w:rPr>
        <w:t>Zeros</w:t>
      </w:r>
      <w:r>
        <w:rPr>
          <w:rFonts w:hint="eastAsia"/>
        </w:rPr>
        <w:t>设置为</w:t>
      </w:r>
      <w:r w:rsidRPr="00195073">
        <w:t>0.0000.000</w:t>
      </w:r>
      <w:r>
        <w:rPr>
          <w:rFonts w:hint="eastAsia"/>
        </w:rPr>
        <w:t>，从而释放了表示空间，扩大存储范围。</w:t>
      </w:r>
    </w:p>
    <w:p w14:paraId="4F97CA74" w14:textId="77777777" w:rsidR="00C8326B" w:rsidRDefault="00C8326B" w:rsidP="00C8326B">
      <w:pPr>
        <w:ind w:firstLine="482"/>
      </w:pPr>
      <w:r>
        <w:rPr>
          <w:rFonts w:hint="eastAsia"/>
        </w:rPr>
        <w:t>表</w:t>
      </w:r>
      <w:r>
        <w:rPr>
          <w:rFonts w:hint="eastAsia"/>
        </w:rPr>
        <w:t>4.2</w:t>
      </w:r>
      <w:r>
        <w:rPr>
          <w:rFonts w:hint="eastAsia"/>
        </w:rPr>
        <w:t>展示了两者</w:t>
      </w:r>
      <w:proofErr w:type="gramStart"/>
      <w:r>
        <w:rPr>
          <w:rFonts w:hint="eastAsia"/>
        </w:rPr>
        <w:t>尾数位宽</w:t>
      </w:r>
      <w:proofErr w:type="gramEnd"/>
      <w:r>
        <w:rPr>
          <w:rFonts w:hint="eastAsia"/>
        </w:rPr>
        <w:t>在不同数值下表示的十进制含义，可以看到</w:t>
      </w:r>
      <w:r>
        <w:rPr>
          <w:rFonts w:hint="eastAsia"/>
        </w:rPr>
        <w:t>FP</w:t>
      </w:r>
      <w:r>
        <w:rPr>
          <w:rFonts w:hint="eastAsia"/>
        </w:rPr>
        <w:t>的尾数部分以均匀分布的方式进行编码，这有利于加减法的操作，但对于乘除开方则复杂度急剧上升；</w:t>
      </w:r>
      <w:r>
        <w:rPr>
          <w:rFonts w:hint="eastAsia"/>
        </w:rPr>
        <w:t>EFP</w:t>
      </w:r>
      <w:r>
        <w:rPr>
          <w:rFonts w:hint="eastAsia"/>
        </w:rPr>
        <w:t>的尾数部分以指数形式分布，在乘除法上的计算结果依然可以准确表示。</w:t>
      </w:r>
    </w:p>
    <w:p w14:paraId="5D14D6C8" w14:textId="5DBF2E70" w:rsidR="00C8326B" w:rsidRDefault="00C8326B" w:rsidP="00C8326B">
      <w:pPr>
        <w:ind w:firstLine="482"/>
      </w:pPr>
      <w:r>
        <w:rPr>
          <w:rFonts w:hint="eastAsia"/>
        </w:rPr>
        <w:t>图</w:t>
      </w:r>
      <w:r>
        <w:rPr>
          <w:rFonts w:hint="eastAsia"/>
        </w:rPr>
        <w:t>4-1</w:t>
      </w:r>
      <w:r>
        <w:rPr>
          <w:rFonts w:hint="eastAsia"/>
        </w:rPr>
        <w:t>展示了两者的数值分布，可以看到，两者的数值分布基本一致，但下文的</w:t>
      </w:r>
      <w:r>
        <w:rPr>
          <w:rFonts w:hint="eastAsia"/>
        </w:rPr>
        <w:t>4.2.2</w:t>
      </w:r>
      <w:r>
        <w:rPr>
          <w:rFonts w:hint="eastAsia"/>
        </w:rPr>
        <w:t>节局部数值分析可知，</w:t>
      </w:r>
      <w:r>
        <w:rPr>
          <w:rFonts w:hint="eastAsia"/>
        </w:rPr>
        <w:t>EFP</w:t>
      </w:r>
      <w:r>
        <w:rPr>
          <w:rFonts w:hint="eastAsia"/>
        </w:rPr>
        <w:t>在存储误差上展现了更加可靠稳定的特点。</w:t>
      </w:r>
    </w:p>
    <w:p w14:paraId="0A655948" w14:textId="6D1EC36B" w:rsidR="00C8326B" w:rsidRDefault="00C8326B" w:rsidP="00C8326B">
      <w:pPr>
        <w:ind w:firstLine="482"/>
      </w:pPr>
    </w:p>
    <w:p w14:paraId="503BDCC7" w14:textId="23919057" w:rsidR="00C8326B" w:rsidRDefault="00C8326B" w:rsidP="00C8326B">
      <w:pPr>
        <w:ind w:firstLine="482"/>
      </w:pPr>
    </w:p>
    <w:p w14:paraId="225B2F7A" w14:textId="1F3914F1" w:rsidR="00C8326B" w:rsidRDefault="00C8326B" w:rsidP="00C8326B">
      <w:pPr>
        <w:ind w:firstLine="482"/>
      </w:pPr>
    </w:p>
    <w:p w14:paraId="6BE52F2D" w14:textId="524FB214" w:rsidR="00C8326B" w:rsidRDefault="00C8326B" w:rsidP="00C8326B">
      <w:pPr>
        <w:ind w:firstLine="482"/>
      </w:pPr>
    </w:p>
    <w:p w14:paraId="566F9649" w14:textId="77777777" w:rsidR="00C8326B" w:rsidRPr="00F34B22" w:rsidRDefault="00C8326B" w:rsidP="00C8326B">
      <w:pPr>
        <w:ind w:firstLine="482"/>
      </w:pPr>
    </w:p>
    <w:p w14:paraId="03809957" w14:textId="77777777" w:rsidR="00C8326B" w:rsidRDefault="00C8326B" w:rsidP="00C8326B">
      <w:pPr>
        <w:pStyle w:val="aff9"/>
      </w:pPr>
      <w:bookmarkStart w:id="45" w:name="_Hlk178066496"/>
      <w:r>
        <w:rPr>
          <w:rFonts w:hint="eastAsia"/>
        </w:rPr>
        <w:t>表</w:t>
      </w:r>
      <w:r>
        <w:rPr>
          <w:rFonts w:hint="eastAsia"/>
        </w:rPr>
        <w:t>4.1 EFP8 E4M3</w:t>
      </w:r>
      <w:r>
        <w:rPr>
          <w:rFonts w:hint="eastAsia"/>
        </w:rPr>
        <w:t>与</w:t>
      </w:r>
      <w:r>
        <w:rPr>
          <w:rFonts w:hint="eastAsia"/>
        </w:rPr>
        <w:t>FP8 E4M3</w:t>
      </w:r>
      <w:r>
        <w:rPr>
          <w:rFonts w:hint="eastAsia"/>
        </w:rPr>
        <w:t>数据格式比较</w:t>
      </w:r>
      <w:r>
        <w:tab/>
      </w:r>
    </w:p>
    <w:tbl>
      <w:tblPr>
        <w:tblStyle w:val="16"/>
        <w:tblW w:w="488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3914"/>
        <w:gridCol w:w="3721"/>
      </w:tblGrid>
      <w:tr w:rsidR="00C8326B" w14:paraId="7BF384CA" w14:textId="77777777" w:rsidTr="00636ECE">
        <w:trPr>
          <w:trHeight w:val="38"/>
        </w:trPr>
        <w:tc>
          <w:tcPr>
            <w:tcW w:w="921" w:type="pct"/>
            <w:tcBorders>
              <w:top w:val="single" w:sz="8" w:space="0" w:color="auto"/>
              <w:bottom w:val="single" w:sz="8" w:space="0" w:color="auto"/>
            </w:tcBorders>
            <w:vAlign w:val="center"/>
          </w:tcPr>
          <w:p w14:paraId="77875A8C" w14:textId="77777777" w:rsidR="00C8326B" w:rsidRDefault="00C8326B" w:rsidP="00636ECE">
            <w:pPr>
              <w:widowControl/>
              <w:spacing w:line="300" w:lineRule="auto"/>
              <w:jc w:val="center"/>
              <w:rPr>
                <w:sz w:val="21"/>
              </w:rPr>
            </w:pPr>
          </w:p>
        </w:tc>
        <w:tc>
          <w:tcPr>
            <w:tcW w:w="2091" w:type="pct"/>
            <w:tcBorders>
              <w:top w:val="single" w:sz="8" w:space="0" w:color="auto"/>
              <w:bottom w:val="single" w:sz="8" w:space="0" w:color="auto"/>
            </w:tcBorders>
            <w:vAlign w:val="center"/>
          </w:tcPr>
          <w:p w14:paraId="1EA992B0" w14:textId="77777777" w:rsidR="00C8326B" w:rsidRDefault="00C8326B" w:rsidP="00636ECE">
            <w:pPr>
              <w:widowControl/>
              <w:spacing w:line="300" w:lineRule="auto"/>
              <w:jc w:val="center"/>
              <w:rPr>
                <w:sz w:val="21"/>
              </w:rPr>
            </w:pPr>
            <w:r>
              <w:rPr>
                <w:b/>
                <w:bCs/>
                <w:sz w:val="21"/>
              </w:rPr>
              <w:t>EFP8 E</w:t>
            </w:r>
            <w:r>
              <w:rPr>
                <w:rFonts w:hint="eastAsia"/>
                <w:b/>
                <w:bCs/>
                <w:sz w:val="21"/>
              </w:rPr>
              <w:t>4</w:t>
            </w:r>
            <w:r>
              <w:rPr>
                <w:b/>
                <w:bCs/>
                <w:sz w:val="21"/>
              </w:rPr>
              <w:t>M</w:t>
            </w:r>
            <w:r>
              <w:rPr>
                <w:rFonts w:hint="eastAsia"/>
                <w:b/>
                <w:bCs/>
                <w:sz w:val="21"/>
              </w:rPr>
              <w:t>3</w:t>
            </w:r>
          </w:p>
        </w:tc>
        <w:tc>
          <w:tcPr>
            <w:tcW w:w="1988" w:type="pct"/>
            <w:tcBorders>
              <w:top w:val="single" w:sz="8" w:space="0" w:color="auto"/>
              <w:bottom w:val="single" w:sz="8" w:space="0" w:color="auto"/>
            </w:tcBorders>
            <w:vAlign w:val="center"/>
          </w:tcPr>
          <w:p w14:paraId="6A6D3E14" w14:textId="77777777" w:rsidR="00C8326B" w:rsidRDefault="00C8326B" w:rsidP="00636ECE">
            <w:pPr>
              <w:widowControl/>
              <w:spacing w:line="300" w:lineRule="auto"/>
              <w:jc w:val="center"/>
              <w:rPr>
                <w:b/>
                <w:bCs/>
                <w:sz w:val="21"/>
              </w:rPr>
            </w:pPr>
            <w:r>
              <w:rPr>
                <w:rFonts w:hint="eastAsia"/>
                <w:b/>
                <w:bCs/>
                <w:sz w:val="21"/>
              </w:rPr>
              <w:t>FP8 E4M3</w:t>
            </w:r>
          </w:p>
        </w:tc>
      </w:tr>
      <w:tr w:rsidR="00C8326B" w14:paraId="2A76653D" w14:textId="77777777" w:rsidTr="00636ECE">
        <w:trPr>
          <w:trHeight w:val="223"/>
        </w:trPr>
        <w:tc>
          <w:tcPr>
            <w:tcW w:w="921" w:type="pct"/>
            <w:tcBorders>
              <w:top w:val="single" w:sz="8" w:space="0" w:color="auto"/>
            </w:tcBorders>
            <w:vAlign w:val="center"/>
          </w:tcPr>
          <w:p w14:paraId="483A3F6E" w14:textId="77777777" w:rsidR="00C8326B" w:rsidRDefault="00C8326B" w:rsidP="00636ECE">
            <w:pPr>
              <w:widowControl/>
              <w:spacing w:line="300" w:lineRule="auto"/>
              <w:jc w:val="center"/>
              <w:rPr>
                <w:sz w:val="21"/>
              </w:rPr>
            </w:pPr>
            <w:r>
              <w:rPr>
                <w:sz w:val="21"/>
              </w:rPr>
              <w:t>Exponent bias</w:t>
            </w:r>
          </w:p>
        </w:tc>
        <w:tc>
          <w:tcPr>
            <w:tcW w:w="2091" w:type="pct"/>
            <w:tcBorders>
              <w:top w:val="single" w:sz="8" w:space="0" w:color="auto"/>
            </w:tcBorders>
            <w:vAlign w:val="center"/>
          </w:tcPr>
          <w:p w14:paraId="7DA03726" w14:textId="77777777" w:rsidR="00C8326B" w:rsidRDefault="00C8326B" w:rsidP="00636ECE">
            <w:pPr>
              <w:widowControl/>
              <w:spacing w:line="300" w:lineRule="auto"/>
              <w:jc w:val="center"/>
              <w:rPr>
                <w:sz w:val="21"/>
              </w:rPr>
            </w:pPr>
            <w:r>
              <w:rPr>
                <w:rFonts w:hint="eastAsia"/>
                <w:sz w:val="21"/>
              </w:rPr>
              <w:t>7</w:t>
            </w:r>
          </w:p>
        </w:tc>
        <w:tc>
          <w:tcPr>
            <w:tcW w:w="1988" w:type="pct"/>
            <w:tcBorders>
              <w:top w:val="single" w:sz="8" w:space="0" w:color="auto"/>
            </w:tcBorders>
            <w:vAlign w:val="center"/>
          </w:tcPr>
          <w:p w14:paraId="0670A4FE" w14:textId="77777777" w:rsidR="00C8326B" w:rsidRDefault="00C8326B" w:rsidP="00636ECE">
            <w:pPr>
              <w:widowControl/>
              <w:spacing w:line="300" w:lineRule="auto"/>
              <w:jc w:val="center"/>
              <w:rPr>
                <w:sz w:val="21"/>
              </w:rPr>
            </w:pPr>
            <w:r>
              <w:rPr>
                <w:rFonts w:hint="eastAsia"/>
                <w:sz w:val="21"/>
              </w:rPr>
              <w:t>7</w:t>
            </w:r>
          </w:p>
        </w:tc>
      </w:tr>
      <w:tr w:rsidR="00C8326B" w14:paraId="6957A0DD" w14:textId="77777777" w:rsidTr="00636ECE">
        <w:trPr>
          <w:trHeight w:val="192"/>
        </w:trPr>
        <w:tc>
          <w:tcPr>
            <w:tcW w:w="921" w:type="pct"/>
            <w:vAlign w:val="center"/>
          </w:tcPr>
          <w:p w14:paraId="1B169B25" w14:textId="77777777" w:rsidR="00C8326B" w:rsidRDefault="00C8326B" w:rsidP="00636ECE">
            <w:pPr>
              <w:widowControl/>
              <w:spacing w:line="300" w:lineRule="auto"/>
              <w:jc w:val="center"/>
              <w:rPr>
                <w:sz w:val="21"/>
              </w:rPr>
            </w:pPr>
            <w:r>
              <w:rPr>
                <w:sz w:val="21"/>
              </w:rPr>
              <w:t>Infinities</w:t>
            </w:r>
          </w:p>
        </w:tc>
        <w:tc>
          <w:tcPr>
            <w:tcW w:w="2091" w:type="pct"/>
            <w:vAlign w:val="center"/>
          </w:tcPr>
          <w:p w14:paraId="4D4AA6F1" w14:textId="77777777" w:rsidR="00C8326B" w:rsidRDefault="00C8326B" w:rsidP="00636ECE">
            <w:pPr>
              <w:widowControl/>
              <w:spacing w:line="300" w:lineRule="auto"/>
              <w:jc w:val="center"/>
              <w:rPr>
                <w:sz w:val="21"/>
              </w:rPr>
            </w:pPr>
            <w:r>
              <w:rPr>
                <w:sz w:val="21"/>
              </w:rPr>
              <w:t>/</w:t>
            </w:r>
          </w:p>
        </w:tc>
        <w:tc>
          <w:tcPr>
            <w:tcW w:w="1988" w:type="pct"/>
            <w:vAlign w:val="center"/>
          </w:tcPr>
          <w:p w14:paraId="43F356D9" w14:textId="77777777" w:rsidR="00C8326B" w:rsidRDefault="00C8326B" w:rsidP="00636ECE">
            <w:pPr>
              <w:widowControl/>
              <w:spacing w:line="300" w:lineRule="auto"/>
              <w:jc w:val="center"/>
              <w:rPr>
                <w:sz w:val="21"/>
              </w:rPr>
            </w:pPr>
            <w:r>
              <w:rPr>
                <w:rFonts w:hint="eastAsia"/>
                <w:sz w:val="21"/>
              </w:rPr>
              <w:t>/</w:t>
            </w:r>
          </w:p>
        </w:tc>
      </w:tr>
      <w:tr w:rsidR="00C8326B" w14:paraId="5F9387C8" w14:textId="77777777" w:rsidTr="00636ECE">
        <w:trPr>
          <w:trHeight w:val="68"/>
        </w:trPr>
        <w:tc>
          <w:tcPr>
            <w:tcW w:w="921" w:type="pct"/>
            <w:vAlign w:val="center"/>
          </w:tcPr>
          <w:p w14:paraId="61C33CEA" w14:textId="77777777" w:rsidR="00C8326B" w:rsidRDefault="00C8326B" w:rsidP="00636ECE">
            <w:pPr>
              <w:widowControl/>
              <w:spacing w:line="300" w:lineRule="auto"/>
              <w:jc w:val="center"/>
              <w:rPr>
                <w:sz w:val="21"/>
              </w:rPr>
            </w:pPr>
            <w:proofErr w:type="spellStart"/>
            <w:r>
              <w:rPr>
                <w:sz w:val="21"/>
              </w:rPr>
              <w:t>NaN</w:t>
            </w:r>
            <w:proofErr w:type="spellEnd"/>
          </w:p>
        </w:tc>
        <w:tc>
          <w:tcPr>
            <w:tcW w:w="2091" w:type="pct"/>
            <w:vAlign w:val="center"/>
          </w:tcPr>
          <w:p w14:paraId="1A04B5CD" w14:textId="77777777" w:rsidR="00C8326B" w:rsidRDefault="00C8326B" w:rsidP="00636ECE">
            <w:pPr>
              <w:widowControl/>
              <w:spacing w:line="300" w:lineRule="auto"/>
              <w:jc w:val="center"/>
              <w:rPr>
                <w:sz w:val="21"/>
              </w:rPr>
            </w:pPr>
            <w:r>
              <w:rPr>
                <w:sz w:val="21"/>
              </w:rPr>
              <w:t>1.0</w:t>
            </w:r>
            <w:r>
              <w:rPr>
                <w:rFonts w:hint="eastAsia"/>
                <w:sz w:val="21"/>
              </w:rPr>
              <w:t>000</w:t>
            </w:r>
            <w:r>
              <w:rPr>
                <w:sz w:val="21"/>
              </w:rPr>
              <w:t>.00</w:t>
            </w:r>
            <w:r>
              <w:rPr>
                <w:rFonts w:hint="eastAsia"/>
                <w:sz w:val="21"/>
              </w:rPr>
              <w:t>0</w:t>
            </w:r>
          </w:p>
        </w:tc>
        <w:tc>
          <w:tcPr>
            <w:tcW w:w="1988" w:type="pct"/>
            <w:vAlign w:val="center"/>
          </w:tcPr>
          <w:p w14:paraId="41BF3651" w14:textId="77777777" w:rsidR="00C8326B" w:rsidRDefault="00C8326B" w:rsidP="00636ECE">
            <w:pPr>
              <w:widowControl/>
              <w:spacing w:line="300" w:lineRule="auto"/>
              <w:jc w:val="center"/>
              <w:rPr>
                <w:sz w:val="21"/>
              </w:rPr>
            </w:pPr>
            <w:r>
              <w:rPr>
                <w:rFonts w:hint="eastAsia"/>
                <w:sz w:val="21"/>
              </w:rPr>
              <w:t>S.1111.111</w:t>
            </w:r>
          </w:p>
        </w:tc>
      </w:tr>
      <w:tr w:rsidR="00C8326B" w14:paraId="3A73B146" w14:textId="77777777" w:rsidTr="00636ECE">
        <w:trPr>
          <w:trHeight w:val="68"/>
        </w:trPr>
        <w:tc>
          <w:tcPr>
            <w:tcW w:w="921" w:type="pct"/>
            <w:vAlign w:val="center"/>
          </w:tcPr>
          <w:p w14:paraId="39CCF300" w14:textId="77777777" w:rsidR="00C8326B" w:rsidRDefault="00C8326B" w:rsidP="00636ECE">
            <w:pPr>
              <w:widowControl/>
              <w:spacing w:line="300" w:lineRule="auto"/>
              <w:jc w:val="center"/>
              <w:rPr>
                <w:sz w:val="21"/>
              </w:rPr>
            </w:pPr>
            <w:r>
              <w:rPr>
                <w:sz w:val="21"/>
              </w:rPr>
              <w:t>Zeros</w:t>
            </w:r>
          </w:p>
        </w:tc>
        <w:tc>
          <w:tcPr>
            <w:tcW w:w="2091" w:type="pct"/>
            <w:vAlign w:val="center"/>
          </w:tcPr>
          <w:p w14:paraId="06931DB2" w14:textId="77777777" w:rsidR="00C8326B" w:rsidRDefault="00C8326B" w:rsidP="00636ECE">
            <w:pPr>
              <w:widowControl/>
              <w:spacing w:line="300" w:lineRule="auto"/>
              <w:jc w:val="center"/>
              <w:rPr>
                <w:sz w:val="21"/>
              </w:rPr>
            </w:pPr>
            <w:r>
              <w:rPr>
                <w:sz w:val="21"/>
              </w:rPr>
              <w:t>0.00</w:t>
            </w:r>
            <w:r>
              <w:rPr>
                <w:rFonts w:hint="eastAsia"/>
                <w:sz w:val="21"/>
              </w:rPr>
              <w:t>00</w:t>
            </w:r>
            <w:r>
              <w:rPr>
                <w:sz w:val="21"/>
              </w:rPr>
              <w:t>.000</w:t>
            </w:r>
          </w:p>
        </w:tc>
        <w:tc>
          <w:tcPr>
            <w:tcW w:w="1988" w:type="pct"/>
            <w:vAlign w:val="center"/>
          </w:tcPr>
          <w:p w14:paraId="54E6EF35" w14:textId="77777777" w:rsidR="00C8326B" w:rsidRDefault="00C8326B" w:rsidP="00636ECE">
            <w:pPr>
              <w:widowControl/>
              <w:spacing w:line="300" w:lineRule="auto"/>
              <w:jc w:val="center"/>
              <w:rPr>
                <w:sz w:val="21"/>
              </w:rPr>
            </w:pPr>
            <w:r>
              <w:rPr>
                <w:rFonts w:hint="eastAsia"/>
                <w:sz w:val="21"/>
              </w:rPr>
              <w:t>S.0000.000</w:t>
            </w:r>
          </w:p>
        </w:tc>
      </w:tr>
      <w:tr w:rsidR="00C8326B" w14:paraId="0D2B66C2" w14:textId="77777777" w:rsidTr="00636ECE">
        <w:trPr>
          <w:trHeight w:val="253"/>
        </w:trPr>
        <w:tc>
          <w:tcPr>
            <w:tcW w:w="921" w:type="pct"/>
            <w:vAlign w:val="center"/>
          </w:tcPr>
          <w:p w14:paraId="0364AF4A" w14:textId="77777777" w:rsidR="00C8326B" w:rsidRDefault="00C8326B" w:rsidP="00636ECE">
            <w:pPr>
              <w:widowControl/>
              <w:spacing w:line="300" w:lineRule="auto"/>
              <w:jc w:val="center"/>
              <w:rPr>
                <w:sz w:val="21"/>
              </w:rPr>
            </w:pPr>
            <w:r>
              <w:rPr>
                <w:sz w:val="21"/>
              </w:rPr>
              <w:t>Max normal</w:t>
            </w:r>
          </w:p>
        </w:tc>
        <w:tc>
          <w:tcPr>
            <w:tcW w:w="2091" w:type="pct"/>
            <w:vAlign w:val="center"/>
          </w:tcPr>
          <w:p w14:paraId="48A549BA" w14:textId="77777777" w:rsidR="00C8326B" w:rsidRDefault="00C8326B" w:rsidP="00636ECE">
            <w:pPr>
              <w:widowControl/>
              <w:spacing w:line="300" w:lineRule="auto"/>
              <w:jc w:val="center"/>
              <w:rPr>
                <w:sz w:val="21"/>
              </w:rPr>
            </w:pPr>
            <w:r>
              <w:rPr>
                <w:sz w:val="21"/>
              </w:rPr>
              <w:t>S.11</w:t>
            </w:r>
            <w:r>
              <w:rPr>
                <w:rFonts w:hint="eastAsia"/>
                <w:sz w:val="21"/>
              </w:rPr>
              <w:t>11</w:t>
            </w:r>
            <w:r>
              <w:rPr>
                <w:sz w:val="21"/>
              </w:rPr>
              <w:t xml:space="preserve">.111 = </w:t>
            </w:r>
            <w:r>
              <w:rPr>
                <w:rFonts w:hint="eastAsia"/>
                <w:sz w:val="21"/>
              </w:rPr>
              <w:t>2</w:t>
            </w:r>
            <w:r>
              <w:rPr>
                <w:rFonts w:hint="eastAsia"/>
                <w:sz w:val="21"/>
                <w:vertAlign w:val="superscript"/>
              </w:rPr>
              <w:t>8</w:t>
            </w:r>
            <w:r>
              <w:rPr>
                <w:sz w:val="21"/>
              </w:rPr>
              <w:t>*</w:t>
            </w:r>
            <w:r>
              <w:rPr>
                <w:rFonts w:hint="eastAsia"/>
                <w:sz w:val="21"/>
              </w:rPr>
              <w:t>2</w:t>
            </w:r>
            <w:r>
              <w:rPr>
                <w:rFonts w:hint="eastAsia"/>
                <w:sz w:val="21"/>
                <w:vertAlign w:val="superscript"/>
              </w:rPr>
              <w:t>7/8</w:t>
            </w:r>
            <w:r>
              <w:rPr>
                <w:sz w:val="21"/>
                <w:vertAlign w:val="superscript"/>
              </w:rPr>
              <w:t xml:space="preserve"> </w:t>
            </w:r>
            <w:r>
              <w:rPr>
                <w:sz w:val="21"/>
              </w:rPr>
              <w:t xml:space="preserve">≈ </w:t>
            </w:r>
            <w:r>
              <w:rPr>
                <w:rFonts w:hint="eastAsia"/>
                <w:sz w:val="21"/>
              </w:rPr>
              <w:t>±</w:t>
            </w:r>
            <w:r>
              <w:rPr>
                <w:rFonts w:hint="eastAsia"/>
                <w:sz w:val="21"/>
              </w:rPr>
              <w:t>469.5</w:t>
            </w:r>
          </w:p>
        </w:tc>
        <w:tc>
          <w:tcPr>
            <w:tcW w:w="1988" w:type="pct"/>
            <w:vAlign w:val="center"/>
          </w:tcPr>
          <w:p w14:paraId="080A45FB" w14:textId="77777777" w:rsidR="00C8326B" w:rsidRDefault="00C8326B" w:rsidP="00636ECE">
            <w:pPr>
              <w:widowControl/>
              <w:spacing w:line="300" w:lineRule="auto"/>
              <w:jc w:val="center"/>
              <w:rPr>
                <w:sz w:val="21"/>
              </w:rPr>
            </w:pPr>
            <w:r>
              <w:rPr>
                <w:rFonts w:hint="eastAsia"/>
                <w:sz w:val="21"/>
              </w:rPr>
              <w:t>S.1111.110 = 2</w:t>
            </w:r>
            <w:r>
              <w:rPr>
                <w:rFonts w:hint="eastAsia"/>
                <w:sz w:val="21"/>
                <w:vertAlign w:val="superscript"/>
              </w:rPr>
              <w:t>8</w:t>
            </w:r>
            <w:r>
              <w:rPr>
                <w:rFonts w:hint="eastAsia"/>
                <w:sz w:val="21"/>
              </w:rPr>
              <w:t>*(1+6/8)=</w:t>
            </w:r>
            <w:r>
              <w:rPr>
                <w:rFonts w:hint="eastAsia"/>
                <w:sz w:val="21"/>
              </w:rPr>
              <w:t>±</w:t>
            </w:r>
            <w:r>
              <w:rPr>
                <w:rFonts w:hint="eastAsia"/>
                <w:sz w:val="21"/>
              </w:rPr>
              <w:t>448</w:t>
            </w:r>
          </w:p>
        </w:tc>
      </w:tr>
      <w:tr w:rsidR="00C8326B" w14:paraId="79633DC2" w14:textId="77777777" w:rsidTr="00636ECE">
        <w:tc>
          <w:tcPr>
            <w:tcW w:w="921" w:type="pct"/>
            <w:tcBorders>
              <w:bottom w:val="single" w:sz="8" w:space="0" w:color="auto"/>
            </w:tcBorders>
            <w:vAlign w:val="center"/>
          </w:tcPr>
          <w:p w14:paraId="5511D945" w14:textId="77777777" w:rsidR="00C8326B" w:rsidRDefault="00C8326B" w:rsidP="00636ECE">
            <w:pPr>
              <w:widowControl/>
              <w:spacing w:line="300" w:lineRule="auto"/>
              <w:jc w:val="center"/>
              <w:rPr>
                <w:sz w:val="21"/>
              </w:rPr>
            </w:pPr>
            <w:r>
              <w:rPr>
                <w:sz w:val="21"/>
              </w:rPr>
              <w:t>Min normal</w:t>
            </w:r>
          </w:p>
        </w:tc>
        <w:tc>
          <w:tcPr>
            <w:tcW w:w="2091" w:type="pct"/>
            <w:tcBorders>
              <w:bottom w:val="single" w:sz="8" w:space="0" w:color="auto"/>
            </w:tcBorders>
            <w:vAlign w:val="center"/>
          </w:tcPr>
          <w:p w14:paraId="28C92022" w14:textId="77777777" w:rsidR="00C8326B" w:rsidRDefault="00C8326B" w:rsidP="00636ECE">
            <w:pPr>
              <w:widowControl/>
              <w:spacing w:line="300" w:lineRule="auto"/>
              <w:jc w:val="center"/>
              <w:rPr>
                <w:sz w:val="21"/>
              </w:rPr>
            </w:pPr>
            <w:r>
              <w:rPr>
                <w:sz w:val="21"/>
              </w:rPr>
              <w:t>S.00</w:t>
            </w:r>
            <w:r>
              <w:rPr>
                <w:rFonts w:hint="eastAsia"/>
                <w:sz w:val="21"/>
              </w:rPr>
              <w:t>00</w:t>
            </w:r>
            <w:r>
              <w:rPr>
                <w:sz w:val="21"/>
              </w:rPr>
              <w:t xml:space="preserve">.001= </w:t>
            </w:r>
            <w:r>
              <w:rPr>
                <w:rFonts w:hint="eastAsia"/>
                <w:sz w:val="21"/>
              </w:rPr>
              <w:t>2</w:t>
            </w:r>
            <w:r>
              <w:rPr>
                <w:rFonts w:hint="eastAsia"/>
                <w:sz w:val="21"/>
                <w:vertAlign w:val="superscript"/>
              </w:rPr>
              <w:t>-7</w:t>
            </w:r>
            <w:r>
              <w:rPr>
                <w:sz w:val="21"/>
              </w:rPr>
              <w:t>*</w:t>
            </w:r>
            <w:r>
              <w:rPr>
                <w:rFonts w:hint="eastAsia"/>
                <w:sz w:val="21"/>
              </w:rPr>
              <w:t>2</w:t>
            </w:r>
            <w:r>
              <w:rPr>
                <w:sz w:val="21"/>
                <w:vertAlign w:val="superscript"/>
              </w:rPr>
              <w:t>1/</w:t>
            </w:r>
            <w:r>
              <w:rPr>
                <w:rFonts w:hint="eastAsia"/>
                <w:sz w:val="21"/>
                <w:vertAlign w:val="superscript"/>
              </w:rPr>
              <w:t>8</w:t>
            </w:r>
            <w:r>
              <w:rPr>
                <w:sz w:val="21"/>
                <w:vertAlign w:val="superscript"/>
              </w:rPr>
              <w:t xml:space="preserve"> </w:t>
            </w:r>
            <w:r>
              <w:rPr>
                <w:sz w:val="21"/>
              </w:rPr>
              <w:t xml:space="preserve">≈ </w:t>
            </w:r>
            <w:r>
              <w:rPr>
                <w:rFonts w:hint="eastAsia"/>
                <w:sz w:val="21"/>
              </w:rPr>
              <w:t>±</w:t>
            </w:r>
            <w:r>
              <w:rPr>
                <w:rFonts w:hint="eastAsia"/>
                <w:sz w:val="21"/>
              </w:rPr>
              <w:t>8.5E-3</w:t>
            </w:r>
          </w:p>
        </w:tc>
        <w:tc>
          <w:tcPr>
            <w:tcW w:w="1988" w:type="pct"/>
            <w:tcBorders>
              <w:bottom w:val="single" w:sz="8" w:space="0" w:color="auto"/>
            </w:tcBorders>
            <w:vAlign w:val="center"/>
          </w:tcPr>
          <w:p w14:paraId="46E279B0" w14:textId="77777777" w:rsidR="00C8326B" w:rsidRDefault="00C8326B" w:rsidP="00636ECE">
            <w:pPr>
              <w:widowControl/>
              <w:spacing w:line="300" w:lineRule="auto"/>
              <w:jc w:val="center"/>
              <w:rPr>
                <w:sz w:val="21"/>
              </w:rPr>
            </w:pPr>
            <w:r>
              <w:rPr>
                <w:rFonts w:hint="eastAsia"/>
                <w:sz w:val="21"/>
              </w:rPr>
              <w:t>S.0000.001 = 2</w:t>
            </w:r>
            <w:r>
              <w:rPr>
                <w:rFonts w:hint="eastAsia"/>
                <w:sz w:val="21"/>
                <w:vertAlign w:val="superscript"/>
              </w:rPr>
              <w:t>-7</w:t>
            </w:r>
            <w:r>
              <w:rPr>
                <w:rFonts w:hint="eastAsia"/>
                <w:sz w:val="21"/>
              </w:rPr>
              <w:t xml:space="preserve">*(1/8) = </w:t>
            </w:r>
            <w:r>
              <w:rPr>
                <w:rFonts w:hint="eastAsia"/>
                <w:sz w:val="21"/>
              </w:rPr>
              <w:t>±</w:t>
            </w:r>
            <w:r>
              <w:rPr>
                <w:rFonts w:hint="eastAsia"/>
                <w:sz w:val="21"/>
              </w:rPr>
              <w:t>1.9E-3</w:t>
            </w:r>
          </w:p>
        </w:tc>
      </w:tr>
    </w:tbl>
    <w:p w14:paraId="6F454019" w14:textId="77777777" w:rsidR="00C8326B" w:rsidRDefault="00C8326B" w:rsidP="00C8326B">
      <w:pPr>
        <w:pStyle w:val="aff9"/>
      </w:pPr>
    </w:p>
    <w:p w14:paraId="4EB8EC67" w14:textId="77777777" w:rsidR="00C8326B" w:rsidRDefault="00C8326B" w:rsidP="00C8326B">
      <w:pPr>
        <w:pStyle w:val="aff9"/>
      </w:pPr>
      <w:r>
        <w:rPr>
          <w:rFonts w:hint="eastAsia"/>
        </w:rPr>
        <w:t>表</w:t>
      </w:r>
      <w:r>
        <w:rPr>
          <w:rFonts w:hint="eastAsia"/>
        </w:rPr>
        <w:t>4.2 EFP8 E4M3</w:t>
      </w:r>
      <w:r>
        <w:rPr>
          <w:rFonts w:hint="eastAsia"/>
        </w:rPr>
        <w:t>与</w:t>
      </w:r>
      <w:r>
        <w:rPr>
          <w:rFonts w:hint="eastAsia"/>
        </w:rPr>
        <w:t>FP8 E4M3</w:t>
      </w:r>
      <w:proofErr w:type="gramStart"/>
      <w:r>
        <w:rPr>
          <w:rFonts w:hint="eastAsia"/>
        </w:rPr>
        <w:t>尾数位</w:t>
      </w:r>
      <w:proofErr w:type="gramEnd"/>
      <w:r>
        <w:rPr>
          <w:rFonts w:hint="eastAsia"/>
        </w:rPr>
        <w:t>表示含义比较</w:t>
      </w:r>
    </w:p>
    <w:tbl>
      <w:tblPr>
        <w:tblStyle w:val="aff0"/>
        <w:tblW w:w="4889" w:type="pct"/>
        <w:tblInd w:w="108" w:type="dxa"/>
        <w:tblLook w:val="04A0" w:firstRow="1" w:lastRow="0" w:firstColumn="1" w:lastColumn="0" w:noHBand="0" w:noVBand="1"/>
      </w:tblPr>
      <w:tblGrid>
        <w:gridCol w:w="1066"/>
        <w:gridCol w:w="1469"/>
        <w:gridCol w:w="730"/>
        <w:gridCol w:w="949"/>
        <w:gridCol w:w="803"/>
        <w:gridCol w:w="949"/>
        <w:gridCol w:w="803"/>
        <w:gridCol w:w="949"/>
        <w:gridCol w:w="803"/>
        <w:gridCol w:w="837"/>
      </w:tblGrid>
      <w:tr w:rsidR="00C8326B" w14:paraId="5F12C0E6" w14:textId="77777777" w:rsidTr="00636ECE">
        <w:trPr>
          <w:cnfStyle w:val="100000000000" w:firstRow="1" w:lastRow="0" w:firstColumn="0" w:lastColumn="0" w:oddVBand="0" w:evenVBand="0" w:oddHBand="0" w:evenHBand="0" w:firstRowFirstColumn="0" w:firstRowLastColumn="0" w:lastRowFirstColumn="0" w:lastRowLastColumn="0"/>
          <w:trHeight w:val="38"/>
        </w:trPr>
        <w:tc>
          <w:tcPr>
            <w:tcW w:w="570" w:type="pct"/>
            <w:tcBorders>
              <w:top w:val="single" w:sz="8" w:space="0" w:color="auto"/>
              <w:bottom w:val="single" w:sz="8" w:space="0" w:color="auto"/>
            </w:tcBorders>
          </w:tcPr>
          <w:p w14:paraId="275205DC" w14:textId="77777777" w:rsidR="00C8326B" w:rsidRDefault="00C8326B" w:rsidP="00636ECE">
            <w:pPr>
              <w:widowControl/>
              <w:spacing w:line="300" w:lineRule="auto"/>
              <w:rPr>
                <w:kern w:val="0"/>
                <w:sz w:val="21"/>
              </w:rPr>
            </w:pPr>
            <w:proofErr w:type="gramStart"/>
            <w:r>
              <w:rPr>
                <w:b/>
                <w:bCs/>
                <w:kern w:val="0"/>
                <w:sz w:val="21"/>
              </w:rPr>
              <w:t>尾数位</w:t>
            </w:r>
            <w:proofErr w:type="gramEnd"/>
          </w:p>
        </w:tc>
        <w:tc>
          <w:tcPr>
            <w:tcW w:w="785" w:type="pct"/>
            <w:tcBorders>
              <w:top w:val="single" w:sz="8" w:space="0" w:color="auto"/>
              <w:bottom w:val="single" w:sz="8" w:space="0" w:color="auto"/>
            </w:tcBorders>
          </w:tcPr>
          <w:p w14:paraId="10B7859E" w14:textId="77777777" w:rsidR="00C8326B" w:rsidRDefault="00C8326B" w:rsidP="00636ECE">
            <w:pPr>
              <w:widowControl/>
              <w:spacing w:line="300" w:lineRule="auto"/>
              <w:rPr>
                <w:b/>
                <w:bCs/>
                <w:kern w:val="0"/>
                <w:sz w:val="21"/>
              </w:rPr>
            </w:pPr>
            <w:r>
              <w:rPr>
                <w:rFonts w:hint="eastAsia"/>
                <w:b/>
                <w:bCs/>
                <w:kern w:val="0"/>
                <w:sz w:val="21"/>
              </w:rPr>
              <w:t>计算公式</w:t>
            </w:r>
          </w:p>
        </w:tc>
        <w:tc>
          <w:tcPr>
            <w:tcW w:w="390" w:type="pct"/>
            <w:tcBorders>
              <w:top w:val="single" w:sz="8" w:space="0" w:color="auto"/>
              <w:bottom w:val="single" w:sz="8" w:space="0" w:color="auto"/>
            </w:tcBorders>
          </w:tcPr>
          <w:p w14:paraId="6B8DB6D1" w14:textId="77777777" w:rsidR="00C8326B" w:rsidRDefault="00C8326B" w:rsidP="00636ECE">
            <w:pPr>
              <w:widowControl/>
              <w:spacing w:line="300" w:lineRule="auto"/>
              <w:rPr>
                <w:b/>
                <w:bCs/>
                <w:kern w:val="0"/>
                <w:sz w:val="21"/>
              </w:rPr>
            </w:pPr>
            <w:r>
              <w:rPr>
                <w:b/>
                <w:bCs/>
                <w:kern w:val="0"/>
                <w:sz w:val="21"/>
              </w:rPr>
              <w:t>000</w:t>
            </w:r>
          </w:p>
        </w:tc>
        <w:tc>
          <w:tcPr>
            <w:tcW w:w="507" w:type="pct"/>
            <w:tcBorders>
              <w:top w:val="single" w:sz="8" w:space="0" w:color="auto"/>
              <w:bottom w:val="single" w:sz="8" w:space="0" w:color="auto"/>
            </w:tcBorders>
          </w:tcPr>
          <w:p w14:paraId="36AB6783" w14:textId="77777777" w:rsidR="00C8326B" w:rsidRDefault="00C8326B" w:rsidP="00636ECE">
            <w:pPr>
              <w:widowControl/>
              <w:spacing w:line="300" w:lineRule="auto"/>
              <w:rPr>
                <w:b/>
                <w:bCs/>
                <w:kern w:val="0"/>
                <w:sz w:val="21"/>
              </w:rPr>
            </w:pPr>
            <w:r>
              <w:rPr>
                <w:b/>
                <w:bCs/>
                <w:kern w:val="0"/>
                <w:sz w:val="21"/>
              </w:rPr>
              <w:t>00</w:t>
            </w:r>
            <w:r>
              <w:rPr>
                <w:rFonts w:hint="eastAsia"/>
                <w:b/>
                <w:bCs/>
                <w:kern w:val="0"/>
                <w:sz w:val="21"/>
              </w:rPr>
              <w:t>1</w:t>
            </w:r>
          </w:p>
        </w:tc>
        <w:tc>
          <w:tcPr>
            <w:tcW w:w="429" w:type="pct"/>
            <w:tcBorders>
              <w:top w:val="single" w:sz="8" w:space="0" w:color="auto"/>
              <w:bottom w:val="single" w:sz="8" w:space="0" w:color="auto"/>
            </w:tcBorders>
          </w:tcPr>
          <w:p w14:paraId="68AEE288" w14:textId="77777777" w:rsidR="00C8326B" w:rsidRDefault="00C8326B" w:rsidP="00636ECE">
            <w:pPr>
              <w:widowControl/>
              <w:spacing w:line="300" w:lineRule="auto"/>
              <w:rPr>
                <w:b/>
                <w:bCs/>
                <w:kern w:val="0"/>
                <w:sz w:val="21"/>
              </w:rPr>
            </w:pPr>
            <w:r>
              <w:rPr>
                <w:b/>
                <w:bCs/>
                <w:kern w:val="0"/>
                <w:sz w:val="21"/>
              </w:rPr>
              <w:t>0</w:t>
            </w:r>
            <w:r>
              <w:rPr>
                <w:rFonts w:hint="eastAsia"/>
                <w:b/>
                <w:bCs/>
                <w:kern w:val="0"/>
                <w:sz w:val="21"/>
              </w:rPr>
              <w:t>10</w:t>
            </w:r>
          </w:p>
        </w:tc>
        <w:tc>
          <w:tcPr>
            <w:tcW w:w="507" w:type="pct"/>
            <w:tcBorders>
              <w:top w:val="single" w:sz="8" w:space="0" w:color="auto"/>
              <w:bottom w:val="single" w:sz="8" w:space="0" w:color="auto"/>
            </w:tcBorders>
          </w:tcPr>
          <w:p w14:paraId="1835625C" w14:textId="77777777" w:rsidR="00C8326B" w:rsidRDefault="00C8326B" w:rsidP="00636ECE">
            <w:pPr>
              <w:widowControl/>
              <w:spacing w:line="300" w:lineRule="auto"/>
              <w:rPr>
                <w:b/>
                <w:bCs/>
                <w:kern w:val="0"/>
                <w:sz w:val="21"/>
              </w:rPr>
            </w:pPr>
            <w:r>
              <w:rPr>
                <w:rFonts w:hint="eastAsia"/>
                <w:b/>
                <w:bCs/>
                <w:kern w:val="0"/>
                <w:sz w:val="21"/>
              </w:rPr>
              <w:t>011</w:t>
            </w:r>
          </w:p>
        </w:tc>
        <w:tc>
          <w:tcPr>
            <w:tcW w:w="429" w:type="pct"/>
            <w:tcBorders>
              <w:top w:val="single" w:sz="8" w:space="0" w:color="auto"/>
              <w:bottom w:val="single" w:sz="8" w:space="0" w:color="auto"/>
            </w:tcBorders>
          </w:tcPr>
          <w:p w14:paraId="530B2CED" w14:textId="77777777" w:rsidR="00C8326B" w:rsidRDefault="00C8326B" w:rsidP="00636ECE">
            <w:pPr>
              <w:widowControl/>
              <w:spacing w:line="300" w:lineRule="auto"/>
              <w:rPr>
                <w:b/>
                <w:bCs/>
                <w:kern w:val="0"/>
                <w:sz w:val="21"/>
              </w:rPr>
            </w:pPr>
            <w:r>
              <w:rPr>
                <w:rFonts w:hint="eastAsia"/>
                <w:b/>
                <w:bCs/>
                <w:kern w:val="0"/>
                <w:sz w:val="21"/>
              </w:rPr>
              <w:t>100</w:t>
            </w:r>
          </w:p>
        </w:tc>
        <w:tc>
          <w:tcPr>
            <w:tcW w:w="507" w:type="pct"/>
            <w:tcBorders>
              <w:top w:val="single" w:sz="8" w:space="0" w:color="auto"/>
              <w:bottom w:val="single" w:sz="8" w:space="0" w:color="auto"/>
            </w:tcBorders>
          </w:tcPr>
          <w:p w14:paraId="6EC76134" w14:textId="77777777" w:rsidR="00C8326B" w:rsidRDefault="00C8326B" w:rsidP="00636ECE">
            <w:pPr>
              <w:widowControl/>
              <w:spacing w:line="300" w:lineRule="auto"/>
              <w:rPr>
                <w:b/>
                <w:bCs/>
                <w:kern w:val="0"/>
                <w:sz w:val="21"/>
              </w:rPr>
            </w:pPr>
            <w:r>
              <w:rPr>
                <w:rFonts w:hint="eastAsia"/>
                <w:b/>
                <w:bCs/>
                <w:kern w:val="0"/>
                <w:sz w:val="21"/>
              </w:rPr>
              <w:t>101</w:t>
            </w:r>
          </w:p>
        </w:tc>
        <w:tc>
          <w:tcPr>
            <w:tcW w:w="429" w:type="pct"/>
            <w:tcBorders>
              <w:top w:val="single" w:sz="8" w:space="0" w:color="auto"/>
              <w:bottom w:val="single" w:sz="8" w:space="0" w:color="auto"/>
            </w:tcBorders>
          </w:tcPr>
          <w:p w14:paraId="71E8F150" w14:textId="77777777" w:rsidR="00C8326B" w:rsidRDefault="00C8326B" w:rsidP="00636ECE">
            <w:pPr>
              <w:widowControl/>
              <w:spacing w:line="300" w:lineRule="auto"/>
              <w:rPr>
                <w:b/>
                <w:bCs/>
                <w:kern w:val="0"/>
                <w:sz w:val="21"/>
              </w:rPr>
            </w:pPr>
            <w:r>
              <w:rPr>
                <w:rFonts w:hint="eastAsia"/>
                <w:b/>
                <w:bCs/>
                <w:kern w:val="0"/>
                <w:sz w:val="21"/>
              </w:rPr>
              <w:t>110</w:t>
            </w:r>
          </w:p>
        </w:tc>
        <w:tc>
          <w:tcPr>
            <w:tcW w:w="449" w:type="pct"/>
            <w:tcBorders>
              <w:top w:val="single" w:sz="8" w:space="0" w:color="auto"/>
              <w:bottom w:val="single" w:sz="8" w:space="0" w:color="auto"/>
            </w:tcBorders>
          </w:tcPr>
          <w:p w14:paraId="107E79C9" w14:textId="77777777" w:rsidR="00C8326B" w:rsidRDefault="00C8326B" w:rsidP="00636ECE">
            <w:pPr>
              <w:widowControl/>
              <w:spacing w:line="300" w:lineRule="auto"/>
              <w:rPr>
                <w:b/>
                <w:bCs/>
                <w:kern w:val="0"/>
                <w:sz w:val="21"/>
              </w:rPr>
            </w:pPr>
            <w:r>
              <w:rPr>
                <w:b/>
                <w:bCs/>
                <w:kern w:val="0"/>
                <w:sz w:val="21"/>
              </w:rPr>
              <w:t>11</w:t>
            </w:r>
            <w:r>
              <w:rPr>
                <w:rFonts w:hint="eastAsia"/>
                <w:b/>
                <w:bCs/>
                <w:kern w:val="0"/>
                <w:sz w:val="21"/>
              </w:rPr>
              <w:t>1</w:t>
            </w:r>
          </w:p>
        </w:tc>
      </w:tr>
      <w:tr w:rsidR="00C8326B" w14:paraId="72091795" w14:textId="77777777" w:rsidTr="00636ECE">
        <w:trPr>
          <w:trHeight w:val="38"/>
        </w:trPr>
        <w:tc>
          <w:tcPr>
            <w:tcW w:w="570" w:type="pct"/>
            <w:tcBorders>
              <w:top w:val="single" w:sz="8" w:space="0" w:color="auto"/>
            </w:tcBorders>
          </w:tcPr>
          <w:p w14:paraId="6D7F3030" w14:textId="77777777" w:rsidR="00C8326B" w:rsidRDefault="00C8326B" w:rsidP="00636ECE">
            <w:pPr>
              <w:widowControl/>
              <w:spacing w:line="300" w:lineRule="auto"/>
              <w:rPr>
                <w:kern w:val="0"/>
                <w:sz w:val="21"/>
              </w:rPr>
            </w:pPr>
            <w:r>
              <w:rPr>
                <w:kern w:val="0"/>
                <w:sz w:val="21"/>
              </w:rPr>
              <w:t>十进制</w:t>
            </w:r>
          </w:p>
        </w:tc>
        <w:tc>
          <w:tcPr>
            <w:tcW w:w="785" w:type="pct"/>
            <w:tcBorders>
              <w:top w:val="single" w:sz="8" w:space="0" w:color="auto"/>
            </w:tcBorders>
          </w:tcPr>
          <w:p w14:paraId="43688C36" w14:textId="77777777" w:rsidR="00C8326B" w:rsidRDefault="00C8326B" w:rsidP="00636ECE">
            <w:pPr>
              <w:widowControl/>
              <w:spacing w:line="300" w:lineRule="auto"/>
              <w:rPr>
                <w:kern w:val="0"/>
                <w:sz w:val="21"/>
              </w:rPr>
            </w:pPr>
            <w:r>
              <w:rPr>
                <w:rFonts w:hint="eastAsia"/>
                <w:kern w:val="0"/>
                <w:sz w:val="21"/>
              </w:rPr>
              <w:t>1+m/8</w:t>
            </w:r>
          </w:p>
        </w:tc>
        <w:tc>
          <w:tcPr>
            <w:tcW w:w="390" w:type="pct"/>
            <w:tcBorders>
              <w:top w:val="single" w:sz="8" w:space="0" w:color="auto"/>
            </w:tcBorders>
          </w:tcPr>
          <w:p w14:paraId="1CD7C751" w14:textId="77777777" w:rsidR="00C8326B" w:rsidRDefault="00C8326B" w:rsidP="00636ECE">
            <w:pPr>
              <w:widowControl/>
              <w:spacing w:line="300" w:lineRule="auto"/>
              <w:rPr>
                <w:kern w:val="0"/>
                <w:sz w:val="21"/>
              </w:rPr>
            </w:pPr>
            <w:r>
              <w:rPr>
                <w:kern w:val="0"/>
                <w:sz w:val="21"/>
              </w:rPr>
              <w:t>1</w:t>
            </w:r>
          </w:p>
        </w:tc>
        <w:tc>
          <w:tcPr>
            <w:tcW w:w="507" w:type="pct"/>
            <w:tcBorders>
              <w:top w:val="single" w:sz="8" w:space="0" w:color="auto"/>
            </w:tcBorders>
          </w:tcPr>
          <w:p w14:paraId="1D061DC8" w14:textId="77777777" w:rsidR="00C8326B" w:rsidRDefault="00C8326B" w:rsidP="00636ECE">
            <w:pPr>
              <w:widowControl/>
              <w:spacing w:line="300" w:lineRule="auto"/>
              <w:rPr>
                <w:kern w:val="0"/>
                <w:sz w:val="21"/>
              </w:rPr>
            </w:pPr>
            <w:r>
              <w:rPr>
                <w:rFonts w:hint="eastAsia"/>
                <w:kern w:val="0"/>
                <w:sz w:val="21"/>
              </w:rPr>
              <w:t>1.125</w:t>
            </w:r>
          </w:p>
        </w:tc>
        <w:tc>
          <w:tcPr>
            <w:tcW w:w="429" w:type="pct"/>
            <w:tcBorders>
              <w:top w:val="single" w:sz="8" w:space="0" w:color="auto"/>
            </w:tcBorders>
          </w:tcPr>
          <w:p w14:paraId="0EB153B5" w14:textId="77777777" w:rsidR="00C8326B" w:rsidRDefault="00C8326B" w:rsidP="00636ECE">
            <w:pPr>
              <w:widowControl/>
              <w:spacing w:line="300" w:lineRule="auto"/>
              <w:rPr>
                <w:kern w:val="0"/>
                <w:sz w:val="21"/>
              </w:rPr>
            </w:pPr>
            <w:r>
              <w:rPr>
                <w:rFonts w:hint="eastAsia"/>
                <w:kern w:val="0"/>
                <w:sz w:val="21"/>
              </w:rPr>
              <w:t>1.25</w:t>
            </w:r>
          </w:p>
        </w:tc>
        <w:tc>
          <w:tcPr>
            <w:tcW w:w="507" w:type="pct"/>
            <w:tcBorders>
              <w:top w:val="single" w:sz="8" w:space="0" w:color="auto"/>
            </w:tcBorders>
          </w:tcPr>
          <w:p w14:paraId="43E4F642" w14:textId="77777777" w:rsidR="00C8326B" w:rsidRDefault="00C8326B" w:rsidP="00636ECE">
            <w:pPr>
              <w:widowControl/>
              <w:spacing w:line="300" w:lineRule="auto"/>
              <w:rPr>
                <w:kern w:val="0"/>
                <w:sz w:val="21"/>
              </w:rPr>
            </w:pPr>
            <w:r>
              <w:rPr>
                <w:rFonts w:hint="eastAsia"/>
                <w:kern w:val="0"/>
                <w:sz w:val="21"/>
              </w:rPr>
              <w:t>1.375</w:t>
            </w:r>
          </w:p>
        </w:tc>
        <w:tc>
          <w:tcPr>
            <w:tcW w:w="429" w:type="pct"/>
            <w:tcBorders>
              <w:top w:val="single" w:sz="8" w:space="0" w:color="auto"/>
            </w:tcBorders>
          </w:tcPr>
          <w:p w14:paraId="41C821F6" w14:textId="77777777" w:rsidR="00C8326B" w:rsidRDefault="00C8326B" w:rsidP="00636ECE">
            <w:pPr>
              <w:widowControl/>
              <w:spacing w:line="300" w:lineRule="auto"/>
              <w:rPr>
                <w:kern w:val="0"/>
                <w:sz w:val="21"/>
              </w:rPr>
            </w:pPr>
            <w:r>
              <w:rPr>
                <w:rFonts w:hint="eastAsia"/>
                <w:kern w:val="0"/>
                <w:sz w:val="21"/>
              </w:rPr>
              <w:t>1.5</w:t>
            </w:r>
          </w:p>
        </w:tc>
        <w:tc>
          <w:tcPr>
            <w:tcW w:w="507" w:type="pct"/>
            <w:tcBorders>
              <w:top w:val="single" w:sz="8" w:space="0" w:color="auto"/>
            </w:tcBorders>
          </w:tcPr>
          <w:p w14:paraId="35CBA7FE" w14:textId="77777777" w:rsidR="00C8326B" w:rsidRDefault="00C8326B" w:rsidP="00636ECE">
            <w:pPr>
              <w:widowControl/>
              <w:spacing w:line="300" w:lineRule="auto"/>
              <w:rPr>
                <w:kern w:val="0"/>
                <w:sz w:val="21"/>
              </w:rPr>
            </w:pPr>
            <w:r>
              <w:rPr>
                <w:rFonts w:hint="eastAsia"/>
                <w:kern w:val="0"/>
                <w:sz w:val="21"/>
              </w:rPr>
              <w:t>1.625</w:t>
            </w:r>
          </w:p>
        </w:tc>
        <w:tc>
          <w:tcPr>
            <w:tcW w:w="429" w:type="pct"/>
            <w:tcBorders>
              <w:top w:val="single" w:sz="8" w:space="0" w:color="auto"/>
            </w:tcBorders>
          </w:tcPr>
          <w:p w14:paraId="60F89C01" w14:textId="77777777" w:rsidR="00C8326B" w:rsidRDefault="00C8326B" w:rsidP="00636ECE">
            <w:pPr>
              <w:widowControl/>
              <w:spacing w:line="300" w:lineRule="auto"/>
              <w:rPr>
                <w:kern w:val="0"/>
                <w:sz w:val="21"/>
              </w:rPr>
            </w:pPr>
            <w:r>
              <w:rPr>
                <w:rFonts w:hint="eastAsia"/>
                <w:kern w:val="0"/>
                <w:sz w:val="21"/>
              </w:rPr>
              <w:t>1.75</w:t>
            </w:r>
          </w:p>
        </w:tc>
        <w:tc>
          <w:tcPr>
            <w:tcW w:w="449" w:type="pct"/>
            <w:tcBorders>
              <w:top w:val="single" w:sz="8" w:space="0" w:color="auto"/>
            </w:tcBorders>
          </w:tcPr>
          <w:p w14:paraId="3C85BF4F" w14:textId="77777777" w:rsidR="00C8326B" w:rsidRDefault="00C8326B" w:rsidP="00636ECE">
            <w:pPr>
              <w:widowControl/>
              <w:spacing w:line="300" w:lineRule="auto"/>
              <w:rPr>
                <w:kern w:val="0"/>
                <w:sz w:val="21"/>
              </w:rPr>
            </w:pPr>
            <w:r>
              <w:rPr>
                <w:rFonts w:hint="eastAsia"/>
                <w:kern w:val="0"/>
                <w:sz w:val="21"/>
              </w:rPr>
              <w:t>1.875</w:t>
            </w:r>
          </w:p>
        </w:tc>
      </w:tr>
      <w:tr w:rsidR="00C8326B" w14:paraId="0230EE7E" w14:textId="77777777" w:rsidTr="00636ECE">
        <w:trPr>
          <w:trHeight w:val="68"/>
        </w:trPr>
        <w:tc>
          <w:tcPr>
            <w:tcW w:w="570" w:type="pct"/>
            <w:tcBorders>
              <w:bottom w:val="single" w:sz="8" w:space="0" w:color="auto"/>
            </w:tcBorders>
          </w:tcPr>
          <w:p w14:paraId="61DA9FD2" w14:textId="77777777" w:rsidR="00C8326B" w:rsidRDefault="00C8326B" w:rsidP="00636ECE">
            <w:pPr>
              <w:widowControl/>
              <w:spacing w:line="300" w:lineRule="auto"/>
              <w:rPr>
                <w:kern w:val="0"/>
                <w:sz w:val="21"/>
              </w:rPr>
            </w:pPr>
            <w:r>
              <w:rPr>
                <w:kern w:val="0"/>
                <w:sz w:val="21"/>
              </w:rPr>
              <w:t>数值</w:t>
            </w:r>
          </w:p>
        </w:tc>
        <w:tc>
          <w:tcPr>
            <w:tcW w:w="785" w:type="pct"/>
            <w:tcBorders>
              <w:bottom w:val="single" w:sz="8" w:space="0" w:color="auto"/>
            </w:tcBorders>
          </w:tcPr>
          <w:p w14:paraId="1B321C53" w14:textId="77777777" w:rsidR="00C8326B" w:rsidRDefault="00C8326B" w:rsidP="00636ECE">
            <w:pPr>
              <w:widowControl/>
              <w:spacing w:line="300" w:lineRule="auto"/>
              <w:rPr>
                <w:kern w:val="0"/>
                <w:sz w:val="21"/>
              </w:rPr>
            </w:pPr>
            <w:r>
              <w:rPr>
                <w:rFonts w:hint="eastAsia"/>
                <w:kern w:val="0"/>
                <w:sz w:val="21"/>
              </w:rPr>
              <w:t>2^(m/8)</w:t>
            </w:r>
          </w:p>
        </w:tc>
        <w:tc>
          <w:tcPr>
            <w:tcW w:w="390" w:type="pct"/>
            <w:tcBorders>
              <w:bottom w:val="single" w:sz="8" w:space="0" w:color="auto"/>
            </w:tcBorders>
          </w:tcPr>
          <w:p w14:paraId="6C75583E" w14:textId="77777777" w:rsidR="00C8326B" w:rsidRDefault="00C8326B" w:rsidP="00636ECE">
            <w:pPr>
              <w:widowControl/>
              <w:spacing w:line="300" w:lineRule="auto"/>
              <w:rPr>
                <w:kern w:val="0"/>
                <w:sz w:val="21"/>
              </w:rPr>
            </w:pPr>
            <w:r>
              <w:rPr>
                <w:rFonts w:hint="eastAsia"/>
                <w:kern w:val="0"/>
                <w:sz w:val="21"/>
              </w:rPr>
              <w:t>1</w:t>
            </w:r>
          </w:p>
        </w:tc>
        <w:tc>
          <w:tcPr>
            <w:tcW w:w="507" w:type="pct"/>
            <w:tcBorders>
              <w:bottom w:val="single" w:sz="8" w:space="0" w:color="auto"/>
            </w:tcBorders>
          </w:tcPr>
          <w:p w14:paraId="6CC73649" w14:textId="77777777" w:rsidR="00C8326B" w:rsidRDefault="00C8326B" w:rsidP="00636ECE">
            <w:pPr>
              <w:widowControl/>
              <w:spacing w:line="300" w:lineRule="auto"/>
              <w:rPr>
                <w:kern w:val="0"/>
                <w:sz w:val="21"/>
              </w:rPr>
            </w:pPr>
            <w:r>
              <w:rPr>
                <w:rFonts w:hint="eastAsia"/>
                <w:kern w:val="0"/>
                <w:sz w:val="21"/>
              </w:rPr>
              <w:t>1.09</w:t>
            </w:r>
          </w:p>
        </w:tc>
        <w:tc>
          <w:tcPr>
            <w:tcW w:w="429" w:type="pct"/>
            <w:tcBorders>
              <w:bottom w:val="single" w:sz="8" w:space="0" w:color="auto"/>
            </w:tcBorders>
          </w:tcPr>
          <w:p w14:paraId="317A80C9" w14:textId="77777777" w:rsidR="00C8326B" w:rsidRDefault="00C8326B" w:rsidP="00636ECE">
            <w:pPr>
              <w:widowControl/>
              <w:spacing w:line="300" w:lineRule="auto"/>
              <w:rPr>
                <w:kern w:val="0"/>
                <w:sz w:val="21"/>
              </w:rPr>
            </w:pPr>
            <w:r>
              <w:rPr>
                <w:rFonts w:hint="eastAsia"/>
                <w:kern w:val="0"/>
                <w:sz w:val="21"/>
              </w:rPr>
              <w:t>1.19</w:t>
            </w:r>
          </w:p>
        </w:tc>
        <w:tc>
          <w:tcPr>
            <w:tcW w:w="507" w:type="pct"/>
            <w:tcBorders>
              <w:bottom w:val="single" w:sz="8" w:space="0" w:color="auto"/>
            </w:tcBorders>
          </w:tcPr>
          <w:p w14:paraId="43AB7902" w14:textId="77777777" w:rsidR="00C8326B" w:rsidRDefault="00C8326B" w:rsidP="00636ECE">
            <w:pPr>
              <w:widowControl/>
              <w:spacing w:line="300" w:lineRule="auto"/>
              <w:rPr>
                <w:kern w:val="0"/>
                <w:sz w:val="21"/>
              </w:rPr>
            </w:pPr>
            <w:r>
              <w:rPr>
                <w:rFonts w:hint="eastAsia"/>
                <w:kern w:val="0"/>
                <w:sz w:val="21"/>
              </w:rPr>
              <w:t>1.29</w:t>
            </w:r>
          </w:p>
        </w:tc>
        <w:tc>
          <w:tcPr>
            <w:tcW w:w="429" w:type="pct"/>
            <w:tcBorders>
              <w:bottom w:val="single" w:sz="8" w:space="0" w:color="auto"/>
            </w:tcBorders>
          </w:tcPr>
          <w:p w14:paraId="244E2156" w14:textId="77777777" w:rsidR="00C8326B" w:rsidRDefault="00C8326B" w:rsidP="00636ECE">
            <w:pPr>
              <w:widowControl/>
              <w:spacing w:line="300" w:lineRule="auto"/>
              <w:rPr>
                <w:kern w:val="0"/>
                <w:sz w:val="21"/>
              </w:rPr>
            </w:pPr>
            <w:r>
              <w:rPr>
                <w:rFonts w:hint="eastAsia"/>
                <w:kern w:val="0"/>
                <w:sz w:val="21"/>
              </w:rPr>
              <w:t>1.41</w:t>
            </w:r>
          </w:p>
        </w:tc>
        <w:tc>
          <w:tcPr>
            <w:tcW w:w="507" w:type="pct"/>
            <w:tcBorders>
              <w:bottom w:val="single" w:sz="8" w:space="0" w:color="auto"/>
            </w:tcBorders>
          </w:tcPr>
          <w:p w14:paraId="6461B163" w14:textId="77777777" w:rsidR="00C8326B" w:rsidRDefault="00C8326B" w:rsidP="00636ECE">
            <w:pPr>
              <w:widowControl/>
              <w:spacing w:line="300" w:lineRule="auto"/>
              <w:rPr>
                <w:kern w:val="0"/>
                <w:sz w:val="21"/>
              </w:rPr>
            </w:pPr>
            <w:r>
              <w:rPr>
                <w:rFonts w:hint="eastAsia"/>
                <w:kern w:val="0"/>
                <w:sz w:val="21"/>
              </w:rPr>
              <w:t>1.54</w:t>
            </w:r>
          </w:p>
        </w:tc>
        <w:tc>
          <w:tcPr>
            <w:tcW w:w="429" w:type="pct"/>
            <w:tcBorders>
              <w:bottom w:val="single" w:sz="8" w:space="0" w:color="auto"/>
            </w:tcBorders>
          </w:tcPr>
          <w:p w14:paraId="12DF184E" w14:textId="77777777" w:rsidR="00C8326B" w:rsidRDefault="00C8326B" w:rsidP="00636ECE">
            <w:pPr>
              <w:widowControl/>
              <w:spacing w:line="300" w:lineRule="auto"/>
              <w:rPr>
                <w:kern w:val="0"/>
                <w:sz w:val="21"/>
              </w:rPr>
            </w:pPr>
            <w:r>
              <w:rPr>
                <w:rFonts w:hint="eastAsia"/>
                <w:kern w:val="0"/>
                <w:sz w:val="21"/>
              </w:rPr>
              <w:t>1.68</w:t>
            </w:r>
          </w:p>
        </w:tc>
        <w:tc>
          <w:tcPr>
            <w:tcW w:w="449" w:type="pct"/>
            <w:tcBorders>
              <w:bottom w:val="single" w:sz="8" w:space="0" w:color="auto"/>
            </w:tcBorders>
          </w:tcPr>
          <w:p w14:paraId="13B42D0C" w14:textId="77777777" w:rsidR="00C8326B" w:rsidRDefault="00C8326B" w:rsidP="00636ECE">
            <w:pPr>
              <w:widowControl/>
              <w:spacing w:line="300" w:lineRule="auto"/>
              <w:rPr>
                <w:kern w:val="0"/>
                <w:sz w:val="21"/>
              </w:rPr>
            </w:pPr>
            <w:r>
              <w:rPr>
                <w:rFonts w:hint="eastAsia"/>
                <w:kern w:val="0"/>
                <w:sz w:val="21"/>
              </w:rPr>
              <w:t>1.83</w:t>
            </w:r>
          </w:p>
        </w:tc>
      </w:tr>
    </w:tbl>
    <w:p w14:paraId="2A3A160A" w14:textId="77777777" w:rsidR="00C8326B" w:rsidRDefault="00C8326B" w:rsidP="00C8326B"/>
    <w:p w14:paraId="116C554E" w14:textId="77777777" w:rsidR="00C8326B" w:rsidRDefault="00C8326B" w:rsidP="00C8326B">
      <w:pPr>
        <w:pStyle w:val="aff5"/>
        <w:spacing w:before="120"/>
      </w:pPr>
      <w:r>
        <w:rPr>
          <w:noProof/>
        </w:rPr>
        <w:drawing>
          <wp:inline distT="0" distB="0" distL="0" distR="0" wp14:anchorId="3104B15F" wp14:editId="6685E469">
            <wp:extent cx="4502150" cy="3246755"/>
            <wp:effectExtent l="0" t="0" r="0" b="0"/>
            <wp:docPr id="1175726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605" name="图片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504525" cy="3249008"/>
                    </a:xfrm>
                    <a:prstGeom prst="rect">
                      <a:avLst/>
                    </a:prstGeom>
                    <a:noFill/>
                    <a:ln>
                      <a:noFill/>
                    </a:ln>
                  </pic:spPr>
                </pic:pic>
              </a:graphicData>
            </a:graphic>
          </wp:inline>
        </w:drawing>
      </w:r>
    </w:p>
    <w:p w14:paraId="28E53008" w14:textId="11E55360" w:rsidR="00C8326B" w:rsidRDefault="00C8326B" w:rsidP="00C8326B">
      <w:pPr>
        <w:pStyle w:val="aff7"/>
        <w:spacing w:after="163"/>
      </w:pPr>
      <w:r>
        <w:rPr>
          <w:rFonts w:hint="eastAsia"/>
        </w:rPr>
        <w:t>图</w:t>
      </w:r>
      <w:r>
        <w:rPr>
          <w:rFonts w:hint="eastAsia"/>
        </w:rPr>
        <w:t>4-1 EFP8 E4M3</w:t>
      </w:r>
      <w:r>
        <w:rPr>
          <w:rFonts w:hint="eastAsia"/>
        </w:rPr>
        <w:t>与</w:t>
      </w:r>
      <w:r>
        <w:rPr>
          <w:rFonts w:hint="eastAsia"/>
        </w:rPr>
        <w:t>FP8 E4M3</w:t>
      </w:r>
      <w:r>
        <w:rPr>
          <w:rFonts w:hint="eastAsia"/>
        </w:rPr>
        <w:t>数值分布对比</w:t>
      </w:r>
    </w:p>
    <w:bookmarkEnd w:id="45"/>
    <w:p w14:paraId="7B707E17" w14:textId="77777777" w:rsidR="00C8326B" w:rsidRDefault="00C8326B" w:rsidP="00C8326B">
      <w:pPr>
        <w:pStyle w:val="a1"/>
      </w:pPr>
      <w:r>
        <w:rPr>
          <w:rFonts w:hint="eastAsia"/>
        </w:rPr>
        <w:t>EFP</w:t>
      </w:r>
      <w:r>
        <w:rPr>
          <w:rFonts w:hint="eastAsia"/>
        </w:rPr>
        <w:t>的三个自由度：底数</w:t>
      </w:r>
      <m:oMath>
        <m:r>
          <w:rPr>
            <w:rFonts w:ascii="Cambria Math" w:hAnsi="Cambria Math"/>
          </w:rPr>
          <m:t>base</m:t>
        </m:r>
      </m:oMath>
      <w:r>
        <w:rPr>
          <w:rFonts w:hint="eastAsia"/>
        </w:rPr>
        <w:t>，指数位宽</w:t>
      </w:r>
      <m:oMath>
        <m:r>
          <w:rPr>
            <w:rFonts w:ascii="Cambria Math" w:hAnsi="Cambria Math"/>
          </w:rPr>
          <m:t>e_bit</m:t>
        </m:r>
      </m:oMath>
      <w:r>
        <w:rPr>
          <w:rFonts w:hint="eastAsia"/>
        </w:rPr>
        <w:t>，</w:t>
      </w:r>
      <w:proofErr w:type="gramStart"/>
      <w:r>
        <w:rPr>
          <w:rFonts w:hint="eastAsia"/>
        </w:rPr>
        <w:t>尾数位宽</w:t>
      </w:r>
      <w:proofErr w:type="gramEnd"/>
      <m:oMath>
        <m:r>
          <w:rPr>
            <w:rFonts w:ascii="Cambria Math" w:hAnsi="Cambria Math"/>
          </w:rPr>
          <m:t>m_bit</m:t>
        </m:r>
      </m:oMath>
      <w:r>
        <w:rPr>
          <w:rFonts w:hint="eastAsia"/>
        </w:rPr>
        <w:t>，分别改变其数值，可以改变</w:t>
      </w:r>
      <w:r>
        <w:rPr>
          <w:rFonts w:hint="eastAsia"/>
        </w:rPr>
        <w:t>EFP</w:t>
      </w:r>
      <w:r>
        <w:rPr>
          <w:rFonts w:hint="eastAsia"/>
        </w:rPr>
        <w:t>的存储范围与存储精度。</w:t>
      </w:r>
    </w:p>
    <w:p w14:paraId="25A23ABC" w14:textId="77777777" w:rsidR="00C8326B" w:rsidRDefault="00C8326B" w:rsidP="00C8326B">
      <w:pPr>
        <w:pStyle w:val="a1"/>
      </w:pPr>
      <w:r>
        <w:t>1</w:t>
      </w:r>
      <w:r>
        <w:rPr>
          <w:rFonts w:hint="eastAsia"/>
        </w:rPr>
        <w:t>、增大底数</w:t>
      </w:r>
      <m:oMath>
        <m:r>
          <w:rPr>
            <w:rFonts w:ascii="Cambria Math" w:hAnsi="Cambria Math"/>
          </w:rPr>
          <m:t>base</m:t>
        </m:r>
      </m:oMath>
      <w:r>
        <w:rPr>
          <w:rFonts w:hint="eastAsia"/>
        </w:rPr>
        <w:t>，则增大数值分布的斜率，增加存储范围，减小精度。</w:t>
      </w:r>
    </w:p>
    <w:p w14:paraId="5BB3F3DF" w14:textId="77777777" w:rsidR="00C8326B" w:rsidRDefault="00C8326B" w:rsidP="00C8326B">
      <w:pPr>
        <w:pStyle w:val="a1"/>
      </w:pPr>
      <w:r>
        <w:t>2</w:t>
      </w:r>
      <w:r>
        <w:rPr>
          <w:rFonts w:hint="eastAsia"/>
        </w:rPr>
        <w:t>、增加指数位宽</w:t>
      </w:r>
      <m:oMath>
        <m:r>
          <w:rPr>
            <w:rFonts w:ascii="Cambria Math" w:hAnsi="Cambria Math"/>
          </w:rPr>
          <m:t>e_bit</m:t>
        </m:r>
      </m:oMath>
      <w:r>
        <w:rPr>
          <w:rFonts w:hint="eastAsia"/>
        </w:rPr>
        <w:t>，则增加存储范围。</w:t>
      </w:r>
    </w:p>
    <w:p w14:paraId="219F86FC" w14:textId="77777777" w:rsidR="00C8326B" w:rsidRDefault="00C8326B" w:rsidP="00C8326B">
      <w:pPr>
        <w:pStyle w:val="a1"/>
      </w:pPr>
      <w:r>
        <w:lastRenderedPageBreak/>
        <w:t>3</w:t>
      </w:r>
      <w:r>
        <w:rPr>
          <w:rFonts w:hint="eastAsia"/>
        </w:rPr>
        <w:t>、增加</w:t>
      </w:r>
      <w:proofErr w:type="gramStart"/>
      <w:r>
        <w:rPr>
          <w:rFonts w:hint="eastAsia"/>
        </w:rPr>
        <w:t>尾数位宽</w:t>
      </w:r>
      <w:proofErr w:type="gramEnd"/>
      <m:oMath>
        <m:r>
          <w:rPr>
            <w:rFonts w:ascii="Cambria Math" w:hAnsi="Cambria Math"/>
          </w:rPr>
          <m:t>m_bit</m:t>
        </m:r>
      </m:oMath>
      <w:r>
        <w:rPr>
          <w:rFonts w:hint="eastAsia"/>
        </w:rPr>
        <w:t>，则增加存储精度。</w:t>
      </w:r>
    </w:p>
    <w:p w14:paraId="000A2447" w14:textId="77777777" w:rsidR="00C8326B" w:rsidRPr="00D66905" w:rsidRDefault="00C8326B" w:rsidP="00C8326B">
      <w:pPr>
        <w:pStyle w:val="a1"/>
      </w:pPr>
      <w:r>
        <w:rPr>
          <w:rFonts w:hint="eastAsia"/>
        </w:rPr>
        <w:t>因此具体的算法中，可以根据算法所需的数值变化范围和最低精度要求，选取最为合适</w:t>
      </w:r>
      <w:proofErr w:type="gramStart"/>
      <w:r>
        <w:rPr>
          <w:rFonts w:hint="eastAsia"/>
        </w:rPr>
        <w:t>的位宽分布</w:t>
      </w:r>
      <w:proofErr w:type="gramEnd"/>
      <w:r>
        <w:rPr>
          <w:rFonts w:hint="eastAsia"/>
        </w:rPr>
        <w:t>，来达到极低位宽</w:t>
      </w:r>
      <w:r>
        <w:rPr>
          <w:rFonts w:hint="eastAsia"/>
        </w:rPr>
        <w:t>EFP</w:t>
      </w:r>
      <w:r>
        <w:rPr>
          <w:rFonts w:hint="eastAsia"/>
        </w:rPr>
        <w:t>计算的目标。</w:t>
      </w:r>
    </w:p>
    <w:p w14:paraId="201E6A26" w14:textId="77777777" w:rsidR="00C8326B" w:rsidRDefault="00C8326B" w:rsidP="00C8326B">
      <w:pPr>
        <w:pStyle w:val="a1"/>
      </w:pPr>
      <w:r>
        <w:rPr>
          <w:rFonts w:hint="eastAsia"/>
        </w:rPr>
        <w:t>图</w:t>
      </w:r>
      <w:r>
        <w:rPr>
          <w:rFonts w:hint="eastAsia"/>
        </w:rPr>
        <w:t>4-2</w:t>
      </w:r>
      <w:r>
        <w:rPr>
          <w:rFonts w:hint="eastAsia"/>
        </w:rPr>
        <w:t>展示了</w:t>
      </w:r>
      <w:r>
        <w:rPr>
          <w:rFonts w:hint="eastAsia"/>
        </w:rPr>
        <w:t>EFP8</w:t>
      </w:r>
      <w:r>
        <w:rPr>
          <w:rFonts w:hint="eastAsia"/>
        </w:rPr>
        <w:t>和</w:t>
      </w:r>
      <w:r>
        <w:rPr>
          <w:rFonts w:hint="eastAsia"/>
        </w:rPr>
        <w:t>FP8</w:t>
      </w:r>
      <w:r>
        <w:rPr>
          <w:rFonts w:hint="eastAsia"/>
        </w:rPr>
        <w:t>不同指数位宽与</w:t>
      </w:r>
      <w:proofErr w:type="gramStart"/>
      <w:r>
        <w:rPr>
          <w:rFonts w:hint="eastAsia"/>
        </w:rPr>
        <w:t>尾数位宽</w:t>
      </w:r>
      <w:proofErr w:type="gramEnd"/>
      <w:r>
        <w:rPr>
          <w:rFonts w:hint="eastAsia"/>
        </w:rPr>
        <w:t>的数值分布比较。图中黑色虚线代表底数为</w:t>
      </w:r>
      <w:r>
        <w:rPr>
          <w:rFonts w:hint="eastAsia"/>
        </w:rPr>
        <w:t>10</w:t>
      </w:r>
      <w:r>
        <w:rPr>
          <w:rFonts w:hint="eastAsia"/>
        </w:rPr>
        <w:t>，指数位宽为</w:t>
      </w:r>
      <w:r>
        <w:rPr>
          <w:rFonts w:hint="eastAsia"/>
        </w:rPr>
        <w:t>4bit</w:t>
      </w:r>
      <w:r>
        <w:rPr>
          <w:rFonts w:hint="eastAsia"/>
        </w:rPr>
        <w:t>，</w:t>
      </w:r>
      <w:proofErr w:type="gramStart"/>
      <w:r>
        <w:rPr>
          <w:rFonts w:hint="eastAsia"/>
        </w:rPr>
        <w:t>尾数位宽</w:t>
      </w:r>
      <w:proofErr w:type="gramEnd"/>
      <w:r>
        <w:rPr>
          <w:rFonts w:hint="eastAsia"/>
        </w:rPr>
        <w:t>为</w:t>
      </w:r>
      <w:r>
        <w:rPr>
          <w:rFonts w:hint="eastAsia"/>
        </w:rPr>
        <w:t>3bit</w:t>
      </w:r>
      <w:r>
        <w:rPr>
          <w:rFonts w:hint="eastAsia"/>
        </w:rPr>
        <w:t>的</w:t>
      </w:r>
      <w:r>
        <w:rPr>
          <w:rFonts w:hint="eastAsia"/>
        </w:rPr>
        <w:t>EFP8 E4M3</w:t>
      </w:r>
      <w:r>
        <w:rPr>
          <w:rFonts w:hint="eastAsia"/>
        </w:rPr>
        <w:t>数值分布，可以看到黑色虚线与蓝色虚线（底数为</w:t>
      </w:r>
      <w:r>
        <w:rPr>
          <w:rFonts w:hint="eastAsia"/>
        </w:rPr>
        <w:t>2</w:t>
      </w:r>
      <w:r>
        <w:rPr>
          <w:rFonts w:hint="eastAsia"/>
        </w:rPr>
        <w:t>的</w:t>
      </w:r>
      <w:r>
        <w:rPr>
          <w:rFonts w:hint="eastAsia"/>
        </w:rPr>
        <w:t>EFP8 E4M3</w:t>
      </w:r>
      <w:r>
        <w:rPr>
          <w:rFonts w:hint="eastAsia"/>
        </w:rPr>
        <w:t>）相比，底数为</w:t>
      </w:r>
      <w:r>
        <w:rPr>
          <w:rFonts w:hint="eastAsia"/>
        </w:rPr>
        <w:t>10</w:t>
      </w:r>
      <w:r>
        <w:rPr>
          <w:rFonts w:hint="eastAsia"/>
        </w:rPr>
        <w:t>的</w:t>
      </w:r>
      <w:r>
        <w:rPr>
          <w:rFonts w:hint="eastAsia"/>
        </w:rPr>
        <w:t>EFP8</w:t>
      </w:r>
      <w:r>
        <w:rPr>
          <w:rFonts w:hint="eastAsia"/>
        </w:rPr>
        <w:t>数值范围更大，但精度更低。粉色虚线（</w:t>
      </w:r>
      <w:r>
        <w:rPr>
          <w:rFonts w:hint="eastAsia"/>
        </w:rPr>
        <w:t>EFP8 E5M2</w:t>
      </w:r>
      <w:r>
        <w:rPr>
          <w:rFonts w:hint="eastAsia"/>
        </w:rPr>
        <w:t>）、红色虚线（</w:t>
      </w:r>
      <w:r>
        <w:rPr>
          <w:rFonts w:hint="eastAsia"/>
        </w:rPr>
        <w:t>EFP8 E4M3</w:t>
      </w:r>
      <w:r>
        <w:rPr>
          <w:rFonts w:hint="eastAsia"/>
        </w:rPr>
        <w:t>）、绿色虚线（</w:t>
      </w:r>
      <w:r>
        <w:rPr>
          <w:rFonts w:hint="eastAsia"/>
        </w:rPr>
        <w:t>EFP8 E3M4</w:t>
      </w:r>
      <w:r>
        <w:rPr>
          <w:rFonts w:hint="eastAsia"/>
        </w:rPr>
        <w:t>）按照指数位</w:t>
      </w:r>
      <w:proofErr w:type="gramStart"/>
      <w:r>
        <w:rPr>
          <w:rFonts w:hint="eastAsia"/>
        </w:rPr>
        <w:t>宽逐渐</w:t>
      </w:r>
      <w:proofErr w:type="gramEnd"/>
      <w:r>
        <w:rPr>
          <w:rFonts w:hint="eastAsia"/>
        </w:rPr>
        <w:t>降低，</w:t>
      </w:r>
      <w:proofErr w:type="gramStart"/>
      <w:r>
        <w:rPr>
          <w:rFonts w:hint="eastAsia"/>
        </w:rPr>
        <w:t>尾数位宽逐渐</w:t>
      </w:r>
      <w:proofErr w:type="gramEnd"/>
      <w:r>
        <w:rPr>
          <w:rFonts w:hint="eastAsia"/>
        </w:rPr>
        <w:t>升高的趋势变化，可以看到数值范围越来越低，精度越来越高。</w:t>
      </w:r>
    </w:p>
    <w:p w14:paraId="49DAE9AE" w14:textId="77777777" w:rsidR="00C8326B" w:rsidRDefault="00C8326B" w:rsidP="00C8326B">
      <w:pPr>
        <w:pStyle w:val="aff5"/>
        <w:spacing w:before="120" w:after="120"/>
      </w:pPr>
      <w:bookmarkStart w:id="46" w:name="_Hlk178066519"/>
      <w:r>
        <w:rPr>
          <w:noProof/>
        </w:rPr>
        <w:drawing>
          <wp:inline distT="0" distB="0" distL="0" distR="0" wp14:anchorId="7877E90F" wp14:editId="39986B8F">
            <wp:extent cx="4973080" cy="4021015"/>
            <wp:effectExtent l="0" t="0" r="0" b="0"/>
            <wp:docPr id="5462430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3031" name="图片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987711" cy="4032845"/>
                    </a:xfrm>
                    <a:prstGeom prst="rect">
                      <a:avLst/>
                    </a:prstGeom>
                    <a:noFill/>
                    <a:ln>
                      <a:noFill/>
                    </a:ln>
                  </pic:spPr>
                </pic:pic>
              </a:graphicData>
            </a:graphic>
          </wp:inline>
        </w:drawing>
      </w:r>
    </w:p>
    <w:p w14:paraId="2402B0CB" w14:textId="25BC5016" w:rsidR="00C8326B" w:rsidRPr="00C8326B" w:rsidRDefault="00C8326B" w:rsidP="00C8326B">
      <w:pPr>
        <w:pStyle w:val="aff7"/>
        <w:spacing w:after="163"/>
      </w:pPr>
      <w:r>
        <w:rPr>
          <w:rFonts w:hint="eastAsia"/>
        </w:rPr>
        <w:t>图</w:t>
      </w:r>
      <w:r>
        <w:rPr>
          <w:rFonts w:hint="eastAsia"/>
        </w:rPr>
        <w:t>4-2 EFP</w:t>
      </w:r>
      <w:r>
        <w:rPr>
          <w:rFonts w:hint="eastAsia"/>
        </w:rPr>
        <w:t>与</w:t>
      </w:r>
      <w:r>
        <w:rPr>
          <w:rFonts w:hint="eastAsia"/>
        </w:rPr>
        <w:t>FP</w:t>
      </w:r>
      <w:r>
        <w:rPr>
          <w:rFonts w:hint="eastAsia"/>
        </w:rPr>
        <w:t>数值分布比较</w:t>
      </w:r>
    </w:p>
    <w:p w14:paraId="545CEB63" w14:textId="5D996273" w:rsidR="00C8326B" w:rsidRDefault="00C8326B" w:rsidP="00C8326B">
      <w:pPr>
        <w:pStyle w:val="3"/>
        <w:numPr>
          <w:ilvl w:val="0"/>
          <w:numId w:val="0"/>
        </w:numPr>
      </w:pPr>
      <w:bookmarkStart w:id="47" w:name="_Toc177994383"/>
      <w:bookmarkEnd w:id="46"/>
      <w:r w:rsidRPr="00380338">
        <w:t xml:space="preserve">4.2.4 </w:t>
      </w:r>
      <w:r>
        <w:tab/>
      </w:r>
      <w:r w:rsidRPr="00380338">
        <w:t>EFP</w:t>
      </w:r>
      <w:r w:rsidRPr="00380338">
        <w:t>存储误差</w:t>
      </w:r>
      <w:bookmarkEnd w:id="47"/>
      <w:r w:rsidRPr="00380338">
        <w:tab/>
      </w:r>
    </w:p>
    <w:p w14:paraId="498CDD4E" w14:textId="77777777" w:rsidR="00C8326B" w:rsidRDefault="00C8326B" w:rsidP="00C8326B">
      <w:pPr>
        <w:ind w:firstLine="480"/>
      </w:pPr>
      <w:r>
        <w:rPr>
          <w:rFonts w:hint="eastAsia"/>
        </w:rPr>
        <w:t>图</w:t>
      </w:r>
      <w:r>
        <w:rPr>
          <w:rFonts w:hint="eastAsia"/>
        </w:rPr>
        <w:t>4-3</w:t>
      </w:r>
      <w:r>
        <w:rPr>
          <w:rFonts w:hint="eastAsia"/>
        </w:rPr>
        <w:t>展示了</w:t>
      </w:r>
      <w:r>
        <w:rPr>
          <w:rFonts w:hint="eastAsia"/>
        </w:rPr>
        <w:t>EFP8 E4M3</w:t>
      </w:r>
      <w:r>
        <w:rPr>
          <w:rFonts w:hint="eastAsia"/>
        </w:rPr>
        <w:t>与</w:t>
      </w:r>
      <w:r>
        <w:rPr>
          <w:rFonts w:hint="eastAsia"/>
        </w:rPr>
        <w:t>FP8 E4M3</w:t>
      </w:r>
      <w:r>
        <w:rPr>
          <w:rFonts w:hint="eastAsia"/>
        </w:rPr>
        <w:t>的局部数值分布，其中</w:t>
      </w:r>
      <w:r>
        <w:rPr>
          <w:rFonts w:hint="eastAsia"/>
        </w:rPr>
        <w:t>x</w:t>
      </w:r>
      <w:proofErr w:type="gramStart"/>
      <w:r>
        <w:rPr>
          <w:rFonts w:hint="eastAsia"/>
        </w:rPr>
        <w:t>轴代表</w:t>
      </w:r>
      <w:proofErr w:type="gramEnd"/>
      <w:r>
        <w:rPr>
          <w:rFonts w:hint="eastAsia"/>
        </w:rPr>
        <w:t>8bit</w:t>
      </w:r>
      <w:r>
        <w:rPr>
          <w:rFonts w:hint="eastAsia"/>
        </w:rPr>
        <w:t>二进制序列，</w:t>
      </w:r>
      <w:r>
        <w:rPr>
          <w:rFonts w:hint="eastAsia"/>
        </w:rPr>
        <w:t>y</w:t>
      </w:r>
      <w:proofErr w:type="gramStart"/>
      <w:r>
        <w:rPr>
          <w:rFonts w:hint="eastAsia"/>
        </w:rPr>
        <w:t>轴代表</w:t>
      </w:r>
      <w:proofErr w:type="gramEnd"/>
      <w:r>
        <w:rPr>
          <w:rFonts w:hint="eastAsia"/>
        </w:rPr>
        <w:t>该序列的十进制值，从图中可以看出，</w:t>
      </w:r>
      <w:r>
        <w:rPr>
          <w:rFonts w:hint="eastAsia"/>
        </w:rPr>
        <w:t>EFP</w:t>
      </w:r>
      <w:r>
        <w:rPr>
          <w:rFonts w:hint="eastAsia"/>
        </w:rPr>
        <w:t>的数值分布沿着</w:t>
      </w:r>
      <w:bookmarkStart w:id="48" w:name="_Hlk166784184"/>
      <w:r>
        <w:rPr>
          <w:rFonts w:hint="eastAsia"/>
        </w:rPr>
        <w:t>恒定相对误差</w:t>
      </w:r>
      <w:bookmarkEnd w:id="48"/>
      <w:r>
        <w:rPr>
          <w:rFonts w:hint="eastAsia"/>
        </w:rPr>
        <w:t>曲线分布，而</w:t>
      </w:r>
      <w:r>
        <w:rPr>
          <w:rFonts w:hint="eastAsia"/>
        </w:rPr>
        <w:t>FP</w:t>
      </w:r>
      <w:r>
        <w:rPr>
          <w:rFonts w:hint="eastAsia"/>
        </w:rPr>
        <w:t>在数值越大时，越远离最开始的恒定相对误差，在某些点分布突然中断不连续，相对误差扩大</w:t>
      </w:r>
      <w:r>
        <w:rPr>
          <w:rFonts w:hint="eastAsia"/>
        </w:rPr>
        <w:t>10</w:t>
      </w:r>
      <w:r>
        <w:rPr>
          <w:rFonts w:hint="eastAsia"/>
        </w:rPr>
        <w:t>倍。</w:t>
      </w:r>
    </w:p>
    <w:p w14:paraId="3C12D952" w14:textId="77777777" w:rsidR="00C8326B" w:rsidRDefault="00C8326B" w:rsidP="00C8326B">
      <w:pPr>
        <w:pStyle w:val="aff5"/>
      </w:pPr>
      <w:bookmarkStart w:id="49" w:name="_Hlk178066535"/>
      <w:r>
        <w:rPr>
          <w:noProof/>
        </w:rPr>
        <w:lastRenderedPageBreak/>
        <w:drawing>
          <wp:inline distT="0" distB="0" distL="0" distR="0" wp14:anchorId="0F19CBD5" wp14:editId="27631781">
            <wp:extent cx="2566670" cy="260985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3"/>
                    <a:srcRect r="7074" b="4611"/>
                    <a:stretch>
                      <a:fillRect/>
                    </a:stretch>
                  </pic:blipFill>
                  <pic:spPr>
                    <a:xfrm>
                      <a:off x="0" y="0"/>
                      <a:ext cx="2576307" cy="2619649"/>
                    </a:xfrm>
                    <a:prstGeom prst="rect">
                      <a:avLst/>
                    </a:prstGeom>
                    <a:ln>
                      <a:noFill/>
                    </a:ln>
                  </pic:spPr>
                </pic:pic>
              </a:graphicData>
            </a:graphic>
          </wp:inline>
        </w:drawing>
      </w:r>
      <w:r>
        <w:rPr>
          <w:noProof/>
        </w:rPr>
        <w:drawing>
          <wp:inline distT="0" distB="0" distL="0" distR="0" wp14:anchorId="759D24BA" wp14:editId="1F897F70">
            <wp:extent cx="2302510" cy="260985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54"/>
                    <a:srcRect r="9053" b="4129"/>
                    <a:stretch>
                      <a:fillRect/>
                    </a:stretch>
                  </pic:blipFill>
                  <pic:spPr>
                    <a:xfrm>
                      <a:off x="0" y="0"/>
                      <a:ext cx="2314560" cy="2622797"/>
                    </a:xfrm>
                    <a:prstGeom prst="rect">
                      <a:avLst/>
                    </a:prstGeom>
                    <a:ln>
                      <a:noFill/>
                    </a:ln>
                  </pic:spPr>
                </pic:pic>
              </a:graphicData>
            </a:graphic>
          </wp:inline>
        </w:drawing>
      </w:r>
      <w:r>
        <w:t xml:space="preserve"> </w:t>
      </w:r>
    </w:p>
    <w:p w14:paraId="3A27EC6A" w14:textId="77777777" w:rsidR="00C8326B" w:rsidRDefault="00C8326B" w:rsidP="00C8326B">
      <w:pPr>
        <w:pStyle w:val="aff5"/>
        <w:numPr>
          <w:ilvl w:val="0"/>
          <w:numId w:val="22"/>
        </w:numPr>
        <w:adjustRightInd w:val="0"/>
        <w:snapToGrid/>
        <w:ind w:left="357" w:rightChars="0" w:right="0" w:hanging="357"/>
        <w:rPr>
          <w:sz w:val="21"/>
        </w:rPr>
      </w:pPr>
      <w:r>
        <w:rPr>
          <w:rFonts w:hint="eastAsia"/>
          <w:sz w:val="21"/>
        </w:rPr>
        <w:t>EFP8 E4M3</w:t>
      </w:r>
      <w:r>
        <w:rPr>
          <w:rFonts w:hint="eastAsia"/>
          <w:sz w:val="21"/>
        </w:rPr>
        <w:t>局部数值分布</w:t>
      </w:r>
      <w:r>
        <w:rPr>
          <w:rFonts w:hint="eastAsia"/>
          <w:sz w:val="21"/>
        </w:rPr>
        <w:t xml:space="preserve">            (b) FP8 E4M3</w:t>
      </w:r>
      <w:r>
        <w:rPr>
          <w:rFonts w:hint="eastAsia"/>
          <w:sz w:val="21"/>
        </w:rPr>
        <w:t>数值分布</w:t>
      </w:r>
    </w:p>
    <w:p w14:paraId="28A57F3E" w14:textId="77777777" w:rsidR="00C8326B" w:rsidRDefault="00C8326B" w:rsidP="00C8326B">
      <w:pPr>
        <w:pStyle w:val="aff7"/>
        <w:spacing w:afterLines="0" w:after="0"/>
      </w:pPr>
      <w:r>
        <w:rPr>
          <w:rFonts w:hint="eastAsia"/>
        </w:rPr>
        <w:t>图</w:t>
      </w:r>
      <w:r>
        <w:rPr>
          <w:rFonts w:hint="eastAsia"/>
        </w:rPr>
        <w:t>4-3 EFP8 E4M3</w:t>
      </w:r>
      <w:r>
        <w:rPr>
          <w:rFonts w:hint="eastAsia"/>
        </w:rPr>
        <w:t>与</w:t>
      </w:r>
      <w:r>
        <w:rPr>
          <w:rFonts w:hint="eastAsia"/>
        </w:rPr>
        <w:t>FP8 E4M3</w:t>
      </w:r>
      <w:r>
        <w:rPr>
          <w:rFonts w:hint="eastAsia"/>
        </w:rPr>
        <w:t>局部数值分布对比</w:t>
      </w:r>
    </w:p>
    <w:bookmarkEnd w:id="49"/>
    <w:p w14:paraId="700F341A" w14:textId="77777777" w:rsidR="00C8326B" w:rsidRDefault="00C8326B" w:rsidP="00C8326B">
      <w:pPr>
        <w:ind w:firstLine="480"/>
      </w:pPr>
      <w:r>
        <w:rPr>
          <w:rFonts w:hint="eastAsia"/>
        </w:rPr>
        <w:t>图</w:t>
      </w:r>
      <w:r>
        <w:rPr>
          <w:rFonts w:hint="eastAsia"/>
        </w:rPr>
        <w:t>4-4</w:t>
      </w:r>
      <w:r>
        <w:rPr>
          <w:rFonts w:hint="eastAsia"/>
        </w:rPr>
        <w:t>展示了</w:t>
      </w:r>
      <w:r>
        <w:rPr>
          <w:rFonts w:hint="eastAsia"/>
        </w:rPr>
        <w:t>EFP8 E4M3</w:t>
      </w:r>
      <w:r>
        <w:rPr>
          <w:rFonts w:hint="eastAsia"/>
        </w:rPr>
        <w:t>与</w:t>
      </w:r>
      <w:r>
        <w:rPr>
          <w:rFonts w:hint="eastAsia"/>
        </w:rPr>
        <w:t>FP8 E4M3</w:t>
      </w:r>
      <w:r>
        <w:rPr>
          <w:rFonts w:hint="eastAsia"/>
        </w:rPr>
        <w:t>存储误差的比较。蓝色虚线部分代表</w:t>
      </w:r>
      <w:r>
        <w:rPr>
          <w:rFonts w:hint="eastAsia"/>
        </w:rPr>
        <w:t>EFP8</w:t>
      </w:r>
      <w:r>
        <w:rPr>
          <w:rFonts w:hint="eastAsia"/>
        </w:rPr>
        <w:t>，红色实线部分代表</w:t>
      </w:r>
      <w:r>
        <w:rPr>
          <w:rFonts w:hint="eastAsia"/>
        </w:rPr>
        <w:t>FP8</w:t>
      </w:r>
      <w:r>
        <w:rPr>
          <w:rFonts w:hint="eastAsia"/>
        </w:rPr>
        <w:t>，</w:t>
      </w:r>
      <w:r>
        <w:rPr>
          <w:rFonts w:hint="eastAsia"/>
        </w:rPr>
        <w:t>x</w:t>
      </w:r>
      <w:proofErr w:type="gramStart"/>
      <w:r>
        <w:rPr>
          <w:rFonts w:hint="eastAsia"/>
        </w:rPr>
        <w:t>轴代表高位宽实际</w:t>
      </w:r>
      <w:proofErr w:type="gramEnd"/>
      <w:r>
        <w:rPr>
          <w:rFonts w:hint="eastAsia"/>
        </w:rPr>
        <w:t>数值，</w:t>
      </w:r>
      <w:r>
        <w:rPr>
          <w:rFonts w:hint="eastAsia"/>
        </w:rPr>
        <w:t>y</w:t>
      </w:r>
      <w:proofErr w:type="gramStart"/>
      <w:r>
        <w:rPr>
          <w:rFonts w:hint="eastAsia"/>
        </w:rPr>
        <w:t>轴代表</w:t>
      </w:r>
      <w:proofErr w:type="gramEnd"/>
      <w:r>
        <w:rPr>
          <w:rFonts w:hint="eastAsia"/>
        </w:rPr>
        <w:t>实际数值转换为对应低位宽表示后的误差。可以看到</w:t>
      </w:r>
      <w:r>
        <w:rPr>
          <w:rFonts w:hint="eastAsia"/>
        </w:rPr>
        <w:t>FP</w:t>
      </w:r>
      <w:r>
        <w:rPr>
          <w:rFonts w:hint="eastAsia"/>
        </w:rPr>
        <w:t>浮点数的存储误差呈现阶梯状上升，</w:t>
      </w:r>
      <w:r>
        <w:rPr>
          <w:rFonts w:ascii="Segoe UI" w:hAnsi="Segoe UI" w:cs="Segoe UI"/>
          <w:color w:val="0D0D0D"/>
          <w:shd w:val="clear" w:color="auto" w:fill="FFFFFF"/>
        </w:rPr>
        <w:t>这种摆动精度导致数值转换过程中存在突变，影响计算的稳定性和一致性。</w:t>
      </w:r>
      <w:r>
        <w:rPr>
          <w:rFonts w:hint="eastAsia"/>
        </w:rPr>
        <w:t>相比之下，</w:t>
      </w:r>
      <w:r>
        <w:rPr>
          <w:rFonts w:hint="eastAsia"/>
        </w:rPr>
        <w:t>EFP8</w:t>
      </w:r>
      <w:r>
        <w:rPr>
          <w:rFonts w:hint="eastAsia"/>
        </w:rPr>
        <w:t>的存储误差保持了较为稳定的增长斜率。随着数值的增大，</w:t>
      </w:r>
      <w:r>
        <w:rPr>
          <w:rFonts w:hint="eastAsia"/>
        </w:rPr>
        <w:t>EFP8</w:t>
      </w:r>
      <w:r>
        <w:rPr>
          <w:rFonts w:hint="eastAsia"/>
        </w:rPr>
        <w:t>的存储误差呈现出线性增长的趋势，这种稳定性使得</w:t>
      </w:r>
      <w:r>
        <w:rPr>
          <w:rFonts w:hint="eastAsia"/>
        </w:rPr>
        <w:t>EFP8</w:t>
      </w:r>
      <w:r>
        <w:rPr>
          <w:rFonts w:hint="eastAsia"/>
        </w:rPr>
        <w:t>在数值转换过程中避免了突然跃迁的情况，提升了计算的可靠性和精度一致性。</w:t>
      </w:r>
    </w:p>
    <w:p w14:paraId="124ECDB2" w14:textId="77777777" w:rsidR="00C8326B" w:rsidRDefault="00C8326B" w:rsidP="00C8326B">
      <w:pPr>
        <w:ind w:firstLine="480"/>
      </w:pPr>
      <w:r>
        <w:rPr>
          <w:rFonts w:hint="eastAsia"/>
        </w:rPr>
        <w:t>图</w:t>
      </w:r>
      <w:r>
        <w:rPr>
          <w:rFonts w:hint="eastAsia"/>
        </w:rPr>
        <w:t>4-5</w:t>
      </w:r>
      <w:r>
        <w:rPr>
          <w:rFonts w:hint="eastAsia"/>
        </w:rPr>
        <w:t>展示了</w:t>
      </w:r>
      <w:r>
        <w:rPr>
          <w:rFonts w:hint="eastAsia"/>
        </w:rPr>
        <w:t>EFP8 E4M3</w:t>
      </w:r>
      <w:r>
        <w:rPr>
          <w:rFonts w:hint="eastAsia"/>
        </w:rPr>
        <w:t>和</w:t>
      </w:r>
      <w:r>
        <w:rPr>
          <w:rFonts w:hint="eastAsia"/>
        </w:rPr>
        <w:t>FP8 E4M3</w:t>
      </w:r>
      <w:r>
        <w:rPr>
          <w:rFonts w:hint="eastAsia"/>
        </w:rPr>
        <w:t>两种存储格式在相对误差方面的比较。在图中，</w:t>
      </w:r>
      <w:r>
        <w:rPr>
          <w:rFonts w:hint="eastAsia"/>
        </w:rPr>
        <w:t>FP8</w:t>
      </w:r>
      <w:r>
        <w:rPr>
          <w:rFonts w:hint="eastAsia"/>
        </w:rPr>
        <w:t>相对误差同样表现出一种摆动现象，即在某些数值范围内，相对误差非常低，而在其他范围内，相对误差显著增高。这种波动性导致计算过程中可能出现不稳定的情况，尤其是在涉及数值精度变化较大的运算时。</w:t>
      </w:r>
      <w:r>
        <w:rPr>
          <w:rFonts w:hint="eastAsia"/>
        </w:rPr>
        <w:t>EFP8</w:t>
      </w:r>
      <w:r>
        <w:rPr>
          <w:rFonts w:hint="eastAsia"/>
        </w:rPr>
        <w:t>的相对误差则保持恒定，不随数值的变化而显著波动。这样的恒定相对误差确保了计算的稳定性。</w:t>
      </w:r>
    </w:p>
    <w:p w14:paraId="7435F011" w14:textId="77777777" w:rsidR="00C8326B" w:rsidRDefault="00C8326B" w:rsidP="00C8326B">
      <w:pPr>
        <w:pStyle w:val="aff7"/>
        <w:spacing w:after="163"/>
      </w:pPr>
    </w:p>
    <w:p w14:paraId="5447A42D" w14:textId="77777777" w:rsidR="00C8326B" w:rsidRDefault="00C8326B" w:rsidP="00C8326B">
      <w:pPr>
        <w:widowControl/>
        <w:spacing w:line="240" w:lineRule="atLeast"/>
        <w:jc w:val="center"/>
      </w:pPr>
    </w:p>
    <w:p w14:paraId="5B7230AE" w14:textId="77777777" w:rsidR="00C8326B" w:rsidRDefault="00C8326B" w:rsidP="00C8326B">
      <w:pPr>
        <w:widowControl/>
        <w:spacing w:line="240" w:lineRule="atLeast"/>
        <w:jc w:val="center"/>
      </w:pPr>
    </w:p>
    <w:p w14:paraId="46C2775A" w14:textId="77777777" w:rsidR="00C8326B" w:rsidRDefault="00C8326B" w:rsidP="00C8326B">
      <w:pPr>
        <w:widowControl/>
        <w:spacing w:line="240" w:lineRule="atLeast"/>
        <w:jc w:val="center"/>
      </w:pPr>
      <w:bookmarkStart w:id="50" w:name="_Hlk178066547"/>
      <w:r>
        <w:rPr>
          <w:noProof/>
        </w:rPr>
        <w:lastRenderedPageBreak/>
        <w:drawing>
          <wp:inline distT="0" distB="0" distL="0" distR="0" wp14:anchorId="40AE54B7" wp14:editId="78EAC1C7">
            <wp:extent cx="3124200" cy="2342018"/>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a:xfrm>
                      <a:off x="0" y="0"/>
                      <a:ext cx="3129005" cy="2345620"/>
                    </a:xfrm>
                    <a:prstGeom prst="rect">
                      <a:avLst/>
                    </a:prstGeom>
                    <a:noFill/>
                    <a:ln>
                      <a:noFill/>
                    </a:ln>
                  </pic:spPr>
                </pic:pic>
              </a:graphicData>
            </a:graphic>
          </wp:inline>
        </w:drawing>
      </w:r>
    </w:p>
    <w:p w14:paraId="2D698001" w14:textId="77777777" w:rsidR="00C8326B" w:rsidRDefault="00C8326B" w:rsidP="00C8326B">
      <w:pPr>
        <w:pStyle w:val="aff7"/>
        <w:spacing w:after="163" w:line="240" w:lineRule="auto"/>
        <w:ind w:firstLine="482"/>
      </w:pPr>
      <w:r>
        <w:rPr>
          <w:rFonts w:hint="eastAsia"/>
        </w:rPr>
        <w:t>图</w:t>
      </w:r>
      <w:r>
        <w:rPr>
          <w:rFonts w:hint="eastAsia"/>
        </w:rPr>
        <w:t>4-4 DEFP8 vs FP8</w:t>
      </w:r>
      <w:r>
        <w:rPr>
          <w:rFonts w:hint="eastAsia"/>
        </w:rPr>
        <w:t>存储误差</w:t>
      </w:r>
    </w:p>
    <w:p w14:paraId="436064B4" w14:textId="77777777" w:rsidR="00C8326B" w:rsidRDefault="00C8326B" w:rsidP="00C8326B">
      <w:pPr>
        <w:widowControl/>
        <w:spacing w:line="240" w:lineRule="atLeast"/>
        <w:jc w:val="center"/>
      </w:pPr>
      <w:r>
        <w:rPr>
          <w:noProof/>
        </w:rPr>
        <w:drawing>
          <wp:inline distT="0" distB="0" distL="0" distR="0" wp14:anchorId="19143F38" wp14:editId="6118E42E">
            <wp:extent cx="4109357" cy="2110032"/>
            <wp:effectExtent l="0" t="0" r="0" b="0"/>
            <wp:docPr id="7658284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28412" name="图片 26"/>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137078" cy="2124266"/>
                    </a:xfrm>
                    <a:prstGeom prst="rect">
                      <a:avLst/>
                    </a:prstGeom>
                    <a:noFill/>
                    <a:ln>
                      <a:noFill/>
                    </a:ln>
                  </pic:spPr>
                </pic:pic>
              </a:graphicData>
            </a:graphic>
          </wp:inline>
        </w:drawing>
      </w:r>
    </w:p>
    <w:p w14:paraId="6062CE2F" w14:textId="25171FFC" w:rsidR="00C8326B" w:rsidRPr="00C8326B" w:rsidRDefault="00C8326B" w:rsidP="00C8326B">
      <w:pPr>
        <w:pStyle w:val="aff7"/>
        <w:spacing w:after="163" w:line="240" w:lineRule="auto"/>
        <w:ind w:firstLine="482"/>
      </w:pPr>
      <w:r>
        <w:rPr>
          <w:rFonts w:hint="eastAsia"/>
        </w:rPr>
        <w:t>图</w:t>
      </w:r>
      <w:r>
        <w:rPr>
          <w:rFonts w:hint="eastAsia"/>
        </w:rPr>
        <w:t>4-5 DEFP8 vs FP8</w:t>
      </w:r>
      <w:r>
        <w:rPr>
          <w:rFonts w:hint="eastAsia"/>
        </w:rPr>
        <w:t>相对存储误差</w:t>
      </w:r>
    </w:p>
    <w:p w14:paraId="4C74B5A6" w14:textId="34697B09" w:rsidR="00C8326B" w:rsidRPr="00C8326B" w:rsidRDefault="00C8326B" w:rsidP="00C8326B">
      <w:pPr>
        <w:pStyle w:val="2"/>
        <w:numPr>
          <w:ilvl w:val="0"/>
          <w:numId w:val="0"/>
        </w:numPr>
      </w:pPr>
      <w:bookmarkStart w:id="51" w:name="_Toc177994384"/>
      <w:bookmarkEnd w:id="50"/>
      <w:r w:rsidRPr="00380338">
        <w:t xml:space="preserve">4.3 </w:t>
      </w:r>
      <w:r>
        <w:tab/>
      </w:r>
      <w:r w:rsidRPr="00380338">
        <w:t>EFP</w:t>
      </w:r>
      <w:r w:rsidRPr="00380338">
        <w:t>算子设计</w:t>
      </w:r>
      <w:bookmarkEnd w:id="51"/>
      <w:r w:rsidRPr="00380338">
        <w:tab/>
      </w:r>
    </w:p>
    <w:p w14:paraId="3F2B7E07" w14:textId="4DA1D346" w:rsidR="00C8326B" w:rsidRDefault="00C8326B" w:rsidP="00C8326B">
      <w:pPr>
        <w:pStyle w:val="3"/>
        <w:numPr>
          <w:ilvl w:val="0"/>
          <w:numId w:val="0"/>
        </w:numPr>
      </w:pPr>
      <w:bookmarkStart w:id="52" w:name="_Toc177994385"/>
      <w:r w:rsidRPr="00380338">
        <w:t>4.3.1</w:t>
      </w:r>
      <w:r>
        <w:tab/>
      </w:r>
      <w:r w:rsidRPr="00380338">
        <w:t>取反与取倒数</w:t>
      </w:r>
      <w:bookmarkEnd w:id="52"/>
      <w:r w:rsidRPr="00380338">
        <w:tab/>
      </w:r>
    </w:p>
    <w:p w14:paraId="1F99DF88" w14:textId="77777777" w:rsidR="00C8326B" w:rsidRDefault="00C8326B" w:rsidP="00C8326B">
      <w:pPr>
        <w:spacing w:line="460" w:lineRule="exact"/>
        <w:ind w:firstLine="480"/>
      </w:pPr>
      <w:r>
        <w:rPr>
          <w:rFonts w:hint="eastAsia"/>
        </w:rPr>
        <w:t>下图</w:t>
      </w:r>
      <w:r>
        <w:rPr>
          <w:rFonts w:hint="eastAsia"/>
        </w:rPr>
        <w:t>4-6</w:t>
      </w:r>
      <w:r>
        <w:rPr>
          <w:rFonts w:hint="eastAsia"/>
        </w:rPr>
        <w:t>以一个圈形象地展示了</w:t>
      </w:r>
      <w:r>
        <w:rPr>
          <w:rFonts w:hint="eastAsia"/>
        </w:rPr>
        <w:t>EFP8</w:t>
      </w:r>
      <w:r>
        <w:rPr>
          <w:rFonts w:hint="eastAsia"/>
        </w:rPr>
        <w:t>的尾数分布，考虑符号位和尾数位，将</w:t>
      </w:r>
      <w:r>
        <w:rPr>
          <w:rFonts w:hint="eastAsia"/>
        </w:rPr>
        <w:t>8bit</w:t>
      </w:r>
      <w:r>
        <w:rPr>
          <w:rFonts w:hint="eastAsia"/>
        </w:rPr>
        <w:t>中指数位相同的</w:t>
      </w:r>
      <w:r>
        <w:rPr>
          <w:rFonts w:hint="eastAsia"/>
        </w:rPr>
        <w:t>EFP8</w:t>
      </w:r>
      <w:r>
        <w:rPr>
          <w:rFonts w:hint="eastAsia"/>
        </w:rPr>
        <w:t>围成一个圈，其中第一位（红色）代表符号位，第</w:t>
      </w:r>
      <w:r>
        <w:rPr>
          <w:rFonts w:hint="eastAsia"/>
        </w:rPr>
        <w:t>2-5</w:t>
      </w:r>
      <w:r>
        <w:rPr>
          <w:rFonts w:hint="eastAsia"/>
        </w:rPr>
        <w:t>位（黑色）代表尾数位。可以发现，取</w:t>
      </w:r>
      <w:proofErr w:type="gramStart"/>
      <w:r>
        <w:rPr>
          <w:rFonts w:hint="eastAsia"/>
        </w:rPr>
        <w:t>反操作</w:t>
      </w:r>
      <w:proofErr w:type="gramEnd"/>
      <w:r>
        <w:rPr>
          <w:rFonts w:hint="eastAsia"/>
        </w:rPr>
        <w:t>只需要将数值绕垂直轴水平交换，对第一位</w:t>
      </w:r>
      <w:proofErr w:type="gramStart"/>
      <w:r>
        <w:rPr>
          <w:rFonts w:hint="eastAsia"/>
        </w:rPr>
        <w:t>取反即可</w:t>
      </w:r>
      <w:proofErr w:type="gramEnd"/>
      <w:r>
        <w:rPr>
          <w:rFonts w:hint="eastAsia"/>
        </w:rPr>
        <w:t>。取倒数操作时，只需要将数值绕水平轴垂直交换，即符号位不变，</w:t>
      </w:r>
      <w:proofErr w:type="gramStart"/>
      <w:r>
        <w:rPr>
          <w:rFonts w:hint="eastAsia"/>
        </w:rPr>
        <w:t>尾数位</w:t>
      </w:r>
      <w:proofErr w:type="gramEnd"/>
      <w:r>
        <w:rPr>
          <w:rFonts w:hint="eastAsia"/>
        </w:rPr>
        <w:t>取反加</w:t>
      </w:r>
      <w:r>
        <w:rPr>
          <w:rFonts w:hint="eastAsia"/>
        </w:rPr>
        <w:t>1</w:t>
      </w:r>
      <w:r>
        <w:rPr>
          <w:rFonts w:hint="eastAsia"/>
        </w:rPr>
        <w:t>即可，指数位根据</w:t>
      </w:r>
      <w:proofErr w:type="gramStart"/>
      <w:r>
        <w:rPr>
          <w:rFonts w:hint="eastAsia"/>
        </w:rPr>
        <w:t>不同位宽进行</w:t>
      </w:r>
      <w:proofErr w:type="gramEnd"/>
      <w:r>
        <w:rPr>
          <w:rFonts w:hint="eastAsia"/>
        </w:rPr>
        <w:t>不同的简单操作。以</w:t>
      </w:r>
      <w:r>
        <w:rPr>
          <w:rFonts w:hint="eastAsia"/>
        </w:rPr>
        <w:t>EFP8 E2M5</w:t>
      </w:r>
      <w:r>
        <w:rPr>
          <w:rFonts w:hint="eastAsia"/>
        </w:rPr>
        <w:t>：</w:t>
      </w:r>
      <w:r>
        <w:rPr>
          <w:rFonts w:hint="eastAsia"/>
        </w:rPr>
        <w:t>{0.00.11111}</w:t>
      </w:r>
      <w:r>
        <w:rPr>
          <w:rFonts w:hint="eastAsia"/>
        </w:rPr>
        <w:t>为例，其在十进制下表示为</w:t>
      </w:r>
      <w:r>
        <w:rPr>
          <w:rFonts w:hint="eastAsia"/>
        </w:rPr>
        <w:t>2^(-1)*2^(31/32)</w:t>
      </w:r>
      <w:r>
        <w:rPr>
          <w:rFonts w:hint="eastAsia"/>
        </w:rPr>
        <w:t>，其倒数为</w:t>
      </w:r>
      <w:r>
        <w:rPr>
          <w:rFonts w:hint="eastAsia"/>
        </w:rPr>
        <w:t>2^1*2^(1/32)</w:t>
      </w:r>
      <w:r>
        <w:rPr>
          <w:rFonts w:hint="eastAsia"/>
        </w:rPr>
        <w:t>，转换为</w:t>
      </w:r>
      <w:r>
        <w:rPr>
          <w:rFonts w:hint="eastAsia"/>
        </w:rPr>
        <w:t>EFP8</w:t>
      </w:r>
      <w:r>
        <w:rPr>
          <w:rFonts w:hint="eastAsia"/>
        </w:rPr>
        <w:t>形式为：</w:t>
      </w:r>
      <w:r>
        <w:rPr>
          <w:rFonts w:hint="eastAsia"/>
        </w:rPr>
        <w:t>{0.10.00001}</w:t>
      </w:r>
      <w:r>
        <w:rPr>
          <w:rFonts w:hint="eastAsia"/>
        </w:rPr>
        <w:t>，在二进制下，只需要对原始值的</w:t>
      </w:r>
      <w:proofErr w:type="gramStart"/>
      <w:r>
        <w:rPr>
          <w:rFonts w:hint="eastAsia"/>
        </w:rPr>
        <w:t>尾数位</w:t>
      </w:r>
      <w:proofErr w:type="gramEnd"/>
      <w:r>
        <w:rPr>
          <w:rFonts w:hint="eastAsia"/>
        </w:rPr>
        <w:t>11111</w:t>
      </w:r>
      <w:r>
        <w:rPr>
          <w:rFonts w:hint="eastAsia"/>
        </w:rPr>
        <w:t>取反</w:t>
      </w:r>
      <w:r>
        <w:rPr>
          <w:rFonts w:hint="eastAsia"/>
        </w:rPr>
        <w:t>00000</w:t>
      </w:r>
      <w:r>
        <w:rPr>
          <w:rFonts w:hint="eastAsia"/>
        </w:rPr>
        <w:t>，再加</w:t>
      </w:r>
      <w:r>
        <w:rPr>
          <w:rFonts w:hint="eastAsia"/>
        </w:rPr>
        <w:t>1</w:t>
      </w:r>
      <w:r>
        <w:rPr>
          <w:rFonts w:hint="eastAsia"/>
        </w:rPr>
        <w:t>则得到结果的</w:t>
      </w:r>
      <w:proofErr w:type="gramStart"/>
      <w:r>
        <w:rPr>
          <w:rFonts w:hint="eastAsia"/>
        </w:rPr>
        <w:t>尾数位</w:t>
      </w:r>
      <w:proofErr w:type="gramEnd"/>
      <w:r>
        <w:rPr>
          <w:rFonts w:hint="eastAsia"/>
        </w:rPr>
        <w:t>00001</w:t>
      </w:r>
      <w:r>
        <w:rPr>
          <w:rFonts w:hint="eastAsia"/>
        </w:rPr>
        <w:t>。</w:t>
      </w:r>
    </w:p>
    <w:p w14:paraId="6D213361" w14:textId="77777777" w:rsidR="00C8326B" w:rsidRDefault="00C8326B" w:rsidP="00C8326B">
      <w:pPr>
        <w:pStyle w:val="aff5"/>
        <w:spacing w:before="120"/>
      </w:pPr>
      <w:bookmarkStart w:id="53" w:name="_Hlk178066562"/>
      <w:r>
        <w:rPr>
          <w:noProof/>
        </w:rPr>
        <w:lastRenderedPageBreak/>
        <w:drawing>
          <wp:inline distT="0" distB="0" distL="0" distR="0" wp14:anchorId="1E0B441A" wp14:editId="12F6A057">
            <wp:extent cx="4221480" cy="3346938"/>
            <wp:effectExtent l="0" t="0" r="0" b="0"/>
            <wp:docPr id="1064324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4601" name="图片 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2390"/>
                    <a:stretch/>
                  </pic:blipFill>
                  <pic:spPr bwMode="auto">
                    <a:xfrm>
                      <a:off x="0" y="0"/>
                      <a:ext cx="4229215" cy="3353071"/>
                    </a:xfrm>
                    <a:prstGeom prst="rect">
                      <a:avLst/>
                    </a:prstGeom>
                    <a:noFill/>
                    <a:ln>
                      <a:noFill/>
                    </a:ln>
                    <a:extLst>
                      <a:ext uri="{53640926-AAD7-44D8-BBD7-CCE9431645EC}">
                        <a14:shadowObscured xmlns:a14="http://schemas.microsoft.com/office/drawing/2010/main"/>
                      </a:ext>
                    </a:extLst>
                  </pic:spPr>
                </pic:pic>
              </a:graphicData>
            </a:graphic>
          </wp:inline>
        </w:drawing>
      </w:r>
    </w:p>
    <w:p w14:paraId="2DBCFB50" w14:textId="77777777" w:rsidR="00C8326B" w:rsidRDefault="00C8326B" w:rsidP="00C8326B">
      <w:pPr>
        <w:pStyle w:val="aff7"/>
        <w:spacing w:afterLines="0" w:after="0"/>
      </w:pPr>
      <w:r>
        <w:rPr>
          <w:rFonts w:hint="eastAsia"/>
        </w:rPr>
        <w:t>图</w:t>
      </w:r>
      <w:r>
        <w:rPr>
          <w:rFonts w:hint="eastAsia"/>
        </w:rPr>
        <w:t>4-6 DEFP8</w:t>
      </w:r>
      <w:r>
        <w:rPr>
          <w:rFonts w:hint="eastAsia"/>
        </w:rPr>
        <w:t>的尾数分布</w:t>
      </w:r>
    </w:p>
    <w:bookmarkEnd w:id="53"/>
    <w:p w14:paraId="4601F544" w14:textId="77777777" w:rsidR="00C8326B" w:rsidRDefault="00C8326B" w:rsidP="00C8326B">
      <w:pPr>
        <w:spacing w:line="460" w:lineRule="exact"/>
        <w:ind w:firstLine="480"/>
      </w:pPr>
      <w:r>
        <w:rPr>
          <w:rFonts w:hint="eastAsia"/>
        </w:rPr>
        <w:t>基于上述分析，可以得出</w:t>
      </w:r>
      <w:r>
        <w:rPr>
          <w:rFonts w:hint="eastAsia"/>
        </w:rPr>
        <w:t>EFP</w:t>
      </w:r>
      <w:r>
        <w:rPr>
          <w:rFonts w:hint="eastAsia"/>
        </w:rPr>
        <w:t>的尾数设计有如下优点：</w:t>
      </w:r>
    </w:p>
    <w:p w14:paraId="542B1D4D" w14:textId="77777777" w:rsidR="00C8326B" w:rsidRDefault="00C8326B" w:rsidP="00C8326B">
      <w:pPr>
        <w:spacing w:line="460" w:lineRule="exact"/>
        <w:ind w:firstLine="480"/>
      </w:pPr>
      <w:r>
        <w:rPr>
          <w:rFonts w:hint="eastAsia"/>
        </w:rPr>
        <w:t>1</w:t>
      </w:r>
      <w:r>
        <w:rPr>
          <w:rFonts w:hint="eastAsia"/>
        </w:rPr>
        <w:t>、</w:t>
      </w:r>
      <w:bookmarkStart w:id="54" w:name="_Hlk166784166"/>
      <w:r>
        <w:rPr>
          <w:rFonts w:hint="eastAsia"/>
        </w:rPr>
        <w:t>该编码可以将加法和减法</w:t>
      </w:r>
      <w:r>
        <w:rPr>
          <w:rFonts w:ascii="宋体" w:hAnsi="宋体" w:cs="宋体" w:hint="eastAsia"/>
        </w:rPr>
        <w:t>，乘法和除法</w:t>
      </w:r>
      <w:r>
        <w:rPr>
          <w:rFonts w:hint="eastAsia"/>
        </w:rPr>
        <w:t>置于同等地位。</w:t>
      </w:r>
      <w:r>
        <w:t>x − y</w:t>
      </w:r>
      <w:r>
        <w:rPr>
          <w:rFonts w:hint="eastAsia"/>
        </w:rPr>
        <w:t>通常可以视为</w:t>
      </w:r>
      <w:r>
        <w:t>x + (−y) ,</w:t>
      </w:r>
      <w:r>
        <w:rPr>
          <w:rFonts w:hint="eastAsia"/>
        </w:rPr>
        <w:t>加法和减法可以共享硬件。通过</w:t>
      </w:r>
      <w:r>
        <w:rPr>
          <w:rFonts w:hint="eastAsia"/>
        </w:rPr>
        <w:t>EFP</w:t>
      </w:r>
      <w:r>
        <w:rPr>
          <w:rFonts w:hint="eastAsia"/>
        </w:rPr>
        <w:t>尾数设计系统，乘法和除法也可以共享硬件。</w:t>
      </w:r>
      <w:bookmarkEnd w:id="54"/>
    </w:p>
    <w:p w14:paraId="5432F773" w14:textId="7463D995" w:rsidR="00C8326B" w:rsidRPr="00C8326B" w:rsidRDefault="00C8326B" w:rsidP="00C8326B">
      <w:pPr>
        <w:spacing w:line="460" w:lineRule="exact"/>
        <w:ind w:firstLine="480"/>
      </w:pPr>
      <w:r>
        <w:rPr>
          <w:rFonts w:hint="eastAsia"/>
        </w:rPr>
        <w:t>2</w:t>
      </w:r>
      <w:r>
        <w:rPr>
          <w:rFonts w:hint="eastAsia"/>
        </w:rPr>
        <w:t>、除法转换为乘以除数的倒数，结果将绝对准确。而对于浮点数，将运算</w:t>
      </w:r>
      <w:r>
        <w:t>x ÷ y</w:t>
      </w:r>
      <w:r>
        <w:rPr>
          <w:rFonts w:hint="eastAsia"/>
        </w:rPr>
        <w:t>替换为</w:t>
      </w:r>
      <w:r>
        <w:t>x × (1/y)</w:t>
      </w:r>
      <w:r>
        <w:rPr>
          <w:rFonts w:hint="eastAsia"/>
        </w:rPr>
        <w:t>是不准确的。</w:t>
      </w:r>
    </w:p>
    <w:p w14:paraId="028EBA66" w14:textId="359F2A15" w:rsidR="00C8326B" w:rsidRDefault="00C8326B" w:rsidP="00C8326B">
      <w:pPr>
        <w:pStyle w:val="3"/>
        <w:numPr>
          <w:ilvl w:val="0"/>
          <w:numId w:val="0"/>
        </w:numPr>
      </w:pPr>
      <w:bookmarkStart w:id="55" w:name="_Toc177994386"/>
      <w:r w:rsidRPr="00380338">
        <w:t>4.3.2</w:t>
      </w:r>
      <w:r>
        <w:tab/>
      </w:r>
      <w:r w:rsidRPr="00380338">
        <w:t>加减法</w:t>
      </w:r>
      <w:bookmarkEnd w:id="55"/>
      <w:r w:rsidRPr="00380338">
        <w:tab/>
      </w:r>
    </w:p>
    <w:p w14:paraId="01AE792D" w14:textId="77777777" w:rsidR="00C8326B" w:rsidRDefault="00C8326B" w:rsidP="00C8326B">
      <w:pPr>
        <w:ind w:firstLine="480"/>
      </w:pPr>
      <w:r>
        <w:rPr>
          <w:rFonts w:hint="eastAsia"/>
        </w:rPr>
        <w:t>基于</w:t>
      </w:r>
      <w:r>
        <w:rPr>
          <w:rFonts w:hint="eastAsia"/>
        </w:rPr>
        <w:t>IEEE-754</w:t>
      </w:r>
      <w:r>
        <w:rPr>
          <w:rFonts w:hint="eastAsia"/>
        </w:rPr>
        <w:t>标准的浮点数因其尾数部分遵循定点数的均匀编码，使得在执行加减法操作时尾数部分能够直接应用二进制的加减法算法。然而，对于扩展浮点数（</w:t>
      </w:r>
      <w:r>
        <w:rPr>
          <w:rFonts w:hint="eastAsia"/>
        </w:rPr>
        <w:t>EFP</w:t>
      </w:r>
      <w:r>
        <w:rPr>
          <w:rFonts w:hint="eastAsia"/>
        </w:rPr>
        <w:t>）而言，其尾数部分呈现指数分布，直接相加受到阻碍。在先前的研究</w:t>
      </w:r>
      <w:r>
        <w:rPr>
          <w:rFonts w:hint="eastAsia"/>
        </w:rPr>
        <w:t>[46]</w:t>
      </w:r>
      <w:r>
        <w:rPr>
          <w:rFonts w:hint="eastAsia"/>
        </w:rPr>
        <w:t>中，处理</w:t>
      </w:r>
      <w:r>
        <w:rPr>
          <w:rFonts w:hint="eastAsia"/>
        </w:rPr>
        <w:t>EFP</w:t>
      </w:r>
      <w:r>
        <w:rPr>
          <w:rFonts w:hint="eastAsia"/>
        </w:rPr>
        <w:t>的指数形式加减法时，采用了一种基于查找表（</w:t>
      </w:r>
      <w:r>
        <w:rPr>
          <w:rFonts w:hint="eastAsia"/>
        </w:rPr>
        <w:t>LUT</w:t>
      </w:r>
      <w:r>
        <w:rPr>
          <w:rFonts w:hint="eastAsia"/>
        </w:rPr>
        <w:t>）的方法，即先将指数形式的尾数通过查找表转换为整数格式，随后执行加减运算，最终再通过查找表转换</w:t>
      </w:r>
      <w:proofErr w:type="gramStart"/>
      <w:r>
        <w:rPr>
          <w:rFonts w:hint="eastAsia"/>
        </w:rPr>
        <w:t>回指数</w:t>
      </w:r>
      <w:proofErr w:type="gramEnd"/>
      <w:r>
        <w:rPr>
          <w:rFonts w:hint="eastAsia"/>
        </w:rPr>
        <w:t>形式。</w:t>
      </w:r>
    </w:p>
    <w:p w14:paraId="1D6B567E" w14:textId="77777777" w:rsidR="00C8326B" w:rsidRDefault="00C8326B" w:rsidP="00C8326B">
      <w:pPr>
        <w:ind w:firstLine="480"/>
      </w:pPr>
      <w:r>
        <w:rPr>
          <w:rFonts w:hint="eastAsia"/>
        </w:rPr>
        <w:t>在本文中，为了简化计算过程并提高效率，同样采用了查找表的方法，但做出了改进。具体而言，直接在查找表中存储了加减法的二进制结果。这种方法的优势在于，在执行加减法操作时，仅需一次查找</w:t>
      </w:r>
      <w:proofErr w:type="gramStart"/>
      <w:r>
        <w:rPr>
          <w:rFonts w:hint="eastAsia"/>
        </w:rPr>
        <w:t>表操作</w:t>
      </w:r>
      <w:proofErr w:type="gramEnd"/>
      <w:r>
        <w:rPr>
          <w:rFonts w:hint="eastAsia"/>
        </w:rPr>
        <w:t>即可直接获得结果，无需额外的计算步骤。接下来，本文将详细阐述这种改进型查找表在</w:t>
      </w:r>
      <w:r>
        <w:rPr>
          <w:rFonts w:hint="eastAsia"/>
        </w:rPr>
        <w:t>EFP</w:t>
      </w:r>
      <w:r>
        <w:rPr>
          <w:rFonts w:hint="eastAsia"/>
        </w:rPr>
        <w:t>加减法操作中的具体应用步骤。</w:t>
      </w:r>
    </w:p>
    <w:p w14:paraId="39E1DA85" w14:textId="77777777" w:rsidR="00C8326B" w:rsidRDefault="00C8326B" w:rsidP="00C8326B">
      <w:pPr>
        <w:ind w:firstLine="480"/>
      </w:pPr>
    </w:p>
    <w:p w14:paraId="2888FA62" w14:textId="77777777" w:rsidR="00C8326B" w:rsidRDefault="00C8326B" w:rsidP="00C8326B">
      <w:pPr>
        <w:ind w:firstLine="480"/>
      </w:pPr>
    </w:p>
    <w:p w14:paraId="29FA41D1" w14:textId="77777777" w:rsidR="00C8326B" w:rsidRDefault="00C8326B" w:rsidP="00C8326B">
      <w:pPr>
        <w:ind w:firstLine="480"/>
      </w:pPr>
      <w:r>
        <w:rPr>
          <w:rFonts w:hint="eastAsia"/>
        </w:rPr>
        <w:lastRenderedPageBreak/>
        <w:t>对于加减法，仅需考虑加法，减法只需要将减数的符号位</w:t>
      </w:r>
      <w:proofErr w:type="gramStart"/>
      <w:r>
        <w:rPr>
          <w:rFonts w:hint="eastAsia"/>
        </w:rPr>
        <w:t>取反即可</w:t>
      </w:r>
      <w:proofErr w:type="gramEnd"/>
      <w:r>
        <w:rPr>
          <w:rFonts w:hint="eastAsia"/>
        </w:rPr>
        <w:t>转换为加法。加法分为加数同号和加数异号的情况。</w:t>
      </w:r>
    </w:p>
    <w:p w14:paraId="00BBBBF5" w14:textId="77777777" w:rsidR="00C8326B" w:rsidRDefault="00C8326B" w:rsidP="00C8326B">
      <w:pPr>
        <w:ind w:firstLine="480"/>
      </w:pPr>
      <w:r>
        <w:rPr>
          <w:rFonts w:hint="eastAsia"/>
        </w:rPr>
        <w:t>加数同号时：</w:t>
      </w:r>
      <w:r>
        <w:rPr>
          <w:rFonts w:hint="eastAsia"/>
        </w:rPr>
        <w:t>1</w:t>
      </w:r>
      <w:r>
        <w:rPr>
          <w:rFonts w:hint="eastAsia"/>
        </w:rPr>
        <w:t>、符号位不变</w:t>
      </w:r>
      <w:r>
        <w:rPr>
          <w:rFonts w:hint="eastAsia"/>
        </w:rPr>
        <w:t xml:space="preserve">  2</w:t>
      </w:r>
      <w:r>
        <w:rPr>
          <w:rFonts w:hint="eastAsia"/>
        </w:rPr>
        <w:t>、根据指数位之差来检索不同的查找表。</w:t>
      </w:r>
    </w:p>
    <w:p w14:paraId="3D264EFD" w14:textId="77777777" w:rsidR="00C8326B" w:rsidRDefault="00C8326B" w:rsidP="00C8326B">
      <w:pPr>
        <w:ind w:firstLine="480"/>
      </w:pPr>
      <w:r>
        <w:rPr>
          <w:rFonts w:hint="eastAsia"/>
        </w:rPr>
        <w:t>加数异号时：</w:t>
      </w:r>
      <w:r>
        <w:rPr>
          <w:rFonts w:hint="eastAsia"/>
        </w:rPr>
        <w:t>1</w:t>
      </w:r>
      <w:r>
        <w:rPr>
          <w:rFonts w:hint="eastAsia"/>
        </w:rPr>
        <w:t>、判断大小，确定符号位</w:t>
      </w:r>
      <w:r>
        <w:rPr>
          <w:rFonts w:hint="eastAsia"/>
        </w:rPr>
        <w:t xml:space="preserve"> 2</w:t>
      </w:r>
      <w:r>
        <w:rPr>
          <w:rFonts w:hint="eastAsia"/>
        </w:rPr>
        <w:t>、根据指数位之差来检索不同的查找表。</w:t>
      </w:r>
    </w:p>
    <w:p w14:paraId="01B12777" w14:textId="77777777" w:rsidR="00C8326B" w:rsidRDefault="00C8326B" w:rsidP="00C8326B">
      <w:pPr>
        <w:ind w:firstLine="480"/>
      </w:pPr>
      <w:r>
        <w:rPr>
          <w:rFonts w:hint="eastAsia"/>
        </w:rPr>
        <w:t>以</w:t>
      </w:r>
      <w:r>
        <w:rPr>
          <w:rFonts w:hint="eastAsia"/>
        </w:rPr>
        <w:t>DEFP8 E2M5</w:t>
      </w:r>
      <w:r>
        <w:rPr>
          <w:rFonts w:hint="eastAsia"/>
        </w:rPr>
        <w:t>（</w:t>
      </w:r>
      <w:r>
        <w:rPr>
          <w:rFonts w:hint="eastAsia"/>
        </w:rPr>
        <w:t>base=10</w:t>
      </w:r>
      <w:r>
        <w:rPr>
          <w:rFonts w:hint="eastAsia"/>
        </w:rPr>
        <w:t>）为例，当加数同号，两个加数指数位相同时，符号位不变，设计的查找表如下表</w:t>
      </w:r>
      <w:r>
        <w:rPr>
          <w:rFonts w:hint="eastAsia"/>
        </w:rPr>
        <w:t>4.3</w:t>
      </w:r>
      <w:r>
        <w:rPr>
          <w:rFonts w:hint="eastAsia"/>
        </w:rPr>
        <w:t>所示。若两个加数的</w:t>
      </w:r>
      <w:proofErr w:type="gramStart"/>
      <w:r>
        <w:rPr>
          <w:rFonts w:hint="eastAsia"/>
        </w:rPr>
        <w:t>尾数位</w:t>
      </w:r>
      <w:proofErr w:type="gramEnd"/>
      <w:r>
        <w:rPr>
          <w:rFonts w:hint="eastAsia"/>
        </w:rPr>
        <w:t>为</w:t>
      </w:r>
      <w:r>
        <w:t>e1</w:t>
      </w:r>
      <w:r>
        <w:rPr>
          <w:rFonts w:hint="eastAsia"/>
        </w:rPr>
        <w:t>和</w:t>
      </w:r>
      <w:r>
        <w:t>e2(e1≤e2)</w:t>
      </w:r>
      <w:r>
        <w:rPr>
          <w:rFonts w:hint="eastAsia"/>
        </w:rPr>
        <w:t>，则表</w:t>
      </w:r>
      <w:r>
        <w:rPr>
          <w:rFonts w:hint="eastAsia"/>
        </w:rPr>
        <w:t>4.3</w:t>
      </w:r>
      <w:r>
        <w:rPr>
          <w:rFonts w:hint="eastAsia"/>
        </w:rPr>
        <w:t>的第</w:t>
      </w:r>
      <w:r>
        <w:t>e1</w:t>
      </w:r>
      <w:r>
        <w:rPr>
          <w:rFonts w:hint="eastAsia"/>
        </w:rPr>
        <w:t>行，第</w:t>
      </w:r>
      <w:r>
        <w:t>e2</w:t>
      </w:r>
      <w:r>
        <w:rPr>
          <w:rFonts w:hint="eastAsia"/>
        </w:rPr>
        <w:t>列即为结果，首位代表指数位是否加</w:t>
      </w:r>
      <w:r>
        <w:t>1</w:t>
      </w:r>
      <w:r>
        <w:rPr>
          <w:rFonts w:hint="eastAsia"/>
        </w:rPr>
        <w:t>，后五位为</w:t>
      </w:r>
      <w:proofErr w:type="gramStart"/>
      <w:r>
        <w:rPr>
          <w:rFonts w:hint="eastAsia"/>
        </w:rPr>
        <w:t>尾数位</w:t>
      </w:r>
      <w:proofErr w:type="gramEnd"/>
      <w:r>
        <w:rPr>
          <w:rFonts w:hint="eastAsia"/>
        </w:rPr>
        <w:t>结果。</w:t>
      </w:r>
    </w:p>
    <w:p w14:paraId="0443C039" w14:textId="77777777" w:rsidR="00C8326B" w:rsidRDefault="00C8326B" w:rsidP="00C8326B">
      <w:pPr>
        <w:pStyle w:val="aff9"/>
      </w:pPr>
      <w:bookmarkStart w:id="56" w:name="_Hlk178066576"/>
      <w:r>
        <w:rPr>
          <w:rFonts w:hint="eastAsia"/>
        </w:rPr>
        <w:t>表</w:t>
      </w:r>
      <w:r>
        <w:rPr>
          <w:rFonts w:hint="eastAsia"/>
        </w:rPr>
        <w:t xml:space="preserve">4.3 </w:t>
      </w:r>
      <w:r>
        <w:rPr>
          <w:rFonts w:hint="eastAsia"/>
        </w:rPr>
        <w:t>查找表</w:t>
      </w:r>
      <w:r>
        <w:rPr>
          <w:rFonts w:hint="eastAsia"/>
        </w:rPr>
        <w:t>1</w:t>
      </w:r>
      <w:r>
        <w:rPr>
          <w:rFonts w:hint="eastAsia"/>
        </w:rPr>
        <w:t>（</w:t>
      </w:r>
      <w:r>
        <w:rPr>
          <w:rFonts w:hint="eastAsia"/>
        </w:rPr>
        <w:t>DEFP8 E2M5</w:t>
      </w:r>
      <w:r>
        <w:rPr>
          <w:rFonts w:hint="eastAsia"/>
        </w:rPr>
        <w:t>指数位相同时）</w:t>
      </w:r>
    </w:p>
    <w:tbl>
      <w:tblPr>
        <w:tblStyle w:val="aff0"/>
        <w:tblW w:w="5000" w:type="pct"/>
        <w:tblLook w:val="04A0" w:firstRow="1" w:lastRow="0" w:firstColumn="1" w:lastColumn="0" w:noHBand="0" w:noVBand="1"/>
      </w:tblPr>
      <w:tblGrid>
        <w:gridCol w:w="1065"/>
        <w:gridCol w:w="1261"/>
        <w:gridCol w:w="1261"/>
        <w:gridCol w:w="1252"/>
        <w:gridCol w:w="967"/>
        <w:gridCol w:w="1246"/>
        <w:gridCol w:w="1261"/>
        <w:gridCol w:w="1257"/>
      </w:tblGrid>
      <w:tr w:rsidR="00C8326B" w14:paraId="440C913E" w14:textId="77777777" w:rsidTr="00636ECE">
        <w:trPr>
          <w:cnfStyle w:val="100000000000" w:firstRow="1" w:lastRow="0" w:firstColumn="0" w:lastColumn="0" w:oddVBand="0" w:evenVBand="0" w:oddHBand="0" w:evenHBand="0" w:firstRowFirstColumn="0" w:firstRowLastColumn="0" w:lastRowFirstColumn="0" w:lastRowLastColumn="0"/>
          <w:trHeight w:val="34"/>
        </w:trPr>
        <w:tc>
          <w:tcPr>
            <w:tcW w:w="556" w:type="pct"/>
            <w:tcBorders>
              <w:top w:val="single" w:sz="8" w:space="0" w:color="auto"/>
              <w:bottom w:val="single" w:sz="8" w:space="0" w:color="auto"/>
            </w:tcBorders>
          </w:tcPr>
          <w:p w14:paraId="363202D5" w14:textId="77777777" w:rsidR="00C8326B" w:rsidRDefault="00C8326B" w:rsidP="00636ECE">
            <w:pPr>
              <w:spacing w:line="240" w:lineRule="auto"/>
              <w:rPr>
                <w:kern w:val="0"/>
                <w:sz w:val="22"/>
                <w:szCs w:val="20"/>
              </w:rPr>
            </w:pPr>
            <w:r>
              <w:rPr>
                <w:b/>
                <w:bCs/>
                <w:kern w:val="0"/>
                <w:sz w:val="22"/>
                <w:szCs w:val="20"/>
              </w:rPr>
              <w:t>+</w:t>
            </w:r>
          </w:p>
        </w:tc>
        <w:tc>
          <w:tcPr>
            <w:tcW w:w="659" w:type="pct"/>
            <w:tcBorders>
              <w:top w:val="single" w:sz="8" w:space="0" w:color="auto"/>
              <w:bottom w:val="single" w:sz="8" w:space="0" w:color="auto"/>
            </w:tcBorders>
          </w:tcPr>
          <w:p w14:paraId="37A371B9"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0/32</w:t>
            </w:r>
          </w:p>
        </w:tc>
        <w:tc>
          <w:tcPr>
            <w:tcW w:w="659" w:type="pct"/>
            <w:tcBorders>
              <w:top w:val="single" w:sz="8" w:space="0" w:color="auto"/>
              <w:bottom w:val="single" w:sz="8" w:space="0" w:color="auto"/>
            </w:tcBorders>
          </w:tcPr>
          <w:p w14:paraId="144E9449"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1/32</w:t>
            </w:r>
          </w:p>
        </w:tc>
        <w:tc>
          <w:tcPr>
            <w:tcW w:w="654" w:type="pct"/>
            <w:tcBorders>
              <w:top w:val="single" w:sz="8" w:space="0" w:color="auto"/>
              <w:bottom w:val="single" w:sz="8" w:space="0" w:color="auto"/>
            </w:tcBorders>
          </w:tcPr>
          <w:p w14:paraId="259B7256"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2/32</w:t>
            </w:r>
          </w:p>
        </w:tc>
        <w:tc>
          <w:tcPr>
            <w:tcW w:w="505" w:type="pct"/>
            <w:tcBorders>
              <w:top w:val="single" w:sz="8" w:space="0" w:color="auto"/>
              <w:bottom w:val="single" w:sz="8" w:space="0" w:color="auto"/>
            </w:tcBorders>
          </w:tcPr>
          <w:p w14:paraId="577E2176" w14:textId="77777777" w:rsidR="00C8326B" w:rsidRDefault="00C8326B" w:rsidP="00636ECE">
            <w:pPr>
              <w:spacing w:line="240" w:lineRule="auto"/>
              <w:rPr>
                <w:kern w:val="0"/>
                <w:sz w:val="22"/>
                <w:szCs w:val="20"/>
              </w:rPr>
            </w:pPr>
            <w:r>
              <w:rPr>
                <w:rFonts w:hint="eastAsia"/>
                <w:b/>
                <w:bCs/>
                <w:kern w:val="0"/>
                <w:sz w:val="22"/>
                <w:szCs w:val="20"/>
              </w:rPr>
              <w:t>……</w:t>
            </w:r>
          </w:p>
        </w:tc>
        <w:tc>
          <w:tcPr>
            <w:tcW w:w="651" w:type="pct"/>
            <w:tcBorders>
              <w:top w:val="single" w:sz="8" w:space="0" w:color="auto"/>
              <w:bottom w:val="single" w:sz="8" w:space="0" w:color="auto"/>
            </w:tcBorders>
          </w:tcPr>
          <w:p w14:paraId="1CD68C01"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29/32</w:t>
            </w:r>
          </w:p>
        </w:tc>
        <w:tc>
          <w:tcPr>
            <w:tcW w:w="659" w:type="pct"/>
            <w:tcBorders>
              <w:top w:val="single" w:sz="8" w:space="0" w:color="auto"/>
              <w:bottom w:val="single" w:sz="8" w:space="0" w:color="auto"/>
            </w:tcBorders>
          </w:tcPr>
          <w:p w14:paraId="6DC5B78F"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30/32</w:t>
            </w:r>
          </w:p>
        </w:tc>
        <w:tc>
          <w:tcPr>
            <w:tcW w:w="659" w:type="pct"/>
            <w:tcBorders>
              <w:top w:val="single" w:sz="8" w:space="0" w:color="auto"/>
              <w:bottom w:val="single" w:sz="8" w:space="0" w:color="auto"/>
            </w:tcBorders>
          </w:tcPr>
          <w:p w14:paraId="551FE7CD"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31/32</w:t>
            </w:r>
          </w:p>
        </w:tc>
      </w:tr>
      <w:tr w:rsidR="00C8326B" w14:paraId="43717B33" w14:textId="77777777" w:rsidTr="00636ECE">
        <w:trPr>
          <w:trHeight w:val="34"/>
        </w:trPr>
        <w:tc>
          <w:tcPr>
            <w:tcW w:w="556" w:type="pct"/>
            <w:tcBorders>
              <w:top w:val="single" w:sz="8" w:space="0" w:color="auto"/>
            </w:tcBorders>
          </w:tcPr>
          <w:p w14:paraId="312CD556"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0/32</w:t>
            </w:r>
          </w:p>
        </w:tc>
        <w:tc>
          <w:tcPr>
            <w:tcW w:w="659" w:type="pct"/>
            <w:tcBorders>
              <w:top w:val="single" w:sz="8" w:space="0" w:color="auto"/>
            </w:tcBorders>
          </w:tcPr>
          <w:p w14:paraId="2001079B" w14:textId="77777777" w:rsidR="00C8326B" w:rsidRDefault="00C8326B" w:rsidP="00636ECE">
            <w:pPr>
              <w:spacing w:line="240" w:lineRule="auto"/>
              <w:rPr>
                <w:kern w:val="0"/>
                <w:sz w:val="22"/>
                <w:szCs w:val="20"/>
              </w:rPr>
            </w:pPr>
            <w:r>
              <w:rPr>
                <w:kern w:val="0"/>
                <w:sz w:val="22"/>
                <w:szCs w:val="20"/>
              </w:rPr>
              <w:t>0_01010</w:t>
            </w:r>
          </w:p>
        </w:tc>
        <w:tc>
          <w:tcPr>
            <w:tcW w:w="659" w:type="pct"/>
            <w:tcBorders>
              <w:top w:val="single" w:sz="8" w:space="0" w:color="auto"/>
            </w:tcBorders>
          </w:tcPr>
          <w:p w14:paraId="628D8419" w14:textId="77777777" w:rsidR="00C8326B" w:rsidRDefault="00C8326B" w:rsidP="00636ECE">
            <w:pPr>
              <w:spacing w:line="240" w:lineRule="auto"/>
              <w:rPr>
                <w:kern w:val="0"/>
                <w:sz w:val="22"/>
                <w:szCs w:val="20"/>
              </w:rPr>
            </w:pPr>
            <w:r>
              <w:rPr>
                <w:kern w:val="0"/>
                <w:sz w:val="22"/>
                <w:szCs w:val="20"/>
              </w:rPr>
              <w:t>0_01010</w:t>
            </w:r>
          </w:p>
        </w:tc>
        <w:tc>
          <w:tcPr>
            <w:tcW w:w="654" w:type="pct"/>
            <w:tcBorders>
              <w:top w:val="single" w:sz="8" w:space="0" w:color="auto"/>
            </w:tcBorders>
          </w:tcPr>
          <w:p w14:paraId="6A119529" w14:textId="77777777" w:rsidR="00C8326B" w:rsidRDefault="00C8326B" w:rsidP="00636ECE">
            <w:pPr>
              <w:spacing w:line="240" w:lineRule="auto"/>
              <w:rPr>
                <w:kern w:val="0"/>
                <w:sz w:val="22"/>
                <w:szCs w:val="20"/>
              </w:rPr>
            </w:pPr>
            <w:r>
              <w:rPr>
                <w:kern w:val="0"/>
                <w:sz w:val="22"/>
                <w:szCs w:val="20"/>
              </w:rPr>
              <w:t>0_01011</w:t>
            </w:r>
          </w:p>
        </w:tc>
        <w:tc>
          <w:tcPr>
            <w:tcW w:w="505" w:type="pct"/>
            <w:tcBorders>
              <w:top w:val="single" w:sz="8" w:space="0" w:color="auto"/>
            </w:tcBorders>
          </w:tcPr>
          <w:p w14:paraId="3F943D2E" w14:textId="77777777" w:rsidR="00C8326B" w:rsidRDefault="00C8326B" w:rsidP="00636ECE">
            <w:pPr>
              <w:spacing w:line="240" w:lineRule="auto"/>
              <w:rPr>
                <w:kern w:val="0"/>
                <w:sz w:val="22"/>
                <w:szCs w:val="20"/>
              </w:rPr>
            </w:pPr>
            <w:r>
              <w:rPr>
                <w:rFonts w:hint="eastAsia"/>
                <w:kern w:val="0"/>
                <w:sz w:val="22"/>
                <w:szCs w:val="20"/>
              </w:rPr>
              <w:t>……</w:t>
            </w:r>
          </w:p>
        </w:tc>
        <w:tc>
          <w:tcPr>
            <w:tcW w:w="651" w:type="pct"/>
            <w:tcBorders>
              <w:top w:val="single" w:sz="8" w:space="0" w:color="auto"/>
            </w:tcBorders>
          </w:tcPr>
          <w:p w14:paraId="34FBEE25" w14:textId="77777777" w:rsidR="00C8326B" w:rsidRDefault="00C8326B" w:rsidP="00636ECE">
            <w:pPr>
              <w:spacing w:line="240" w:lineRule="auto"/>
              <w:rPr>
                <w:kern w:val="0"/>
                <w:sz w:val="22"/>
                <w:szCs w:val="20"/>
              </w:rPr>
            </w:pPr>
            <w:r>
              <w:rPr>
                <w:kern w:val="0"/>
                <w:sz w:val="22"/>
                <w:szCs w:val="20"/>
              </w:rPr>
              <w:t>0_11111</w:t>
            </w:r>
          </w:p>
        </w:tc>
        <w:tc>
          <w:tcPr>
            <w:tcW w:w="659" w:type="pct"/>
            <w:tcBorders>
              <w:top w:val="single" w:sz="8" w:space="0" w:color="auto"/>
            </w:tcBorders>
          </w:tcPr>
          <w:p w14:paraId="3FEBD284" w14:textId="77777777" w:rsidR="00C8326B" w:rsidRDefault="00C8326B" w:rsidP="00636ECE">
            <w:pPr>
              <w:spacing w:line="240" w:lineRule="auto"/>
              <w:rPr>
                <w:kern w:val="0"/>
                <w:sz w:val="22"/>
                <w:szCs w:val="20"/>
              </w:rPr>
            </w:pPr>
            <w:r>
              <w:rPr>
                <w:kern w:val="0"/>
                <w:sz w:val="22"/>
                <w:szCs w:val="20"/>
              </w:rPr>
              <w:t>1_00000</w:t>
            </w:r>
          </w:p>
        </w:tc>
        <w:tc>
          <w:tcPr>
            <w:tcW w:w="659" w:type="pct"/>
            <w:tcBorders>
              <w:top w:val="single" w:sz="8" w:space="0" w:color="auto"/>
            </w:tcBorders>
          </w:tcPr>
          <w:p w14:paraId="54F7D9F5" w14:textId="77777777" w:rsidR="00C8326B" w:rsidRDefault="00C8326B" w:rsidP="00636ECE">
            <w:pPr>
              <w:spacing w:line="240" w:lineRule="auto"/>
              <w:rPr>
                <w:kern w:val="0"/>
                <w:sz w:val="22"/>
                <w:szCs w:val="20"/>
              </w:rPr>
            </w:pPr>
            <w:r>
              <w:rPr>
                <w:kern w:val="0"/>
                <w:sz w:val="22"/>
                <w:szCs w:val="20"/>
              </w:rPr>
              <w:t>1_00000</w:t>
            </w:r>
          </w:p>
        </w:tc>
      </w:tr>
      <w:tr w:rsidR="00C8326B" w14:paraId="7C208D38" w14:textId="77777777" w:rsidTr="00636ECE">
        <w:trPr>
          <w:trHeight w:val="64"/>
        </w:trPr>
        <w:tc>
          <w:tcPr>
            <w:tcW w:w="556" w:type="pct"/>
          </w:tcPr>
          <w:p w14:paraId="73901C48"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1/32</w:t>
            </w:r>
          </w:p>
        </w:tc>
        <w:tc>
          <w:tcPr>
            <w:tcW w:w="659" w:type="pct"/>
          </w:tcPr>
          <w:p w14:paraId="7A99DE4E" w14:textId="77777777" w:rsidR="00C8326B" w:rsidRDefault="00C8326B" w:rsidP="00636ECE">
            <w:pPr>
              <w:spacing w:line="240" w:lineRule="auto"/>
              <w:rPr>
                <w:kern w:val="0"/>
                <w:sz w:val="22"/>
                <w:szCs w:val="20"/>
              </w:rPr>
            </w:pPr>
            <w:r>
              <w:rPr>
                <w:kern w:val="0"/>
                <w:sz w:val="22"/>
                <w:szCs w:val="20"/>
              </w:rPr>
              <w:t>/</w:t>
            </w:r>
          </w:p>
        </w:tc>
        <w:tc>
          <w:tcPr>
            <w:tcW w:w="659" w:type="pct"/>
          </w:tcPr>
          <w:p w14:paraId="7BF242C1" w14:textId="77777777" w:rsidR="00C8326B" w:rsidRDefault="00C8326B" w:rsidP="00636ECE">
            <w:pPr>
              <w:spacing w:line="240" w:lineRule="auto"/>
              <w:rPr>
                <w:kern w:val="0"/>
                <w:sz w:val="22"/>
                <w:szCs w:val="20"/>
              </w:rPr>
            </w:pPr>
            <w:r>
              <w:rPr>
                <w:kern w:val="0"/>
                <w:sz w:val="22"/>
                <w:szCs w:val="20"/>
              </w:rPr>
              <w:t>0_01011</w:t>
            </w:r>
          </w:p>
        </w:tc>
        <w:tc>
          <w:tcPr>
            <w:tcW w:w="654" w:type="pct"/>
          </w:tcPr>
          <w:p w14:paraId="17F7E006" w14:textId="77777777" w:rsidR="00C8326B" w:rsidRDefault="00C8326B" w:rsidP="00636ECE">
            <w:pPr>
              <w:spacing w:line="240" w:lineRule="auto"/>
              <w:rPr>
                <w:kern w:val="0"/>
                <w:sz w:val="22"/>
                <w:szCs w:val="20"/>
              </w:rPr>
            </w:pPr>
            <w:r>
              <w:rPr>
                <w:kern w:val="0"/>
                <w:sz w:val="22"/>
                <w:szCs w:val="20"/>
              </w:rPr>
              <w:t>0_01011</w:t>
            </w:r>
          </w:p>
        </w:tc>
        <w:tc>
          <w:tcPr>
            <w:tcW w:w="505" w:type="pct"/>
          </w:tcPr>
          <w:p w14:paraId="1B5A0E0A" w14:textId="77777777" w:rsidR="00C8326B" w:rsidRDefault="00C8326B" w:rsidP="00636ECE">
            <w:pPr>
              <w:spacing w:line="240" w:lineRule="auto"/>
              <w:rPr>
                <w:kern w:val="0"/>
                <w:sz w:val="22"/>
                <w:szCs w:val="20"/>
              </w:rPr>
            </w:pPr>
            <w:r>
              <w:rPr>
                <w:rFonts w:hint="eastAsia"/>
                <w:kern w:val="0"/>
                <w:sz w:val="22"/>
                <w:szCs w:val="20"/>
              </w:rPr>
              <w:t>……</w:t>
            </w:r>
          </w:p>
        </w:tc>
        <w:tc>
          <w:tcPr>
            <w:tcW w:w="651" w:type="pct"/>
          </w:tcPr>
          <w:p w14:paraId="68D95086" w14:textId="77777777" w:rsidR="00C8326B" w:rsidRDefault="00C8326B" w:rsidP="00636ECE">
            <w:pPr>
              <w:spacing w:line="240" w:lineRule="auto"/>
              <w:rPr>
                <w:kern w:val="0"/>
                <w:sz w:val="22"/>
                <w:szCs w:val="20"/>
              </w:rPr>
            </w:pPr>
            <w:r>
              <w:rPr>
                <w:kern w:val="0"/>
                <w:sz w:val="22"/>
                <w:szCs w:val="20"/>
              </w:rPr>
              <w:t>0_11111</w:t>
            </w:r>
          </w:p>
        </w:tc>
        <w:tc>
          <w:tcPr>
            <w:tcW w:w="659" w:type="pct"/>
          </w:tcPr>
          <w:p w14:paraId="73F31C0A" w14:textId="77777777" w:rsidR="00C8326B" w:rsidRDefault="00C8326B" w:rsidP="00636ECE">
            <w:pPr>
              <w:spacing w:line="240" w:lineRule="auto"/>
              <w:rPr>
                <w:kern w:val="0"/>
                <w:sz w:val="22"/>
                <w:szCs w:val="20"/>
              </w:rPr>
            </w:pPr>
            <w:r>
              <w:rPr>
                <w:kern w:val="0"/>
                <w:sz w:val="22"/>
                <w:szCs w:val="20"/>
              </w:rPr>
              <w:t>1_00000</w:t>
            </w:r>
          </w:p>
        </w:tc>
        <w:tc>
          <w:tcPr>
            <w:tcW w:w="659" w:type="pct"/>
          </w:tcPr>
          <w:p w14:paraId="50879308" w14:textId="77777777" w:rsidR="00C8326B" w:rsidRDefault="00C8326B" w:rsidP="00636ECE">
            <w:pPr>
              <w:spacing w:line="240" w:lineRule="auto"/>
              <w:rPr>
                <w:kern w:val="0"/>
                <w:sz w:val="22"/>
                <w:szCs w:val="20"/>
              </w:rPr>
            </w:pPr>
            <w:r>
              <w:rPr>
                <w:kern w:val="0"/>
                <w:sz w:val="22"/>
                <w:szCs w:val="20"/>
              </w:rPr>
              <w:t>1_00001</w:t>
            </w:r>
          </w:p>
        </w:tc>
      </w:tr>
      <w:tr w:rsidR="00C8326B" w14:paraId="02769651" w14:textId="77777777" w:rsidTr="00636ECE">
        <w:trPr>
          <w:trHeight w:val="64"/>
        </w:trPr>
        <w:tc>
          <w:tcPr>
            <w:tcW w:w="556" w:type="pct"/>
          </w:tcPr>
          <w:p w14:paraId="07D68C17"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2/32</w:t>
            </w:r>
          </w:p>
        </w:tc>
        <w:tc>
          <w:tcPr>
            <w:tcW w:w="659" w:type="pct"/>
          </w:tcPr>
          <w:p w14:paraId="4CC913D0" w14:textId="77777777" w:rsidR="00C8326B" w:rsidRDefault="00C8326B" w:rsidP="00636ECE">
            <w:pPr>
              <w:spacing w:line="240" w:lineRule="auto"/>
              <w:rPr>
                <w:kern w:val="0"/>
                <w:sz w:val="22"/>
                <w:szCs w:val="20"/>
              </w:rPr>
            </w:pPr>
            <w:r>
              <w:rPr>
                <w:kern w:val="0"/>
                <w:sz w:val="22"/>
                <w:szCs w:val="20"/>
              </w:rPr>
              <w:t>/</w:t>
            </w:r>
          </w:p>
        </w:tc>
        <w:tc>
          <w:tcPr>
            <w:tcW w:w="659" w:type="pct"/>
          </w:tcPr>
          <w:p w14:paraId="5909FB03" w14:textId="77777777" w:rsidR="00C8326B" w:rsidRDefault="00C8326B" w:rsidP="00636ECE">
            <w:pPr>
              <w:spacing w:line="240" w:lineRule="auto"/>
              <w:rPr>
                <w:kern w:val="0"/>
                <w:sz w:val="22"/>
                <w:szCs w:val="20"/>
              </w:rPr>
            </w:pPr>
            <w:r>
              <w:rPr>
                <w:kern w:val="0"/>
                <w:sz w:val="22"/>
                <w:szCs w:val="20"/>
              </w:rPr>
              <w:t>/</w:t>
            </w:r>
          </w:p>
        </w:tc>
        <w:tc>
          <w:tcPr>
            <w:tcW w:w="654" w:type="pct"/>
          </w:tcPr>
          <w:p w14:paraId="6EEF83DE" w14:textId="77777777" w:rsidR="00C8326B" w:rsidRDefault="00C8326B" w:rsidP="00636ECE">
            <w:pPr>
              <w:spacing w:line="240" w:lineRule="auto"/>
              <w:rPr>
                <w:kern w:val="0"/>
                <w:sz w:val="22"/>
                <w:szCs w:val="20"/>
              </w:rPr>
            </w:pPr>
            <w:r>
              <w:rPr>
                <w:kern w:val="0"/>
                <w:sz w:val="22"/>
                <w:szCs w:val="20"/>
              </w:rPr>
              <w:t>0_01100</w:t>
            </w:r>
          </w:p>
        </w:tc>
        <w:tc>
          <w:tcPr>
            <w:tcW w:w="505" w:type="pct"/>
          </w:tcPr>
          <w:p w14:paraId="75A2DD6C" w14:textId="77777777" w:rsidR="00C8326B" w:rsidRDefault="00C8326B" w:rsidP="00636ECE">
            <w:pPr>
              <w:spacing w:line="240" w:lineRule="auto"/>
              <w:rPr>
                <w:kern w:val="0"/>
                <w:sz w:val="22"/>
                <w:szCs w:val="20"/>
              </w:rPr>
            </w:pPr>
            <w:r>
              <w:rPr>
                <w:rFonts w:hint="eastAsia"/>
                <w:kern w:val="0"/>
                <w:sz w:val="22"/>
                <w:szCs w:val="20"/>
              </w:rPr>
              <w:t>……</w:t>
            </w:r>
          </w:p>
        </w:tc>
        <w:tc>
          <w:tcPr>
            <w:tcW w:w="651" w:type="pct"/>
          </w:tcPr>
          <w:p w14:paraId="04156928" w14:textId="77777777" w:rsidR="00C8326B" w:rsidRDefault="00C8326B" w:rsidP="00636ECE">
            <w:pPr>
              <w:spacing w:line="240" w:lineRule="auto"/>
              <w:rPr>
                <w:kern w:val="0"/>
                <w:sz w:val="22"/>
                <w:szCs w:val="20"/>
              </w:rPr>
            </w:pPr>
            <w:r>
              <w:rPr>
                <w:kern w:val="0"/>
                <w:sz w:val="22"/>
                <w:szCs w:val="20"/>
              </w:rPr>
              <w:t>0_11111</w:t>
            </w:r>
          </w:p>
        </w:tc>
        <w:tc>
          <w:tcPr>
            <w:tcW w:w="659" w:type="pct"/>
          </w:tcPr>
          <w:p w14:paraId="446FCCD1" w14:textId="77777777" w:rsidR="00C8326B" w:rsidRDefault="00C8326B" w:rsidP="00636ECE">
            <w:pPr>
              <w:spacing w:line="240" w:lineRule="auto"/>
              <w:rPr>
                <w:kern w:val="0"/>
                <w:sz w:val="22"/>
                <w:szCs w:val="20"/>
              </w:rPr>
            </w:pPr>
            <w:r>
              <w:rPr>
                <w:kern w:val="0"/>
                <w:sz w:val="22"/>
                <w:szCs w:val="20"/>
              </w:rPr>
              <w:t>1_00000</w:t>
            </w:r>
          </w:p>
        </w:tc>
        <w:tc>
          <w:tcPr>
            <w:tcW w:w="659" w:type="pct"/>
          </w:tcPr>
          <w:p w14:paraId="10114AFD" w14:textId="77777777" w:rsidR="00C8326B" w:rsidRDefault="00C8326B" w:rsidP="00636ECE">
            <w:pPr>
              <w:spacing w:line="240" w:lineRule="auto"/>
              <w:rPr>
                <w:kern w:val="0"/>
                <w:sz w:val="22"/>
                <w:szCs w:val="20"/>
              </w:rPr>
            </w:pPr>
            <w:r>
              <w:rPr>
                <w:kern w:val="0"/>
                <w:sz w:val="22"/>
                <w:szCs w:val="20"/>
              </w:rPr>
              <w:t>1_00001</w:t>
            </w:r>
          </w:p>
        </w:tc>
      </w:tr>
      <w:tr w:rsidR="00C8326B" w14:paraId="42BB28E9" w14:textId="77777777" w:rsidTr="00636ECE">
        <w:trPr>
          <w:trHeight w:val="64"/>
        </w:trPr>
        <w:tc>
          <w:tcPr>
            <w:tcW w:w="556" w:type="pct"/>
          </w:tcPr>
          <w:p w14:paraId="1A716311" w14:textId="77777777" w:rsidR="00C8326B" w:rsidRDefault="00C8326B" w:rsidP="00636ECE">
            <w:pPr>
              <w:spacing w:line="240" w:lineRule="auto"/>
              <w:rPr>
                <w:kern w:val="0"/>
                <w:sz w:val="22"/>
                <w:szCs w:val="20"/>
              </w:rPr>
            </w:pPr>
            <w:r>
              <w:rPr>
                <w:rFonts w:hint="eastAsia"/>
                <w:kern w:val="0"/>
                <w:sz w:val="22"/>
                <w:szCs w:val="20"/>
              </w:rPr>
              <w:t>……</w:t>
            </w:r>
          </w:p>
        </w:tc>
        <w:tc>
          <w:tcPr>
            <w:tcW w:w="659" w:type="pct"/>
          </w:tcPr>
          <w:p w14:paraId="0AF23B27" w14:textId="77777777" w:rsidR="00C8326B" w:rsidRDefault="00C8326B" w:rsidP="00636ECE">
            <w:pPr>
              <w:spacing w:line="240" w:lineRule="auto"/>
              <w:rPr>
                <w:kern w:val="0"/>
                <w:sz w:val="22"/>
                <w:szCs w:val="20"/>
              </w:rPr>
            </w:pPr>
            <w:r>
              <w:rPr>
                <w:kern w:val="0"/>
                <w:sz w:val="22"/>
                <w:szCs w:val="20"/>
              </w:rPr>
              <w:t>/</w:t>
            </w:r>
          </w:p>
        </w:tc>
        <w:tc>
          <w:tcPr>
            <w:tcW w:w="659" w:type="pct"/>
          </w:tcPr>
          <w:p w14:paraId="09D40596" w14:textId="77777777" w:rsidR="00C8326B" w:rsidRDefault="00C8326B" w:rsidP="00636ECE">
            <w:pPr>
              <w:spacing w:line="240" w:lineRule="auto"/>
              <w:rPr>
                <w:kern w:val="0"/>
                <w:sz w:val="22"/>
                <w:szCs w:val="20"/>
              </w:rPr>
            </w:pPr>
            <w:r>
              <w:rPr>
                <w:kern w:val="0"/>
                <w:sz w:val="22"/>
                <w:szCs w:val="20"/>
              </w:rPr>
              <w:t>/</w:t>
            </w:r>
          </w:p>
        </w:tc>
        <w:tc>
          <w:tcPr>
            <w:tcW w:w="654" w:type="pct"/>
          </w:tcPr>
          <w:p w14:paraId="25E70ABC" w14:textId="77777777" w:rsidR="00C8326B" w:rsidRDefault="00C8326B" w:rsidP="00636ECE">
            <w:pPr>
              <w:spacing w:line="240" w:lineRule="auto"/>
              <w:rPr>
                <w:kern w:val="0"/>
                <w:sz w:val="22"/>
                <w:szCs w:val="20"/>
              </w:rPr>
            </w:pPr>
            <w:r>
              <w:rPr>
                <w:kern w:val="0"/>
                <w:sz w:val="22"/>
                <w:szCs w:val="20"/>
              </w:rPr>
              <w:t>/</w:t>
            </w:r>
          </w:p>
        </w:tc>
        <w:tc>
          <w:tcPr>
            <w:tcW w:w="505" w:type="pct"/>
          </w:tcPr>
          <w:p w14:paraId="2B938D77" w14:textId="77777777" w:rsidR="00C8326B" w:rsidRDefault="00C8326B" w:rsidP="00636ECE">
            <w:pPr>
              <w:spacing w:line="240" w:lineRule="auto"/>
              <w:rPr>
                <w:kern w:val="0"/>
                <w:sz w:val="22"/>
                <w:szCs w:val="20"/>
              </w:rPr>
            </w:pPr>
            <w:r>
              <w:rPr>
                <w:rFonts w:hint="eastAsia"/>
                <w:kern w:val="0"/>
                <w:sz w:val="22"/>
                <w:szCs w:val="20"/>
              </w:rPr>
              <w:t>……</w:t>
            </w:r>
          </w:p>
        </w:tc>
        <w:tc>
          <w:tcPr>
            <w:tcW w:w="651" w:type="pct"/>
          </w:tcPr>
          <w:p w14:paraId="56A6C66D" w14:textId="77777777" w:rsidR="00C8326B" w:rsidRDefault="00C8326B" w:rsidP="00636ECE">
            <w:pPr>
              <w:spacing w:line="240" w:lineRule="auto"/>
              <w:rPr>
                <w:kern w:val="0"/>
                <w:sz w:val="22"/>
                <w:szCs w:val="20"/>
              </w:rPr>
            </w:pPr>
            <w:r>
              <w:rPr>
                <w:rFonts w:hint="eastAsia"/>
                <w:kern w:val="0"/>
                <w:sz w:val="22"/>
                <w:szCs w:val="20"/>
              </w:rPr>
              <w:t>……</w:t>
            </w:r>
          </w:p>
        </w:tc>
        <w:tc>
          <w:tcPr>
            <w:tcW w:w="659" w:type="pct"/>
          </w:tcPr>
          <w:p w14:paraId="57172647" w14:textId="77777777" w:rsidR="00C8326B" w:rsidRDefault="00C8326B" w:rsidP="00636ECE">
            <w:pPr>
              <w:spacing w:line="240" w:lineRule="auto"/>
              <w:rPr>
                <w:kern w:val="0"/>
                <w:sz w:val="22"/>
                <w:szCs w:val="20"/>
              </w:rPr>
            </w:pPr>
            <w:r>
              <w:rPr>
                <w:rFonts w:hint="eastAsia"/>
                <w:kern w:val="0"/>
                <w:sz w:val="22"/>
                <w:szCs w:val="20"/>
              </w:rPr>
              <w:t>……</w:t>
            </w:r>
          </w:p>
        </w:tc>
        <w:tc>
          <w:tcPr>
            <w:tcW w:w="659" w:type="pct"/>
          </w:tcPr>
          <w:p w14:paraId="2E24541A" w14:textId="77777777" w:rsidR="00C8326B" w:rsidRDefault="00C8326B" w:rsidP="00636ECE">
            <w:pPr>
              <w:spacing w:line="240" w:lineRule="auto"/>
              <w:rPr>
                <w:kern w:val="0"/>
                <w:sz w:val="22"/>
                <w:szCs w:val="20"/>
              </w:rPr>
            </w:pPr>
            <w:r>
              <w:rPr>
                <w:rFonts w:hint="eastAsia"/>
                <w:kern w:val="0"/>
                <w:sz w:val="22"/>
                <w:szCs w:val="20"/>
              </w:rPr>
              <w:t>……</w:t>
            </w:r>
          </w:p>
        </w:tc>
      </w:tr>
      <w:tr w:rsidR="00C8326B" w14:paraId="412B5FFA" w14:textId="77777777" w:rsidTr="00636ECE">
        <w:trPr>
          <w:trHeight w:val="64"/>
        </w:trPr>
        <w:tc>
          <w:tcPr>
            <w:tcW w:w="556" w:type="pct"/>
          </w:tcPr>
          <w:p w14:paraId="211D46B7"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29/32</w:t>
            </w:r>
          </w:p>
        </w:tc>
        <w:tc>
          <w:tcPr>
            <w:tcW w:w="659" w:type="pct"/>
          </w:tcPr>
          <w:p w14:paraId="7B2EACAC" w14:textId="77777777" w:rsidR="00C8326B" w:rsidRDefault="00C8326B" w:rsidP="00636ECE">
            <w:pPr>
              <w:spacing w:line="240" w:lineRule="auto"/>
              <w:rPr>
                <w:kern w:val="0"/>
                <w:sz w:val="22"/>
                <w:szCs w:val="20"/>
              </w:rPr>
            </w:pPr>
            <w:r>
              <w:rPr>
                <w:kern w:val="0"/>
                <w:sz w:val="22"/>
                <w:szCs w:val="20"/>
              </w:rPr>
              <w:t>/</w:t>
            </w:r>
          </w:p>
        </w:tc>
        <w:tc>
          <w:tcPr>
            <w:tcW w:w="659" w:type="pct"/>
          </w:tcPr>
          <w:p w14:paraId="48A34CA7" w14:textId="77777777" w:rsidR="00C8326B" w:rsidRDefault="00C8326B" w:rsidP="00636ECE">
            <w:pPr>
              <w:spacing w:line="240" w:lineRule="auto"/>
              <w:rPr>
                <w:kern w:val="0"/>
                <w:sz w:val="22"/>
                <w:szCs w:val="20"/>
              </w:rPr>
            </w:pPr>
            <w:r>
              <w:rPr>
                <w:kern w:val="0"/>
                <w:sz w:val="22"/>
                <w:szCs w:val="20"/>
              </w:rPr>
              <w:t>/</w:t>
            </w:r>
          </w:p>
        </w:tc>
        <w:tc>
          <w:tcPr>
            <w:tcW w:w="654" w:type="pct"/>
          </w:tcPr>
          <w:p w14:paraId="3BC07A69" w14:textId="77777777" w:rsidR="00C8326B" w:rsidRDefault="00C8326B" w:rsidP="00636ECE">
            <w:pPr>
              <w:spacing w:line="240" w:lineRule="auto"/>
              <w:rPr>
                <w:kern w:val="0"/>
                <w:sz w:val="22"/>
                <w:szCs w:val="20"/>
              </w:rPr>
            </w:pPr>
            <w:r>
              <w:rPr>
                <w:kern w:val="0"/>
                <w:sz w:val="22"/>
                <w:szCs w:val="20"/>
              </w:rPr>
              <w:t>/</w:t>
            </w:r>
          </w:p>
        </w:tc>
        <w:tc>
          <w:tcPr>
            <w:tcW w:w="505" w:type="pct"/>
          </w:tcPr>
          <w:p w14:paraId="6224DC85" w14:textId="77777777" w:rsidR="00C8326B" w:rsidRDefault="00C8326B" w:rsidP="00636ECE">
            <w:pPr>
              <w:spacing w:line="240" w:lineRule="auto"/>
              <w:rPr>
                <w:kern w:val="0"/>
                <w:sz w:val="22"/>
                <w:szCs w:val="20"/>
              </w:rPr>
            </w:pPr>
            <w:r>
              <w:rPr>
                <w:kern w:val="0"/>
                <w:sz w:val="22"/>
                <w:szCs w:val="20"/>
              </w:rPr>
              <w:t>/</w:t>
            </w:r>
          </w:p>
        </w:tc>
        <w:tc>
          <w:tcPr>
            <w:tcW w:w="651" w:type="pct"/>
          </w:tcPr>
          <w:p w14:paraId="3B2CB402" w14:textId="77777777" w:rsidR="00C8326B" w:rsidRDefault="00C8326B" w:rsidP="00636ECE">
            <w:pPr>
              <w:spacing w:line="240" w:lineRule="auto"/>
              <w:rPr>
                <w:kern w:val="0"/>
                <w:sz w:val="22"/>
                <w:szCs w:val="20"/>
              </w:rPr>
            </w:pPr>
            <w:r>
              <w:rPr>
                <w:kern w:val="0"/>
                <w:sz w:val="22"/>
                <w:szCs w:val="20"/>
              </w:rPr>
              <w:t>1_00111</w:t>
            </w:r>
          </w:p>
        </w:tc>
        <w:tc>
          <w:tcPr>
            <w:tcW w:w="659" w:type="pct"/>
          </w:tcPr>
          <w:p w14:paraId="3D027476" w14:textId="77777777" w:rsidR="00C8326B" w:rsidRDefault="00C8326B" w:rsidP="00636ECE">
            <w:pPr>
              <w:spacing w:line="240" w:lineRule="auto"/>
              <w:rPr>
                <w:kern w:val="0"/>
                <w:sz w:val="22"/>
                <w:szCs w:val="20"/>
              </w:rPr>
            </w:pPr>
            <w:r>
              <w:rPr>
                <w:kern w:val="0"/>
                <w:sz w:val="22"/>
                <w:szCs w:val="20"/>
              </w:rPr>
              <w:t>1_00111</w:t>
            </w:r>
          </w:p>
        </w:tc>
        <w:tc>
          <w:tcPr>
            <w:tcW w:w="659" w:type="pct"/>
          </w:tcPr>
          <w:p w14:paraId="223AB480" w14:textId="77777777" w:rsidR="00C8326B" w:rsidRDefault="00C8326B" w:rsidP="00636ECE">
            <w:pPr>
              <w:spacing w:line="240" w:lineRule="auto"/>
              <w:rPr>
                <w:kern w:val="0"/>
                <w:sz w:val="22"/>
                <w:szCs w:val="20"/>
              </w:rPr>
            </w:pPr>
            <w:r>
              <w:rPr>
                <w:kern w:val="0"/>
                <w:sz w:val="22"/>
                <w:szCs w:val="20"/>
              </w:rPr>
              <w:t>1_01000</w:t>
            </w:r>
          </w:p>
        </w:tc>
      </w:tr>
      <w:tr w:rsidR="00C8326B" w14:paraId="73F818B6" w14:textId="77777777" w:rsidTr="00636ECE">
        <w:trPr>
          <w:trHeight w:val="64"/>
        </w:trPr>
        <w:tc>
          <w:tcPr>
            <w:tcW w:w="556" w:type="pct"/>
          </w:tcPr>
          <w:p w14:paraId="380DCC9E"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30/32</w:t>
            </w:r>
          </w:p>
        </w:tc>
        <w:tc>
          <w:tcPr>
            <w:tcW w:w="659" w:type="pct"/>
          </w:tcPr>
          <w:p w14:paraId="046F983A" w14:textId="77777777" w:rsidR="00C8326B" w:rsidRDefault="00C8326B" w:rsidP="00636ECE">
            <w:pPr>
              <w:spacing w:line="240" w:lineRule="auto"/>
              <w:rPr>
                <w:kern w:val="0"/>
                <w:sz w:val="22"/>
                <w:szCs w:val="20"/>
              </w:rPr>
            </w:pPr>
            <w:r>
              <w:rPr>
                <w:kern w:val="0"/>
                <w:sz w:val="22"/>
                <w:szCs w:val="20"/>
              </w:rPr>
              <w:t>/</w:t>
            </w:r>
          </w:p>
        </w:tc>
        <w:tc>
          <w:tcPr>
            <w:tcW w:w="659" w:type="pct"/>
          </w:tcPr>
          <w:p w14:paraId="482F9FD8" w14:textId="77777777" w:rsidR="00C8326B" w:rsidRDefault="00C8326B" w:rsidP="00636ECE">
            <w:pPr>
              <w:spacing w:line="240" w:lineRule="auto"/>
              <w:rPr>
                <w:kern w:val="0"/>
                <w:sz w:val="22"/>
                <w:szCs w:val="20"/>
              </w:rPr>
            </w:pPr>
            <w:r>
              <w:rPr>
                <w:kern w:val="0"/>
                <w:sz w:val="22"/>
                <w:szCs w:val="20"/>
              </w:rPr>
              <w:t>/</w:t>
            </w:r>
          </w:p>
        </w:tc>
        <w:tc>
          <w:tcPr>
            <w:tcW w:w="654" w:type="pct"/>
          </w:tcPr>
          <w:p w14:paraId="6613F2D7" w14:textId="77777777" w:rsidR="00C8326B" w:rsidRDefault="00C8326B" w:rsidP="00636ECE">
            <w:pPr>
              <w:spacing w:line="240" w:lineRule="auto"/>
              <w:rPr>
                <w:kern w:val="0"/>
                <w:sz w:val="22"/>
                <w:szCs w:val="20"/>
              </w:rPr>
            </w:pPr>
            <w:r>
              <w:rPr>
                <w:kern w:val="0"/>
                <w:sz w:val="22"/>
                <w:szCs w:val="20"/>
              </w:rPr>
              <w:t>/</w:t>
            </w:r>
          </w:p>
        </w:tc>
        <w:tc>
          <w:tcPr>
            <w:tcW w:w="505" w:type="pct"/>
          </w:tcPr>
          <w:p w14:paraId="265805FD" w14:textId="77777777" w:rsidR="00C8326B" w:rsidRDefault="00C8326B" w:rsidP="00636ECE">
            <w:pPr>
              <w:spacing w:line="240" w:lineRule="auto"/>
              <w:rPr>
                <w:kern w:val="0"/>
                <w:sz w:val="22"/>
                <w:szCs w:val="20"/>
              </w:rPr>
            </w:pPr>
            <w:r>
              <w:rPr>
                <w:kern w:val="0"/>
                <w:sz w:val="22"/>
                <w:szCs w:val="20"/>
              </w:rPr>
              <w:t>/</w:t>
            </w:r>
          </w:p>
        </w:tc>
        <w:tc>
          <w:tcPr>
            <w:tcW w:w="651" w:type="pct"/>
          </w:tcPr>
          <w:p w14:paraId="19EA7342" w14:textId="77777777" w:rsidR="00C8326B" w:rsidRDefault="00C8326B" w:rsidP="00636ECE">
            <w:pPr>
              <w:spacing w:line="240" w:lineRule="auto"/>
              <w:rPr>
                <w:kern w:val="0"/>
                <w:sz w:val="22"/>
                <w:szCs w:val="20"/>
              </w:rPr>
            </w:pPr>
            <w:r>
              <w:rPr>
                <w:kern w:val="0"/>
                <w:sz w:val="22"/>
                <w:szCs w:val="20"/>
              </w:rPr>
              <w:t>/</w:t>
            </w:r>
          </w:p>
        </w:tc>
        <w:tc>
          <w:tcPr>
            <w:tcW w:w="659" w:type="pct"/>
          </w:tcPr>
          <w:p w14:paraId="5254753B" w14:textId="77777777" w:rsidR="00C8326B" w:rsidRDefault="00C8326B" w:rsidP="00636ECE">
            <w:pPr>
              <w:spacing w:line="240" w:lineRule="auto"/>
              <w:rPr>
                <w:kern w:val="0"/>
                <w:sz w:val="22"/>
                <w:szCs w:val="20"/>
              </w:rPr>
            </w:pPr>
            <w:r>
              <w:rPr>
                <w:kern w:val="0"/>
                <w:sz w:val="22"/>
                <w:szCs w:val="20"/>
              </w:rPr>
              <w:t>1_01000</w:t>
            </w:r>
          </w:p>
        </w:tc>
        <w:tc>
          <w:tcPr>
            <w:tcW w:w="659" w:type="pct"/>
          </w:tcPr>
          <w:p w14:paraId="0D223280" w14:textId="77777777" w:rsidR="00C8326B" w:rsidRDefault="00C8326B" w:rsidP="00636ECE">
            <w:pPr>
              <w:spacing w:line="240" w:lineRule="auto"/>
              <w:rPr>
                <w:kern w:val="0"/>
                <w:sz w:val="22"/>
                <w:szCs w:val="20"/>
              </w:rPr>
            </w:pPr>
            <w:r>
              <w:rPr>
                <w:kern w:val="0"/>
                <w:sz w:val="22"/>
                <w:szCs w:val="20"/>
              </w:rPr>
              <w:t>1_01000</w:t>
            </w:r>
          </w:p>
        </w:tc>
      </w:tr>
      <w:tr w:rsidR="00C8326B" w14:paraId="0E8C6692" w14:textId="77777777" w:rsidTr="00636ECE">
        <w:trPr>
          <w:trHeight w:val="64"/>
        </w:trPr>
        <w:tc>
          <w:tcPr>
            <w:tcW w:w="556" w:type="pct"/>
            <w:tcBorders>
              <w:bottom w:val="single" w:sz="8" w:space="0" w:color="auto"/>
            </w:tcBorders>
          </w:tcPr>
          <w:p w14:paraId="0FD8F183"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31/32</w:t>
            </w:r>
          </w:p>
        </w:tc>
        <w:tc>
          <w:tcPr>
            <w:tcW w:w="659" w:type="pct"/>
            <w:tcBorders>
              <w:bottom w:val="single" w:sz="8" w:space="0" w:color="auto"/>
            </w:tcBorders>
          </w:tcPr>
          <w:p w14:paraId="10B5D794" w14:textId="77777777" w:rsidR="00C8326B" w:rsidRDefault="00C8326B" w:rsidP="00636ECE">
            <w:pPr>
              <w:spacing w:line="240" w:lineRule="auto"/>
              <w:rPr>
                <w:kern w:val="0"/>
                <w:sz w:val="22"/>
                <w:szCs w:val="20"/>
              </w:rPr>
            </w:pPr>
            <w:r>
              <w:rPr>
                <w:kern w:val="0"/>
                <w:sz w:val="22"/>
                <w:szCs w:val="20"/>
              </w:rPr>
              <w:t>/</w:t>
            </w:r>
          </w:p>
        </w:tc>
        <w:tc>
          <w:tcPr>
            <w:tcW w:w="659" w:type="pct"/>
            <w:tcBorders>
              <w:bottom w:val="single" w:sz="8" w:space="0" w:color="auto"/>
            </w:tcBorders>
          </w:tcPr>
          <w:p w14:paraId="2B1C09F4" w14:textId="77777777" w:rsidR="00C8326B" w:rsidRDefault="00C8326B" w:rsidP="00636ECE">
            <w:pPr>
              <w:spacing w:line="240" w:lineRule="auto"/>
              <w:rPr>
                <w:kern w:val="0"/>
                <w:sz w:val="22"/>
                <w:szCs w:val="20"/>
              </w:rPr>
            </w:pPr>
            <w:r>
              <w:rPr>
                <w:kern w:val="0"/>
                <w:sz w:val="22"/>
                <w:szCs w:val="20"/>
              </w:rPr>
              <w:t>/</w:t>
            </w:r>
          </w:p>
        </w:tc>
        <w:tc>
          <w:tcPr>
            <w:tcW w:w="654" w:type="pct"/>
            <w:tcBorders>
              <w:bottom w:val="single" w:sz="8" w:space="0" w:color="auto"/>
            </w:tcBorders>
          </w:tcPr>
          <w:p w14:paraId="6DB6B087" w14:textId="77777777" w:rsidR="00C8326B" w:rsidRDefault="00C8326B" w:rsidP="00636ECE">
            <w:pPr>
              <w:spacing w:line="240" w:lineRule="auto"/>
              <w:rPr>
                <w:kern w:val="0"/>
                <w:sz w:val="22"/>
                <w:szCs w:val="20"/>
              </w:rPr>
            </w:pPr>
            <w:r>
              <w:rPr>
                <w:kern w:val="0"/>
                <w:sz w:val="22"/>
                <w:szCs w:val="20"/>
              </w:rPr>
              <w:t>/</w:t>
            </w:r>
          </w:p>
        </w:tc>
        <w:tc>
          <w:tcPr>
            <w:tcW w:w="505" w:type="pct"/>
            <w:tcBorders>
              <w:bottom w:val="single" w:sz="8" w:space="0" w:color="auto"/>
            </w:tcBorders>
          </w:tcPr>
          <w:p w14:paraId="149F118C" w14:textId="77777777" w:rsidR="00C8326B" w:rsidRDefault="00C8326B" w:rsidP="00636ECE">
            <w:pPr>
              <w:spacing w:line="240" w:lineRule="auto"/>
              <w:rPr>
                <w:kern w:val="0"/>
                <w:sz w:val="22"/>
                <w:szCs w:val="20"/>
              </w:rPr>
            </w:pPr>
            <w:r>
              <w:rPr>
                <w:kern w:val="0"/>
                <w:sz w:val="22"/>
                <w:szCs w:val="20"/>
              </w:rPr>
              <w:t>/</w:t>
            </w:r>
          </w:p>
        </w:tc>
        <w:tc>
          <w:tcPr>
            <w:tcW w:w="651" w:type="pct"/>
            <w:tcBorders>
              <w:bottom w:val="single" w:sz="8" w:space="0" w:color="auto"/>
            </w:tcBorders>
          </w:tcPr>
          <w:p w14:paraId="3570EDEB" w14:textId="77777777" w:rsidR="00C8326B" w:rsidRDefault="00C8326B" w:rsidP="00636ECE">
            <w:pPr>
              <w:spacing w:line="240" w:lineRule="auto"/>
              <w:rPr>
                <w:kern w:val="0"/>
                <w:sz w:val="22"/>
                <w:szCs w:val="20"/>
              </w:rPr>
            </w:pPr>
            <w:r>
              <w:rPr>
                <w:kern w:val="0"/>
                <w:sz w:val="22"/>
                <w:szCs w:val="20"/>
              </w:rPr>
              <w:t>/</w:t>
            </w:r>
          </w:p>
        </w:tc>
        <w:tc>
          <w:tcPr>
            <w:tcW w:w="659" w:type="pct"/>
            <w:tcBorders>
              <w:bottom w:val="single" w:sz="8" w:space="0" w:color="auto"/>
            </w:tcBorders>
          </w:tcPr>
          <w:p w14:paraId="486423D7" w14:textId="77777777" w:rsidR="00C8326B" w:rsidRDefault="00C8326B" w:rsidP="00636ECE">
            <w:pPr>
              <w:spacing w:line="240" w:lineRule="auto"/>
              <w:rPr>
                <w:kern w:val="0"/>
                <w:sz w:val="22"/>
                <w:szCs w:val="20"/>
              </w:rPr>
            </w:pPr>
            <w:r>
              <w:rPr>
                <w:kern w:val="0"/>
                <w:sz w:val="22"/>
                <w:szCs w:val="20"/>
              </w:rPr>
              <w:t>/</w:t>
            </w:r>
          </w:p>
        </w:tc>
        <w:tc>
          <w:tcPr>
            <w:tcW w:w="659" w:type="pct"/>
            <w:tcBorders>
              <w:bottom w:val="single" w:sz="8" w:space="0" w:color="auto"/>
            </w:tcBorders>
          </w:tcPr>
          <w:p w14:paraId="44BFD648" w14:textId="77777777" w:rsidR="00C8326B" w:rsidRDefault="00C8326B" w:rsidP="00636ECE">
            <w:pPr>
              <w:spacing w:line="240" w:lineRule="auto"/>
              <w:rPr>
                <w:kern w:val="0"/>
                <w:sz w:val="22"/>
                <w:szCs w:val="20"/>
              </w:rPr>
            </w:pPr>
            <w:r>
              <w:rPr>
                <w:kern w:val="0"/>
                <w:sz w:val="22"/>
                <w:szCs w:val="20"/>
              </w:rPr>
              <w:t>1_01001</w:t>
            </w:r>
          </w:p>
        </w:tc>
      </w:tr>
    </w:tbl>
    <w:bookmarkEnd w:id="56"/>
    <w:p w14:paraId="3B479D6C" w14:textId="77777777" w:rsidR="00C8326B" w:rsidRDefault="00C8326B" w:rsidP="00C8326B">
      <w:pPr>
        <w:spacing w:beforeLines="50" w:before="163"/>
        <w:ind w:firstLine="480"/>
      </w:pPr>
      <w:r>
        <w:rPr>
          <w:rFonts w:hint="eastAsia"/>
        </w:rPr>
        <w:t>当指数位相差</w:t>
      </w:r>
      <w:r>
        <w:rPr>
          <w:rFonts w:hint="eastAsia"/>
        </w:rPr>
        <w:t>1</w:t>
      </w:r>
      <w:r>
        <w:rPr>
          <w:rFonts w:hint="eastAsia"/>
        </w:rPr>
        <w:t>时，指数位取较大的，若指数位较大的</w:t>
      </w:r>
      <w:proofErr w:type="gramStart"/>
      <w:r>
        <w:rPr>
          <w:rFonts w:hint="eastAsia"/>
        </w:rPr>
        <w:t>尾数位</w:t>
      </w:r>
      <w:proofErr w:type="gramEnd"/>
      <w:r>
        <w:rPr>
          <w:rFonts w:hint="eastAsia"/>
        </w:rPr>
        <w:t>为</w:t>
      </w:r>
      <w:r>
        <w:t>e1</w:t>
      </w:r>
      <w:r>
        <w:rPr>
          <w:rFonts w:hint="eastAsia"/>
        </w:rPr>
        <w:t>，另一个</w:t>
      </w:r>
      <w:proofErr w:type="gramStart"/>
      <w:r>
        <w:rPr>
          <w:rFonts w:hint="eastAsia"/>
        </w:rPr>
        <w:t>尾数位</w:t>
      </w:r>
      <w:proofErr w:type="gramEnd"/>
      <w:r>
        <w:rPr>
          <w:rFonts w:hint="eastAsia"/>
        </w:rPr>
        <w:t>为</w:t>
      </w:r>
      <w:r>
        <w:t>e2</w:t>
      </w:r>
      <w:r>
        <w:rPr>
          <w:rFonts w:hint="eastAsia"/>
        </w:rPr>
        <w:t>，则表</w:t>
      </w:r>
      <w:r>
        <w:rPr>
          <w:rFonts w:hint="eastAsia"/>
        </w:rPr>
        <w:t>4.4</w:t>
      </w:r>
      <w:r>
        <w:rPr>
          <w:rFonts w:hint="eastAsia"/>
        </w:rPr>
        <w:t>的第</w:t>
      </w:r>
      <w:r>
        <w:t>e1</w:t>
      </w:r>
      <w:r>
        <w:rPr>
          <w:rFonts w:hint="eastAsia"/>
        </w:rPr>
        <w:t>行，第</w:t>
      </w:r>
      <w:r>
        <w:t>e2</w:t>
      </w:r>
      <w:r>
        <w:rPr>
          <w:rFonts w:hint="eastAsia"/>
        </w:rPr>
        <w:t>列即为结果，首位</w:t>
      </w:r>
      <w:proofErr w:type="gramStart"/>
      <w:r>
        <w:rPr>
          <w:rFonts w:hint="eastAsia"/>
        </w:rPr>
        <w:t>代表较大指</w:t>
      </w:r>
      <w:proofErr w:type="gramEnd"/>
      <w:r>
        <w:rPr>
          <w:rFonts w:hint="eastAsia"/>
        </w:rPr>
        <w:t>数位是否加</w:t>
      </w:r>
      <w:r>
        <w:t>1</w:t>
      </w:r>
      <w:r>
        <w:rPr>
          <w:rFonts w:hint="eastAsia"/>
        </w:rPr>
        <w:t>，后五位为</w:t>
      </w:r>
      <w:proofErr w:type="gramStart"/>
      <w:r>
        <w:rPr>
          <w:rFonts w:hint="eastAsia"/>
        </w:rPr>
        <w:t>尾数位</w:t>
      </w:r>
      <w:proofErr w:type="gramEnd"/>
      <w:r>
        <w:rPr>
          <w:rFonts w:hint="eastAsia"/>
        </w:rPr>
        <w:t>结果。当指数位相差</w:t>
      </w:r>
      <w:r>
        <w:rPr>
          <w:rFonts w:hint="eastAsia"/>
        </w:rPr>
        <w:t>2</w:t>
      </w:r>
      <w:r>
        <w:rPr>
          <w:rFonts w:hint="eastAsia"/>
        </w:rPr>
        <w:t>时，与指数相差</w:t>
      </w:r>
      <w:r>
        <w:rPr>
          <w:rFonts w:hint="eastAsia"/>
        </w:rPr>
        <w:t>1</w:t>
      </w:r>
      <w:r>
        <w:rPr>
          <w:rFonts w:hint="eastAsia"/>
        </w:rPr>
        <w:t>操作相同。特别注意的是，当指数位相差大于</w:t>
      </w:r>
      <w:r>
        <w:rPr>
          <w:rFonts w:hint="eastAsia"/>
        </w:rPr>
        <w:t>2</w:t>
      </w:r>
      <w:r>
        <w:rPr>
          <w:rFonts w:hint="eastAsia"/>
        </w:rPr>
        <w:t>时，即一个较大值加上一个较小值，其结果还是较大值，结果不变。</w:t>
      </w:r>
    </w:p>
    <w:p w14:paraId="456EFC6B" w14:textId="77777777" w:rsidR="00C8326B" w:rsidRDefault="00C8326B" w:rsidP="00C8326B">
      <w:pPr>
        <w:pStyle w:val="aff9"/>
      </w:pPr>
      <w:bookmarkStart w:id="57" w:name="_Hlk178066591"/>
      <w:r>
        <w:rPr>
          <w:rFonts w:hint="eastAsia"/>
        </w:rPr>
        <w:t>表</w:t>
      </w:r>
      <w:r>
        <w:rPr>
          <w:rFonts w:hint="eastAsia"/>
        </w:rPr>
        <w:t xml:space="preserve">4.4 </w:t>
      </w:r>
      <w:r>
        <w:rPr>
          <w:rFonts w:hint="eastAsia"/>
        </w:rPr>
        <w:t>查找表</w:t>
      </w:r>
      <w:r>
        <w:rPr>
          <w:rFonts w:hint="eastAsia"/>
        </w:rPr>
        <w:t>2</w:t>
      </w:r>
      <w:r>
        <w:rPr>
          <w:rFonts w:hint="eastAsia"/>
        </w:rPr>
        <w:t>（</w:t>
      </w:r>
      <w:r>
        <w:rPr>
          <w:rFonts w:hint="eastAsia"/>
        </w:rPr>
        <w:t>DEFP8 E2M5</w:t>
      </w:r>
      <w:r>
        <w:rPr>
          <w:rFonts w:hint="eastAsia"/>
        </w:rPr>
        <w:t>指数位差</w:t>
      </w:r>
      <w:r>
        <w:rPr>
          <w:rFonts w:hint="eastAsia"/>
        </w:rPr>
        <w:t>1</w:t>
      </w:r>
      <w:r>
        <w:rPr>
          <w:rFonts w:hint="eastAsia"/>
        </w:rPr>
        <w:t>时）</w:t>
      </w:r>
    </w:p>
    <w:tbl>
      <w:tblPr>
        <w:tblStyle w:val="aff0"/>
        <w:tblW w:w="5000" w:type="pct"/>
        <w:tblLook w:val="04A0" w:firstRow="1" w:lastRow="0" w:firstColumn="1" w:lastColumn="0" w:noHBand="0" w:noVBand="1"/>
      </w:tblPr>
      <w:tblGrid>
        <w:gridCol w:w="1056"/>
        <w:gridCol w:w="1257"/>
        <w:gridCol w:w="1257"/>
        <w:gridCol w:w="1257"/>
        <w:gridCol w:w="972"/>
        <w:gridCol w:w="1257"/>
        <w:gridCol w:w="1257"/>
        <w:gridCol w:w="1257"/>
      </w:tblGrid>
      <w:tr w:rsidR="00C8326B" w14:paraId="1D049A90" w14:textId="77777777" w:rsidTr="00636ECE">
        <w:trPr>
          <w:cnfStyle w:val="100000000000" w:firstRow="1" w:lastRow="0" w:firstColumn="0" w:lastColumn="0" w:oddVBand="0" w:evenVBand="0" w:oddHBand="0" w:evenHBand="0" w:firstRowFirstColumn="0" w:firstRowLastColumn="0" w:lastRowFirstColumn="0" w:lastRowLastColumn="0"/>
          <w:trHeight w:val="34"/>
        </w:trPr>
        <w:tc>
          <w:tcPr>
            <w:tcW w:w="551" w:type="pct"/>
            <w:tcBorders>
              <w:top w:val="single" w:sz="8" w:space="0" w:color="auto"/>
              <w:bottom w:val="single" w:sz="8" w:space="0" w:color="auto"/>
            </w:tcBorders>
          </w:tcPr>
          <w:p w14:paraId="4DD679F3" w14:textId="77777777" w:rsidR="00C8326B" w:rsidRDefault="00C8326B" w:rsidP="00636ECE">
            <w:pPr>
              <w:spacing w:line="240" w:lineRule="auto"/>
              <w:rPr>
                <w:kern w:val="0"/>
                <w:sz w:val="22"/>
                <w:szCs w:val="20"/>
              </w:rPr>
            </w:pPr>
            <w:r>
              <w:rPr>
                <w:b/>
                <w:bCs/>
                <w:kern w:val="0"/>
                <w:sz w:val="22"/>
                <w:szCs w:val="20"/>
              </w:rPr>
              <w:t>+</w:t>
            </w:r>
          </w:p>
        </w:tc>
        <w:tc>
          <w:tcPr>
            <w:tcW w:w="656" w:type="pct"/>
            <w:tcBorders>
              <w:top w:val="single" w:sz="8" w:space="0" w:color="auto"/>
              <w:bottom w:val="single" w:sz="8" w:space="0" w:color="auto"/>
            </w:tcBorders>
          </w:tcPr>
          <w:p w14:paraId="38113A64"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0/32-1</w:t>
            </w:r>
          </w:p>
        </w:tc>
        <w:tc>
          <w:tcPr>
            <w:tcW w:w="657" w:type="pct"/>
            <w:tcBorders>
              <w:top w:val="single" w:sz="8" w:space="0" w:color="auto"/>
              <w:bottom w:val="single" w:sz="8" w:space="0" w:color="auto"/>
            </w:tcBorders>
          </w:tcPr>
          <w:p w14:paraId="07F9E360"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1/32-1</w:t>
            </w:r>
          </w:p>
        </w:tc>
        <w:tc>
          <w:tcPr>
            <w:tcW w:w="657" w:type="pct"/>
            <w:tcBorders>
              <w:top w:val="single" w:sz="8" w:space="0" w:color="auto"/>
              <w:bottom w:val="single" w:sz="8" w:space="0" w:color="auto"/>
            </w:tcBorders>
          </w:tcPr>
          <w:p w14:paraId="18949393"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2/32-1</w:t>
            </w:r>
          </w:p>
        </w:tc>
        <w:tc>
          <w:tcPr>
            <w:tcW w:w="508" w:type="pct"/>
            <w:tcBorders>
              <w:top w:val="single" w:sz="8" w:space="0" w:color="auto"/>
              <w:bottom w:val="single" w:sz="8" w:space="0" w:color="auto"/>
            </w:tcBorders>
          </w:tcPr>
          <w:p w14:paraId="16EE1CA3" w14:textId="77777777" w:rsidR="00C8326B" w:rsidRDefault="00C8326B" w:rsidP="00636ECE">
            <w:pPr>
              <w:spacing w:line="240" w:lineRule="auto"/>
              <w:rPr>
                <w:kern w:val="0"/>
                <w:sz w:val="22"/>
                <w:szCs w:val="20"/>
              </w:rPr>
            </w:pPr>
            <w:r>
              <w:rPr>
                <w:rFonts w:hint="eastAsia"/>
                <w:b/>
                <w:bCs/>
                <w:kern w:val="0"/>
                <w:sz w:val="22"/>
                <w:szCs w:val="20"/>
              </w:rPr>
              <w:t>……</w:t>
            </w:r>
          </w:p>
        </w:tc>
        <w:tc>
          <w:tcPr>
            <w:tcW w:w="657" w:type="pct"/>
            <w:tcBorders>
              <w:top w:val="single" w:sz="8" w:space="0" w:color="auto"/>
              <w:bottom w:val="single" w:sz="8" w:space="0" w:color="auto"/>
            </w:tcBorders>
          </w:tcPr>
          <w:p w14:paraId="47CD4F76"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29/32-1</w:t>
            </w:r>
          </w:p>
        </w:tc>
        <w:tc>
          <w:tcPr>
            <w:tcW w:w="657" w:type="pct"/>
            <w:tcBorders>
              <w:top w:val="single" w:sz="8" w:space="0" w:color="auto"/>
              <w:bottom w:val="single" w:sz="8" w:space="0" w:color="auto"/>
            </w:tcBorders>
          </w:tcPr>
          <w:p w14:paraId="2A6E4F30"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30/32-1</w:t>
            </w:r>
          </w:p>
        </w:tc>
        <w:tc>
          <w:tcPr>
            <w:tcW w:w="657" w:type="pct"/>
            <w:tcBorders>
              <w:top w:val="single" w:sz="8" w:space="0" w:color="auto"/>
              <w:bottom w:val="single" w:sz="8" w:space="0" w:color="auto"/>
            </w:tcBorders>
          </w:tcPr>
          <w:p w14:paraId="64E0BECD"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31/32-1</w:t>
            </w:r>
          </w:p>
        </w:tc>
      </w:tr>
      <w:tr w:rsidR="00C8326B" w14:paraId="4D4493E4" w14:textId="77777777" w:rsidTr="00636ECE">
        <w:trPr>
          <w:trHeight w:val="34"/>
        </w:trPr>
        <w:tc>
          <w:tcPr>
            <w:tcW w:w="551" w:type="pct"/>
            <w:tcBorders>
              <w:top w:val="single" w:sz="8" w:space="0" w:color="auto"/>
            </w:tcBorders>
          </w:tcPr>
          <w:p w14:paraId="54AA42DB"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0/32</w:t>
            </w:r>
          </w:p>
        </w:tc>
        <w:tc>
          <w:tcPr>
            <w:tcW w:w="656" w:type="pct"/>
            <w:tcBorders>
              <w:top w:val="single" w:sz="8" w:space="0" w:color="auto"/>
            </w:tcBorders>
          </w:tcPr>
          <w:p w14:paraId="22D39C69" w14:textId="77777777" w:rsidR="00C8326B" w:rsidRDefault="00C8326B" w:rsidP="00636ECE">
            <w:pPr>
              <w:spacing w:line="240" w:lineRule="auto"/>
              <w:rPr>
                <w:kern w:val="0"/>
                <w:sz w:val="22"/>
                <w:szCs w:val="20"/>
              </w:rPr>
            </w:pPr>
            <w:r>
              <w:rPr>
                <w:kern w:val="0"/>
                <w:sz w:val="22"/>
                <w:szCs w:val="20"/>
              </w:rPr>
              <w:t>0_00001</w:t>
            </w:r>
          </w:p>
        </w:tc>
        <w:tc>
          <w:tcPr>
            <w:tcW w:w="657" w:type="pct"/>
            <w:tcBorders>
              <w:top w:val="single" w:sz="8" w:space="0" w:color="auto"/>
            </w:tcBorders>
          </w:tcPr>
          <w:p w14:paraId="2B241B3F" w14:textId="77777777" w:rsidR="00C8326B" w:rsidRDefault="00C8326B" w:rsidP="00636ECE">
            <w:pPr>
              <w:spacing w:line="240" w:lineRule="auto"/>
              <w:rPr>
                <w:kern w:val="0"/>
                <w:sz w:val="22"/>
                <w:szCs w:val="20"/>
              </w:rPr>
            </w:pPr>
            <w:r>
              <w:rPr>
                <w:kern w:val="0"/>
                <w:sz w:val="22"/>
                <w:szCs w:val="20"/>
              </w:rPr>
              <w:t>0_00001</w:t>
            </w:r>
          </w:p>
        </w:tc>
        <w:tc>
          <w:tcPr>
            <w:tcW w:w="657" w:type="pct"/>
            <w:tcBorders>
              <w:top w:val="single" w:sz="8" w:space="0" w:color="auto"/>
            </w:tcBorders>
          </w:tcPr>
          <w:p w14:paraId="23361515" w14:textId="77777777" w:rsidR="00C8326B" w:rsidRDefault="00C8326B" w:rsidP="00636ECE">
            <w:pPr>
              <w:spacing w:line="240" w:lineRule="auto"/>
              <w:rPr>
                <w:kern w:val="0"/>
                <w:sz w:val="22"/>
                <w:szCs w:val="20"/>
              </w:rPr>
            </w:pPr>
            <w:r>
              <w:rPr>
                <w:kern w:val="0"/>
                <w:sz w:val="22"/>
                <w:szCs w:val="20"/>
              </w:rPr>
              <w:t>0_00010</w:t>
            </w:r>
          </w:p>
        </w:tc>
        <w:tc>
          <w:tcPr>
            <w:tcW w:w="508" w:type="pct"/>
            <w:tcBorders>
              <w:top w:val="single" w:sz="8" w:space="0" w:color="auto"/>
            </w:tcBorders>
          </w:tcPr>
          <w:p w14:paraId="6CD38E42" w14:textId="77777777" w:rsidR="00C8326B" w:rsidRDefault="00C8326B" w:rsidP="00636ECE">
            <w:pPr>
              <w:spacing w:line="240" w:lineRule="auto"/>
              <w:rPr>
                <w:kern w:val="0"/>
                <w:sz w:val="22"/>
                <w:szCs w:val="20"/>
              </w:rPr>
            </w:pPr>
            <w:r>
              <w:rPr>
                <w:rFonts w:hint="eastAsia"/>
                <w:kern w:val="0"/>
                <w:sz w:val="22"/>
                <w:szCs w:val="20"/>
              </w:rPr>
              <w:t>……</w:t>
            </w:r>
          </w:p>
        </w:tc>
        <w:tc>
          <w:tcPr>
            <w:tcW w:w="657" w:type="pct"/>
            <w:tcBorders>
              <w:top w:val="single" w:sz="8" w:space="0" w:color="auto"/>
            </w:tcBorders>
          </w:tcPr>
          <w:p w14:paraId="0B056CB2" w14:textId="77777777" w:rsidR="00C8326B" w:rsidRDefault="00C8326B" w:rsidP="00636ECE">
            <w:pPr>
              <w:spacing w:line="240" w:lineRule="auto"/>
              <w:rPr>
                <w:kern w:val="0"/>
                <w:sz w:val="22"/>
                <w:szCs w:val="20"/>
              </w:rPr>
            </w:pPr>
            <w:r>
              <w:rPr>
                <w:kern w:val="0"/>
                <w:sz w:val="22"/>
                <w:szCs w:val="20"/>
              </w:rPr>
              <w:t>0_01000</w:t>
            </w:r>
          </w:p>
        </w:tc>
        <w:tc>
          <w:tcPr>
            <w:tcW w:w="657" w:type="pct"/>
            <w:tcBorders>
              <w:top w:val="single" w:sz="8" w:space="0" w:color="auto"/>
            </w:tcBorders>
          </w:tcPr>
          <w:p w14:paraId="6A279FBC" w14:textId="77777777" w:rsidR="00C8326B" w:rsidRDefault="00C8326B" w:rsidP="00636ECE">
            <w:pPr>
              <w:spacing w:line="240" w:lineRule="auto"/>
              <w:rPr>
                <w:kern w:val="0"/>
                <w:sz w:val="22"/>
                <w:szCs w:val="20"/>
              </w:rPr>
            </w:pPr>
            <w:r>
              <w:rPr>
                <w:kern w:val="0"/>
                <w:sz w:val="22"/>
                <w:szCs w:val="20"/>
              </w:rPr>
              <w:t>0_01001</w:t>
            </w:r>
          </w:p>
        </w:tc>
        <w:tc>
          <w:tcPr>
            <w:tcW w:w="657" w:type="pct"/>
            <w:tcBorders>
              <w:top w:val="single" w:sz="8" w:space="0" w:color="auto"/>
            </w:tcBorders>
          </w:tcPr>
          <w:p w14:paraId="0D27DC8C" w14:textId="77777777" w:rsidR="00C8326B" w:rsidRDefault="00C8326B" w:rsidP="00636ECE">
            <w:pPr>
              <w:spacing w:line="240" w:lineRule="auto"/>
              <w:rPr>
                <w:kern w:val="0"/>
                <w:sz w:val="22"/>
                <w:szCs w:val="20"/>
              </w:rPr>
            </w:pPr>
            <w:r>
              <w:rPr>
                <w:kern w:val="0"/>
                <w:sz w:val="22"/>
                <w:szCs w:val="20"/>
              </w:rPr>
              <w:t>0_01001</w:t>
            </w:r>
          </w:p>
        </w:tc>
      </w:tr>
      <w:tr w:rsidR="00C8326B" w14:paraId="31689599" w14:textId="77777777" w:rsidTr="00636ECE">
        <w:trPr>
          <w:trHeight w:val="64"/>
        </w:trPr>
        <w:tc>
          <w:tcPr>
            <w:tcW w:w="551" w:type="pct"/>
          </w:tcPr>
          <w:p w14:paraId="5AEA7209"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1/32</w:t>
            </w:r>
          </w:p>
        </w:tc>
        <w:tc>
          <w:tcPr>
            <w:tcW w:w="656" w:type="pct"/>
          </w:tcPr>
          <w:p w14:paraId="6F25A5CC" w14:textId="77777777" w:rsidR="00C8326B" w:rsidRDefault="00C8326B" w:rsidP="00636ECE">
            <w:pPr>
              <w:spacing w:line="240" w:lineRule="auto"/>
              <w:rPr>
                <w:kern w:val="0"/>
                <w:sz w:val="22"/>
                <w:szCs w:val="20"/>
              </w:rPr>
            </w:pPr>
            <w:r>
              <w:rPr>
                <w:kern w:val="0"/>
                <w:sz w:val="22"/>
                <w:szCs w:val="20"/>
              </w:rPr>
              <w:t>0_00010</w:t>
            </w:r>
          </w:p>
        </w:tc>
        <w:tc>
          <w:tcPr>
            <w:tcW w:w="657" w:type="pct"/>
          </w:tcPr>
          <w:p w14:paraId="12567DD8" w14:textId="77777777" w:rsidR="00C8326B" w:rsidRDefault="00C8326B" w:rsidP="00636ECE">
            <w:pPr>
              <w:spacing w:line="240" w:lineRule="auto"/>
              <w:rPr>
                <w:kern w:val="0"/>
                <w:sz w:val="22"/>
                <w:szCs w:val="20"/>
              </w:rPr>
            </w:pPr>
            <w:r>
              <w:rPr>
                <w:kern w:val="0"/>
                <w:sz w:val="22"/>
                <w:szCs w:val="20"/>
              </w:rPr>
              <w:t>0_0001</w:t>
            </w:r>
            <w:r>
              <w:rPr>
                <w:rFonts w:hint="eastAsia"/>
                <w:kern w:val="0"/>
                <w:sz w:val="22"/>
                <w:szCs w:val="20"/>
              </w:rPr>
              <w:t>0</w:t>
            </w:r>
          </w:p>
        </w:tc>
        <w:tc>
          <w:tcPr>
            <w:tcW w:w="657" w:type="pct"/>
          </w:tcPr>
          <w:p w14:paraId="1B268F54" w14:textId="77777777" w:rsidR="00C8326B" w:rsidRDefault="00C8326B" w:rsidP="00636ECE">
            <w:pPr>
              <w:spacing w:line="240" w:lineRule="auto"/>
              <w:rPr>
                <w:kern w:val="0"/>
                <w:sz w:val="22"/>
                <w:szCs w:val="20"/>
              </w:rPr>
            </w:pPr>
            <w:r>
              <w:rPr>
                <w:kern w:val="0"/>
                <w:sz w:val="22"/>
                <w:szCs w:val="20"/>
              </w:rPr>
              <w:t>0_00010</w:t>
            </w:r>
          </w:p>
        </w:tc>
        <w:tc>
          <w:tcPr>
            <w:tcW w:w="508" w:type="pct"/>
          </w:tcPr>
          <w:p w14:paraId="31554469"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2F2E4125" w14:textId="77777777" w:rsidR="00C8326B" w:rsidRDefault="00C8326B" w:rsidP="00636ECE">
            <w:pPr>
              <w:spacing w:line="240" w:lineRule="auto"/>
              <w:rPr>
                <w:kern w:val="0"/>
                <w:sz w:val="22"/>
                <w:szCs w:val="20"/>
              </w:rPr>
            </w:pPr>
            <w:r>
              <w:rPr>
                <w:kern w:val="0"/>
                <w:sz w:val="22"/>
                <w:szCs w:val="20"/>
              </w:rPr>
              <w:t>0_01001</w:t>
            </w:r>
          </w:p>
        </w:tc>
        <w:tc>
          <w:tcPr>
            <w:tcW w:w="657" w:type="pct"/>
          </w:tcPr>
          <w:p w14:paraId="1C85E97B" w14:textId="77777777" w:rsidR="00C8326B" w:rsidRDefault="00C8326B" w:rsidP="00636ECE">
            <w:pPr>
              <w:spacing w:line="240" w:lineRule="auto"/>
              <w:rPr>
                <w:kern w:val="0"/>
                <w:sz w:val="22"/>
                <w:szCs w:val="20"/>
              </w:rPr>
            </w:pPr>
            <w:r>
              <w:rPr>
                <w:kern w:val="0"/>
                <w:sz w:val="22"/>
                <w:szCs w:val="20"/>
              </w:rPr>
              <w:t>0_01001</w:t>
            </w:r>
          </w:p>
        </w:tc>
        <w:tc>
          <w:tcPr>
            <w:tcW w:w="657" w:type="pct"/>
          </w:tcPr>
          <w:p w14:paraId="585AE0A2" w14:textId="77777777" w:rsidR="00C8326B" w:rsidRDefault="00C8326B" w:rsidP="00636ECE">
            <w:pPr>
              <w:spacing w:line="240" w:lineRule="auto"/>
              <w:rPr>
                <w:kern w:val="0"/>
                <w:sz w:val="22"/>
                <w:szCs w:val="20"/>
              </w:rPr>
            </w:pPr>
            <w:r>
              <w:rPr>
                <w:kern w:val="0"/>
                <w:sz w:val="22"/>
                <w:szCs w:val="20"/>
              </w:rPr>
              <w:t>0_01010</w:t>
            </w:r>
          </w:p>
        </w:tc>
      </w:tr>
      <w:tr w:rsidR="00C8326B" w14:paraId="2CDB5EA6" w14:textId="77777777" w:rsidTr="00636ECE">
        <w:trPr>
          <w:trHeight w:val="64"/>
        </w:trPr>
        <w:tc>
          <w:tcPr>
            <w:tcW w:w="551" w:type="pct"/>
          </w:tcPr>
          <w:p w14:paraId="143FD3E5"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2/32</w:t>
            </w:r>
          </w:p>
        </w:tc>
        <w:tc>
          <w:tcPr>
            <w:tcW w:w="656" w:type="pct"/>
          </w:tcPr>
          <w:p w14:paraId="6FB0AC57" w14:textId="77777777" w:rsidR="00C8326B" w:rsidRDefault="00C8326B" w:rsidP="00636ECE">
            <w:pPr>
              <w:spacing w:line="240" w:lineRule="auto"/>
              <w:rPr>
                <w:kern w:val="0"/>
                <w:sz w:val="22"/>
                <w:szCs w:val="20"/>
              </w:rPr>
            </w:pPr>
            <w:r>
              <w:rPr>
                <w:kern w:val="0"/>
                <w:sz w:val="22"/>
                <w:szCs w:val="20"/>
              </w:rPr>
              <w:t>0_00011</w:t>
            </w:r>
          </w:p>
        </w:tc>
        <w:tc>
          <w:tcPr>
            <w:tcW w:w="657" w:type="pct"/>
          </w:tcPr>
          <w:p w14:paraId="67D06FA0" w14:textId="77777777" w:rsidR="00C8326B" w:rsidRDefault="00C8326B" w:rsidP="00636ECE">
            <w:pPr>
              <w:spacing w:line="240" w:lineRule="auto"/>
              <w:rPr>
                <w:kern w:val="0"/>
                <w:sz w:val="22"/>
                <w:szCs w:val="20"/>
              </w:rPr>
            </w:pPr>
            <w:r>
              <w:rPr>
                <w:kern w:val="0"/>
                <w:sz w:val="22"/>
                <w:szCs w:val="20"/>
              </w:rPr>
              <w:t>0_00</w:t>
            </w:r>
            <w:r>
              <w:rPr>
                <w:rFonts w:hint="eastAsia"/>
                <w:kern w:val="0"/>
                <w:sz w:val="22"/>
                <w:szCs w:val="20"/>
              </w:rPr>
              <w:t>011</w:t>
            </w:r>
          </w:p>
        </w:tc>
        <w:tc>
          <w:tcPr>
            <w:tcW w:w="657" w:type="pct"/>
          </w:tcPr>
          <w:p w14:paraId="42574E3A" w14:textId="77777777" w:rsidR="00C8326B" w:rsidRDefault="00C8326B" w:rsidP="00636ECE">
            <w:pPr>
              <w:spacing w:line="240" w:lineRule="auto"/>
              <w:rPr>
                <w:kern w:val="0"/>
                <w:sz w:val="22"/>
                <w:szCs w:val="20"/>
              </w:rPr>
            </w:pPr>
            <w:r>
              <w:rPr>
                <w:kern w:val="0"/>
                <w:sz w:val="22"/>
                <w:szCs w:val="20"/>
              </w:rPr>
              <w:t>0_00011</w:t>
            </w:r>
          </w:p>
        </w:tc>
        <w:tc>
          <w:tcPr>
            <w:tcW w:w="508" w:type="pct"/>
          </w:tcPr>
          <w:p w14:paraId="2A60DFA3"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61703E83" w14:textId="77777777" w:rsidR="00C8326B" w:rsidRDefault="00C8326B" w:rsidP="00636ECE">
            <w:pPr>
              <w:spacing w:line="240" w:lineRule="auto"/>
              <w:rPr>
                <w:kern w:val="0"/>
                <w:sz w:val="22"/>
                <w:szCs w:val="20"/>
              </w:rPr>
            </w:pPr>
            <w:r>
              <w:rPr>
                <w:kern w:val="0"/>
                <w:sz w:val="22"/>
                <w:szCs w:val="20"/>
              </w:rPr>
              <w:t>0_01001</w:t>
            </w:r>
          </w:p>
        </w:tc>
        <w:tc>
          <w:tcPr>
            <w:tcW w:w="657" w:type="pct"/>
          </w:tcPr>
          <w:p w14:paraId="2A1B20AD" w14:textId="77777777" w:rsidR="00C8326B" w:rsidRDefault="00C8326B" w:rsidP="00636ECE">
            <w:pPr>
              <w:spacing w:line="240" w:lineRule="auto"/>
              <w:rPr>
                <w:kern w:val="0"/>
                <w:sz w:val="22"/>
                <w:szCs w:val="20"/>
              </w:rPr>
            </w:pPr>
            <w:r>
              <w:rPr>
                <w:kern w:val="0"/>
                <w:sz w:val="22"/>
                <w:szCs w:val="20"/>
              </w:rPr>
              <w:t>0_01010</w:t>
            </w:r>
          </w:p>
        </w:tc>
        <w:tc>
          <w:tcPr>
            <w:tcW w:w="657" w:type="pct"/>
          </w:tcPr>
          <w:p w14:paraId="6DC154B4" w14:textId="77777777" w:rsidR="00C8326B" w:rsidRDefault="00C8326B" w:rsidP="00636ECE">
            <w:pPr>
              <w:spacing w:line="240" w:lineRule="auto"/>
              <w:rPr>
                <w:kern w:val="0"/>
                <w:sz w:val="22"/>
                <w:szCs w:val="20"/>
              </w:rPr>
            </w:pPr>
            <w:r>
              <w:rPr>
                <w:kern w:val="0"/>
                <w:sz w:val="22"/>
                <w:szCs w:val="20"/>
              </w:rPr>
              <w:t>0_01010</w:t>
            </w:r>
          </w:p>
        </w:tc>
      </w:tr>
      <w:tr w:rsidR="00C8326B" w14:paraId="24AF5375" w14:textId="77777777" w:rsidTr="00636ECE">
        <w:trPr>
          <w:trHeight w:val="64"/>
        </w:trPr>
        <w:tc>
          <w:tcPr>
            <w:tcW w:w="551" w:type="pct"/>
          </w:tcPr>
          <w:p w14:paraId="76CAD773" w14:textId="77777777" w:rsidR="00C8326B" w:rsidRDefault="00C8326B" w:rsidP="00636ECE">
            <w:pPr>
              <w:spacing w:line="240" w:lineRule="auto"/>
              <w:rPr>
                <w:kern w:val="0"/>
                <w:sz w:val="22"/>
                <w:szCs w:val="20"/>
              </w:rPr>
            </w:pPr>
            <w:r>
              <w:rPr>
                <w:rFonts w:hint="eastAsia"/>
                <w:kern w:val="0"/>
                <w:sz w:val="22"/>
                <w:szCs w:val="20"/>
              </w:rPr>
              <w:t>……</w:t>
            </w:r>
          </w:p>
        </w:tc>
        <w:tc>
          <w:tcPr>
            <w:tcW w:w="656" w:type="pct"/>
          </w:tcPr>
          <w:p w14:paraId="5EB84C1D"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5F4CDFC2"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2330EC8C" w14:textId="77777777" w:rsidR="00C8326B" w:rsidRDefault="00C8326B" w:rsidP="00636ECE">
            <w:pPr>
              <w:spacing w:line="240" w:lineRule="auto"/>
              <w:rPr>
                <w:kern w:val="0"/>
                <w:sz w:val="22"/>
                <w:szCs w:val="20"/>
              </w:rPr>
            </w:pPr>
            <w:r>
              <w:rPr>
                <w:rFonts w:hint="eastAsia"/>
                <w:kern w:val="0"/>
                <w:sz w:val="22"/>
                <w:szCs w:val="20"/>
              </w:rPr>
              <w:t>……</w:t>
            </w:r>
          </w:p>
        </w:tc>
        <w:tc>
          <w:tcPr>
            <w:tcW w:w="508" w:type="pct"/>
          </w:tcPr>
          <w:p w14:paraId="26EF6CE2"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4A30F284"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52D498AE"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40F2262D" w14:textId="77777777" w:rsidR="00C8326B" w:rsidRDefault="00C8326B" w:rsidP="00636ECE">
            <w:pPr>
              <w:spacing w:line="240" w:lineRule="auto"/>
              <w:rPr>
                <w:kern w:val="0"/>
                <w:sz w:val="22"/>
                <w:szCs w:val="20"/>
              </w:rPr>
            </w:pPr>
            <w:r>
              <w:rPr>
                <w:rFonts w:hint="eastAsia"/>
                <w:kern w:val="0"/>
                <w:sz w:val="22"/>
                <w:szCs w:val="20"/>
              </w:rPr>
              <w:t>……</w:t>
            </w:r>
          </w:p>
        </w:tc>
      </w:tr>
      <w:tr w:rsidR="00C8326B" w14:paraId="6E6143C9" w14:textId="77777777" w:rsidTr="00636ECE">
        <w:trPr>
          <w:trHeight w:val="64"/>
        </w:trPr>
        <w:tc>
          <w:tcPr>
            <w:tcW w:w="551" w:type="pct"/>
          </w:tcPr>
          <w:p w14:paraId="75217170"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29/32</w:t>
            </w:r>
          </w:p>
        </w:tc>
        <w:tc>
          <w:tcPr>
            <w:tcW w:w="656" w:type="pct"/>
          </w:tcPr>
          <w:p w14:paraId="1F09CFE6" w14:textId="77777777" w:rsidR="00C8326B" w:rsidRDefault="00C8326B" w:rsidP="00636ECE">
            <w:pPr>
              <w:spacing w:line="240" w:lineRule="auto"/>
              <w:rPr>
                <w:kern w:val="0"/>
                <w:sz w:val="22"/>
                <w:szCs w:val="20"/>
              </w:rPr>
            </w:pPr>
            <w:r>
              <w:rPr>
                <w:kern w:val="0"/>
                <w:sz w:val="22"/>
                <w:szCs w:val="20"/>
              </w:rPr>
              <w:t>0_11101</w:t>
            </w:r>
          </w:p>
        </w:tc>
        <w:tc>
          <w:tcPr>
            <w:tcW w:w="657" w:type="pct"/>
          </w:tcPr>
          <w:p w14:paraId="567967EB" w14:textId="77777777" w:rsidR="00C8326B" w:rsidRDefault="00C8326B" w:rsidP="00636ECE">
            <w:pPr>
              <w:spacing w:line="240" w:lineRule="auto"/>
              <w:rPr>
                <w:kern w:val="0"/>
                <w:sz w:val="22"/>
                <w:szCs w:val="20"/>
              </w:rPr>
            </w:pPr>
            <w:r>
              <w:rPr>
                <w:kern w:val="0"/>
                <w:sz w:val="22"/>
                <w:szCs w:val="20"/>
              </w:rPr>
              <w:t>0_11101</w:t>
            </w:r>
          </w:p>
        </w:tc>
        <w:tc>
          <w:tcPr>
            <w:tcW w:w="657" w:type="pct"/>
          </w:tcPr>
          <w:p w14:paraId="0A949983" w14:textId="77777777" w:rsidR="00C8326B" w:rsidRDefault="00C8326B" w:rsidP="00636ECE">
            <w:pPr>
              <w:spacing w:line="240" w:lineRule="auto"/>
              <w:rPr>
                <w:kern w:val="0"/>
                <w:sz w:val="22"/>
                <w:szCs w:val="20"/>
              </w:rPr>
            </w:pPr>
            <w:r>
              <w:rPr>
                <w:kern w:val="0"/>
                <w:sz w:val="22"/>
                <w:szCs w:val="20"/>
              </w:rPr>
              <w:t>0_11101</w:t>
            </w:r>
          </w:p>
        </w:tc>
        <w:tc>
          <w:tcPr>
            <w:tcW w:w="508" w:type="pct"/>
          </w:tcPr>
          <w:p w14:paraId="01D1E2BA"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6BF3AC85" w14:textId="77777777" w:rsidR="00C8326B" w:rsidRDefault="00C8326B" w:rsidP="00636ECE">
            <w:pPr>
              <w:spacing w:line="240" w:lineRule="auto"/>
              <w:rPr>
                <w:kern w:val="0"/>
                <w:sz w:val="22"/>
                <w:szCs w:val="20"/>
              </w:rPr>
            </w:pPr>
            <w:r>
              <w:rPr>
                <w:kern w:val="0"/>
                <w:sz w:val="22"/>
                <w:szCs w:val="20"/>
              </w:rPr>
              <w:t>0_11110</w:t>
            </w:r>
          </w:p>
        </w:tc>
        <w:tc>
          <w:tcPr>
            <w:tcW w:w="657" w:type="pct"/>
          </w:tcPr>
          <w:p w14:paraId="7E2E57EF" w14:textId="77777777" w:rsidR="00C8326B" w:rsidRDefault="00C8326B" w:rsidP="00636ECE">
            <w:pPr>
              <w:spacing w:line="240" w:lineRule="auto"/>
              <w:rPr>
                <w:kern w:val="0"/>
                <w:sz w:val="22"/>
                <w:szCs w:val="20"/>
              </w:rPr>
            </w:pPr>
            <w:r>
              <w:rPr>
                <w:kern w:val="0"/>
                <w:sz w:val="22"/>
                <w:szCs w:val="20"/>
              </w:rPr>
              <w:t>0_11110</w:t>
            </w:r>
          </w:p>
        </w:tc>
        <w:tc>
          <w:tcPr>
            <w:tcW w:w="657" w:type="pct"/>
          </w:tcPr>
          <w:p w14:paraId="52F07910" w14:textId="77777777" w:rsidR="00C8326B" w:rsidRDefault="00C8326B" w:rsidP="00636ECE">
            <w:pPr>
              <w:spacing w:line="240" w:lineRule="auto"/>
              <w:rPr>
                <w:kern w:val="0"/>
                <w:sz w:val="22"/>
                <w:szCs w:val="20"/>
              </w:rPr>
            </w:pPr>
            <w:r>
              <w:rPr>
                <w:kern w:val="0"/>
                <w:sz w:val="22"/>
                <w:szCs w:val="20"/>
              </w:rPr>
              <w:t>0_11111</w:t>
            </w:r>
          </w:p>
        </w:tc>
      </w:tr>
      <w:tr w:rsidR="00C8326B" w14:paraId="05BA49FF" w14:textId="77777777" w:rsidTr="00636ECE">
        <w:trPr>
          <w:trHeight w:val="64"/>
        </w:trPr>
        <w:tc>
          <w:tcPr>
            <w:tcW w:w="551" w:type="pct"/>
          </w:tcPr>
          <w:p w14:paraId="24726238"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30/32</w:t>
            </w:r>
          </w:p>
        </w:tc>
        <w:tc>
          <w:tcPr>
            <w:tcW w:w="656" w:type="pct"/>
          </w:tcPr>
          <w:p w14:paraId="532EBCE8" w14:textId="77777777" w:rsidR="00C8326B" w:rsidRDefault="00C8326B" w:rsidP="00636ECE">
            <w:pPr>
              <w:spacing w:line="240" w:lineRule="auto"/>
              <w:rPr>
                <w:kern w:val="0"/>
                <w:sz w:val="22"/>
                <w:szCs w:val="20"/>
              </w:rPr>
            </w:pPr>
            <w:r>
              <w:rPr>
                <w:kern w:val="0"/>
                <w:sz w:val="22"/>
                <w:szCs w:val="20"/>
              </w:rPr>
              <w:t>0_11110</w:t>
            </w:r>
          </w:p>
        </w:tc>
        <w:tc>
          <w:tcPr>
            <w:tcW w:w="657" w:type="pct"/>
          </w:tcPr>
          <w:p w14:paraId="431203D2" w14:textId="77777777" w:rsidR="00C8326B" w:rsidRDefault="00C8326B" w:rsidP="00636ECE">
            <w:pPr>
              <w:spacing w:line="240" w:lineRule="auto"/>
              <w:rPr>
                <w:kern w:val="0"/>
                <w:sz w:val="22"/>
                <w:szCs w:val="20"/>
              </w:rPr>
            </w:pPr>
            <w:r>
              <w:rPr>
                <w:kern w:val="0"/>
                <w:sz w:val="22"/>
                <w:szCs w:val="20"/>
              </w:rPr>
              <w:t>0_11110</w:t>
            </w:r>
          </w:p>
        </w:tc>
        <w:tc>
          <w:tcPr>
            <w:tcW w:w="657" w:type="pct"/>
          </w:tcPr>
          <w:p w14:paraId="25296C94" w14:textId="77777777" w:rsidR="00C8326B" w:rsidRDefault="00C8326B" w:rsidP="00636ECE">
            <w:pPr>
              <w:spacing w:line="240" w:lineRule="auto"/>
              <w:rPr>
                <w:kern w:val="0"/>
                <w:sz w:val="22"/>
                <w:szCs w:val="20"/>
              </w:rPr>
            </w:pPr>
            <w:r>
              <w:rPr>
                <w:kern w:val="0"/>
                <w:sz w:val="22"/>
                <w:szCs w:val="20"/>
              </w:rPr>
              <w:t>0_11110</w:t>
            </w:r>
          </w:p>
        </w:tc>
        <w:tc>
          <w:tcPr>
            <w:tcW w:w="508" w:type="pct"/>
          </w:tcPr>
          <w:p w14:paraId="413722B6" w14:textId="77777777" w:rsidR="00C8326B" w:rsidRDefault="00C8326B" w:rsidP="00636ECE">
            <w:pPr>
              <w:spacing w:line="240" w:lineRule="auto"/>
              <w:rPr>
                <w:kern w:val="0"/>
                <w:sz w:val="22"/>
                <w:szCs w:val="20"/>
              </w:rPr>
            </w:pPr>
            <w:r>
              <w:rPr>
                <w:rFonts w:hint="eastAsia"/>
                <w:kern w:val="0"/>
                <w:sz w:val="22"/>
                <w:szCs w:val="20"/>
              </w:rPr>
              <w:t>……</w:t>
            </w:r>
          </w:p>
        </w:tc>
        <w:tc>
          <w:tcPr>
            <w:tcW w:w="657" w:type="pct"/>
          </w:tcPr>
          <w:p w14:paraId="7B3B7BC0" w14:textId="77777777" w:rsidR="00C8326B" w:rsidRDefault="00C8326B" w:rsidP="00636ECE">
            <w:pPr>
              <w:spacing w:line="240" w:lineRule="auto"/>
              <w:rPr>
                <w:kern w:val="0"/>
                <w:sz w:val="22"/>
                <w:szCs w:val="20"/>
              </w:rPr>
            </w:pPr>
            <w:r>
              <w:rPr>
                <w:kern w:val="0"/>
                <w:sz w:val="22"/>
                <w:szCs w:val="20"/>
              </w:rPr>
              <w:t>0_11111</w:t>
            </w:r>
          </w:p>
        </w:tc>
        <w:tc>
          <w:tcPr>
            <w:tcW w:w="657" w:type="pct"/>
          </w:tcPr>
          <w:p w14:paraId="34077A93" w14:textId="77777777" w:rsidR="00C8326B" w:rsidRDefault="00C8326B" w:rsidP="00636ECE">
            <w:pPr>
              <w:spacing w:line="240" w:lineRule="auto"/>
              <w:rPr>
                <w:kern w:val="0"/>
                <w:sz w:val="22"/>
                <w:szCs w:val="20"/>
              </w:rPr>
            </w:pPr>
            <w:r>
              <w:rPr>
                <w:kern w:val="0"/>
                <w:sz w:val="22"/>
                <w:szCs w:val="20"/>
              </w:rPr>
              <w:t>0_11111</w:t>
            </w:r>
          </w:p>
        </w:tc>
        <w:tc>
          <w:tcPr>
            <w:tcW w:w="657" w:type="pct"/>
          </w:tcPr>
          <w:p w14:paraId="1DF61CC4" w14:textId="77777777" w:rsidR="00C8326B" w:rsidRDefault="00C8326B" w:rsidP="00636ECE">
            <w:pPr>
              <w:spacing w:line="240" w:lineRule="auto"/>
              <w:rPr>
                <w:kern w:val="0"/>
                <w:sz w:val="22"/>
                <w:szCs w:val="20"/>
              </w:rPr>
            </w:pPr>
            <w:r>
              <w:rPr>
                <w:kern w:val="0"/>
                <w:sz w:val="22"/>
                <w:szCs w:val="20"/>
              </w:rPr>
              <w:t>0_11111</w:t>
            </w:r>
          </w:p>
        </w:tc>
      </w:tr>
      <w:tr w:rsidR="00C8326B" w14:paraId="27E5DB6D" w14:textId="77777777" w:rsidTr="00636ECE">
        <w:trPr>
          <w:trHeight w:val="64"/>
        </w:trPr>
        <w:tc>
          <w:tcPr>
            <w:tcW w:w="551" w:type="pct"/>
            <w:tcBorders>
              <w:bottom w:val="single" w:sz="8" w:space="0" w:color="auto"/>
            </w:tcBorders>
          </w:tcPr>
          <w:p w14:paraId="56B5775A" w14:textId="77777777" w:rsidR="00C8326B" w:rsidRDefault="00C8326B" w:rsidP="00636ECE">
            <w:pPr>
              <w:spacing w:line="240" w:lineRule="auto"/>
              <w:rPr>
                <w:kern w:val="0"/>
                <w:sz w:val="22"/>
                <w:szCs w:val="20"/>
              </w:rPr>
            </w:pPr>
            <w:r>
              <w:rPr>
                <w:rFonts w:hint="eastAsia"/>
                <w:b/>
                <w:bCs/>
                <w:kern w:val="0"/>
                <w:sz w:val="22"/>
                <w:szCs w:val="20"/>
              </w:rPr>
              <w:t>10</w:t>
            </w:r>
            <w:r>
              <w:rPr>
                <w:rFonts w:hint="eastAsia"/>
                <w:b/>
                <w:bCs/>
                <w:kern w:val="0"/>
                <w:sz w:val="22"/>
                <w:szCs w:val="20"/>
                <w:vertAlign w:val="superscript"/>
              </w:rPr>
              <w:t>31/32</w:t>
            </w:r>
          </w:p>
        </w:tc>
        <w:tc>
          <w:tcPr>
            <w:tcW w:w="656" w:type="pct"/>
            <w:tcBorders>
              <w:bottom w:val="single" w:sz="8" w:space="0" w:color="auto"/>
            </w:tcBorders>
          </w:tcPr>
          <w:p w14:paraId="0AB0AEFC" w14:textId="77777777" w:rsidR="00C8326B" w:rsidRDefault="00C8326B" w:rsidP="00636ECE">
            <w:pPr>
              <w:spacing w:line="240" w:lineRule="auto"/>
              <w:rPr>
                <w:kern w:val="0"/>
                <w:sz w:val="22"/>
                <w:szCs w:val="20"/>
              </w:rPr>
            </w:pPr>
            <w:r>
              <w:rPr>
                <w:kern w:val="0"/>
                <w:sz w:val="22"/>
                <w:szCs w:val="20"/>
              </w:rPr>
              <w:t>0_11111</w:t>
            </w:r>
          </w:p>
        </w:tc>
        <w:tc>
          <w:tcPr>
            <w:tcW w:w="657" w:type="pct"/>
            <w:tcBorders>
              <w:bottom w:val="single" w:sz="8" w:space="0" w:color="auto"/>
            </w:tcBorders>
          </w:tcPr>
          <w:p w14:paraId="3735B39E" w14:textId="77777777" w:rsidR="00C8326B" w:rsidRDefault="00C8326B" w:rsidP="00636ECE">
            <w:pPr>
              <w:spacing w:line="240" w:lineRule="auto"/>
              <w:rPr>
                <w:kern w:val="0"/>
                <w:sz w:val="22"/>
                <w:szCs w:val="20"/>
              </w:rPr>
            </w:pPr>
            <w:r>
              <w:rPr>
                <w:kern w:val="0"/>
                <w:sz w:val="22"/>
                <w:szCs w:val="20"/>
              </w:rPr>
              <w:t>0_11111</w:t>
            </w:r>
          </w:p>
        </w:tc>
        <w:tc>
          <w:tcPr>
            <w:tcW w:w="657" w:type="pct"/>
            <w:tcBorders>
              <w:bottom w:val="single" w:sz="8" w:space="0" w:color="auto"/>
            </w:tcBorders>
          </w:tcPr>
          <w:p w14:paraId="22388579" w14:textId="77777777" w:rsidR="00C8326B" w:rsidRDefault="00C8326B" w:rsidP="00636ECE">
            <w:pPr>
              <w:spacing w:line="240" w:lineRule="auto"/>
              <w:rPr>
                <w:kern w:val="0"/>
                <w:sz w:val="22"/>
                <w:szCs w:val="20"/>
              </w:rPr>
            </w:pPr>
            <w:r>
              <w:rPr>
                <w:kern w:val="0"/>
                <w:sz w:val="22"/>
                <w:szCs w:val="20"/>
              </w:rPr>
              <w:t>0_11111</w:t>
            </w:r>
          </w:p>
        </w:tc>
        <w:tc>
          <w:tcPr>
            <w:tcW w:w="508" w:type="pct"/>
            <w:tcBorders>
              <w:bottom w:val="single" w:sz="8" w:space="0" w:color="auto"/>
            </w:tcBorders>
          </w:tcPr>
          <w:p w14:paraId="6D653AF6" w14:textId="77777777" w:rsidR="00C8326B" w:rsidRDefault="00C8326B" w:rsidP="00636ECE">
            <w:pPr>
              <w:spacing w:line="240" w:lineRule="auto"/>
              <w:rPr>
                <w:kern w:val="0"/>
                <w:sz w:val="22"/>
                <w:szCs w:val="20"/>
              </w:rPr>
            </w:pPr>
            <w:r>
              <w:rPr>
                <w:rFonts w:hint="eastAsia"/>
                <w:kern w:val="0"/>
                <w:sz w:val="22"/>
                <w:szCs w:val="20"/>
              </w:rPr>
              <w:t>……</w:t>
            </w:r>
          </w:p>
        </w:tc>
        <w:tc>
          <w:tcPr>
            <w:tcW w:w="657" w:type="pct"/>
            <w:tcBorders>
              <w:bottom w:val="single" w:sz="8" w:space="0" w:color="auto"/>
            </w:tcBorders>
          </w:tcPr>
          <w:p w14:paraId="5F93DE8F" w14:textId="77777777" w:rsidR="00C8326B" w:rsidRDefault="00C8326B" w:rsidP="00636ECE">
            <w:pPr>
              <w:spacing w:line="240" w:lineRule="auto"/>
              <w:rPr>
                <w:kern w:val="0"/>
                <w:sz w:val="22"/>
                <w:szCs w:val="20"/>
              </w:rPr>
            </w:pPr>
            <w:r>
              <w:rPr>
                <w:kern w:val="0"/>
                <w:sz w:val="22"/>
                <w:szCs w:val="20"/>
              </w:rPr>
              <w:t>1_00000</w:t>
            </w:r>
          </w:p>
        </w:tc>
        <w:tc>
          <w:tcPr>
            <w:tcW w:w="657" w:type="pct"/>
            <w:tcBorders>
              <w:bottom w:val="single" w:sz="8" w:space="0" w:color="auto"/>
            </w:tcBorders>
          </w:tcPr>
          <w:p w14:paraId="46CE0311" w14:textId="77777777" w:rsidR="00C8326B" w:rsidRDefault="00C8326B" w:rsidP="00636ECE">
            <w:pPr>
              <w:spacing w:line="240" w:lineRule="auto"/>
              <w:rPr>
                <w:kern w:val="0"/>
                <w:sz w:val="22"/>
                <w:szCs w:val="20"/>
              </w:rPr>
            </w:pPr>
            <w:r>
              <w:rPr>
                <w:kern w:val="0"/>
                <w:sz w:val="22"/>
                <w:szCs w:val="20"/>
              </w:rPr>
              <w:t>1_00000</w:t>
            </w:r>
          </w:p>
        </w:tc>
        <w:tc>
          <w:tcPr>
            <w:tcW w:w="657" w:type="pct"/>
            <w:tcBorders>
              <w:bottom w:val="single" w:sz="8" w:space="0" w:color="auto"/>
            </w:tcBorders>
          </w:tcPr>
          <w:p w14:paraId="68588B53" w14:textId="77777777" w:rsidR="00C8326B" w:rsidRDefault="00C8326B" w:rsidP="00636ECE">
            <w:pPr>
              <w:spacing w:line="240" w:lineRule="auto"/>
              <w:rPr>
                <w:kern w:val="0"/>
                <w:sz w:val="22"/>
                <w:szCs w:val="20"/>
              </w:rPr>
            </w:pPr>
            <w:r>
              <w:rPr>
                <w:kern w:val="0"/>
                <w:sz w:val="22"/>
                <w:szCs w:val="20"/>
              </w:rPr>
              <w:t>1_00000</w:t>
            </w:r>
          </w:p>
        </w:tc>
      </w:tr>
    </w:tbl>
    <w:bookmarkEnd w:id="57"/>
    <w:p w14:paraId="381FAA22" w14:textId="1F6BEB66" w:rsidR="00C8326B" w:rsidRDefault="00C8326B" w:rsidP="00C8326B">
      <w:pPr>
        <w:spacing w:beforeLines="50" w:before="163"/>
        <w:ind w:firstLine="480"/>
      </w:pPr>
      <w:r>
        <w:rPr>
          <w:rFonts w:hint="eastAsia"/>
        </w:rPr>
        <w:t>当加数异号时，也分指数位相同，差</w:t>
      </w:r>
      <w:r>
        <w:rPr>
          <w:rFonts w:hint="eastAsia"/>
        </w:rPr>
        <w:t>1</w:t>
      </w:r>
      <w:r>
        <w:rPr>
          <w:rFonts w:hint="eastAsia"/>
        </w:rPr>
        <w:t>和差</w:t>
      </w:r>
      <w:r>
        <w:rPr>
          <w:rFonts w:hint="eastAsia"/>
        </w:rPr>
        <w:t>2</w:t>
      </w:r>
      <w:proofErr w:type="gramStart"/>
      <w:r>
        <w:rPr>
          <w:rFonts w:hint="eastAsia"/>
        </w:rPr>
        <w:t>三</w:t>
      </w:r>
      <w:proofErr w:type="gramEnd"/>
      <w:r>
        <w:rPr>
          <w:rFonts w:hint="eastAsia"/>
        </w:rPr>
        <w:t>种情况。即共有</w:t>
      </w:r>
      <w:r>
        <w:rPr>
          <w:rFonts w:hint="eastAsia"/>
        </w:rPr>
        <w:t>6</w:t>
      </w:r>
      <w:r>
        <w:rPr>
          <w:rFonts w:hint="eastAsia"/>
        </w:rPr>
        <w:t>个查找表。查找表的大小为</w:t>
      </w:r>
      <m:oMath>
        <m:sSup>
          <m:sSupPr>
            <m:ctrlPr>
              <w:rPr>
                <w:rFonts w:ascii="Cambria Math" w:hAnsi="Cambria Math"/>
                <w:i/>
              </w:rPr>
            </m:ctrlPr>
          </m:sSupPr>
          <m:e>
            <m:r>
              <w:rPr>
                <w:rFonts w:ascii="Cambria Math" w:hAnsi="Cambria Math"/>
              </w:rPr>
              <m:t>2</m:t>
            </m:r>
          </m:e>
          <m:sup>
            <m:r>
              <w:rPr>
                <w:rFonts w:ascii="Cambria Math" w:hAnsi="Cambria Math"/>
              </w:rPr>
              <m:t>m_bit</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m_bit</m:t>
            </m:r>
          </m:sup>
        </m:sSup>
      </m:oMath>
      <w:r>
        <w:rPr>
          <w:rFonts w:hint="eastAsia"/>
        </w:rPr>
        <w:t>。考虑多少种指数位差值需要根据</w:t>
      </w:r>
      <w:proofErr w:type="gramStart"/>
      <w:r>
        <w:rPr>
          <w:rFonts w:hint="eastAsia"/>
        </w:rPr>
        <w:t>尾数位宽和</w:t>
      </w:r>
      <w:proofErr w:type="gramEnd"/>
      <w:r>
        <w:rPr>
          <w:rFonts w:hint="eastAsia"/>
        </w:rPr>
        <w:t>底数</w:t>
      </w:r>
      <w:r>
        <w:rPr>
          <w:rFonts w:hint="eastAsia"/>
        </w:rPr>
        <w:t>base</w:t>
      </w:r>
      <w:r>
        <w:rPr>
          <w:rFonts w:hint="eastAsia"/>
        </w:rPr>
        <w:t>来设计，一旦</w:t>
      </w:r>
      <w:proofErr w:type="gramStart"/>
      <w:r>
        <w:rPr>
          <w:rFonts w:hint="eastAsia"/>
        </w:rPr>
        <w:t>尾数位宽和</w:t>
      </w:r>
      <w:proofErr w:type="gramEnd"/>
      <w:r>
        <w:rPr>
          <w:rFonts w:hint="eastAsia"/>
        </w:rPr>
        <w:t>底数</w:t>
      </w:r>
      <w:r>
        <w:rPr>
          <w:rFonts w:hint="eastAsia"/>
        </w:rPr>
        <w:t>base</w:t>
      </w:r>
      <w:r>
        <w:rPr>
          <w:rFonts w:hint="eastAsia"/>
        </w:rPr>
        <w:t>确定，那么查找表的个数也是确定的，下表</w:t>
      </w:r>
      <w:r>
        <w:rPr>
          <w:rFonts w:hint="eastAsia"/>
        </w:rPr>
        <w:t>4.5</w:t>
      </w:r>
      <w:r>
        <w:rPr>
          <w:rFonts w:hint="eastAsia"/>
        </w:rPr>
        <w:t>展示了当底数为</w:t>
      </w:r>
      <w:r>
        <w:rPr>
          <w:rFonts w:hint="eastAsia"/>
        </w:rPr>
        <w:t>2</w:t>
      </w:r>
      <w:r>
        <w:rPr>
          <w:rFonts w:hint="eastAsia"/>
        </w:rPr>
        <w:t>和</w:t>
      </w:r>
      <w:r>
        <w:rPr>
          <w:rFonts w:hint="eastAsia"/>
        </w:rPr>
        <w:t>10</w:t>
      </w:r>
      <w:r>
        <w:rPr>
          <w:rFonts w:hint="eastAsia"/>
        </w:rPr>
        <w:t>时，加减法所需要的查找表数量。</w:t>
      </w:r>
    </w:p>
    <w:p w14:paraId="0A326008" w14:textId="77777777" w:rsidR="00C8326B" w:rsidRDefault="00C8326B" w:rsidP="00C8326B">
      <w:pPr>
        <w:spacing w:beforeLines="50" w:before="163"/>
        <w:ind w:firstLine="480"/>
      </w:pPr>
    </w:p>
    <w:p w14:paraId="31CEA368" w14:textId="77777777" w:rsidR="00C8326B" w:rsidRDefault="00C8326B" w:rsidP="00C8326B">
      <w:pPr>
        <w:pStyle w:val="aff9"/>
      </w:pPr>
      <w:bookmarkStart w:id="58" w:name="_Hlk178066610"/>
      <w:r>
        <w:rPr>
          <w:rFonts w:hint="eastAsia"/>
        </w:rPr>
        <w:lastRenderedPageBreak/>
        <w:t>表</w:t>
      </w:r>
      <w:r>
        <w:rPr>
          <w:rFonts w:hint="eastAsia"/>
        </w:rPr>
        <w:t xml:space="preserve">4.5 </w:t>
      </w:r>
      <w:r>
        <w:rPr>
          <w:rFonts w:hint="eastAsia"/>
        </w:rPr>
        <w:t>底数为</w:t>
      </w:r>
      <w:r>
        <w:rPr>
          <w:rFonts w:hint="eastAsia"/>
        </w:rPr>
        <w:t>2</w:t>
      </w:r>
      <w:r>
        <w:rPr>
          <w:rFonts w:hint="eastAsia"/>
        </w:rPr>
        <w:t>和</w:t>
      </w:r>
      <w:r>
        <w:rPr>
          <w:rFonts w:hint="eastAsia"/>
        </w:rPr>
        <w:t>10</w:t>
      </w:r>
      <w:r>
        <w:rPr>
          <w:rFonts w:hint="eastAsia"/>
        </w:rPr>
        <w:t>时不同</w:t>
      </w:r>
      <w:proofErr w:type="gramStart"/>
      <w:r>
        <w:rPr>
          <w:rFonts w:hint="eastAsia"/>
        </w:rPr>
        <w:t>尾数位宽</w:t>
      </w:r>
      <w:proofErr w:type="gramEnd"/>
      <w:r>
        <w:rPr>
          <w:rFonts w:hint="eastAsia"/>
        </w:rPr>
        <w:t>加减法所需要的查找表数量</w:t>
      </w:r>
    </w:p>
    <w:tbl>
      <w:tblPr>
        <w:tblStyle w:val="af8"/>
        <w:tblW w:w="49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900"/>
        <w:gridCol w:w="850"/>
        <w:gridCol w:w="850"/>
        <w:gridCol w:w="850"/>
        <w:gridCol w:w="852"/>
        <w:gridCol w:w="850"/>
        <w:gridCol w:w="873"/>
        <w:gridCol w:w="689"/>
        <w:gridCol w:w="1055"/>
      </w:tblGrid>
      <w:tr w:rsidR="00C8326B" w:rsidRPr="00682090" w14:paraId="3999DB23" w14:textId="77777777" w:rsidTr="00636ECE">
        <w:trPr>
          <w:jc w:val="center"/>
        </w:trPr>
        <w:tc>
          <w:tcPr>
            <w:tcW w:w="906" w:type="pct"/>
            <w:vMerge w:val="restart"/>
            <w:tcBorders>
              <w:top w:val="single" w:sz="8" w:space="0" w:color="auto"/>
            </w:tcBorders>
            <w:vAlign w:val="center"/>
          </w:tcPr>
          <w:p w14:paraId="5F5FAA71" w14:textId="77777777" w:rsidR="00C8326B" w:rsidRPr="00682090" w:rsidRDefault="00C8326B" w:rsidP="00636ECE">
            <w:pPr>
              <w:pStyle w:val="aff9"/>
              <w:spacing w:before="0" w:after="0"/>
            </w:pPr>
            <w:r w:rsidRPr="00682090">
              <w:rPr>
                <w:rFonts w:hint="eastAsia"/>
              </w:rPr>
              <w:t>底数</w:t>
            </w:r>
          </w:p>
        </w:tc>
        <w:tc>
          <w:tcPr>
            <w:tcW w:w="4094" w:type="pct"/>
            <w:gridSpan w:val="9"/>
            <w:tcBorders>
              <w:top w:val="single" w:sz="8" w:space="0" w:color="auto"/>
            </w:tcBorders>
            <w:vAlign w:val="center"/>
          </w:tcPr>
          <w:p w14:paraId="741A8CD6" w14:textId="77777777" w:rsidR="00C8326B" w:rsidRPr="00682090" w:rsidRDefault="00C8326B" w:rsidP="00636ECE">
            <w:pPr>
              <w:pStyle w:val="aff9"/>
              <w:spacing w:before="0" w:after="0"/>
            </w:pPr>
            <w:proofErr w:type="gramStart"/>
            <w:r w:rsidRPr="00682090">
              <w:rPr>
                <w:rFonts w:hint="eastAsia"/>
              </w:rPr>
              <w:t>尾数位宽</w:t>
            </w:r>
            <w:proofErr w:type="gramEnd"/>
          </w:p>
        </w:tc>
      </w:tr>
      <w:tr w:rsidR="00C8326B" w:rsidRPr="00682090" w14:paraId="4091ACF8" w14:textId="77777777" w:rsidTr="00636ECE">
        <w:trPr>
          <w:jc w:val="center"/>
        </w:trPr>
        <w:tc>
          <w:tcPr>
            <w:tcW w:w="906" w:type="pct"/>
            <w:vMerge/>
            <w:tcBorders>
              <w:bottom w:val="single" w:sz="8" w:space="0" w:color="auto"/>
            </w:tcBorders>
          </w:tcPr>
          <w:p w14:paraId="5E78AF0C" w14:textId="77777777" w:rsidR="00C8326B" w:rsidRPr="00682090" w:rsidRDefault="00C8326B" w:rsidP="00636ECE">
            <w:pPr>
              <w:pStyle w:val="aff9"/>
              <w:spacing w:before="0" w:after="0"/>
              <w:jc w:val="left"/>
            </w:pPr>
          </w:p>
        </w:tc>
        <w:tc>
          <w:tcPr>
            <w:tcW w:w="474" w:type="pct"/>
            <w:tcBorders>
              <w:top w:val="single" w:sz="8" w:space="0" w:color="auto"/>
              <w:bottom w:val="single" w:sz="8" w:space="0" w:color="auto"/>
            </w:tcBorders>
            <w:vAlign w:val="center"/>
          </w:tcPr>
          <w:p w14:paraId="56E03753" w14:textId="77777777" w:rsidR="00C8326B" w:rsidRPr="00682090" w:rsidRDefault="00C8326B" w:rsidP="00636ECE">
            <w:pPr>
              <w:pStyle w:val="aff9"/>
              <w:spacing w:before="0" w:after="0"/>
            </w:pPr>
            <w:r w:rsidRPr="00682090">
              <w:rPr>
                <w:rFonts w:hint="eastAsia"/>
              </w:rPr>
              <w:t>3</w:t>
            </w:r>
          </w:p>
        </w:tc>
        <w:tc>
          <w:tcPr>
            <w:tcW w:w="448" w:type="pct"/>
            <w:tcBorders>
              <w:top w:val="single" w:sz="8" w:space="0" w:color="auto"/>
              <w:bottom w:val="single" w:sz="8" w:space="0" w:color="auto"/>
            </w:tcBorders>
            <w:vAlign w:val="center"/>
          </w:tcPr>
          <w:p w14:paraId="72B74E6E" w14:textId="77777777" w:rsidR="00C8326B" w:rsidRPr="00682090" w:rsidRDefault="00C8326B" w:rsidP="00636ECE">
            <w:pPr>
              <w:pStyle w:val="aff9"/>
              <w:spacing w:before="0" w:after="0"/>
            </w:pPr>
            <w:r w:rsidRPr="00682090">
              <w:rPr>
                <w:rFonts w:hint="eastAsia"/>
              </w:rPr>
              <w:t>4</w:t>
            </w:r>
          </w:p>
        </w:tc>
        <w:tc>
          <w:tcPr>
            <w:tcW w:w="448" w:type="pct"/>
            <w:tcBorders>
              <w:top w:val="single" w:sz="8" w:space="0" w:color="auto"/>
              <w:bottom w:val="single" w:sz="8" w:space="0" w:color="auto"/>
            </w:tcBorders>
            <w:vAlign w:val="center"/>
          </w:tcPr>
          <w:p w14:paraId="7D48C5A6" w14:textId="77777777" w:rsidR="00C8326B" w:rsidRPr="00682090" w:rsidRDefault="00C8326B" w:rsidP="00636ECE">
            <w:pPr>
              <w:pStyle w:val="aff9"/>
              <w:spacing w:before="0" w:after="0"/>
            </w:pPr>
            <w:r w:rsidRPr="00682090">
              <w:rPr>
                <w:rFonts w:hint="eastAsia"/>
              </w:rPr>
              <w:t>5</w:t>
            </w:r>
          </w:p>
        </w:tc>
        <w:tc>
          <w:tcPr>
            <w:tcW w:w="448" w:type="pct"/>
            <w:tcBorders>
              <w:top w:val="single" w:sz="8" w:space="0" w:color="auto"/>
              <w:bottom w:val="single" w:sz="8" w:space="0" w:color="auto"/>
            </w:tcBorders>
            <w:vAlign w:val="center"/>
          </w:tcPr>
          <w:p w14:paraId="6BD35C86" w14:textId="77777777" w:rsidR="00C8326B" w:rsidRPr="00682090" w:rsidRDefault="00C8326B" w:rsidP="00636ECE">
            <w:pPr>
              <w:pStyle w:val="aff9"/>
              <w:spacing w:before="0" w:after="0"/>
            </w:pPr>
            <w:r w:rsidRPr="00682090">
              <w:rPr>
                <w:rFonts w:hint="eastAsia"/>
              </w:rPr>
              <w:t>6</w:t>
            </w:r>
          </w:p>
        </w:tc>
        <w:tc>
          <w:tcPr>
            <w:tcW w:w="449" w:type="pct"/>
            <w:tcBorders>
              <w:top w:val="single" w:sz="8" w:space="0" w:color="auto"/>
              <w:bottom w:val="single" w:sz="8" w:space="0" w:color="auto"/>
            </w:tcBorders>
            <w:vAlign w:val="center"/>
          </w:tcPr>
          <w:p w14:paraId="26917E30" w14:textId="77777777" w:rsidR="00C8326B" w:rsidRPr="00682090" w:rsidRDefault="00C8326B" w:rsidP="00636ECE">
            <w:pPr>
              <w:pStyle w:val="aff9"/>
              <w:spacing w:before="0" w:after="0"/>
            </w:pPr>
            <w:r w:rsidRPr="00682090">
              <w:rPr>
                <w:rFonts w:hint="eastAsia"/>
              </w:rPr>
              <w:t>7</w:t>
            </w:r>
          </w:p>
        </w:tc>
        <w:tc>
          <w:tcPr>
            <w:tcW w:w="448" w:type="pct"/>
            <w:tcBorders>
              <w:top w:val="single" w:sz="8" w:space="0" w:color="auto"/>
              <w:bottom w:val="single" w:sz="8" w:space="0" w:color="auto"/>
            </w:tcBorders>
            <w:vAlign w:val="center"/>
          </w:tcPr>
          <w:p w14:paraId="36A2B481" w14:textId="77777777" w:rsidR="00C8326B" w:rsidRPr="00682090" w:rsidRDefault="00C8326B" w:rsidP="00636ECE">
            <w:pPr>
              <w:pStyle w:val="aff9"/>
              <w:spacing w:before="0" w:after="0"/>
            </w:pPr>
            <w:r w:rsidRPr="00682090">
              <w:rPr>
                <w:rFonts w:hint="eastAsia"/>
              </w:rPr>
              <w:t>8</w:t>
            </w:r>
          </w:p>
        </w:tc>
        <w:tc>
          <w:tcPr>
            <w:tcW w:w="460" w:type="pct"/>
            <w:tcBorders>
              <w:top w:val="single" w:sz="8" w:space="0" w:color="auto"/>
              <w:bottom w:val="single" w:sz="8" w:space="0" w:color="auto"/>
            </w:tcBorders>
            <w:vAlign w:val="center"/>
          </w:tcPr>
          <w:p w14:paraId="1AF39421" w14:textId="77777777" w:rsidR="00C8326B" w:rsidRPr="00682090" w:rsidRDefault="00C8326B" w:rsidP="00636ECE">
            <w:pPr>
              <w:pStyle w:val="aff9"/>
              <w:spacing w:before="0" w:after="0"/>
            </w:pPr>
            <w:r w:rsidRPr="00682090">
              <w:rPr>
                <w:rFonts w:hint="eastAsia"/>
              </w:rPr>
              <w:t>9</w:t>
            </w:r>
          </w:p>
        </w:tc>
        <w:tc>
          <w:tcPr>
            <w:tcW w:w="363" w:type="pct"/>
            <w:tcBorders>
              <w:top w:val="single" w:sz="8" w:space="0" w:color="auto"/>
              <w:bottom w:val="single" w:sz="8" w:space="0" w:color="auto"/>
            </w:tcBorders>
            <w:vAlign w:val="center"/>
          </w:tcPr>
          <w:p w14:paraId="0D86729C" w14:textId="77777777" w:rsidR="00C8326B" w:rsidRPr="00682090" w:rsidRDefault="00C8326B" w:rsidP="00636ECE">
            <w:pPr>
              <w:pStyle w:val="aff9"/>
              <w:spacing w:before="0" w:after="0"/>
            </w:pPr>
            <w:r w:rsidRPr="00682090">
              <w:rPr>
                <w:rFonts w:hint="eastAsia"/>
              </w:rPr>
              <w:t>10</w:t>
            </w:r>
          </w:p>
        </w:tc>
        <w:tc>
          <w:tcPr>
            <w:tcW w:w="556" w:type="pct"/>
            <w:tcBorders>
              <w:top w:val="single" w:sz="8" w:space="0" w:color="auto"/>
              <w:bottom w:val="single" w:sz="8" w:space="0" w:color="auto"/>
            </w:tcBorders>
            <w:vAlign w:val="center"/>
          </w:tcPr>
          <w:p w14:paraId="79E77C1F" w14:textId="77777777" w:rsidR="00C8326B" w:rsidRPr="00682090" w:rsidRDefault="00C8326B" w:rsidP="00636ECE">
            <w:pPr>
              <w:pStyle w:val="aff9"/>
              <w:spacing w:before="0" w:after="0"/>
            </w:pPr>
            <w:r w:rsidRPr="00682090">
              <w:rPr>
                <w:rFonts w:hint="eastAsia"/>
              </w:rPr>
              <w:t>11</w:t>
            </w:r>
          </w:p>
        </w:tc>
      </w:tr>
      <w:tr w:rsidR="00C8326B" w:rsidRPr="00682090" w14:paraId="4A2BD894" w14:textId="77777777" w:rsidTr="00636ECE">
        <w:trPr>
          <w:jc w:val="center"/>
        </w:trPr>
        <w:tc>
          <w:tcPr>
            <w:tcW w:w="906" w:type="pct"/>
            <w:tcBorders>
              <w:top w:val="single" w:sz="8" w:space="0" w:color="auto"/>
            </w:tcBorders>
            <w:vAlign w:val="center"/>
          </w:tcPr>
          <w:p w14:paraId="2FA57BBD" w14:textId="77777777" w:rsidR="00C8326B" w:rsidRPr="00682090" w:rsidRDefault="00C8326B" w:rsidP="00636ECE">
            <w:pPr>
              <w:pStyle w:val="aff9"/>
              <w:spacing w:before="0" w:after="0"/>
            </w:pPr>
            <w:r w:rsidRPr="00682090">
              <w:rPr>
                <w:rFonts w:hint="eastAsia"/>
              </w:rPr>
              <w:t>base=2</w:t>
            </w:r>
          </w:p>
        </w:tc>
        <w:tc>
          <w:tcPr>
            <w:tcW w:w="474" w:type="pct"/>
            <w:tcBorders>
              <w:top w:val="single" w:sz="8" w:space="0" w:color="auto"/>
              <w:left w:val="nil"/>
            </w:tcBorders>
            <w:vAlign w:val="center"/>
          </w:tcPr>
          <w:p w14:paraId="7A88CCBC" w14:textId="77777777" w:rsidR="00C8326B" w:rsidRPr="00682090" w:rsidRDefault="00C8326B" w:rsidP="00636ECE">
            <w:pPr>
              <w:pStyle w:val="aff9"/>
              <w:spacing w:before="0" w:after="0"/>
            </w:pPr>
            <w:r w:rsidRPr="00682090">
              <w:rPr>
                <w:rFonts w:hint="eastAsia"/>
              </w:rPr>
              <w:t>5</w:t>
            </w:r>
          </w:p>
        </w:tc>
        <w:tc>
          <w:tcPr>
            <w:tcW w:w="448" w:type="pct"/>
            <w:tcBorders>
              <w:top w:val="single" w:sz="8" w:space="0" w:color="auto"/>
            </w:tcBorders>
            <w:vAlign w:val="center"/>
          </w:tcPr>
          <w:p w14:paraId="6D2348A6" w14:textId="77777777" w:rsidR="00C8326B" w:rsidRPr="00682090" w:rsidRDefault="00C8326B" w:rsidP="00636ECE">
            <w:pPr>
              <w:pStyle w:val="aff9"/>
              <w:spacing w:before="0" w:after="0"/>
            </w:pPr>
            <w:r w:rsidRPr="00682090">
              <w:rPr>
                <w:rFonts w:hint="eastAsia"/>
              </w:rPr>
              <w:t>6</w:t>
            </w:r>
          </w:p>
        </w:tc>
        <w:tc>
          <w:tcPr>
            <w:tcW w:w="448" w:type="pct"/>
            <w:tcBorders>
              <w:top w:val="single" w:sz="8" w:space="0" w:color="auto"/>
            </w:tcBorders>
            <w:vAlign w:val="center"/>
          </w:tcPr>
          <w:p w14:paraId="7DA6E7FC" w14:textId="77777777" w:rsidR="00C8326B" w:rsidRPr="00682090" w:rsidRDefault="00C8326B" w:rsidP="00636ECE">
            <w:pPr>
              <w:pStyle w:val="aff9"/>
              <w:spacing w:before="0" w:after="0"/>
            </w:pPr>
            <w:r w:rsidRPr="00682090">
              <w:rPr>
                <w:rFonts w:hint="eastAsia"/>
              </w:rPr>
              <w:t>7</w:t>
            </w:r>
          </w:p>
        </w:tc>
        <w:tc>
          <w:tcPr>
            <w:tcW w:w="448" w:type="pct"/>
            <w:tcBorders>
              <w:top w:val="single" w:sz="8" w:space="0" w:color="auto"/>
            </w:tcBorders>
            <w:vAlign w:val="center"/>
          </w:tcPr>
          <w:p w14:paraId="071EAD1B" w14:textId="77777777" w:rsidR="00C8326B" w:rsidRPr="00682090" w:rsidRDefault="00C8326B" w:rsidP="00636ECE">
            <w:pPr>
              <w:pStyle w:val="aff9"/>
              <w:spacing w:before="0" w:after="0"/>
            </w:pPr>
            <w:r w:rsidRPr="00682090">
              <w:rPr>
                <w:rFonts w:hint="eastAsia"/>
              </w:rPr>
              <w:t>8</w:t>
            </w:r>
          </w:p>
        </w:tc>
        <w:tc>
          <w:tcPr>
            <w:tcW w:w="449" w:type="pct"/>
            <w:tcBorders>
              <w:top w:val="single" w:sz="8" w:space="0" w:color="auto"/>
            </w:tcBorders>
            <w:vAlign w:val="center"/>
          </w:tcPr>
          <w:p w14:paraId="3EE39058" w14:textId="77777777" w:rsidR="00C8326B" w:rsidRPr="00682090" w:rsidRDefault="00C8326B" w:rsidP="00636ECE">
            <w:pPr>
              <w:pStyle w:val="aff9"/>
              <w:spacing w:before="0" w:after="0"/>
            </w:pPr>
            <w:r w:rsidRPr="00682090">
              <w:rPr>
                <w:rFonts w:hint="eastAsia"/>
              </w:rPr>
              <w:t>9</w:t>
            </w:r>
          </w:p>
        </w:tc>
        <w:tc>
          <w:tcPr>
            <w:tcW w:w="448" w:type="pct"/>
            <w:tcBorders>
              <w:top w:val="single" w:sz="8" w:space="0" w:color="auto"/>
            </w:tcBorders>
            <w:vAlign w:val="center"/>
          </w:tcPr>
          <w:p w14:paraId="3B2547E7" w14:textId="77777777" w:rsidR="00C8326B" w:rsidRPr="00682090" w:rsidRDefault="00C8326B" w:rsidP="00636ECE">
            <w:pPr>
              <w:pStyle w:val="aff9"/>
              <w:spacing w:before="0" w:after="0"/>
            </w:pPr>
            <w:r w:rsidRPr="00682090">
              <w:rPr>
                <w:rFonts w:hint="eastAsia"/>
              </w:rPr>
              <w:t>10</w:t>
            </w:r>
          </w:p>
        </w:tc>
        <w:tc>
          <w:tcPr>
            <w:tcW w:w="460" w:type="pct"/>
            <w:tcBorders>
              <w:top w:val="single" w:sz="8" w:space="0" w:color="auto"/>
            </w:tcBorders>
            <w:vAlign w:val="center"/>
          </w:tcPr>
          <w:p w14:paraId="20442AC8" w14:textId="77777777" w:rsidR="00C8326B" w:rsidRPr="00682090" w:rsidRDefault="00C8326B" w:rsidP="00636ECE">
            <w:pPr>
              <w:pStyle w:val="aff9"/>
              <w:spacing w:before="0" w:after="0"/>
            </w:pPr>
            <w:r w:rsidRPr="00682090">
              <w:rPr>
                <w:rFonts w:hint="eastAsia"/>
              </w:rPr>
              <w:t>11</w:t>
            </w:r>
          </w:p>
        </w:tc>
        <w:tc>
          <w:tcPr>
            <w:tcW w:w="363" w:type="pct"/>
            <w:tcBorders>
              <w:top w:val="single" w:sz="8" w:space="0" w:color="auto"/>
            </w:tcBorders>
            <w:vAlign w:val="center"/>
          </w:tcPr>
          <w:p w14:paraId="722A0788" w14:textId="77777777" w:rsidR="00C8326B" w:rsidRPr="00682090" w:rsidRDefault="00C8326B" w:rsidP="00636ECE">
            <w:pPr>
              <w:pStyle w:val="aff9"/>
              <w:spacing w:before="0" w:after="0"/>
            </w:pPr>
            <w:r w:rsidRPr="00682090">
              <w:rPr>
                <w:rFonts w:hint="eastAsia"/>
              </w:rPr>
              <w:t>12</w:t>
            </w:r>
          </w:p>
        </w:tc>
        <w:tc>
          <w:tcPr>
            <w:tcW w:w="556" w:type="pct"/>
            <w:tcBorders>
              <w:top w:val="single" w:sz="8" w:space="0" w:color="auto"/>
            </w:tcBorders>
            <w:vAlign w:val="center"/>
          </w:tcPr>
          <w:p w14:paraId="516FD42E" w14:textId="77777777" w:rsidR="00C8326B" w:rsidRPr="00682090" w:rsidRDefault="00C8326B" w:rsidP="00636ECE">
            <w:pPr>
              <w:pStyle w:val="aff9"/>
              <w:spacing w:before="0" w:after="0"/>
            </w:pPr>
            <w:r w:rsidRPr="00682090">
              <w:rPr>
                <w:rFonts w:hint="eastAsia"/>
              </w:rPr>
              <w:t>13</w:t>
            </w:r>
          </w:p>
        </w:tc>
      </w:tr>
      <w:tr w:rsidR="00C8326B" w:rsidRPr="00682090" w14:paraId="6BB3D5DA" w14:textId="77777777" w:rsidTr="00636ECE">
        <w:trPr>
          <w:jc w:val="center"/>
        </w:trPr>
        <w:tc>
          <w:tcPr>
            <w:tcW w:w="906" w:type="pct"/>
            <w:tcBorders>
              <w:bottom w:val="single" w:sz="8" w:space="0" w:color="auto"/>
            </w:tcBorders>
            <w:vAlign w:val="center"/>
          </w:tcPr>
          <w:p w14:paraId="0F2086E0" w14:textId="77777777" w:rsidR="00C8326B" w:rsidRPr="00682090" w:rsidRDefault="00C8326B" w:rsidP="00636ECE">
            <w:pPr>
              <w:pStyle w:val="aff9"/>
              <w:spacing w:before="0" w:after="0"/>
            </w:pPr>
            <w:r w:rsidRPr="00682090">
              <w:rPr>
                <w:rFonts w:hint="eastAsia"/>
              </w:rPr>
              <w:t>base=10</w:t>
            </w:r>
          </w:p>
        </w:tc>
        <w:tc>
          <w:tcPr>
            <w:tcW w:w="474" w:type="pct"/>
            <w:tcBorders>
              <w:left w:val="nil"/>
              <w:bottom w:val="single" w:sz="8" w:space="0" w:color="auto"/>
            </w:tcBorders>
            <w:vAlign w:val="center"/>
          </w:tcPr>
          <w:p w14:paraId="6DE3026F" w14:textId="77777777" w:rsidR="00C8326B" w:rsidRPr="00682090" w:rsidRDefault="00C8326B" w:rsidP="00636ECE">
            <w:pPr>
              <w:pStyle w:val="aff9"/>
              <w:spacing w:before="0" w:after="0"/>
            </w:pPr>
            <w:r w:rsidRPr="00682090">
              <w:rPr>
                <w:rFonts w:hint="eastAsia"/>
              </w:rPr>
              <w:t>1</w:t>
            </w:r>
          </w:p>
        </w:tc>
        <w:tc>
          <w:tcPr>
            <w:tcW w:w="448" w:type="pct"/>
            <w:tcBorders>
              <w:bottom w:val="single" w:sz="8" w:space="0" w:color="auto"/>
            </w:tcBorders>
            <w:vAlign w:val="center"/>
          </w:tcPr>
          <w:p w14:paraId="38E14BF8" w14:textId="77777777" w:rsidR="00C8326B" w:rsidRPr="00682090" w:rsidRDefault="00C8326B" w:rsidP="00636ECE">
            <w:pPr>
              <w:pStyle w:val="aff9"/>
              <w:spacing w:before="0" w:after="0"/>
            </w:pPr>
            <w:r w:rsidRPr="00682090">
              <w:rPr>
                <w:rFonts w:hint="eastAsia"/>
              </w:rPr>
              <w:t>2</w:t>
            </w:r>
          </w:p>
        </w:tc>
        <w:tc>
          <w:tcPr>
            <w:tcW w:w="448" w:type="pct"/>
            <w:tcBorders>
              <w:bottom w:val="single" w:sz="8" w:space="0" w:color="auto"/>
            </w:tcBorders>
            <w:vAlign w:val="center"/>
          </w:tcPr>
          <w:p w14:paraId="362C3572" w14:textId="77777777" w:rsidR="00C8326B" w:rsidRPr="00682090" w:rsidRDefault="00C8326B" w:rsidP="00636ECE">
            <w:pPr>
              <w:pStyle w:val="aff9"/>
              <w:spacing w:before="0" w:after="0"/>
            </w:pPr>
            <w:r w:rsidRPr="00682090">
              <w:rPr>
                <w:rFonts w:hint="eastAsia"/>
              </w:rPr>
              <w:t>2</w:t>
            </w:r>
          </w:p>
        </w:tc>
        <w:tc>
          <w:tcPr>
            <w:tcW w:w="448" w:type="pct"/>
            <w:tcBorders>
              <w:bottom w:val="single" w:sz="8" w:space="0" w:color="auto"/>
            </w:tcBorders>
            <w:vAlign w:val="center"/>
          </w:tcPr>
          <w:p w14:paraId="590B33C6" w14:textId="77777777" w:rsidR="00C8326B" w:rsidRPr="00682090" w:rsidRDefault="00C8326B" w:rsidP="00636ECE">
            <w:pPr>
              <w:pStyle w:val="aff9"/>
              <w:spacing w:before="0" w:after="0"/>
            </w:pPr>
            <w:r w:rsidRPr="00682090">
              <w:rPr>
                <w:rFonts w:hint="eastAsia"/>
              </w:rPr>
              <w:t>2</w:t>
            </w:r>
          </w:p>
        </w:tc>
        <w:tc>
          <w:tcPr>
            <w:tcW w:w="449" w:type="pct"/>
            <w:tcBorders>
              <w:bottom w:val="single" w:sz="8" w:space="0" w:color="auto"/>
            </w:tcBorders>
            <w:vAlign w:val="center"/>
          </w:tcPr>
          <w:p w14:paraId="1DCE1936" w14:textId="77777777" w:rsidR="00C8326B" w:rsidRPr="00682090" w:rsidRDefault="00C8326B" w:rsidP="00636ECE">
            <w:pPr>
              <w:pStyle w:val="aff9"/>
              <w:spacing w:before="0" w:after="0"/>
            </w:pPr>
            <w:r w:rsidRPr="00682090">
              <w:rPr>
                <w:rFonts w:hint="eastAsia"/>
              </w:rPr>
              <w:t>3</w:t>
            </w:r>
          </w:p>
        </w:tc>
        <w:tc>
          <w:tcPr>
            <w:tcW w:w="448" w:type="pct"/>
            <w:tcBorders>
              <w:bottom w:val="single" w:sz="8" w:space="0" w:color="auto"/>
            </w:tcBorders>
            <w:vAlign w:val="center"/>
          </w:tcPr>
          <w:p w14:paraId="06A9DDC6" w14:textId="77777777" w:rsidR="00C8326B" w:rsidRPr="00682090" w:rsidRDefault="00C8326B" w:rsidP="00636ECE">
            <w:pPr>
              <w:pStyle w:val="aff9"/>
              <w:spacing w:before="0" w:after="0"/>
            </w:pPr>
            <w:r w:rsidRPr="00682090">
              <w:rPr>
                <w:rFonts w:hint="eastAsia"/>
              </w:rPr>
              <w:t>3</w:t>
            </w:r>
          </w:p>
        </w:tc>
        <w:tc>
          <w:tcPr>
            <w:tcW w:w="460" w:type="pct"/>
            <w:tcBorders>
              <w:bottom w:val="single" w:sz="8" w:space="0" w:color="auto"/>
            </w:tcBorders>
            <w:vAlign w:val="center"/>
          </w:tcPr>
          <w:p w14:paraId="3DADAE66" w14:textId="77777777" w:rsidR="00C8326B" w:rsidRPr="00682090" w:rsidRDefault="00C8326B" w:rsidP="00636ECE">
            <w:pPr>
              <w:pStyle w:val="aff9"/>
              <w:spacing w:before="0" w:after="0"/>
            </w:pPr>
            <w:r w:rsidRPr="00682090">
              <w:rPr>
                <w:rFonts w:hint="eastAsia"/>
              </w:rPr>
              <w:t>3</w:t>
            </w:r>
          </w:p>
        </w:tc>
        <w:tc>
          <w:tcPr>
            <w:tcW w:w="363" w:type="pct"/>
            <w:tcBorders>
              <w:bottom w:val="single" w:sz="8" w:space="0" w:color="auto"/>
            </w:tcBorders>
            <w:vAlign w:val="center"/>
          </w:tcPr>
          <w:p w14:paraId="4B08651B" w14:textId="77777777" w:rsidR="00C8326B" w:rsidRPr="00682090" w:rsidRDefault="00C8326B" w:rsidP="00636ECE">
            <w:pPr>
              <w:pStyle w:val="aff9"/>
              <w:spacing w:before="0" w:after="0"/>
            </w:pPr>
            <w:r w:rsidRPr="00682090">
              <w:rPr>
                <w:rFonts w:hint="eastAsia"/>
              </w:rPr>
              <w:t>3</w:t>
            </w:r>
          </w:p>
        </w:tc>
        <w:tc>
          <w:tcPr>
            <w:tcW w:w="556" w:type="pct"/>
            <w:tcBorders>
              <w:bottom w:val="single" w:sz="8" w:space="0" w:color="auto"/>
            </w:tcBorders>
            <w:vAlign w:val="center"/>
          </w:tcPr>
          <w:p w14:paraId="1C1BA5C9" w14:textId="77777777" w:rsidR="00C8326B" w:rsidRPr="00682090" w:rsidRDefault="00C8326B" w:rsidP="00636ECE">
            <w:pPr>
              <w:pStyle w:val="aff9"/>
              <w:spacing w:before="0" w:after="0"/>
            </w:pPr>
            <w:r w:rsidRPr="00682090">
              <w:rPr>
                <w:rFonts w:hint="eastAsia"/>
              </w:rPr>
              <w:t>4</w:t>
            </w:r>
          </w:p>
        </w:tc>
      </w:tr>
    </w:tbl>
    <w:p w14:paraId="6D1FF11F" w14:textId="77777777" w:rsidR="00C8326B" w:rsidRDefault="00C8326B" w:rsidP="00C8326B">
      <w:pPr>
        <w:pStyle w:val="aff9"/>
        <w:jc w:val="both"/>
      </w:pPr>
    </w:p>
    <w:tbl>
      <w:tblPr>
        <w:tblStyle w:val="aff0"/>
        <w:tblW w:w="5000" w:type="pct"/>
        <w:jc w:val="center"/>
        <w:tblLook w:val="04A0" w:firstRow="1" w:lastRow="0" w:firstColumn="1" w:lastColumn="0" w:noHBand="0" w:noVBand="1"/>
      </w:tblPr>
      <w:tblGrid>
        <w:gridCol w:w="9570"/>
      </w:tblGrid>
      <w:tr w:rsidR="00C8326B" w:rsidRPr="00682090" w14:paraId="1F23E6B5" w14:textId="77777777" w:rsidTr="00636ECE">
        <w:trPr>
          <w:cnfStyle w:val="100000000000" w:firstRow="1" w:lastRow="0" w:firstColumn="0" w:lastColumn="0" w:oddVBand="0" w:evenVBand="0" w:oddHBand="0" w:evenHBand="0" w:firstRowFirstColumn="0" w:firstRowLastColumn="0" w:lastRowFirstColumn="0" w:lastRowLastColumn="0"/>
          <w:trHeight w:val="34"/>
          <w:jc w:val="center"/>
        </w:trPr>
        <w:tc>
          <w:tcPr>
            <w:tcW w:w="5000" w:type="pct"/>
            <w:tcBorders>
              <w:top w:val="single" w:sz="8" w:space="0" w:color="auto"/>
              <w:bottom w:val="single" w:sz="8" w:space="0" w:color="auto"/>
            </w:tcBorders>
          </w:tcPr>
          <w:p w14:paraId="7D7225DF" w14:textId="77777777" w:rsidR="00C8326B" w:rsidRPr="00682090" w:rsidRDefault="00C8326B" w:rsidP="00636ECE">
            <w:pPr>
              <w:pStyle w:val="affb"/>
              <w:spacing w:line="340" w:lineRule="exact"/>
              <w:jc w:val="left"/>
            </w:pPr>
            <w:r w:rsidRPr="00682090">
              <w:rPr>
                <w:rFonts w:hint="eastAsia"/>
                <w:b/>
                <w:bCs/>
              </w:rPr>
              <w:t>算法</w:t>
            </w:r>
            <w:r w:rsidRPr="00682090">
              <w:rPr>
                <w:rFonts w:hint="eastAsia"/>
                <w:b/>
                <w:bCs/>
              </w:rPr>
              <w:t>4.1</w:t>
            </w:r>
            <w:r w:rsidRPr="00682090">
              <w:rPr>
                <w:rFonts w:hint="eastAsia"/>
              </w:rPr>
              <w:t xml:space="preserve"> </w:t>
            </w:r>
            <w:r w:rsidRPr="00682090">
              <w:t xml:space="preserve">EFP </w:t>
            </w:r>
            <w:r w:rsidRPr="00682090">
              <w:t>加法（同号）</w:t>
            </w:r>
          </w:p>
        </w:tc>
      </w:tr>
      <w:tr w:rsidR="00C8326B" w:rsidRPr="00682090" w14:paraId="711ED79E" w14:textId="77777777" w:rsidTr="00636ECE">
        <w:trPr>
          <w:trHeight w:val="34"/>
          <w:jc w:val="center"/>
        </w:trPr>
        <w:tc>
          <w:tcPr>
            <w:tcW w:w="5000" w:type="pct"/>
            <w:tcBorders>
              <w:top w:val="single" w:sz="8" w:space="0" w:color="auto"/>
              <w:bottom w:val="nil"/>
            </w:tcBorders>
          </w:tcPr>
          <w:p w14:paraId="3F56699F" w14:textId="77777777" w:rsidR="00C8326B" w:rsidRPr="00682090" w:rsidRDefault="00C8326B" w:rsidP="00636ECE">
            <w:pPr>
              <w:pStyle w:val="affb"/>
              <w:spacing w:line="340" w:lineRule="exact"/>
              <w:jc w:val="left"/>
            </w:pPr>
            <w:r w:rsidRPr="00682090">
              <w:rPr>
                <w:b/>
                <w:bCs/>
              </w:rPr>
              <w:t>输入：</w:t>
            </w:r>
            <m:oMath>
              <m:sSub>
                <m:sSubPr>
                  <m:ctrlPr>
                    <w:rPr>
                      <w:rFonts w:ascii="Cambria Math" w:hAnsi="Cambria Math"/>
                      <w:i/>
                    </w:rPr>
                  </m:ctrlPr>
                </m:sSubPr>
                <m:e>
                  <m:r>
                    <w:rPr>
                      <w:rFonts w:ascii="Cambria Math" w:hAnsi="Cambria Math"/>
                    </w:rPr>
                    <m:t>num</m:t>
                  </m:r>
                </m:e>
                <m:sub>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sign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num</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sign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oMath>
            <w:r>
              <w:rPr>
                <w:rFonts w:hint="eastAsia"/>
              </w:rPr>
              <w:t>，</w:t>
            </w:r>
            <w:r w:rsidRPr="00682090">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2</m:t>
                  </m:r>
                </m:sub>
              </m:sSub>
            </m:oMath>
          </w:p>
        </w:tc>
      </w:tr>
      <w:tr w:rsidR="00C8326B" w:rsidRPr="00682090" w14:paraId="67D75089" w14:textId="77777777" w:rsidTr="00636ECE">
        <w:trPr>
          <w:trHeight w:val="64"/>
          <w:jc w:val="center"/>
        </w:trPr>
        <w:tc>
          <w:tcPr>
            <w:tcW w:w="5000" w:type="pct"/>
            <w:tcBorders>
              <w:top w:val="nil"/>
            </w:tcBorders>
          </w:tcPr>
          <w:p w14:paraId="4742C6F4" w14:textId="77777777" w:rsidR="00C8326B" w:rsidRPr="00234BDA" w:rsidRDefault="00C8326B" w:rsidP="00636ECE">
            <w:pPr>
              <w:pStyle w:val="affb"/>
              <w:spacing w:line="340" w:lineRule="exact"/>
              <w:ind w:leftChars="59" w:left="142"/>
              <w:jc w:val="left"/>
              <w:rPr>
                <w:i/>
              </w:rPr>
            </w:pPr>
            <w:r w:rsidRPr="00682090">
              <w:t>1</w:t>
            </w:r>
            <w:r w:rsidRPr="00682090">
              <w:t>：</w:t>
            </w:r>
            <w:r w:rsidRPr="00682090">
              <w:rPr>
                <w:rFonts w:hint="eastAsia"/>
              </w:rPr>
              <w:t xml:space="preserve"> </w:t>
            </w:r>
            <w:r w:rsidRPr="00682090">
              <w:rPr>
                <w:b/>
                <w:bCs/>
              </w:rPr>
              <w:t>if</w:t>
            </w:r>
            <w:r w:rsidRPr="00682090">
              <w:t xml:space="preserve">  </w:t>
            </w:r>
            <m:oMath>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=0</m:t>
              </m:r>
            </m:oMath>
            <w:r w:rsidRPr="00682090">
              <w:t xml:space="preserve">  </w:t>
            </w:r>
            <w:r>
              <w:rPr>
                <w:rFonts w:hint="eastAsia"/>
              </w:rPr>
              <w:t xml:space="preserve"> </w:t>
            </w:r>
            <w:r w:rsidRPr="00682090">
              <w:rPr>
                <w:rFonts w:hint="eastAsia"/>
              </w:rPr>
              <w:t xml:space="preserve">   </w:t>
            </w:r>
            <m:oMath>
              <m:r>
                <w:rPr>
                  <w:rFonts w:ascii="Cambria Math" w:hAnsi="Cambria Math"/>
                </w:rPr>
                <m:t>m=table_1{</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Pr>
                <w:rFonts w:hint="eastAsia"/>
              </w:rPr>
              <w:t>；</w:t>
            </w:r>
          </w:p>
        </w:tc>
      </w:tr>
      <w:tr w:rsidR="00C8326B" w:rsidRPr="00682090" w14:paraId="1BD8FC0A" w14:textId="77777777" w:rsidTr="00636ECE">
        <w:trPr>
          <w:trHeight w:val="64"/>
          <w:jc w:val="center"/>
        </w:trPr>
        <w:tc>
          <w:tcPr>
            <w:tcW w:w="5000" w:type="pct"/>
          </w:tcPr>
          <w:p w14:paraId="4A398610" w14:textId="77777777" w:rsidR="00C8326B" w:rsidRPr="00682090" w:rsidRDefault="00C8326B" w:rsidP="00636ECE">
            <w:pPr>
              <w:pStyle w:val="affb"/>
              <w:spacing w:line="340" w:lineRule="exact"/>
              <w:ind w:leftChars="59" w:left="142"/>
              <w:jc w:val="left"/>
            </w:pPr>
            <w:r w:rsidRPr="00682090">
              <w:t xml:space="preserve">2: </w:t>
            </w:r>
            <w:r w:rsidRPr="00682090">
              <w:rPr>
                <w:rFonts w:hint="eastAsia"/>
              </w:rPr>
              <w:t xml:space="preserve"> </w:t>
            </w:r>
            <w:r w:rsidRPr="00682090">
              <w:rPr>
                <w:rFonts w:hint="eastAsia"/>
                <w:b/>
                <w:bCs/>
              </w:rPr>
              <w:t xml:space="preserve">else </w:t>
            </w:r>
            <w:r w:rsidRPr="00682090">
              <w:rPr>
                <w:b/>
                <w:bCs/>
              </w:rPr>
              <w:t>if</w:t>
            </w:r>
            <w:r w:rsidRPr="00682090">
              <w:t xml:space="preserve">  </w:t>
            </w:r>
            <m:oMath>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=1</m:t>
              </m:r>
            </m:oMath>
            <w:r w:rsidRPr="00682090">
              <w:t xml:space="preserve">  </w:t>
            </w:r>
            <w:r w:rsidRPr="00682090">
              <w:rPr>
                <w:rFonts w:hint="eastAsia"/>
              </w:rPr>
              <w:t xml:space="preserve"> </w:t>
            </w:r>
            <m:oMath>
              <m:r>
                <w:rPr>
                  <w:rFonts w:ascii="Cambria Math" w:hAnsi="Cambria Math"/>
                </w:rPr>
                <m:t>m=table_2{</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Pr>
                <w:rFonts w:hint="eastAsia"/>
              </w:rPr>
              <w:t>；</w:t>
            </w:r>
          </w:p>
        </w:tc>
      </w:tr>
      <w:tr w:rsidR="00C8326B" w:rsidRPr="00682090" w14:paraId="08F57EDF" w14:textId="77777777" w:rsidTr="00636ECE">
        <w:trPr>
          <w:trHeight w:val="64"/>
          <w:jc w:val="center"/>
        </w:trPr>
        <w:tc>
          <w:tcPr>
            <w:tcW w:w="5000" w:type="pct"/>
            <w:tcBorders>
              <w:bottom w:val="nil"/>
            </w:tcBorders>
          </w:tcPr>
          <w:p w14:paraId="6E49D882" w14:textId="77777777" w:rsidR="00C8326B" w:rsidRPr="00682090" w:rsidRDefault="00C8326B" w:rsidP="00636ECE">
            <w:pPr>
              <w:pStyle w:val="affb"/>
              <w:spacing w:line="340" w:lineRule="exact"/>
              <w:ind w:leftChars="59" w:left="142"/>
              <w:jc w:val="left"/>
            </w:pPr>
            <w:r w:rsidRPr="00682090">
              <w:t xml:space="preserve">3:  </w:t>
            </w:r>
            <w:r w:rsidRPr="00682090">
              <w:rPr>
                <w:rFonts w:hint="eastAsia"/>
                <w:b/>
                <w:bCs/>
              </w:rPr>
              <w:t>else if</w:t>
            </w:r>
            <w:r w:rsidRPr="00682090">
              <w:rPr>
                <w:rFonts w:hint="eastAsia"/>
              </w:rPr>
              <w:t xml:space="preserve"> </w:t>
            </w:r>
            <w:r w:rsidRPr="00682090">
              <w:t xml:space="preserve"> </w:t>
            </w:r>
            <m:oMath>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=2</m:t>
              </m:r>
            </m:oMath>
            <w:r w:rsidRPr="00682090">
              <w:t xml:space="preserve">  </w:t>
            </w:r>
            <w:r w:rsidRPr="00682090">
              <w:rPr>
                <w:rFonts w:hint="eastAsia"/>
              </w:rPr>
              <w:t xml:space="preserve"> </w:t>
            </w:r>
            <m:oMath>
              <m:r>
                <w:rPr>
                  <w:rFonts w:ascii="Cambria Math" w:hAnsi="Cambria Math"/>
                </w:rPr>
                <m:t>m=table_3{</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Pr>
                <w:rFonts w:hint="eastAsia"/>
              </w:rPr>
              <w:t>；</w:t>
            </w:r>
          </w:p>
          <w:p w14:paraId="2203DB01" w14:textId="77777777" w:rsidR="00C8326B" w:rsidRPr="00682090" w:rsidRDefault="00C8326B" w:rsidP="00636ECE">
            <w:pPr>
              <w:pStyle w:val="affb"/>
              <w:spacing w:line="340" w:lineRule="exact"/>
              <w:ind w:leftChars="59" w:left="142"/>
              <w:jc w:val="left"/>
            </w:pPr>
            <w:r w:rsidRPr="00682090">
              <w:rPr>
                <w:rFonts w:hint="eastAsia"/>
              </w:rPr>
              <w:t xml:space="preserve">4:  </w:t>
            </w:r>
            <w:r w:rsidRPr="00682090">
              <w:rPr>
                <w:rFonts w:hint="eastAsia"/>
                <w:b/>
                <w:bCs/>
              </w:rPr>
              <w:t>else</w:t>
            </w:r>
            <w:r w:rsidRPr="00682090">
              <w:rPr>
                <w:rFonts w:hint="eastAsia"/>
              </w:rPr>
              <w:t xml:space="preserve"> </w:t>
            </w:r>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hint="eastAsia"/>
              </w:rPr>
              <w:t>；</w:t>
            </w:r>
          </w:p>
        </w:tc>
      </w:tr>
      <w:tr w:rsidR="00C8326B" w:rsidRPr="00682090" w14:paraId="1D31348A" w14:textId="77777777" w:rsidTr="00636ECE">
        <w:trPr>
          <w:trHeight w:val="64"/>
          <w:jc w:val="center"/>
        </w:trPr>
        <w:tc>
          <w:tcPr>
            <w:tcW w:w="5000" w:type="pct"/>
            <w:tcBorders>
              <w:top w:val="nil"/>
              <w:bottom w:val="nil"/>
            </w:tcBorders>
          </w:tcPr>
          <w:p w14:paraId="4D10EBC1" w14:textId="77777777" w:rsidR="00C8326B" w:rsidRPr="00682090" w:rsidRDefault="00C8326B" w:rsidP="00636ECE">
            <w:pPr>
              <w:pStyle w:val="affb"/>
              <w:spacing w:line="340" w:lineRule="exact"/>
              <w:ind w:leftChars="59" w:left="142"/>
              <w:jc w:val="left"/>
            </w:pPr>
            <w:r w:rsidRPr="00682090">
              <w:rPr>
                <w:rFonts w:hint="eastAsia"/>
              </w:rPr>
              <w:t>5</w:t>
            </w:r>
            <w:r w:rsidRPr="00682090">
              <w:t xml:space="preserve">:  </w:t>
            </w:r>
            <w:r w:rsidRPr="00682090">
              <w:t>如果尾数发生进位</w:t>
            </w:r>
            <w:r w:rsidRPr="00682090">
              <w:t xml:space="preserve"> </w:t>
            </w:r>
            <m:oMath>
              <m:r>
                <w:rPr>
                  <w:rFonts w:ascii="Cambria Math" w:hAnsi="Cambria Math"/>
                </w:rPr>
                <m:t>e=e+1</m:t>
              </m:r>
            </m:oMath>
            <w:r>
              <w:rPr>
                <w:rFonts w:hint="eastAsia"/>
              </w:rPr>
              <w:t>；</w:t>
            </w:r>
            <w:r w:rsidRPr="00682090">
              <w:t xml:space="preserve"> //</w:t>
            </w:r>
            <w:r w:rsidRPr="00682090">
              <w:rPr>
                <w:rFonts w:hint="eastAsia"/>
              </w:rPr>
              <w:t>指数位加</w:t>
            </w:r>
            <w:r w:rsidRPr="00682090">
              <w:t>1</w:t>
            </w:r>
          </w:p>
        </w:tc>
      </w:tr>
      <w:tr w:rsidR="00C8326B" w:rsidRPr="00682090" w14:paraId="78F4BDB5" w14:textId="77777777" w:rsidTr="00636ECE">
        <w:trPr>
          <w:trHeight w:val="64"/>
          <w:jc w:val="center"/>
        </w:trPr>
        <w:tc>
          <w:tcPr>
            <w:tcW w:w="5000" w:type="pct"/>
            <w:tcBorders>
              <w:top w:val="nil"/>
              <w:bottom w:val="single" w:sz="8" w:space="0" w:color="auto"/>
            </w:tcBorders>
          </w:tcPr>
          <w:p w14:paraId="03B95B6B" w14:textId="77777777" w:rsidR="00C8326B" w:rsidRPr="00682090" w:rsidRDefault="00C8326B" w:rsidP="00636ECE">
            <w:pPr>
              <w:pStyle w:val="affb"/>
              <w:spacing w:line="340" w:lineRule="exact"/>
              <w:jc w:val="left"/>
            </w:pPr>
            <w:r w:rsidRPr="00682090">
              <w:rPr>
                <w:b/>
                <w:bCs/>
              </w:rPr>
              <w:t>输出：</w:t>
            </w:r>
            <m:oMath>
              <m:r>
                <w:rPr>
                  <w:rFonts w:ascii="Cambria Math" w:hAnsi="Cambria Math"/>
                </w:rPr>
                <m:t>num{sign,e,m}</m:t>
              </m:r>
            </m:oMath>
          </w:p>
        </w:tc>
      </w:tr>
    </w:tbl>
    <w:p w14:paraId="26284E00" w14:textId="77777777" w:rsidR="00995BA3" w:rsidRDefault="00C8326B" w:rsidP="00C8326B">
      <w:pPr>
        <w:pStyle w:val="3"/>
        <w:numPr>
          <w:ilvl w:val="0"/>
          <w:numId w:val="0"/>
        </w:numPr>
      </w:pPr>
      <w:bookmarkStart w:id="59" w:name="_Toc177994387"/>
      <w:bookmarkEnd w:id="58"/>
      <w:r w:rsidRPr="00380338">
        <w:t>4.3.3</w:t>
      </w:r>
      <w:r>
        <w:tab/>
      </w:r>
      <w:r w:rsidRPr="00380338">
        <w:t>查找表</w:t>
      </w:r>
      <w:r>
        <w:rPr>
          <w:rFonts w:hint="eastAsia"/>
        </w:rPr>
        <w:t>的设计与压缩</w:t>
      </w:r>
      <w:bookmarkEnd w:id="59"/>
    </w:p>
    <w:p w14:paraId="657CE000" w14:textId="77777777" w:rsidR="00995BA3" w:rsidRDefault="00995BA3" w:rsidP="00995BA3">
      <w:pPr>
        <w:pStyle w:val="a1"/>
      </w:pPr>
      <w:r>
        <w:rPr>
          <w:rFonts w:hint="eastAsia"/>
        </w:rPr>
        <w:t>在</w:t>
      </w:r>
      <w:r>
        <w:rPr>
          <w:rFonts w:hint="eastAsia"/>
        </w:rPr>
        <w:t>EFP</w:t>
      </w:r>
      <w:r>
        <w:rPr>
          <w:rFonts w:hint="eastAsia"/>
        </w:rPr>
        <w:t>系统设计中，当</w:t>
      </w:r>
      <w:proofErr w:type="gramStart"/>
      <w:r>
        <w:rPr>
          <w:rFonts w:hint="eastAsia"/>
        </w:rPr>
        <w:t>尾数位设置</w:t>
      </w:r>
      <w:proofErr w:type="gramEnd"/>
      <w:r>
        <w:rPr>
          <w:rFonts w:hint="eastAsia"/>
        </w:rPr>
        <w:t>为</w:t>
      </w:r>
      <w:r>
        <w:rPr>
          <w:rFonts w:hint="eastAsia"/>
        </w:rPr>
        <w:t>5</w:t>
      </w:r>
      <w:r>
        <w:rPr>
          <w:rFonts w:hint="eastAsia"/>
        </w:rPr>
        <w:t>位时，查找表（</w:t>
      </w:r>
      <w:r>
        <w:rPr>
          <w:rFonts w:hint="eastAsia"/>
        </w:rPr>
        <w:t>LUT</w:t>
      </w:r>
      <w:r>
        <w:rPr>
          <w:rFonts w:hint="eastAsia"/>
        </w:rPr>
        <w:t>）的大小为</w:t>
      </w:r>
      <w:r>
        <w:rPr>
          <w:rFonts w:hint="eastAsia"/>
        </w:rPr>
        <w:t>32</w:t>
      </w:r>
      <w:r>
        <w:rPr>
          <w:rFonts w:hint="eastAsia"/>
        </w:rPr>
        <w:t>×</w:t>
      </w:r>
      <w:r>
        <w:rPr>
          <w:rFonts w:hint="eastAsia"/>
        </w:rPr>
        <w:t>32</w:t>
      </w:r>
      <w:r>
        <w:rPr>
          <w:rFonts w:hint="eastAsia"/>
        </w:rPr>
        <w:t>，这一规模在实际应用中仍处于可管理的范围内。然而，随着尾数位数的增加，特别是当尾数位数达到</w:t>
      </w:r>
      <w:r>
        <w:rPr>
          <w:rFonts w:hint="eastAsia"/>
        </w:rPr>
        <w:t>10</w:t>
      </w:r>
      <w:r>
        <w:rPr>
          <w:rFonts w:hint="eastAsia"/>
        </w:rPr>
        <w:t>位或更高时，查找表的大小将呈现</w:t>
      </w:r>
      <w:proofErr w:type="gramStart"/>
      <w:r>
        <w:rPr>
          <w:rFonts w:hint="eastAsia"/>
        </w:rPr>
        <w:t>指数级</w:t>
      </w:r>
      <w:proofErr w:type="gramEnd"/>
      <w:r>
        <w:rPr>
          <w:rFonts w:hint="eastAsia"/>
        </w:rPr>
        <w:t>增长，导致存储需求迅速增加至不可接受的水平。因此，查找表的压缩技术成为</w:t>
      </w:r>
      <w:r>
        <w:rPr>
          <w:rFonts w:hint="eastAsia"/>
        </w:rPr>
        <w:t>EFP</w:t>
      </w:r>
      <w:r>
        <w:rPr>
          <w:rFonts w:hint="eastAsia"/>
        </w:rPr>
        <w:t>从</w:t>
      </w:r>
      <w:proofErr w:type="gramStart"/>
      <w:r>
        <w:rPr>
          <w:rFonts w:hint="eastAsia"/>
        </w:rPr>
        <w:t>低位宽向高位</w:t>
      </w:r>
      <w:proofErr w:type="gramEnd"/>
      <w:r>
        <w:rPr>
          <w:rFonts w:hint="eastAsia"/>
        </w:rPr>
        <w:t>宽演进过程中的关键挑战和必要步骤。</w:t>
      </w:r>
    </w:p>
    <w:p w14:paraId="02AA4D8D" w14:textId="77777777" w:rsidR="00995BA3" w:rsidRDefault="00995BA3" w:rsidP="00995BA3">
      <w:pPr>
        <w:pStyle w:val="a1"/>
      </w:pPr>
      <w:r>
        <w:rPr>
          <w:rFonts w:hint="eastAsia"/>
        </w:rPr>
        <w:t>通过对查找表的深入分析观察到</w:t>
      </w:r>
      <w:r>
        <w:rPr>
          <w:rFonts w:hint="eastAsia"/>
        </w:rPr>
        <w:t>EFP</w:t>
      </w:r>
      <w:r>
        <w:rPr>
          <w:rFonts w:hint="eastAsia"/>
        </w:rPr>
        <w:t>查找表的数值呈现出一种沿对角线逐渐递增的规律性。以表</w:t>
      </w:r>
      <w:r>
        <w:rPr>
          <w:rFonts w:hint="eastAsia"/>
        </w:rPr>
        <w:t>4.6</w:t>
      </w:r>
      <w:r>
        <w:rPr>
          <w:rFonts w:hint="eastAsia"/>
        </w:rPr>
        <w:t>为例，数值沿着特定方向（如蓝色线所示）以固定步长（如</w:t>
      </w:r>
      <w:r>
        <w:rPr>
          <w:rFonts w:hint="eastAsia"/>
        </w:rPr>
        <w:t>1</w:t>
      </w:r>
      <w:r>
        <w:rPr>
          <w:rFonts w:hint="eastAsia"/>
        </w:rPr>
        <w:t>）递增。基于这一规律性可以实施查找表的优化和压缩策略，以显著降低存储需求并提高计算效率。这种优化技术对于实现高位宽</w:t>
      </w:r>
      <w:r>
        <w:rPr>
          <w:rFonts w:hint="eastAsia"/>
        </w:rPr>
        <w:t>EFP</w:t>
      </w:r>
      <w:r>
        <w:rPr>
          <w:rFonts w:hint="eastAsia"/>
        </w:rPr>
        <w:t>系统的实用性和高效性至关重要。</w:t>
      </w:r>
    </w:p>
    <w:p w14:paraId="5A6DBCC3" w14:textId="77777777" w:rsidR="00995BA3" w:rsidRDefault="00995BA3" w:rsidP="00995BA3">
      <w:pPr>
        <w:pStyle w:val="a1"/>
        <w:ind w:firstLine="482"/>
      </w:pPr>
      <w:r>
        <w:rPr>
          <w:rFonts w:hint="eastAsia"/>
          <w:b/>
          <w:bCs/>
        </w:rPr>
        <w:t>经论证，不管底数和指数位之差是多少，</w:t>
      </w:r>
      <w:proofErr w:type="gramStart"/>
      <w:r>
        <w:rPr>
          <w:rFonts w:hint="eastAsia"/>
          <w:b/>
          <w:bCs/>
        </w:rPr>
        <w:t>查找表沿对角线</w:t>
      </w:r>
      <w:proofErr w:type="gramEnd"/>
      <w:r>
        <w:rPr>
          <w:rFonts w:hint="eastAsia"/>
          <w:b/>
          <w:bCs/>
        </w:rPr>
        <w:t>始终以</w:t>
      </w:r>
      <w:r>
        <w:rPr>
          <w:rFonts w:hint="eastAsia"/>
          <w:b/>
          <w:bCs/>
        </w:rPr>
        <w:t>1</w:t>
      </w:r>
      <w:r>
        <w:rPr>
          <w:rFonts w:hint="eastAsia"/>
          <w:b/>
          <w:bCs/>
        </w:rPr>
        <w:t>为步长递增。</w:t>
      </w:r>
      <w:r>
        <w:rPr>
          <w:rFonts w:hint="eastAsia"/>
        </w:rPr>
        <w:t>所以只需要保留查找表的第一行和第一列即可，若两个加数的</w:t>
      </w:r>
      <w:proofErr w:type="gramStart"/>
      <w:r>
        <w:rPr>
          <w:rFonts w:hint="eastAsia"/>
        </w:rPr>
        <w:t>尾数位</w:t>
      </w:r>
      <w:proofErr w:type="gramEnd"/>
      <w:r>
        <w:rPr>
          <w:rFonts w:hint="eastAsia"/>
        </w:rPr>
        <w:t>为</w:t>
      </w:r>
      <w:r>
        <w:t>e1</w:t>
      </w:r>
      <w:r>
        <w:rPr>
          <w:rFonts w:hint="eastAsia"/>
        </w:rPr>
        <w:t>和</w:t>
      </w:r>
      <w:r>
        <w:t>e2(e1≤e2)</w:t>
      </w:r>
      <w:r>
        <w:rPr>
          <w:rFonts w:hint="eastAsia"/>
        </w:rPr>
        <w:t>，对应查找表第</w:t>
      </w:r>
      <w:r>
        <w:t>e1</w:t>
      </w:r>
      <w:r>
        <w:rPr>
          <w:rFonts w:hint="eastAsia"/>
        </w:rPr>
        <w:t>行，第</w:t>
      </w:r>
      <w:r>
        <w:t>e2</w:t>
      </w:r>
      <w:r>
        <w:rPr>
          <w:rFonts w:hint="eastAsia"/>
        </w:rPr>
        <w:t>列的结果可以由第一行和第一列的值以及规律得出。</w:t>
      </w:r>
    </w:p>
    <w:p w14:paraId="3EEF7AEE" w14:textId="77777777" w:rsidR="00995BA3" w:rsidRDefault="00995BA3" w:rsidP="00995BA3">
      <w:pPr>
        <w:pStyle w:val="a1"/>
      </w:pPr>
      <w:r>
        <w:rPr>
          <w:rFonts w:hint="eastAsia"/>
        </w:rPr>
        <w:t>基于这种规律，查找表可以被压缩为一个规模为</w:t>
      </w:r>
      <m:oMath>
        <m:sSup>
          <m:sSupPr>
            <m:ctrlPr>
              <w:rPr>
                <w:rFonts w:ascii="Cambria Math" w:hAnsi="Cambria Math"/>
              </w:rPr>
            </m:ctrlPr>
          </m:sSupPr>
          <m:e>
            <m:r>
              <w:rPr>
                <w:rFonts w:ascii="Cambria Math" w:hAnsi="Cambria Math" w:hint="eastAsia"/>
              </w:rPr>
              <m:t>2</m:t>
            </m:r>
            <m:r>
              <w:rPr>
                <w:rFonts w:ascii="Cambria Math" w:hAnsi="Cambria Math" w:hint="eastAsia"/>
              </w:rPr>
              <m:t>×</m:t>
            </m:r>
            <m:r>
              <w:rPr>
                <w:rFonts w:ascii="Cambria Math" w:hAnsi="Cambria Math"/>
              </w:rPr>
              <m:t>2</m:t>
            </m:r>
          </m:e>
          <m:sup>
            <m:r>
              <w:rPr>
                <w:rFonts w:ascii="Cambria Math" w:hAnsi="Cambria Math" w:hint="eastAsia"/>
              </w:rPr>
              <m:t>m</m:t>
            </m:r>
            <m:r>
              <w:rPr>
                <w:rFonts w:ascii="Cambria Math" w:hAnsi="Cambria Math"/>
              </w:rPr>
              <m:t>_bit</m:t>
            </m:r>
          </m:sup>
        </m:sSup>
      </m:oMath>
      <w:r>
        <w:rPr>
          <w:rFonts w:hint="eastAsia"/>
        </w:rPr>
        <w:t>的矩阵。这样的压缩方式极大地减少了查找表的存储需求，同时确保了计算的高效性和准确性。</w:t>
      </w:r>
    </w:p>
    <w:p w14:paraId="044BD122" w14:textId="77777777" w:rsidR="00995BA3" w:rsidRDefault="00995BA3" w:rsidP="00995BA3">
      <w:pPr>
        <w:ind w:firstLine="480"/>
      </w:pPr>
    </w:p>
    <w:p w14:paraId="6BA2C291" w14:textId="7A187A8A" w:rsidR="00995BA3" w:rsidRDefault="00995BA3" w:rsidP="00995BA3">
      <w:pPr>
        <w:ind w:firstLine="480"/>
      </w:pPr>
    </w:p>
    <w:p w14:paraId="182206C8" w14:textId="77777777" w:rsidR="00995BA3" w:rsidRDefault="00995BA3" w:rsidP="00995BA3">
      <w:pPr>
        <w:ind w:firstLine="480"/>
      </w:pPr>
    </w:p>
    <w:p w14:paraId="5E0F1DE0" w14:textId="77777777" w:rsidR="00995BA3" w:rsidRDefault="00995BA3" w:rsidP="00995BA3">
      <w:pPr>
        <w:ind w:firstLine="480"/>
      </w:pPr>
    </w:p>
    <w:p w14:paraId="04F9F51E" w14:textId="77777777" w:rsidR="00995BA3" w:rsidRDefault="00995BA3" w:rsidP="00995BA3">
      <w:pPr>
        <w:pStyle w:val="aff9"/>
      </w:pPr>
      <w:bookmarkStart w:id="60" w:name="_Hlk178066625"/>
      <w:r>
        <w:rPr>
          <w:rFonts w:hint="eastAsia"/>
        </w:rPr>
        <w:lastRenderedPageBreak/>
        <w:t>表</w:t>
      </w:r>
      <w:r>
        <w:rPr>
          <w:rFonts w:hint="eastAsia"/>
        </w:rPr>
        <w:t>4.6 DEFP8 E2M5</w:t>
      </w:r>
      <w:r>
        <w:rPr>
          <w:rFonts w:hint="eastAsia"/>
        </w:rPr>
        <w:t>指数位差</w:t>
      </w:r>
      <w:r>
        <w:rPr>
          <w:rFonts w:hint="eastAsia"/>
        </w:rPr>
        <w:t>1</w:t>
      </w:r>
      <w:r>
        <w:rPr>
          <w:rFonts w:hint="eastAsia"/>
        </w:rPr>
        <w:t>时</w:t>
      </w:r>
      <w:r>
        <w:rPr>
          <w:rFonts w:hint="eastAsia"/>
        </w:rPr>
        <w:t xml:space="preserve"> </w:t>
      </w:r>
      <w:r>
        <w:rPr>
          <w:rFonts w:hint="eastAsia"/>
        </w:rPr>
        <w:t>查找表</w:t>
      </w:r>
    </w:p>
    <w:tbl>
      <w:tblPr>
        <w:tblStyle w:val="aff0"/>
        <w:tblW w:w="4889" w:type="pct"/>
        <w:tblInd w:w="108" w:type="dxa"/>
        <w:tblLook w:val="04A0" w:firstRow="1" w:lastRow="0" w:firstColumn="1" w:lastColumn="0" w:noHBand="0" w:noVBand="1"/>
      </w:tblPr>
      <w:tblGrid>
        <w:gridCol w:w="880"/>
        <w:gridCol w:w="1288"/>
        <w:gridCol w:w="1288"/>
        <w:gridCol w:w="1288"/>
        <w:gridCol w:w="861"/>
        <w:gridCol w:w="1288"/>
        <w:gridCol w:w="1288"/>
        <w:gridCol w:w="1177"/>
      </w:tblGrid>
      <w:tr w:rsidR="00995BA3" w:rsidRPr="00E91D60" w14:paraId="1A15D13D" w14:textId="77777777" w:rsidTr="00636ECE">
        <w:trPr>
          <w:cnfStyle w:val="100000000000" w:firstRow="1" w:lastRow="0" w:firstColumn="0" w:lastColumn="0" w:oddVBand="0" w:evenVBand="0" w:oddHBand="0" w:evenHBand="0" w:firstRowFirstColumn="0" w:firstRowLastColumn="0" w:lastRowFirstColumn="0" w:lastRowLastColumn="0"/>
          <w:trHeight w:val="34"/>
        </w:trPr>
        <w:tc>
          <w:tcPr>
            <w:tcW w:w="470" w:type="pct"/>
            <w:tcBorders>
              <w:top w:val="single" w:sz="8" w:space="0" w:color="auto"/>
              <w:bottom w:val="single" w:sz="8" w:space="0" w:color="auto"/>
            </w:tcBorders>
          </w:tcPr>
          <w:p w14:paraId="043D321B" w14:textId="77777777" w:rsidR="00995BA3" w:rsidRPr="00E91D60" w:rsidRDefault="00995BA3" w:rsidP="00636ECE">
            <w:pPr>
              <w:spacing w:line="300" w:lineRule="auto"/>
              <w:rPr>
                <w:kern w:val="0"/>
                <w:sz w:val="21"/>
              </w:rPr>
            </w:pPr>
            <w:r w:rsidRPr="00E91D60">
              <w:rPr>
                <w:b/>
                <w:bCs/>
                <w:kern w:val="0"/>
                <w:sz w:val="21"/>
              </w:rPr>
              <w:t>+</w:t>
            </w:r>
          </w:p>
        </w:tc>
        <w:tc>
          <w:tcPr>
            <w:tcW w:w="688" w:type="pct"/>
            <w:tcBorders>
              <w:top w:val="single" w:sz="8" w:space="0" w:color="auto"/>
              <w:bottom w:val="single" w:sz="8" w:space="0" w:color="auto"/>
            </w:tcBorders>
          </w:tcPr>
          <w:p w14:paraId="3AB7DDBF"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0/32-1</w:t>
            </w:r>
          </w:p>
        </w:tc>
        <w:tc>
          <w:tcPr>
            <w:tcW w:w="688" w:type="pct"/>
            <w:tcBorders>
              <w:top w:val="single" w:sz="8" w:space="0" w:color="auto"/>
              <w:bottom w:val="single" w:sz="8" w:space="0" w:color="auto"/>
            </w:tcBorders>
          </w:tcPr>
          <w:p w14:paraId="3AC2BB1C"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1/32-1</w:t>
            </w:r>
          </w:p>
        </w:tc>
        <w:tc>
          <w:tcPr>
            <w:tcW w:w="688" w:type="pct"/>
            <w:tcBorders>
              <w:top w:val="single" w:sz="8" w:space="0" w:color="auto"/>
              <w:bottom w:val="single" w:sz="8" w:space="0" w:color="auto"/>
            </w:tcBorders>
          </w:tcPr>
          <w:p w14:paraId="5B90E907"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2/32-1</w:t>
            </w:r>
          </w:p>
        </w:tc>
        <w:tc>
          <w:tcPr>
            <w:tcW w:w="460" w:type="pct"/>
            <w:tcBorders>
              <w:top w:val="single" w:sz="8" w:space="0" w:color="auto"/>
              <w:bottom w:val="single" w:sz="8" w:space="0" w:color="auto"/>
            </w:tcBorders>
          </w:tcPr>
          <w:p w14:paraId="614892CC" w14:textId="77777777" w:rsidR="00995BA3" w:rsidRPr="00E91D60" w:rsidRDefault="00995BA3" w:rsidP="00636ECE">
            <w:pPr>
              <w:spacing w:line="300" w:lineRule="auto"/>
              <w:rPr>
                <w:kern w:val="0"/>
                <w:sz w:val="21"/>
              </w:rPr>
            </w:pPr>
            <w:r w:rsidRPr="00E91D60">
              <w:rPr>
                <w:rFonts w:hint="eastAsia"/>
                <w:b/>
                <w:bCs/>
                <w:kern w:val="0"/>
                <w:sz w:val="21"/>
              </w:rPr>
              <w:t>……</w:t>
            </w:r>
          </w:p>
        </w:tc>
        <w:tc>
          <w:tcPr>
            <w:tcW w:w="688" w:type="pct"/>
            <w:tcBorders>
              <w:top w:val="single" w:sz="8" w:space="0" w:color="auto"/>
              <w:bottom w:val="single" w:sz="8" w:space="0" w:color="auto"/>
            </w:tcBorders>
          </w:tcPr>
          <w:p w14:paraId="38349379"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29/32-1</w:t>
            </w:r>
          </w:p>
        </w:tc>
        <w:tc>
          <w:tcPr>
            <w:tcW w:w="688" w:type="pct"/>
            <w:tcBorders>
              <w:top w:val="single" w:sz="8" w:space="0" w:color="auto"/>
              <w:bottom w:val="single" w:sz="8" w:space="0" w:color="auto"/>
            </w:tcBorders>
          </w:tcPr>
          <w:p w14:paraId="540A49FE"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30/32-1</w:t>
            </w:r>
          </w:p>
        </w:tc>
        <w:tc>
          <w:tcPr>
            <w:tcW w:w="629" w:type="pct"/>
            <w:tcBorders>
              <w:top w:val="single" w:sz="8" w:space="0" w:color="auto"/>
              <w:bottom w:val="single" w:sz="8" w:space="0" w:color="auto"/>
            </w:tcBorders>
          </w:tcPr>
          <w:p w14:paraId="29C58897"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31/32-1</w:t>
            </w:r>
          </w:p>
        </w:tc>
      </w:tr>
      <w:tr w:rsidR="00995BA3" w:rsidRPr="00E91D60" w14:paraId="2B809AD2" w14:textId="77777777" w:rsidTr="00636ECE">
        <w:trPr>
          <w:trHeight w:val="34"/>
        </w:trPr>
        <w:tc>
          <w:tcPr>
            <w:tcW w:w="470" w:type="pct"/>
            <w:tcBorders>
              <w:top w:val="single" w:sz="8" w:space="0" w:color="auto"/>
            </w:tcBorders>
          </w:tcPr>
          <w:p w14:paraId="5208D678"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0/32</w:t>
            </w:r>
          </w:p>
        </w:tc>
        <w:tc>
          <w:tcPr>
            <w:tcW w:w="688" w:type="pct"/>
            <w:tcBorders>
              <w:top w:val="single" w:sz="8" w:space="0" w:color="auto"/>
            </w:tcBorders>
          </w:tcPr>
          <w:p w14:paraId="3818941C" w14:textId="77777777" w:rsidR="00995BA3" w:rsidRPr="00E91D60" w:rsidRDefault="005973BE" w:rsidP="00636ECE">
            <w:pPr>
              <w:spacing w:line="300" w:lineRule="auto"/>
              <w:rPr>
                <w:kern w:val="0"/>
                <w:sz w:val="21"/>
              </w:rPr>
            </w:pPr>
            <w:r>
              <w:rPr>
                <w:kern w:val="0"/>
                <w:sz w:val="21"/>
              </w:rPr>
              <w:pict w14:anchorId="73452F63">
                <v:shape id="_x0000_s1372" type="#_x0000_t32" style="position:absolute;left:0;text-align:left;margin-left:28.7pt;margin-top:8.65pt;width:307.7pt;height:103.75pt;z-index:251661824;mso-position-horizontal-relative:text;mso-position-vertical-relative:text;mso-width-relative:page;mso-height-relative:page" o:connectortype="straight" strokecolor="#0070c0" strokeweight="1.5pt">
                  <v:stroke dashstyle="dash" endarrow="block"/>
                </v:shape>
              </w:pict>
            </w:r>
            <w:r w:rsidR="00995BA3" w:rsidRPr="00E91D60">
              <w:rPr>
                <w:kern w:val="0"/>
                <w:sz w:val="21"/>
              </w:rPr>
              <w:t>0_00001</w:t>
            </w:r>
          </w:p>
        </w:tc>
        <w:tc>
          <w:tcPr>
            <w:tcW w:w="688" w:type="pct"/>
            <w:tcBorders>
              <w:top w:val="single" w:sz="8" w:space="0" w:color="auto"/>
            </w:tcBorders>
          </w:tcPr>
          <w:p w14:paraId="21F6B9D6" w14:textId="77777777" w:rsidR="00995BA3" w:rsidRPr="00E91D60" w:rsidRDefault="005973BE" w:rsidP="00636ECE">
            <w:pPr>
              <w:spacing w:line="300" w:lineRule="auto"/>
              <w:rPr>
                <w:kern w:val="0"/>
                <w:sz w:val="21"/>
              </w:rPr>
            </w:pPr>
            <w:r>
              <w:rPr>
                <w:kern w:val="0"/>
                <w:sz w:val="21"/>
              </w:rPr>
              <w:pict w14:anchorId="4037DD8E">
                <v:shape id="_x0000_s1373" type="#_x0000_t32" style="position:absolute;left:0;text-align:left;margin-left:28.65pt;margin-top:9.2pt;width:303.65pt;height:99.55pt;z-index:251662848;mso-position-horizontal-relative:text;mso-position-vertical-relative:text;mso-width-relative:page;mso-height-relative:page" o:connectortype="straight" strokecolor="#0070c0" strokeweight="1.5pt">
                  <v:stroke dashstyle="dash" endarrow="block"/>
                </v:shape>
              </w:pict>
            </w:r>
            <w:r w:rsidR="00995BA3" w:rsidRPr="00E91D60">
              <w:rPr>
                <w:kern w:val="0"/>
                <w:sz w:val="21"/>
              </w:rPr>
              <w:t>0_00001</w:t>
            </w:r>
          </w:p>
        </w:tc>
        <w:tc>
          <w:tcPr>
            <w:tcW w:w="688" w:type="pct"/>
            <w:tcBorders>
              <w:top w:val="single" w:sz="8" w:space="0" w:color="auto"/>
            </w:tcBorders>
          </w:tcPr>
          <w:p w14:paraId="1143FB0C" w14:textId="77777777" w:rsidR="00995BA3" w:rsidRPr="00E91D60" w:rsidRDefault="00995BA3" w:rsidP="00636ECE">
            <w:pPr>
              <w:spacing w:line="300" w:lineRule="auto"/>
              <w:rPr>
                <w:kern w:val="0"/>
                <w:sz w:val="21"/>
              </w:rPr>
            </w:pPr>
            <w:r w:rsidRPr="00E91D60">
              <w:rPr>
                <w:kern w:val="0"/>
                <w:sz w:val="21"/>
              </w:rPr>
              <w:t>0_00010</w:t>
            </w:r>
          </w:p>
        </w:tc>
        <w:tc>
          <w:tcPr>
            <w:tcW w:w="460" w:type="pct"/>
            <w:tcBorders>
              <w:top w:val="single" w:sz="8" w:space="0" w:color="auto"/>
            </w:tcBorders>
          </w:tcPr>
          <w:p w14:paraId="7802A697"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Borders>
              <w:top w:val="single" w:sz="8" w:space="0" w:color="auto"/>
            </w:tcBorders>
          </w:tcPr>
          <w:p w14:paraId="18BDE7A5" w14:textId="77777777" w:rsidR="00995BA3" w:rsidRPr="00E91D60" w:rsidRDefault="005973BE" w:rsidP="00636ECE">
            <w:pPr>
              <w:spacing w:line="300" w:lineRule="auto"/>
              <w:rPr>
                <w:kern w:val="0"/>
                <w:sz w:val="21"/>
              </w:rPr>
            </w:pPr>
            <w:r>
              <w:rPr>
                <w:kern w:val="0"/>
                <w:sz w:val="21"/>
              </w:rPr>
              <w:pict w14:anchorId="3A3B5C57">
                <v:shape id="_x0000_s1371" type="#_x0000_t32" style="position:absolute;left:0;text-align:left;margin-left:29.8pt;margin-top:9.7pt;width:130.9pt;height:42.55pt;z-index:251660800;mso-position-horizontal-relative:text;mso-position-vertical-relative:text;mso-width-relative:page;mso-height-relative:page" o:connectortype="straight" strokecolor="#0070c0" strokeweight="1.5pt">
                  <v:stroke dashstyle="dash" endarrow="block"/>
                </v:shape>
              </w:pict>
            </w:r>
            <w:r w:rsidR="00995BA3" w:rsidRPr="00E91D60">
              <w:rPr>
                <w:kern w:val="0"/>
                <w:sz w:val="21"/>
              </w:rPr>
              <w:t>0_01000</w:t>
            </w:r>
          </w:p>
        </w:tc>
        <w:tc>
          <w:tcPr>
            <w:tcW w:w="688" w:type="pct"/>
            <w:tcBorders>
              <w:top w:val="single" w:sz="8" w:space="0" w:color="auto"/>
            </w:tcBorders>
          </w:tcPr>
          <w:p w14:paraId="486C50ED" w14:textId="77777777" w:rsidR="00995BA3" w:rsidRPr="00E91D60" w:rsidRDefault="005973BE" w:rsidP="00636ECE">
            <w:pPr>
              <w:spacing w:line="300" w:lineRule="auto"/>
              <w:rPr>
                <w:kern w:val="0"/>
                <w:sz w:val="21"/>
              </w:rPr>
            </w:pPr>
            <w:r>
              <w:rPr>
                <w:kern w:val="0"/>
                <w:sz w:val="21"/>
              </w:rPr>
              <w:pict w14:anchorId="12524196">
                <v:shape id="_x0000_s1370" type="#_x0000_t32" style="position:absolute;left:0;text-align:left;margin-left:22.7pt;margin-top:9.2pt;width:73.6pt;height:23.05pt;z-index:251659776;mso-position-horizontal-relative:text;mso-position-vertical-relative:text;mso-width-relative:page;mso-height-relative:page" o:connectortype="straight" strokecolor="#0070c0" strokeweight="1.5pt">
                  <v:stroke dashstyle="dash" endarrow="block"/>
                </v:shape>
              </w:pict>
            </w:r>
            <w:r>
              <w:rPr>
                <w:kern w:val="0"/>
                <w:sz w:val="21"/>
              </w:rPr>
              <w:pict w14:anchorId="78AAD202">
                <v:shape id="_x0000_s1369" type="#_x0000_t32" style="position:absolute;left:0;text-align:left;margin-left:28.2pt;margin-top:5.7pt;width:59pt;height:26.8pt;z-index:251658752;mso-position-horizontal-relative:text;mso-position-vertical-relative:text;mso-width-relative:page;mso-height-relative:page" o:connectortype="straight" stroked="f">
                  <v:stroke endarrow="block"/>
                </v:shape>
              </w:pict>
            </w:r>
            <w:r w:rsidR="00995BA3" w:rsidRPr="00E91D60">
              <w:rPr>
                <w:kern w:val="0"/>
                <w:sz w:val="21"/>
              </w:rPr>
              <w:t>0_01001</w:t>
            </w:r>
          </w:p>
        </w:tc>
        <w:tc>
          <w:tcPr>
            <w:tcW w:w="629" w:type="pct"/>
            <w:tcBorders>
              <w:top w:val="single" w:sz="8" w:space="0" w:color="auto"/>
            </w:tcBorders>
          </w:tcPr>
          <w:p w14:paraId="7E695F79" w14:textId="77777777" w:rsidR="00995BA3" w:rsidRPr="00E91D60" w:rsidRDefault="00995BA3" w:rsidP="00636ECE">
            <w:pPr>
              <w:spacing w:line="300" w:lineRule="auto"/>
              <w:rPr>
                <w:kern w:val="0"/>
                <w:sz w:val="21"/>
              </w:rPr>
            </w:pPr>
            <w:r w:rsidRPr="00E91D60">
              <w:rPr>
                <w:kern w:val="0"/>
                <w:sz w:val="21"/>
              </w:rPr>
              <w:t>0_01001</w:t>
            </w:r>
          </w:p>
        </w:tc>
      </w:tr>
      <w:tr w:rsidR="00995BA3" w:rsidRPr="00E91D60" w14:paraId="2A62FDE3" w14:textId="77777777" w:rsidTr="00636ECE">
        <w:trPr>
          <w:trHeight w:val="64"/>
        </w:trPr>
        <w:tc>
          <w:tcPr>
            <w:tcW w:w="470" w:type="pct"/>
          </w:tcPr>
          <w:p w14:paraId="7FC0397C"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1/32</w:t>
            </w:r>
          </w:p>
        </w:tc>
        <w:tc>
          <w:tcPr>
            <w:tcW w:w="688" w:type="pct"/>
          </w:tcPr>
          <w:p w14:paraId="0C6A4A07" w14:textId="77777777" w:rsidR="00995BA3" w:rsidRPr="00E91D60" w:rsidRDefault="005973BE" w:rsidP="00636ECE">
            <w:pPr>
              <w:spacing w:line="300" w:lineRule="auto"/>
              <w:rPr>
                <w:kern w:val="0"/>
                <w:sz w:val="21"/>
              </w:rPr>
            </w:pPr>
            <w:r>
              <w:rPr>
                <w:kern w:val="0"/>
                <w:sz w:val="21"/>
              </w:rPr>
              <w:pict w14:anchorId="4C47919C">
                <v:shape id="_x0000_s1374" type="#_x0000_t32" style="position:absolute;left:0;text-align:left;margin-left:22.35pt;margin-top:8.8pt;width:245.8pt;height:86.4pt;z-index:251663872;mso-position-horizontal-relative:text;mso-position-vertical-relative:text;mso-width-relative:page;mso-height-relative:page" o:connectortype="straight" strokecolor="#0070c0" strokeweight="1.5pt">
                  <v:stroke dashstyle="dash" endarrow="block"/>
                </v:shape>
              </w:pict>
            </w:r>
            <w:r w:rsidR="00995BA3" w:rsidRPr="00E91D60">
              <w:rPr>
                <w:kern w:val="0"/>
                <w:sz w:val="21"/>
              </w:rPr>
              <w:t>0_00010</w:t>
            </w:r>
          </w:p>
        </w:tc>
        <w:tc>
          <w:tcPr>
            <w:tcW w:w="688" w:type="pct"/>
          </w:tcPr>
          <w:p w14:paraId="64A6AB4F" w14:textId="77777777" w:rsidR="00995BA3" w:rsidRPr="00E91D60" w:rsidRDefault="00995BA3" w:rsidP="00636ECE">
            <w:pPr>
              <w:spacing w:line="300" w:lineRule="auto"/>
              <w:rPr>
                <w:kern w:val="0"/>
                <w:sz w:val="21"/>
              </w:rPr>
            </w:pPr>
            <w:r w:rsidRPr="00E91D60">
              <w:rPr>
                <w:kern w:val="0"/>
                <w:sz w:val="21"/>
              </w:rPr>
              <w:t>0_0001</w:t>
            </w:r>
            <w:r w:rsidRPr="00E91D60">
              <w:rPr>
                <w:rFonts w:hint="eastAsia"/>
                <w:kern w:val="0"/>
                <w:sz w:val="21"/>
              </w:rPr>
              <w:t>0</w:t>
            </w:r>
          </w:p>
        </w:tc>
        <w:tc>
          <w:tcPr>
            <w:tcW w:w="688" w:type="pct"/>
          </w:tcPr>
          <w:p w14:paraId="6906DB73" w14:textId="77777777" w:rsidR="00995BA3" w:rsidRPr="00E91D60" w:rsidRDefault="00995BA3" w:rsidP="00636ECE">
            <w:pPr>
              <w:spacing w:line="300" w:lineRule="auto"/>
              <w:rPr>
                <w:kern w:val="0"/>
                <w:sz w:val="21"/>
              </w:rPr>
            </w:pPr>
            <w:r w:rsidRPr="00E91D60">
              <w:rPr>
                <w:kern w:val="0"/>
                <w:sz w:val="21"/>
              </w:rPr>
              <w:t>0_00010</w:t>
            </w:r>
          </w:p>
        </w:tc>
        <w:tc>
          <w:tcPr>
            <w:tcW w:w="460" w:type="pct"/>
          </w:tcPr>
          <w:p w14:paraId="471DBE3E"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5B1826D7" w14:textId="77777777" w:rsidR="00995BA3" w:rsidRPr="00E91D60" w:rsidRDefault="00995BA3" w:rsidP="00636ECE">
            <w:pPr>
              <w:spacing w:line="300" w:lineRule="auto"/>
              <w:rPr>
                <w:kern w:val="0"/>
                <w:sz w:val="21"/>
              </w:rPr>
            </w:pPr>
            <w:r w:rsidRPr="00E91D60">
              <w:rPr>
                <w:kern w:val="0"/>
                <w:sz w:val="21"/>
              </w:rPr>
              <w:t>0_01001</w:t>
            </w:r>
          </w:p>
        </w:tc>
        <w:tc>
          <w:tcPr>
            <w:tcW w:w="688" w:type="pct"/>
          </w:tcPr>
          <w:p w14:paraId="4896E989" w14:textId="77777777" w:rsidR="00995BA3" w:rsidRPr="00E91D60" w:rsidRDefault="00995BA3" w:rsidP="00636ECE">
            <w:pPr>
              <w:spacing w:line="300" w:lineRule="auto"/>
              <w:rPr>
                <w:kern w:val="0"/>
                <w:sz w:val="21"/>
              </w:rPr>
            </w:pPr>
            <w:r w:rsidRPr="00E91D60">
              <w:rPr>
                <w:kern w:val="0"/>
                <w:sz w:val="21"/>
              </w:rPr>
              <w:t>0_01001</w:t>
            </w:r>
          </w:p>
        </w:tc>
        <w:tc>
          <w:tcPr>
            <w:tcW w:w="629" w:type="pct"/>
          </w:tcPr>
          <w:p w14:paraId="608A0808" w14:textId="77777777" w:rsidR="00995BA3" w:rsidRPr="00E91D60" w:rsidRDefault="00995BA3" w:rsidP="00636ECE">
            <w:pPr>
              <w:spacing w:line="300" w:lineRule="auto"/>
              <w:rPr>
                <w:kern w:val="0"/>
                <w:sz w:val="21"/>
              </w:rPr>
            </w:pPr>
            <w:r w:rsidRPr="00E91D60">
              <w:rPr>
                <w:kern w:val="0"/>
                <w:sz w:val="21"/>
              </w:rPr>
              <w:t>0_01010</w:t>
            </w:r>
          </w:p>
        </w:tc>
      </w:tr>
      <w:tr w:rsidR="00995BA3" w:rsidRPr="00E91D60" w14:paraId="52F5AFF0" w14:textId="77777777" w:rsidTr="00636ECE">
        <w:trPr>
          <w:trHeight w:val="64"/>
        </w:trPr>
        <w:tc>
          <w:tcPr>
            <w:tcW w:w="470" w:type="pct"/>
          </w:tcPr>
          <w:p w14:paraId="32B2C548"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2/32</w:t>
            </w:r>
          </w:p>
        </w:tc>
        <w:tc>
          <w:tcPr>
            <w:tcW w:w="688" w:type="pct"/>
          </w:tcPr>
          <w:p w14:paraId="0F473081" w14:textId="77777777" w:rsidR="00995BA3" w:rsidRPr="00E91D60" w:rsidRDefault="00995BA3" w:rsidP="00636ECE">
            <w:pPr>
              <w:spacing w:line="300" w:lineRule="auto"/>
              <w:rPr>
                <w:kern w:val="0"/>
                <w:sz w:val="21"/>
              </w:rPr>
            </w:pPr>
            <w:r w:rsidRPr="00E91D60">
              <w:rPr>
                <w:kern w:val="0"/>
                <w:sz w:val="21"/>
              </w:rPr>
              <w:t>0_00011</w:t>
            </w:r>
          </w:p>
        </w:tc>
        <w:tc>
          <w:tcPr>
            <w:tcW w:w="688" w:type="pct"/>
          </w:tcPr>
          <w:p w14:paraId="391C7412" w14:textId="77777777" w:rsidR="00995BA3" w:rsidRPr="00E91D60" w:rsidRDefault="00995BA3" w:rsidP="00636ECE">
            <w:pPr>
              <w:spacing w:line="300" w:lineRule="auto"/>
              <w:rPr>
                <w:kern w:val="0"/>
                <w:sz w:val="21"/>
              </w:rPr>
            </w:pPr>
            <w:r w:rsidRPr="00E91D60">
              <w:rPr>
                <w:kern w:val="0"/>
                <w:sz w:val="21"/>
              </w:rPr>
              <w:t>0_00</w:t>
            </w:r>
            <w:r w:rsidRPr="00E91D60">
              <w:rPr>
                <w:rFonts w:hint="eastAsia"/>
                <w:kern w:val="0"/>
                <w:sz w:val="21"/>
              </w:rPr>
              <w:t>011</w:t>
            </w:r>
          </w:p>
        </w:tc>
        <w:tc>
          <w:tcPr>
            <w:tcW w:w="688" w:type="pct"/>
          </w:tcPr>
          <w:p w14:paraId="139D9AA7" w14:textId="77777777" w:rsidR="00995BA3" w:rsidRPr="00E91D60" w:rsidRDefault="00995BA3" w:rsidP="00636ECE">
            <w:pPr>
              <w:spacing w:line="300" w:lineRule="auto"/>
              <w:rPr>
                <w:kern w:val="0"/>
                <w:sz w:val="21"/>
              </w:rPr>
            </w:pPr>
            <w:r w:rsidRPr="00E91D60">
              <w:rPr>
                <w:kern w:val="0"/>
                <w:sz w:val="21"/>
              </w:rPr>
              <w:t>0_00011</w:t>
            </w:r>
          </w:p>
        </w:tc>
        <w:tc>
          <w:tcPr>
            <w:tcW w:w="460" w:type="pct"/>
          </w:tcPr>
          <w:p w14:paraId="2042B06B"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3976B1BE" w14:textId="77777777" w:rsidR="00995BA3" w:rsidRPr="00E91D60" w:rsidRDefault="00995BA3" w:rsidP="00636ECE">
            <w:pPr>
              <w:spacing w:line="300" w:lineRule="auto"/>
              <w:rPr>
                <w:kern w:val="0"/>
                <w:sz w:val="21"/>
              </w:rPr>
            </w:pPr>
            <w:r w:rsidRPr="00E91D60">
              <w:rPr>
                <w:kern w:val="0"/>
                <w:sz w:val="21"/>
              </w:rPr>
              <w:t>0_01001</w:t>
            </w:r>
          </w:p>
        </w:tc>
        <w:tc>
          <w:tcPr>
            <w:tcW w:w="688" w:type="pct"/>
          </w:tcPr>
          <w:p w14:paraId="198D9AB2" w14:textId="77777777" w:rsidR="00995BA3" w:rsidRPr="00E91D60" w:rsidRDefault="00995BA3" w:rsidP="00636ECE">
            <w:pPr>
              <w:spacing w:line="300" w:lineRule="auto"/>
              <w:rPr>
                <w:kern w:val="0"/>
                <w:sz w:val="21"/>
              </w:rPr>
            </w:pPr>
            <w:r w:rsidRPr="00E91D60">
              <w:rPr>
                <w:kern w:val="0"/>
                <w:sz w:val="21"/>
              </w:rPr>
              <w:t>0_01010</w:t>
            </w:r>
          </w:p>
        </w:tc>
        <w:tc>
          <w:tcPr>
            <w:tcW w:w="629" w:type="pct"/>
          </w:tcPr>
          <w:p w14:paraId="68745BE1" w14:textId="77777777" w:rsidR="00995BA3" w:rsidRPr="00E91D60" w:rsidRDefault="00995BA3" w:rsidP="00636ECE">
            <w:pPr>
              <w:spacing w:line="300" w:lineRule="auto"/>
              <w:rPr>
                <w:kern w:val="0"/>
                <w:sz w:val="21"/>
              </w:rPr>
            </w:pPr>
            <w:r w:rsidRPr="00E91D60">
              <w:rPr>
                <w:kern w:val="0"/>
                <w:sz w:val="21"/>
              </w:rPr>
              <w:t>0_01010</w:t>
            </w:r>
          </w:p>
        </w:tc>
      </w:tr>
      <w:tr w:rsidR="00995BA3" w:rsidRPr="00E91D60" w14:paraId="07C45A68" w14:textId="77777777" w:rsidTr="00636ECE">
        <w:trPr>
          <w:trHeight w:val="64"/>
        </w:trPr>
        <w:tc>
          <w:tcPr>
            <w:tcW w:w="470" w:type="pct"/>
          </w:tcPr>
          <w:p w14:paraId="366B64ED"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510BB0AA"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4885380F"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39C46A2C" w14:textId="77777777" w:rsidR="00995BA3" w:rsidRPr="00E91D60" w:rsidRDefault="00995BA3" w:rsidP="00636ECE">
            <w:pPr>
              <w:spacing w:line="300" w:lineRule="auto"/>
              <w:rPr>
                <w:kern w:val="0"/>
                <w:sz w:val="21"/>
              </w:rPr>
            </w:pPr>
            <w:r w:rsidRPr="00E91D60">
              <w:rPr>
                <w:rFonts w:hint="eastAsia"/>
                <w:kern w:val="0"/>
                <w:sz w:val="21"/>
              </w:rPr>
              <w:t>……</w:t>
            </w:r>
          </w:p>
        </w:tc>
        <w:tc>
          <w:tcPr>
            <w:tcW w:w="460" w:type="pct"/>
          </w:tcPr>
          <w:p w14:paraId="3F29E1D7"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44C9D65D"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0E317EC9" w14:textId="77777777" w:rsidR="00995BA3" w:rsidRPr="00E91D60" w:rsidRDefault="00995BA3" w:rsidP="00636ECE">
            <w:pPr>
              <w:spacing w:line="300" w:lineRule="auto"/>
              <w:rPr>
                <w:kern w:val="0"/>
                <w:sz w:val="21"/>
              </w:rPr>
            </w:pPr>
            <w:r w:rsidRPr="00E91D60">
              <w:rPr>
                <w:rFonts w:hint="eastAsia"/>
                <w:kern w:val="0"/>
                <w:sz w:val="21"/>
              </w:rPr>
              <w:t>……</w:t>
            </w:r>
          </w:p>
        </w:tc>
        <w:tc>
          <w:tcPr>
            <w:tcW w:w="629" w:type="pct"/>
          </w:tcPr>
          <w:p w14:paraId="1BD9A60F" w14:textId="77777777" w:rsidR="00995BA3" w:rsidRPr="00E91D60" w:rsidRDefault="00995BA3" w:rsidP="00636ECE">
            <w:pPr>
              <w:spacing w:line="300" w:lineRule="auto"/>
              <w:rPr>
                <w:kern w:val="0"/>
                <w:sz w:val="21"/>
              </w:rPr>
            </w:pPr>
            <w:r w:rsidRPr="00E91D60">
              <w:rPr>
                <w:rFonts w:hint="eastAsia"/>
                <w:kern w:val="0"/>
                <w:sz w:val="21"/>
              </w:rPr>
              <w:t>……</w:t>
            </w:r>
          </w:p>
        </w:tc>
      </w:tr>
      <w:tr w:rsidR="00995BA3" w:rsidRPr="00E91D60" w14:paraId="60595209" w14:textId="77777777" w:rsidTr="00636ECE">
        <w:trPr>
          <w:trHeight w:val="64"/>
        </w:trPr>
        <w:tc>
          <w:tcPr>
            <w:tcW w:w="470" w:type="pct"/>
          </w:tcPr>
          <w:p w14:paraId="12CCE9CD"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29/32</w:t>
            </w:r>
          </w:p>
        </w:tc>
        <w:tc>
          <w:tcPr>
            <w:tcW w:w="688" w:type="pct"/>
          </w:tcPr>
          <w:p w14:paraId="5A3222C8" w14:textId="77777777" w:rsidR="00995BA3" w:rsidRPr="00E91D60" w:rsidRDefault="005973BE" w:rsidP="00636ECE">
            <w:pPr>
              <w:spacing w:line="300" w:lineRule="auto"/>
              <w:rPr>
                <w:kern w:val="0"/>
                <w:sz w:val="21"/>
              </w:rPr>
            </w:pPr>
            <w:r>
              <w:rPr>
                <w:kern w:val="0"/>
                <w:sz w:val="21"/>
              </w:rPr>
              <w:pict w14:anchorId="70A9E350">
                <v:shape id="_x0000_s1375" type="#_x0000_t32" style="position:absolute;left:0;text-align:left;margin-left:28.75pt;margin-top:8.7pt;width:129.95pt;height:41.3pt;z-index:251664896;mso-position-horizontal-relative:text;mso-position-vertical-relative:text;mso-width-relative:page;mso-height-relative:page" o:connectortype="straight" strokecolor="#0070c0" strokeweight="1.5pt">
                  <v:stroke dashstyle="dash" endarrow="block"/>
                </v:shape>
              </w:pict>
            </w:r>
            <w:r w:rsidR="00995BA3" w:rsidRPr="00E91D60">
              <w:rPr>
                <w:kern w:val="0"/>
                <w:sz w:val="21"/>
              </w:rPr>
              <w:t>0_11101</w:t>
            </w:r>
          </w:p>
        </w:tc>
        <w:tc>
          <w:tcPr>
            <w:tcW w:w="688" w:type="pct"/>
          </w:tcPr>
          <w:p w14:paraId="506D2D2B" w14:textId="77777777" w:rsidR="00995BA3" w:rsidRPr="00E91D60" w:rsidRDefault="00995BA3" w:rsidP="00636ECE">
            <w:pPr>
              <w:spacing w:line="300" w:lineRule="auto"/>
              <w:rPr>
                <w:kern w:val="0"/>
                <w:sz w:val="21"/>
              </w:rPr>
            </w:pPr>
            <w:r w:rsidRPr="00E91D60">
              <w:rPr>
                <w:kern w:val="0"/>
                <w:sz w:val="21"/>
              </w:rPr>
              <w:t>0_11101</w:t>
            </w:r>
          </w:p>
        </w:tc>
        <w:tc>
          <w:tcPr>
            <w:tcW w:w="688" w:type="pct"/>
          </w:tcPr>
          <w:p w14:paraId="076AB4A6" w14:textId="77777777" w:rsidR="00995BA3" w:rsidRPr="00E91D60" w:rsidRDefault="00995BA3" w:rsidP="00636ECE">
            <w:pPr>
              <w:spacing w:line="300" w:lineRule="auto"/>
              <w:rPr>
                <w:kern w:val="0"/>
                <w:sz w:val="21"/>
              </w:rPr>
            </w:pPr>
            <w:r w:rsidRPr="00E91D60">
              <w:rPr>
                <w:kern w:val="0"/>
                <w:sz w:val="21"/>
              </w:rPr>
              <w:t>0_11101</w:t>
            </w:r>
          </w:p>
        </w:tc>
        <w:tc>
          <w:tcPr>
            <w:tcW w:w="460" w:type="pct"/>
          </w:tcPr>
          <w:p w14:paraId="23A0F89B"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716E23E7" w14:textId="77777777" w:rsidR="00995BA3" w:rsidRPr="00E91D60" w:rsidRDefault="00995BA3" w:rsidP="00636ECE">
            <w:pPr>
              <w:spacing w:line="300" w:lineRule="auto"/>
              <w:rPr>
                <w:kern w:val="0"/>
                <w:sz w:val="21"/>
              </w:rPr>
            </w:pPr>
            <w:r w:rsidRPr="00E91D60">
              <w:rPr>
                <w:kern w:val="0"/>
                <w:sz w:val="21"/>
              </w:rPr>
              <w:t>0_11110</w:t>
            </w:r>
          </w:p>
        </w:tc>
        <w:tc>
          <w:tcPr>
            <w:tcW w:w="688" w:type="pct"/>
          </w:tcPr>
          <w:p w14:paraId="29644DB4" w14:textId="77777777" w:rsidR="00995BA3" w:rsidRPr="00E91D60" w:rsidRDefault="00995BA3" w:rsidP="00636ECE">
            <w:pPr>
              <w:spacing w:line="300" w:lineRule="auto"/>
              <w:rPr>
                <w:kern w:val="0"/>
                <w:sz w:val="21"/>
              </w:rPr>
            </w:pPr>
            <w:r w:rsidRPr="00E91D60">
              <w:rPr>
                <w:kern w:val="0"/>
                <w:sz w:val="21"/>
              </w:rPr>
              <w:t>0_11110</w:t>
            </w:r>
          </w:p>
        </w:tc>
        <w:tc>
          <w:tcPr>
            <w:tcW w:w="629" w:type="pct"/>
          </w:tcPr>
          <w:p w14:paraId="0805C4BE" w14:textId="77777777" w:rsidR="00995BA3" w:rsidRPr="00E91D60" w:rsidRDefault="00995BA3" w:rsidP="00636ECE">
            <w:pPr>
              <w:spacing w:line="300" w:lineRule="auto"/>
              <w:rPr>
                <w:kern w:val="0"/>
                <w:sz w:val="21"/>
              </w:rPr>
            </w:pPr>
            <w:r w:rsidRPr="00E91D60">
              <w:rPr>
                <w:kern w:val="0"/>
                <w:sz w:val="21"/>
              </w:rPr>
              <w:t>0_11111</w:t>
            </w:r>
          </w:p>
        </w:tc>
      </w:tr>
      <w:tr w:rsidR="00995BA3" w:rsidRPr="00E91D60" w14:paraId="47D94B92" w14:textId="77777777" w:rsidTr="00636ECE">
        <w:trPr>
          <w:trHeight w:val="64"/>
        </w:trPr>
        <w:tc>
          <w:tcPr>
            <w:tcW w:w="470" w:type="pct"/>
          </w:tcPr>
          <w:p w14:paraId="5DAD1921"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30/32</w:t>
            </w:r>
          </w:p>
        </w:tc>
        <w:tc>
          <w:tcPr>
            <w:tcW w:w="688" w:type="pct"/>
          </w:tcPr>
          <w:p w14:paraId="54A9FC7A" w14:textId="77777777" w:rsidR="00995BA3" w:rsidRPr="00E91D60" w:rsidRDefault="005973BE" w:rsidP="00636ECE">
            <w:pPr>
              <w:spacing w:line="300" w:lineRule="auto"/>
              <w:rPr>
                <w:kern w:val="0"/>
                <w:sz w:val="21"/>
              </w:rPr>
            </w:pPr>
            <w:r>
              <w:rPr>
                <w:kern w:val="0"/>
                <w:sz w:val="21"/>
              </w:rPr>
              <w:pict w14:anchorId="40826581">
                <v:shape id="_x0000_s1376" type="#_x0000_t32" style="position:absolute;left:0;text-align:left;margin-left:28.65pt;margin-top:11.25pt;width:64.35pt;height:19.25pt;z-index:251665920;mso-position-horizontal-relative:text;mso-position-vertical-relative:text;mso-width-relative:page;mso-height-relative:page" o:connectortype="straight" strokecolor="#0070c0" strokeweight="1.5pt">
                  <v:stroke dashstyle="dash" endarrow="block"/>
                </v:shape>
              </w:pict>
            </w:r>
            <w:r w:rsidR="00995BA3" w:rsidRPr="00E91D60">
              <w:rPr>
                <w:kern w:val="0"/>
                <w:sz w:val="21"/>
              </w:rPr>
              <w:t>0_11110</w:t>
            </w:r>
          </w:p>
        </w:tc>
        <w:tc>
          <w:tcPr>
            <w:tcW w:w="688" w:type="pct"/>
          </w:tcPr>
          <w:p w14:paraId="1847A6F8" w14:textId="77777777" w:rsidR="00995BA3" w:rsidRPr="00E91D60" w:rsidRDefault="00995BA3" w:rsidP="00636ECE">
            <w:pPr>
              <w:spacing w:line="300" w:lineRule="auto"/>
              <w:rPr>
                <w:kern w:val="0"/>
                <w:sz w:val="21"/>
              </w:rPr>
            </w:pPr>
            <w:r w:rsidRPr="00E91D60">
              <w:rPr>
                <w:kern w:val="0"/>
                <w:sz w:val="21"/>
              </w:rPr>
              <w:t>0_11110</w:t>
            </w:r>
          </w:p>
        </w:tc>
        <w:tc>
          <w:tcPr>
            <w:tcW w:w="688" w:type="pct"/>
          </w:tcPr>
          <w:p w14:paraId="0FDD38FC" w14:textId="77777777" w:rsidR="00995BA3" w:rsidRPr="00E91D60" w:rsidRDefault="00995BA3" w:rsidP="00636ECE">
            <w:pPr>
              <w:spacing w:line="300" w:lineRule="auto"/>
              <w:rPr>
                <w:kern w:val="0"/>
                <w:sz w:val="21"/>
              </w:rPr>
            </w:pPr>
            <w:r w:rsidRPr="00E91D60">
              <w:rPr>
                <w:kern w:val="0"/>
                <w:sz w:val="21"/>
              </w:rPr>
              <w:t>0_11110</w:t>
            </w:r>
          </w:p>
        </w:tc>
        <w:tc>
          <w:tcPr>
            <w:tcW w:w="460" w:type="pct"/>
          </w:tcPr>
          <w:p w14:paraId="34DFDA90"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Pr>
          <w:p w14:paraId="0AD096F0" w14:textId="77777777" w:rsidR="00995BA3" w:rsidRPr="00E91D60" w:rsidRDefault="00995BA3" w:rsidP="00636ECE">
            <w:pPr>
              <w:spacing w:line="300" w:lineRule="auto"/>
              <w:rPr>
                <w:kern w:val="0"/>
                <w:sz w:val="21"/>
              </w:rPr>
            </w:pPr>
            <w:r w:rsidRPr="00E91D60">
              <w:rPr>
                <w:kern w:val="0"/>
                <w:sz w:val="21"/>
              </w:rPr>
              <w:t>0_11111</w:t>
            </w:r>
          </w:p>
        </w:tc>
        <w:tc>
          <w:tcPr>
            <w:tcW w:w="688" w:type="pct"/>
          </w:tcPr>
          <w:p w14:paraId="7F3B39BE" w14:textId="77777777" w:rsidR="00995BA3" w:rsidRPr="00E91D60" w:rsidRDefault="00995BA3" w:rsidP="00636ECE">
            <w:pPr>
              <w:spacing w:line="300" w:lineRule="auto"/>
              <w:rPr>
                <w:kern w:val="0"/>
                <w:sz w:val="21"/>
              </w:rPr>
            </w:pPr>
            <w:r w:rsidRPr="00E91D60">
              <w:rPr>
                <w:kern w:val="0"/>
                <w:sz w:val="21"/>
              </w:rPr>
              <w:t>0_11111</w:t>
            </w:r>
          </w:p>
        </w:tc>
        <w:tc>
          <w:tcPr>
            <w:tcW w:w="629" w:type="pct"/>
          </w:tcPr>
          <w:p w14:paraId="1E2335F2" w14:textId="77777777" w:rsidR="00995BA3" w:rsidRPr="00E91D60" w:rsidRDefault="00995BA3" w:rsidP="00636ECE">
            <w:pPr>
              <w:spacing w:line="300" w:lineRule="auto"/>
              <w:rPr>
                <w:kern w:val="0"/>
                <w:sz w:val="21"/>
              </w:rPr>
            </w:pPr>
            <w:r w:rsidRPr="00E91D60">
              <w:rPr>
                <w:kern w:val="0"/>
                <w:sz w:val="21"/>
              </w:rPr>
              <w:t>0_11111</w:t>
            </w:r>
          </w:p>
        </w:tc>
      </w:tr>
      <w:tr w:rsidR="00995BA3" w:rsidRPr="00E91D60" w14:paraId="45842429" w14:textId="77777777" w:rsidTr="00636ECE">
        <w:trPr>
          <w:trHeight w:val="64"/>
        </w:trPr>
        <w:tc>
          <w:tcPr>
            <w:tcW w:w="470" w:type="pct"/>
            <w:tcBorders>
              <w:bottom w:val="single" w:sz="8" w:space="0" w:color="auto"/>
            </w:tcBorders>
          </w:tcPr>
          <w:p w14:paraId="763504E4" w14:textId="77777777" w:rsidR="00995BA3" w:rsidRPr="00E91D60" w:rsidRDefault="00995BA3" w:rsidP="00636ECE">
            <w:pPr>
              <w:spacing w:line="300" w:lineRule="auto"/>
              <w:rPr>
                <w:kern w:val="0"/>
                <w:sz w:val="21"/>
              </w:rPr>
            </w:pPr>
            <w:r w:rsidRPr="00E91D60">
              <w:rPr>
                <w:rFonts w:hint="eastAsia"/>
                <w:b/>
                <w:bCs/>
                <w:kern w:val="0"/>
                <w:sz w:val="21"/>
              </w:rPr>
              <w:t>10</w:t>
            </w:r>
            <w:r w:rsidRPr="00E91D60">
              <w:rPr>
                <w:rFonts w:hint="eastAsia"/>
                <w:b/>
                <w:bCs/>
                <w:kern w:val="0"/>
                <w:sz w:val="21"/>
                <w:vertAlign w:val="superscript"/>
              </w:rPr>
              <w:t>31/32</w:t>
            </w:r>
          </w:p>
        </w:tc>
        <w:tc>
          <w:tcPr>
            <w:tcW w:w="688" w:type="pct"/>
            <w:tcBorders>
              <w:bottom w:val="single" w:sz="8" w:space="0" w:color="auto"/>
            </w:tcBorders>
          </w:tcPr>
          <w:p w14:paraId="6B098B66" w14:textId="77777777" w:rsidR="00995BA3" w:rsidRPr="00E91D60" w:rsidRDefault="00995BA3" w:rsidP="00636ECE">
            <w:pPr>
              <w:spacing w:line="300" w:lineRule="auto"/>
              <w:rPr>
                <w:kern w:val="0"/>
                <w:sz w:val="21"/>
              </w:rPr>
            </w:pPr>
            <w:r w:rsidRPr="00E91D60">
              <w:rPr>
                <w:kern w:val="0"/>
                <w:sz w:val="21"/>
              </w:rPr>
              <w:t>0_11111</w:t>
            </w:r>
          </w:p>
        </w:tc>
        <w:tc>
          <w:tcPr>
            <w:tcW w:w="688" w:type="pct"/>
            <w:tcBorders>
              <w:bottom w:val="single" w:sz="8" w:space="0" w:color="auto"/>
            </w:tcBorders>
          </w:tcPr>
          <w:p w14:paraId="6835A989" w14:textId="77777777" w:rsidR="00995BA3" w:rsidRPr="00E91D60" w:rsidRDefault="00995BA3" w:rsidP="00636ECE">
            <w:pPr>
              <w:spacing w:line="300" w:lineRule="auto"/>
              <w:rPr>
                <w:kern w:val="0"/>
                <w:sz w:val="21"/>
              </w:rPr>
            </w:pPr>
            <w:r w:rsidRPr="00E91D60">
              <w:rPr>
                <w:kern w:val="0"/>
                <w:sz w:val="21"/>
              </w:rPr>
              <w:t>0_11111</w:t>
            </w:r>
          </w:p>
        </w:tc>
        <w:tc>
          <w:tcPr>
            <w:tcW w:w="688" w:type="pct"/>
            <w:tcBorders>
              <w:bottom w:val="single" w:sz="8" w:space="0" w:color="auto"/>
            </w:tcBorders>
          </w:tcPr>
          <w:p w14:paraId="6DB5D2BF" w14:textId="77777777" w:rsidR="00995BA3" w:rsidRPr="00E91D60" w:rsidRDefault="00995BA3" w:rsidP="00636ECE">
            <w:pPr>
              <w:spacing w:line="300" w:lineRule="auto"/>
              <w:rPr>
                <w:kern w:val="0"/>
                <w:sz w:val="21"/>
              </w:rPr>
            </w:pPr>
            <w:r w:rsidRPr="00E91D60">
              <w:rPr>
                <w:kern w:val="0"/>
                <w:sz w:val="21"/>
              </w:rPr>
              <w:t>0_11111</w:t>
            </w:r>
          </w:p>
        </w:tc>
        <w:tc>
          <w:tcPr>
            <w:tcW w:w="460" w:type="pct"/>
            <w:tcBorders>
              <w:bottom w:val="single" w:sz="8" w:space="0" w:color="auto"/>
            </w:tcBorders>
          </w:tcPr>
          <w:p w14:paraId="7362CB64" w14:textId="77777777" w:rsidR="00995BA3" w:rsidRPr="00E91D60" w:rsidRDefault="00995BA3" w:rsidP="00636ECE">
            <w:pPr>
              <w:spacing w:line="300" w:lineRule="auto"/>
              <w:rPr>
                <w:kern w:val="0"/>
                <w:sz w:val="21"/>
              </w:rPr>
            </w:pPr>
            <w:r w:rsidRPr="00E91D60">
              <w:rPr>
                <w:rFonts w:hint="eastAsia"/>
                <w:kern w:val="0"/>
                <w:sz w:val="21"/>
              </w:rPr>
              <w:t>……</w:t>
            </w:r>
          </w:p>
        </w:tc>
        <w:tc>
          <w:tcPr>
            <w:tcW w:w="688" w:type="pct"/>
            <w:tcBorders>
              <w:bottom w:val="single" w:sz="8" w:space="0" w:color="auto"/>
            </w:tcBorders>
          </w:tcPr>
          <w:p w14:paraId="3021ABA6" w14:textId="77777777" w:rsidR="00995BA3" w:rsidRPr="00E91D60" w:rsidRDefault="00995BA3" w:rsidP="00636ECE">
            <w:pPr>
              <w:spacing w:line="300" w:lineRule="auto"/>
              <w:rPr>
                <w:kern w:val="0"/>
                <w:sz w:val="21"/>
              </w:rPr>
            </w:pPr>
            <w:r w:rsidRPr="00E91D60">
              <w:rPr>
                <w:kern w:val="0"/>
                <w:sz w:val="21"/>
              </w:rPr>
              <w:t>1_00000</w:t>
            </w:r>
          </w:p>
        </w:tc>
        <w:tc>
          <w:tcPr>
            <w:tcW w:w="688" w:type="pct"/>
            <w:tcBorders>
              <w:bottom w:val="single" w:sz="8" w:space="0" w:color="auto"/>
            </w:tcBorders>
          </w:tcPr>
          <w:p w14:paraId="16C2BD93" w14:textId="77777777" w:rsidR="00995BA3" w:rsidRPr="00E91D60" w:rsidRDefault="00995BA3" w:rsidP="00636ECE">
            <w:pPr>
              <w:spacing w:line="300" w:lineRule="auto"/>
              <w:rPr>
                <w:kern w:val="0"/>
                <w:sz w:val="21"/>
              </w:rPr>
            </w:pPr>
            <w:r w:rsidRPr="00E91D60">
              <w:rPr>
                <w:kern w:val="0"/>
                <w:sz w:val="21"/>
              </w:rPr>
              <w:t>1_00000</w:t>
            </w:r>
          </w:p>
        </w:tc>
        <w:tc>
          <w:tcPr>
            <w:tcW w:w="629" w:type="pct"/>
            <w:tcBorders>
              <w:bottom w:val="single" w:sz="8" w:space="0" w:color="auto"/>
            </w:tcBorders>
          </w:tcPr>
          <w:p w14:paraId="47EF61B4" w14:textId="77777777" w:rsidR="00995BA3" w:rsidRPr="00E91D60" w:rsidRDefault="00995BA3" w:rsidP="00636ECE">
            <w:pPr>
              <w:spacing w:line="300" w:lineRule="auto"/>
              <w:rPr>
                <w:kern w:val="0"/>
                <w:sz w:val="21"/>
              </w:rPr>
            </w:pPr>
            <w:r w:rsidRPr="00E91D60">
              <w:rPr>
                <w:kern w:val="0"/>
                <w:sz w:val="21"/>
              </w:rPr>
              <w:t>1_00000</w:t>
            </w:r>
          </w:p>
        </w:tc>
      </w:tr>
    </w:tbl>
    <w:bookmarkEnd w:id="60"/>
    <w:p w14:paraId="796C16B4" w14:textId="77777777" w:rsidR="00995BA3" w:rsidRDefault="00995BA3" w:rsidP="00995BA3">
      <w:pPr>
        <w:pStyle w:val="a1"/>
      </w:pPr>
      <w:r>
        <w:rPr>
          <w:rFonts w:hint="eastAsia"/>
        </w:rPr>
        <w:t>表</w:t>
      </w:r>
      <w:r>
        <w:rPr>
          <w:rFonts w:hint="eastAsia"/>
        </w:rPr>
        <w:t>4.7</w:t>
      </w:r>
      <w:r>
        <w:rPr>
          <w:rFonts w:hint="eastAsia"/>
        </w:rPr>
        <w:t>详尽地比较了</w:t>
      </w:r>
      <w:r>
        <w:rPr>
          <w:rFonts w:hint="eastAsia"/>
        </w:rPr>
        <w:t>EFP</w:t>
      </w:r>
      <w:r>
        <w:rPr>
          <w:rFonts w:hint="eastAsia"/>
        </w:rPr>
        <w:t>、</w:t>
      </w:r>
      <w:r>
        <w:rPr>
          <w:rFonts w:hint="eastAsia"/>
        </w:rPr>
        <w:t>FP</w:t>
      </w:r>
      <w:r>
        <w:rPr>
          <w:rFonts w:hint="eastAsia"/>
        </w:rPr>
        <w:t>以及</w:t>
      </w:r>
      <w:r>
        <w:rPr>
          <w:rFonts w:hint="eastAsia"/>
        </w:rPr>
        <w:t>LNS</w:t>
      </w:r>
      <w:r>
        <w:rPr>
          <w:rFonts w:hint="eastAsia"/>
        </w:rPr>
        <w:t>在加减法操作上的复杂度。其中，</w:t>
      </w:r>
      <w:r>
        <w:rPr>
          <w:rFonts w:hint="eastAsia"/>
        </w:rPr>
        <w:t>LNS</w:t>
      </w:r>
      <w:r>
        <w:rPr>
          <w:rFonts w:hint="eastAsia"/>
        </w:rPr>
        <w:t>方案在执行加减法时表现出最高的复杂度，涉及两次查表操作及一次直接的加减法计算。相比之下，</w:t>
      </w:r>
      <w:r>
        <w:rPr>
          <w:rFonts w:hint="eastAsia"/>
        </w:rPr>
        <w:t>EFP</w:t>
      </w:r>
      <w:r>
        <w:rPr>
          <w:rFonts w:hint="eastAsia"/>
        </w:rPr>
        <w:t>方案仅需要一次查表操作，而</w:t>
      </w:r>
      <w:r>
        <w:rPr>
          <w:rFonts w:hint="eastAsia"/>
        </w:rPr>
        <w:t>FP</w:t>
      </w:r>
      <w:r>
        <w:rPr>
          <w:rFonts w:hint="eastAsia"/>
        </w:rPr>
        <w:t>方案则涉及一次加法运算。值得注意的是，这些复杂度评估还受到仿真软件、硬件结构等参数的影响。</w:t>
      </w:r>
    </w:p>
    <w:p w14:paraId="42AFE11D" w14:textId="77777777" w:rsidR="00995BA3" w:rsidRDefault="00995BA3" w:rsidP="00995BA3">
      <w:pPr>
        <w:pStyle w:val="a1"/>
      </w:pPr>
      <w:r>
        <w:rPr>
          <w:rFonts w:hint="eastAsia"/>
        </w:rPr>
        <w:t>在深入分析这些存储方案时，发现</w:t>
      </w:r>
      <w:r>
        <w:rPr>
          <w:rFonts w:hint="eastAsia"/>
        </w:rPr>
        <w:t>FP</w:t>
      </w:r>
      <w:r>
        <w:rPr>
          <w:rFonts w:hint="eastAsia"/>
        </w:rPr>
        <w:t>在加法运算过程中需要进行对阶、舍入等额外操作，这导致实际使用</w:t>
      </w:r>
      <w:proofErr w:type="gramStart"/>
      <w:r>
        <w:rPr>
          <w:rFonts w:hint="eastAsia"/>
        </w:rPr>
        <w:t>的位宽超出</w:t>
      </w:r>
      <w:proofErr w:type="gramEnd"/>
      <w:r>
        <w:rPr>
          <w:rFonts w:hint="eastAsia"/>
        </w:rPr>
        <w:t>了其表示位宽。然而，</w:t>
      </w:r>
      <w:r>
        <w:rPr>
          <w:rFonts w:hint="eastAsia"/>
        </w:rPr>
        <w:t>EFP</w:t>
      </w:r>
      <w:r>
        <w:rPr>
          <w:rFonts w:hint="eastAsia"/>
        </w:rPr>
        <w:t>采用的查找表方法确保了实际使用</w:t>
      </w:r>
      <w:proofErr w:type="gramStart"/>
      <w:r>
        <w:rPr>
          <w:rFonts w:hint="eastAsia"/>
        </w:rPr>
        <w:t>的位宽与表示位宽相等</w:t>
      </w:r>
      <w:proofErr w:type="gramEnd"/>
      <w:r>
        <w:rPr>
          <w:rFonts w:hint="eastAsia"/>
        </w:rPr>
        <w:t>。因此，若以</w:t>
      </w:r>
      <w:r>
        <w:rPr>
          <w:rFonts w:hint="eastAsia"/>
        </w:rPr>
        <w:t>8b</w:t>
      </w:r>
      <w:r>
        <w:t>it</w:t>
      </w:r>
      <w:proofErr w:type="gramStart"/>
      <w:r>
        <w:rPr>
          <w:rFonts w:hint="eastAsia"/>
        </w:rPr>
        <w:t>位宽为例</w:t>
      </w:r>
      <w:proofErr w:type="gramEnd"/>
      <w:r>
        <w:rPr>
          <w:rFonts w:hint="eastAsia"/>
        </w:rPr>
        <w:t>，</w:t>
      </w:r>
      <w:r>
        <w:rPr>
          <w:rFonts w:hint="eastAsia"/>
        </w:rPr>
        <w:t>EFP</w:t>
      </w:r>
      <w:r>
        <w:rPr>
          <w:rFonts w:hint="eastAsia"/>
        </w:rPr>
        <w:t>能够实现真正意义上的</w:t>
      </w:r>
      <w:r>
        <w:rPr>
          <w:rFonts w:hint="eastAsia"/>
        </w:rPr>
        <w:t>8</w:t>
      </w:r>
      <w:r>
        <w:t>bit</w:t>
      </w:r>
      <w:r>
        <w:rPr>
          <w:rFonts w:hint="eastAsia"/>
        </w:rPr>
        <w:t>位宽，无需进行额外</w:t>
      </w:r>
      <w:proofErr w:type="gramStart"/>
      <w:r>
        <w:rPr>
          <w:rFonts w:hint="eastAsia"/>
        </w:rPr>
        <w:t>的位宽扩展</w:t>
      </w:r>
      <w:proofErr w:type="gramEnd"/>
      <w:r>
        <w:rPr>
          <w:rFonts w:hint="eastAsia"/>
        </w:rPr>
        <w:t>，这一特性在资源受限或高精度计算应用中显得尤为重要。</w:t>
      </w:r>
    </w:p>
    <w:p w14:paraId="705BFAC3" w14:textId="77777777" w:rsidR="00995BA3" w:rsidRDefault="00995BA3" w:rsidP="00995BA3">
      <w:pPr>
        <w:pStyle w:val="aff9"/>
      </w:pPr>
      <w:bookmarkStart w:id="61" w:name="_Hlk178066641"/>
      <w:r>
        <w:rPr>
          <w:rFonts w:hint="eastAsia"/>
        </w:rPr>
        <w:t>表</w:t>
      </w:r>
      <w:r>
        <w:rPr>
          <w:rFonts w:hint="eastAsia"/>
        </w:rPr>
        <w:t>4.7  EFP</w:t>
      </w:r>
      <w:r>
        <w:rPr>
          <w:rFonts w:hint="eastAsia"/>
        </w:rPr>
        <w:t>、</w:t>
      </w:r>
      <w:r>
        <w:rPr>
          <w:rFonts w:hint="eastAsia"/>
        </w:rPr>
        <w:t>FP</w:t>
      </w:r>
      <w:r>
        <w:rPr>
          <w:rFonts w:hint="eastAsia"/>
        </w:rPr>
        <w:t>、</w:t>
      </w:r>
      <w:r>
        <w:rPr>
          <w:rFonts w:hint="eastAsia"/>
        </w:rPr>
        <w:t>LNS</w:t>
      </w:r>
      <w:r>
        <w:rPr>
          <w:rFonts w:hint="eastAsia"/>
        </w:rPr>
        <w:t>三种存储方案在加减法上的复杂度比较</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2392"/>
        <w:gridCol w:w="2393"/>
        <w:gridCol w:w="2145"/>
      </w:tblGrid>
      <w:tr w:rsidR="00995BA3" w:rsidRPr="00E91D60" w14:paraId="7CD36B10" w14:textId="77777777" w:rsidTr="00636ECE">
        <w:trPr>
          <w:jc w:val="center"/>
        </w:trPr>
        <w:tc>
          <w:tcPr>
            <w:tcW w:w="2408" w:type="dxa"/>
            <w:tcBorders>
              <w:top w:val="single" w:sz="8" w:space="0" w:color="auto"/>
              <w:bottom w:val="single" w:sz="8" w:space="0" w:color="auto"/>
            </w:tcBorders>
            <w:vAlign w:val="center"/>
          </w:tcPr>
          <w:p w14:paraId="13AFF3E4" w14:textId="77777777" w:rsidR="00995BA3" w:rsidRPr="00E91D60" w:rsidRDefault="00995BA3" w:rsidP="00636ECE">
            <w:pPr>
              <w:spacing w:line="340" w:lineRule="exact"/>
              <w:jc w:val="center"/>
              <w:rPr>
                <w:sz w:val="21"/>
              </w:rPr>
            </w:pPr>
          </w:p>
        </w:tc>
        <w:tc>
          <w:tcPr>
            <w:tcW w:w="2392" w:type="dxa"/>
            <w:tcBorders>
              <w:top w:val="single" w:sz="8" w:space="0" w:color="auto"/>
              <w:bottom w:val="single" w:sz="8" w:space="0" w:color="auto"/>
            </w:tcBorders>
            <w:vAlign w:val="center"/>
          </w:tcPr>
          <w:p w14:paraId="602C3EC7" w14:textId="77777777" w:rsidR="00995BA3" w:rsidRPr="00E91D60" w:rsidRDefault="00995BA3" w:rsidP="00636ECE">
            <w:pPr>
              <w:spacing w:line="340" w:lineRule="exact"/>
              <w:jc w:val="center"/>
              <w:rPr>
                <w:sz w:val="21"/>
              </w:rPr>
            </w:pPr>
            <w:r w:rsidRPr="00E91D60">
              <w:rPr>
                <w:rFonts w:hint="eastAsia"/>
                <w:sz w:val="21"/>
              </w:rPr>
              <w:t>EFP</w:t>
            </w:r>
          </w:p>
        </w:tc>
        <w:tc>
          <w:tcPr>
            <w:tcW w:w="2393" w:type="dxa"/>
            <w:tcBorders>
              <w:top w:val="single" w:sz="8" w:space="0" w:color="auto"/>
              <w:bottom w:val="single" w:sz="8" w:space="0" w:color="auto"/>
            </w:tcBorders>
            <w:vAlign w:val="center"/>
          </w:tcPr>
          <w:p w14:paraId="1C71470A" w14:textId="77777777" w:rsidR="00995BA3" w:rsidRPr="00E91D60" w:rsidRDefault="00995BA3" w:rsidP="00636ECE">
            <w:pPr>
              <w:spacing w:line="340" w:lineRule="exact"/>
              <w:jc w:val="center"/>
              <w:rPr>
                <w:sz w:val="21"/>
              </w:rPr>
            </w:pPr>
            <w:r w:rsidRPr="00E91D60">
              <w:rPr>
                <w:rFonts w:hint="eastAsia"/>
                <w:sz w:val="21"/>
              </w:rPr>
              <w:t>LNS</w:t>
            </w:r>
          </w:p>
        </w:tc>
        <w:tc>
          <w:tcPr>
            <w:tcW w:w="2145" w:type="dxa"/>
            <w:tcBorders>
              <w:top w:val="single" w:sz="8" w:space="0" w:color="auto"/>
              <w:bottom w:val="single" w:sz="8" w:space="0" w:color="auto"/>
            </w:tcBorders>
            <w:vAlign w:val="center"/>
          </w:tcPr>
          <w:p w14:paraId="40BF0FF1" w14:textId="77777777" w:rsidR="00995BA3" w:rsidRPr="00E91D60" w:rsidRDefault="00995BA3" w:rsidP="00636ECE">
            <w:pPr>
              <w:spacing w:line="340" w:lineRule="exact"/>
              <w:jc w:val="center"/>
              <w:rPr>
                <w:sz w:val="21"/>
              </w:rPr>
            </w:pPr>
            <w:r w:rsidRPr="00E91D60">
              <w:rPr>
                <w:rFonts w:hint="eastAsia"/>
                <w:sz w:val="21"/>
              </w:rPr>
              <w:t>FP</w:t>
            </w:r>
          </w:p>
        </w:tc>
      </w:tr>
      <w:tr w:rsidR="00995BA3" w:rsidRPr="00E91D60" w14:paraId="733C24A3" w14:textId="77777777" w:rsidTr="00636ECE">
        <w:trPr>
          <w:trHeight w:val="738"/>
          <w:jc w:val="center"/>
        </w:trPr>
        <w:tc>
          <w:tcPr>
            <w:tcW w:w="2408" w:type="dxa"/>
            <w:tcBorders>
              <w:top w:val="single" w:sz="8" w:space="0" w:color="auto"/>
            </w:tcBorders>
            <w:vAlign w:val="center"/>
          </w:tcPr>
          <w:p w14:paraId="55BF2ED6" w14:textId="77777777" w:rsidR="00995BA3" w:rsidRPr="00E91D60" w:rsidRDefault="00995BA3" w:rsidP="00636ECE">
            <w:pPr>
              <w:spacing w:line="340" w:lineRule="exact"/>
              <w:jc w:val="center"/>
              <w:rPr>
                <w:sz w:val="21"/>
              </w:rPr>
            </w:pPr>
            <w:r w:rsidRPr="00E91D60">
              <w:rPr>
                <w:rFonts w:hint="eastAsia"/>
                <w:sz w:val="21"/>
              </w:rPr>
              <w:t>加减法复杂度</w:t>
            </w:r>
          </w:p>
        </w:tc>
        <w:tc>
          <w:tcPr>
            <w:tcW w:w="2392" w:type="dxa"/>
            <w:tcBorders>
              <w:top w:val="single" w:sz="8" w:space="0" w:color="auto"/>
            </w:tcBorders>
            <w:vAlign w:val="center"/>
          </w:tcPr>
          <w:p w14:paraId="2274A27C" w14:textId="77777777" w:rsidR="00995BA3" w:rsidRPr="00E91D60" w:rsidRDefault="00995BA3" w:rsidP="00636ECE">
            <w:pPr>
              <w:spacing w:line="340" w:lineRule="exact"/>
              <w:jc w:val="center"/>
              <w:rPr>
                <w:sz w:val="21"/>
              </w:rPr>
            </w:pPr>
            <w:r w:rsidRPr="00E91D60">
              <w:rPr>
                <w:rFonts w:hint="eastAsia"/>
                <w:sz w:val="21"/>
              </w:rPr>
              <w:t>查一次表</w:t>
            </w:r>
          </w:p>
        </w:tc>
        <w:tc>
          <w:tcPr>
            <w:tcW w:w="2393" w:type="dxa"/>
            <w:tcBorders>
              <w:top w:val="single" w:sz="8" w:space="0" w:color="auto"/>
            </w:tcBorders>
            <w:vAlign w:val="center"/>
          </w:tcPr>
          <w:p w14:paraId="6F8A213F" w14:textId="77777777" w:rsidR="00995BA3" w:rsidRPr="00E91D60" w:rsidRDefault="00995BA3" w:rsidP="00636ECE">
            <w:pPr>
              <w:spacing w:line="340" w:lineRule="exact"/>
              <w:jc w:val="center"/>
              <w:rPr>
                <w:sz w:val="21"/>
              </w:rPr>
            </w:pPr>
            <w:r w:rsidRPr="00E91D60">
              <w:rPr>
                <w:rFonts w:hint="eastAsia"/>
                <w:sz w:val="21"/>
              </w:rPr>
              <w:t>查两次表</w:t>
            </w:r>
          </w:p>
          <w:p w14:paraId="212A628D" w14:textId="77777777" w:rsidR="00995BA3" w:rsidRPr="00E91D60" w:rsidRDefault="00995BA3" w:rsidP="00636ECE">
            <w:pPr>
              <w:spacing w:line="340" w:lineRule="exact"/>
              <w:jc w:val="center"/>
              <w:rPr>
                <w:sz w:val="21"/>
              </w:rPr>
            </w:pPr>
            <w:r w:rsidRPr="00E91D60">
              <w:rPr>
                <w:rFonts w:hint="eastAsia"/>
                <w:sz w:val="21"/>
              </w:rPr>
              <w:t>一次加法运算</w:t>
            </w:r>
          </w:p>
        </w:tc>
        <w:tc>
          <w:tcPr>
            <w:tcW w:w="2145" w:type="dxa"/>
            <w:tcBorders>
              <w:top w:val="single" w:sz="8" w:space="0" w:color="auto"/>
            </w:tcBorders>
            <w:vAlign w:val="center"/>
          </w:tcPr>
          <w:p w14:paraId="72138E04" w14:textId="77777777" w:rsidR="00995BA3" w:rsidRPr="00E91D60" w:rsidRDefault="00995BA3" w:rsidP="00636ECE">
            <w:pPr>
              <w:spacing w:line="340" w:lineRule="exact"/>
              <w:jc w:val="center"/>
              <w:rPr>
                <w:sz w:val="21"/>
              </w:rPr>
            </w:pPr>
            <w:r w:rsidRPr="00E91D60">
              <w:rPr>
                <w:rFonts w:hint="eastAsia"/>
                <w:sz w:val="21"/>
              </w:rPr>
              <w:t>一次加法运算</w:t>
            </w:r>
          </w:p>
        </w:tc>
      </w:tr>
      <w:tr w:rsidR="00995BA3" w:rsidRPr="00E91D60" w14:paraId="3BD7587E" w14:textId="77777777" w:rsidTr="00636ECE">
        <w:trPr>
          <w:jc w:val="center"/>
        </w:trPr>
        <w:tc>
          <w:tcPr>
            <w:tcW w:w="2408" w:type="dxa"/>
            <w:tcBorders>
              <w:bottom w:val="single" w:sz="8" w:space="0" w:color="auto"/>
            </w:tcBorders>
            <w:vAlign w:val="center"/>
          </w:tcPr>
          <w:p w14:paraId="655684B6" w14:textId="77777777" w:rsidR="00995BA3" w:rsidRPr="00E91D60" w:rsidRDefault="00995BA3" w:rsidP="00636ECE">
            <w:pPr>
              <w:spacing w:line="340" w:lineRule="exact"/>
              <w:jc w:val="center"/>
              <w:rPr>
                <w:sz w:val="21"/>
              </w:rPr>
            </w:pPr>
            <w:r w:rsidRPr="00E91D60">
              <w:rPr>
                <w:rFonts w:hint="eastAsia"/>
                <w:sz w:val="21"/>
              </w:rPr>
              <w:t>查找表的大小</w:t>
            </w:r>
          </w:p>
        </w:tc>
        <w:tc>
          <w:tcPr>
            <w:tcW w:w="2392" w:type="dxa"/>
            <w:tcBorders>
              <w:bottom w:val="single" w:sz="8" w:space="0" w:color="auto"/>
            </w:tcBorders>
            <w:vAlign w:val="center"/>
          </w:tcPr>
          <w:p w14:paraId="432E31ED" w14:textId="77777777" w:rsidR="00995BA3" w:rsidRPr="00E91D60" w:rsidRDefault="00995BA3" w:rsidP="00636ECE">
            <w:pPr>
              <w:spacing w:line="340" w:lineRule="exact"/>
              <w:jc w:val="center"/>
              <w:rPr>
                <w:sz w:val="21"/>
              </w:rPr>
            </w:pPr>
            <m:oMathPara>
              <m:oMath>
                <m:r>
                  <m:rPr>
                    <m:sty m:val="p"/>
                  </m:rPr>
                  <w:rPr>
                    <w:rFonts w:ascii="Cambria Math" w:hAnsi="Cambria Math"/>
                    <w:sz w:val="21"/>
                  </w:rPr>
                  <m:t>1</m:t>
                </m:r>
                <m:r>
                  <m:rPr>
                    <m:sty m:val="p"/>
                  </m:rPr>
                  <w:rPr>
                    <w:rFonts w:ascii="Cambria Math" w:hAnsi="Cambria Math" w:hint="eastAsia"/>
                    <w:sz w:val="21"/>
                  </w:rPr>
                  <m:t>×</m:t>
                </m:r>
                <m:sSup>
                  <m:sSupPr>
                    <m:ctrlPr>
                      <w:rPr>
                        <w:rFonts w:ascii="Cambria Math" w:hAnsi="Cambria Math"/>
                        <w:i/>
                        <w:iCs/>
                        <w:sz w:val="21"/>
                      </w:rPr>
                    </m:ctrlPr>
                  </m:sSupPr>
                  <m:e>
                    <m:r>
                      <m:rPr>
                        <m:sty m:val="p"/>
                      </m:rPr>
                      <w:rPr>
                        <w:rFonts w:ascii="Cambria Math" w:hAnsi="Cambria Math"/>
                        <w:sz w:val="21"/>
                      </w:rPr>
                      <m:t>2</m:t>
                    </m:r>
                  </m:e>
                  <m:sup>
                    <m:r>
                      <w:rPr>
                        <w:rFonts w:ascii="Cambria Math" w:hAnsi="Cambria Math"/>
                        <w:sz w:val="21"/>
                      </w:rPr>
                      <m:t>m_bit+1</m:t>
                    </m:r>
                  </m:sup>
                </m:sSup>
              </m:oMath>
            </m:oMathPara>
          </w:p>
        </w:tc>
        <w:tc>
          <w:tcPr>
            <w:tcW w:w="2393" w:type="dxa"/>
            <w:tcBorders>
              <w:bottom w:val="single" w:sz="8" w:space="0" w:color="auto"/>
            </w:tcBorders>
            <w:vAlign w:val="center"/>
          </w:tcPr>
          <w:p w14:paraId="5E3E3BF2" w14:textId="77777777" w:rsidR="00995BA3" w:rsidRPr="00E91D60" w:rsidRDefault="00995BA3" w:rsidP="00636ECE">
            <w:pPr>
              <w:spacing w:line="340" w:lineRule="exact"/>
              <w:jc w:val="center"/>
              <w:rPr>
                <w:sz w:val="21"/>
              </w:rPr>
            </w:pPr>
            <m:oMathPara>
              <m:oMath>
                <m:r>
                  <m:rPr>
                    <m:sty m:val="p"/>
                  </m:rPr>
                  <w:rPr>
                    <w:rFonts w:ascii="Cambria Math" w:hAnsi="Cambria Math"/>
                    <w:sz w:val="21"/>
                  </w:rPr>
                  <m:t>1</m:t>
                </m:r>
                <m:r>
                  <m:rPr>
                    <m:sty m:val="p"/>
                  </m:rPr>
                  <w:rPr>
                    <w:rFonts w:ascii="Cambria Math" w:hAnsi="Cambria Math" w:hint="eastAsia"/>
                    <w:sz w:val="21"/>
                  </w:rPr>
                  <m:t>×</m:t>
                </m:r>
                <m:sSup>
                  <m:sSupPr>
                    <m:ctrlPr>
                      <w:rPr>
                        <w:rFonts w:ascii="Cambria Math" w:hAnsi="Cambria Math"/>
                        <w:i/>
                        <w:iCs/>
                        <w:sz w:val="21"/>
                      </w:rPr>
                    </m:ctrlPr>
                  </m:sSupPr>
                  <m:e>
                    <m:r>
                      <m:rPr>
                        <m:sty m:val="p"/>
                      </m:rPr>
                      <w:rPr>
                        <w:rFonts w:ascii="Cambria Math" w:hAnsi="Cambria Math"/>
                        <w:sz w:val="21"/>
                      </w:rPr>
                      <m:t>2</m:t>
                    </m:r>
                  </m:e>
                  <m:sup>
                    <m:r>
                      <w:rPr>
                        <w:rFonts w:ascii="Cambria Math" w:hAnsi="Cambria Math"/>
                        <w:sz w:val="21"/>
                      </w:rPr>
                      <m:t>m_bit+e_bit</m:t>
                    </m:r>
                  </m:sup>
                </m:sSup>
              </m:oMath>
            </m:oMathPara>
          </w:p>
        </w:tc>
        <w:tc>
          <w:tcPr>
            <w:tcW w:w="2145" w:type="dxa"/>
            <w:tcBorders>
              <w:bottom w:val="single" w:sz="8" w:space="0" w:color="auto"/>
            </w:tcBorders>
            <w:vAlign w:val="center"/>
          </w:tcPr>
          <w:p w14:paraId="148E8D81" w14:textId="77777777" w:rsidR="00995BA3" w:rsidRPr="00E91D60" w:rsidRDefault="00995BA3" w:rsidP="00636ECE">
            <w:pPr>
              <w:spacing w:line="340" w:lineRule="exact"/>
              <w:jc w:val="center"/>
              <w:rPr>
                <w:sz w:val="21"/>
              </w:rPr>
            </w:pPr>
            <w:r w:rsidRPr="00E91D60">
              <w:rPr>
                <w:rFonts w:hint="eastAsia"/>
                <w:sz w:val="21"/>
              </w:rPr>
              <w:t>/</w:t>
            </w:r>
          </w:p>
        </w:tc>
      </w:tr>
    </w:tbl>
    <w:p w14:paraId="41AB9960" w14:textId="37E5C89C" w:rsidR="00C8326B" w:rsidRDefault="00C8326B" w:rsidP="00C8326B">
      <w:pPr>
        <w:pStyle w:val="3"/>
        <w:numPr>
          <w:ilvl w:val="0"/>
          <w:numId w:val="0"/>
        </w:numPr>
      </w:pPr>
      <w:bookmarkStart w:id="62" w:name="_Toc177994388"/>
      <w:bookmarkEnd w:id="61"/>
      <w:r w:rsidRPr="00380338">
        <w:t>4.3.</w:t>
      </w:r>
      <w:r>
        <w:t>5</w:t>
      </w:r>
      <w:r>
        <w:tab/>
      </w:r>
      <w:r w:rsidRPr="00380338">
        <w:t>乘除法</w:t>
      </w:r>
      <w:bookmarkEnd w:id="62"/>
      <w:r w:rsidRPr="00380338">
        <w:tab/>
      </w:r>
    </w:p>
    <w:p w14:paraId="1BE73D55" w14:textId="77777777" w:rsidR="00995BA3" w:rsidRDefault="00995BA3" w:rsidP="00995BA3">
      <w:pPr>
        <w:pStyle w:val="a1"/>
      </w:pPr>
      <w:r>
        <w:rPr>
          <w:rFonts w:hint="eastAsia"/>
        </w:rPr>
        <w:t>由于</w:t>
      </w:r>
      <w:r>
        <w:rPr>
          <w:rFonts w:hint="eastAsia"/>
        </w:rPr>
        <w:t>EFP</w:t>
      </w:r>
      <w:r>
        <w:rPr>
          <w:rFonts w:hint="eastAsia"/>
        </w:rPr>
        <w:t>的尾数为指数形式，那么</w:t>
      </w:r>
      <w:r>
        <w:rPr>
          <w:rFonts w:hint="eastAsia"/>
        </w:rPr>
        <w:t>EFP</w:t>
      </w:r>
      <w:r>
        <w:rPr>
          <w:rFonts w:hint="eastAsia"/>
        </w:rPr>
        <w:t>的乘除法可以转换为指数和尾数的加减法</w:t>
      </w:r>
      <w:r>
        <w:rPr>
          <w:rFonts w:hint="eastAsia"/>
        </w:rPr>
        <w:t>,</w:t>
      </w:r>
      <w:r>
        <w:rPr>
          <w:rFonts w:hint="eastAsia"/>
        </w:rPr>
        <w:t>具体算法如下：</w:t>
      </w:r>
    </w:p>
    <w:tbl>
      <w:tblPr>
        <w:tblStyle w:val="aff0"/>
        <w:tblW w:w="4889" w:type="pct"/>
        <w:tblInd w:w="108" w:type="dxa"/>
        <w:tblLook w:val="04A0" w:firstRow="1" w:lastRow="0" w:firstColumn="1" w:lastColumn="0" w:noHBand="0" w:noVBand="1"/>
      </w:tblPr>
      <w:tblGrid>
        <w:gridCol w:w="9358"/>
      </w:tblGrid>
      <w:tr w:rsidR="00995BA3" w:rsidRPr="00E91D60" w14:paraId="5FFA0DEC" w14:textId="77777777" w:rsidTr="00636ECE">
        <w:trPr>
          <w:cnfStyle w:val="100000000000" w:firstRow="1" w:lastRow="0" w:firstColumn="0" w:lastColumn="0" w:oddVBand="0" w:evenVBand="0" w:oddHBand="0" w:evenHBand="0" w:firstRowFirstColumn="0" w:firstRowLastColumn="0" w:lastRowFirstColumn="0" w:lastRowLastColumn="0"/>
          <w:trHeight w:val="34"/>
        </w:trPr>
        <w:tc>
          <w:tcPr>
            <w:tcW w:w="5000" w:type="pct"/>
            <w:tcBorders>
              <w:top w:val="single" w:sz="8" w:space="0" w:color="auto"/>
              <w:bottom w:val="single" w:sz="8" w:space="0" w:color="auto"/>
            </w:tcBorders>
          </w:tcPr>
          <w:p w14:paraId="1128A978" w14:textId="77777777" w:rsidR="00995BA3" w:rsidRPr="00E91D60" w:rsidRDefault="00995BA3" w:rsidP="00636ECE">
            <w:pPr>
              <w:spacing w:line="340" w:lineRule="exact"/>
              <w:jc w:val="left"/>
              <w:rPr>
                <w:kern w:val="0"/>
                <w:sz w:val="21"/>
              </w:rPr>
            </w:pPr>
            <w:bookmarkStart w:id="63" w:name="_Hlk178066650"/>
            <w:r w:rsidRPr="00E91D60">
              <w:rPr>
                <w:rFonts w:hint="eastAsia"/>
                <w:b/>
                <w:bCs/>
                <w:kern w:val="0"/>
                <w:sz w:val="21"/>
              </w:rPr>
              <w:t>算法</w:t>
            </w:r>
            <w:r w:rsidRPr="00E91D60">
              <w:rPr>
                <w:rFonts w:hint="eastAsia"/>
                <w:b/>
                <w:bCs/>
                <w:kern w:val="0"/>
                <w:sz w:val="21"/>
              </w:rPr>
              <w:t>4.2</w:t>
            </w:r>
            <w:r w:rsidRPr="00E91D60">
              <w:rPr>
                <w:rFonts w:hint="eastAsia"/>
                <w:kern w:val="0"/>
                <w:sz w:val="21"/>
              </w:rPr>
              <w:t xml:space="preserve"> </w:t>
            </w:r>
            <w:r w:rsidRPr="00E91D60">
              <w:rPr>
                <w:kern w:val="0"/>
                <w:sz w:val="21"/>
              </w:rPr>
              <w:t>EFP</w:t>
            </w:r>
            <w:r w:rsidRPr="00E91D60">
              <w:rPr>
                <w:kern w:val="0"/>
                <w:sz w:val="21"/>
              </w:rPr>
              <w:t>乘法</w:t>
            </w:r>
          </w:p>
        </w:tc>
      </w:tr>
      <w:tr w:rsidR="00995BA3" w:rsidRPr="00E91D60" w14:paraId="52DFADF9" w14:textId="77777777" w:rsidTr="00636ECE">
        <w:trPr>
          <w:trHeight w:val="34"/>
        </w:trPr>
        <w:tc>
          <w:tcPr>
            <w:tcW w:w="5000" w:type="pct"/>
            <w:tcBorders>
              <w:top w:val="single" w:sz="8" w:space="0" w:color="auto"/>
              <w:bottom w:val="nil"/>
            </w:tcBorders>
          </w:tcPr>
          <w:p w14:paraId="16F512D2" w14:textId="77777777" w:rsidR="00995BA3" w:rsidRPr="00E91D60" w:rsidRDefault="00995BA3" w:rsidP="00636ECE">
            <w:pPr>
              <w:spacing w:line="340" w:lineRule="exact"/>
              <w:jc w:val="left"/>
              <w:rPr>
                <w:kern w:val="0"/>
                <w:sz w:val="21"/>
              </w:rPr>
            </w:pPr>
            <w:r w:rsidRPr="00E91D60">
              <w:rPr>
                <w:b/>
                <w:bCs/>
                <w:kern w:val="0"/>
                <w:sz w:val="21"/>
              </w:rPr>
              <w:t>输入：</w:t>
            </w:r>
            <w:r w:rsidRPr="00E91D60">
              <w:rPr>
                <w:kern w:val="0"/>
                <w:sz w:val="21"/>
              </w:rPr>
              <w:t xml:space="preserve"> </w:t>
            </w:r>
            <m:oMath>
              <m:sSub>
                <m:sSubPr>
                  <m:ctrlPr>
                    <w:rPr>
                      <w:rFonts w:ascii="Cambria Math" w:hAnsi="Cambria Math"/>
                      <w:i/>
                      <w:kern w:val="0"/>
                      <w:sz w:val="21"/>
                    </w:rPr>
                  </m:ctrlPr>
                </m:sSubPr>
                <m:e>
                  <m:r>
                    <w:rPr>
                      <w:rFonts w:ascii="Cambria Math" w:hAnsi="Cambria Math"/>
                      <w:kern w:val="0"/>
                      <w:sz w:val="21"/>
                    </w:rPr>
                    <m:t>num</m:t>
                  </m:r>
                </m:e>
                <m:sub>
                  <m:r>
                    <w:rPr>
                      <w:rFonts w:ascii="Cambria Math" w:hAnsi="Cambria Math"/>
                      <w:kern w:val="0"/>
                      <w:sz w:val="21"/>
                    </w:rPr>
                    <m:t>1</m:t>
                  </m:r>
                </m:sub>
              </m:sSub>
              <m:d>
                <m:dPr>
                  <m:begChr m:val="{"/>
                  <m:endChr m:val="}"/>
                  <m:ctrlPr>
                    <w:rPr>
                      <w:rFonts w:ascii="Cambria Math" w:hAnsi="Cambria Math"/>
                      <w:i/>
                      <w:kern w:val="0"/>
                      <w:sz w:val="21"/>
                    </w:rPr>
                  </m:ctrlPr>
                </m:dPr>
                <m:e>
                  <m:sSub>
                    <m:sSubPr>
                      <m:ctrlPr>
                        <w:rPr>
                          <w:rFonts w:ascii="Cambria Math" w:hAnsi="Cambria Math"/>
                          <w:i/>
                          <w:kern w:val="0"/>
                          <w:sz w:val="21"/>
                        </w:rPr>
                      </m:ctrlPr>
                    </m:sSubPr>
                    <m:e>
                      <m:r>
                        <w:rPr>
                          <w:rFonts w:ascii="Cambria Math" w:hAnsi="Cambria Math"/>
                          <w:kern w:val="0"/>
                          <w:sz w:val="21"/>
                        </w:rPr>
                        <m:t>sign</m:t>
                      </m:r>
                    </m:e>
                    <m:sub>
                      <m:r>
                        <w:rPr>
                          <w:rFonts w:ascii="Cambria Math" w:hAnsi="Cambria Math"/>
                          <w:kern w:val="0"/>
                          <w:sz w:val="21"/>
                        </w:rPr>
                        <m:t>1</m:t>
                      </m:r>
                    </m:sub>
                  </m:sSub>
                  <m:r>
                    <w:rPr>
                      <w:rFonts w:ascii="Cambria Math" w:hAnsi="Cambria Math"/>
                      <w:kern w:val="0"/>
                      <w:sz w:val="21"/>
                    </w:rPr>
                    <m:t>,</m:t>
                  </m:r>
                  <m:sSub>
                    <m:sSubPr>
                      <m:ctrlPr>
                        <w:rPr>
                          <w:rFonts w:ascii="Cambria Math" w:hAnsi="Cambria Math"/>
                          <w:i/>
                          <w:kern w:val="0"/>
                          <w:sz w:val="21"/>
                        </w:rPr>
                      </m:ctrlPr>
                    </m:sSubPr>
                    <m:e>
                      <m:r>
                        <w:rPr>
                          <w:rFonts w:ascii="Cambria Math" w:hAnsi="Cambria Math"/>
                          <w:kern w:val="0"/>
                          <w:sz w:val="21"/>
                        </w:rPr>
                        <m:t>e</m:t>
                      </m:r>
                    </m:e>
                    <m:sub>
                      <m:r>
                        <w:rPr>
                          <w:rFonts w:ascii="Cambria Math" w:hAnsi="Cambria Math"/>
                          <w:kern w:val="0"/>
                          <w:sz w:val="21"/>
                        </w:rPr>
                        <m:t>1</m:t>
                      </m:r>
                    </m:sub>
                  </m:sSub>
                  <m:r>
                    <w:rPr>
                      <w:rFonts w:ascii="Cambria Math" w:hAnsi="Cambria Math"/>
                      <w:kern w:val="0"/>
                      <w:sz w:val="21"/>
                    </w:rPr>
                    <m:t>,</m:t>
                  </m:r>
                  <m:sSub>
                    <m:sSubPr>
                      <m:ctrlPr>
                        <w:rPr>
                          <w:rFonts w:ascii="Cambria Math" w:hAnsi="Cambria Math"/>
                          <w:i/>
                          <w:kern w:val="0"/>
                          <w:sz w:val="21"/>
                        </w:rPr>
                      </m:ctrlPr>
                    </m:sSubPr>
                    <m:e>
                      <m:r>
                        <w:rPr>
                          <w:rFonts w:ascii="Cambria Math" w:hAnsi="Cambria Math"/>
                          <w:kern w:val="0"/>
                          <w:sz w:val="21"/>
                        </w:rPr>
                        <m:t>m</m:t>
                      </m:r>
                    </m:e>
                    <m:sub>
                      <m:r>
                        <w:rPr>
                          <w:rFonts w:ascii="Cambria Math" w:hAnsi="Cambria Math"/>
                          <w:kern w:val="0"/>
                          <w:sz w:val="21"/>
                        </w:rPr>
                        <m:t>1</m:t>
                      </m:r>
                    </m:sub>
                  </m:sSub>
                </m:e>
              </m:d>
              <m:r>
                <w:rPr>
                  <w:rFonts w:ascii="Cambria Math" w:hAnsi="Cambria Math"/>
                  <w:kern w:val="0"/>
                  <w:sz w:val="21"/>
                </w:rPr>
                <m:t>,</m:t>
              </m:r>
              <m:sSub>
                <m:sSubPr>
                  <m:ctrlPr>
                    <w:rPr>
                      <w:rFonts w:ascii="Cambria Math" w:hAnsi="Cambria Math"/>
                      <w:i/>
                      <w:kern w:val="0"/>
                      <w:sz w:val="21"/>
                    </w:rPr>
                  </m:ctrlPr>
                </m:sSubPr>
                <m:e>
                  <m:r>
                    <w:rPr>
                      <w:rFonts w:ascii="Cambria Math" w:hAnsi="Cambria Math"/>
                      <w:kern w:val="0"/>
                      <w:sz w:val="21"/>
                    </w:rPr>
                    <m:t>num</m:t>
                  </m:r>
                </m:e>
                <m:sub>
                  <m:r>
                    <w:rPr>
                      <w:rFonts w:ascii="Cambria Math" w:hAnsi="Cambria Math"/>
                      <w:kern w:val="0"/>
                      <w:sz w:val="21"/>
                    </w:rPr>
                    <m:t>2</m:t>
                  </m:r>
                </m:sub>
              </m:sSub>
              <m:r>
                <w:rPr>
                  <w:rFonts w:ascii="Cambria Math" w:hAnsi="Cambria Math"/>
                  <w:kern w:val="0"/>
                  <w:sz w:val="21"/>
                </w:rPr>
                <m:t>{</m:t>
              </m:r>
              <m:sSub>
                <m:sSubPr>
                  <m:ctrlPr>
                    <w:rPr>
                      <w:rFonts w:ascii="Cambria Math" w:hAnsi="Cambria Math"/>
                      <w:i/>
                      <w:kern w:val="0"/>
                      <w:sz w:val="21"/>
                    </w:rPr>
                  </m:ctrlPr>
                </m:sSubPr>
                <m:e>
                  <m:r>
                    <w:rPr>
                      <w:rFonts w:ascii="Cambria Math" w:hAnsi="Cambria Math"/>
                      <w:kern w:val="0"/>
                      <w:sz w:val="21"/>
                    </w:rPr>
                    <m:t>sign</m:t>
                  </m:r>
                </m:e>
                <m:sub>
                  <m:r>
                    <w:rPr>
                      <w:rFonts w:ascii="Cambria Math" w:hAnsi="Cambria Math"/>
                      <w:kern w:val="0"/>
                      <w:sz w:val="21"/>
                    </w:rPr>
                    <m:t>2</m:t>
                  </m:r>
                </m:sub>
              </m:sSub>
              <m:r>
                <w:rPr>
                  <w:rFonts w:ascii="Cambria Math" w:hAnsi="Cambria Math"/>
                  <w:kern w:val="0"/>
                  <w:sz w:val="21"/>
                </w:rPr>
                <m:t>,</m:t>
              </m:r>
              <m:sSub>
                <m:sSubPr>
                  <m:ctrlPr>
                    <w:rPr>
                      <w:rFonts w:ascii="Cambria Math" w:hAnsi="Cambria Math"/>
                      <w:i/>
                      <w:kern w:val="0"/>
                      <w:sz w:val="21"/>
                    </w:rPr>
                  </m:ctrlPr>
                </m:sSubPr>
                <m:e>
                  <m:r>
                    <w:rPr>
                      <w:rFonts w:ascii="Cambria Math" w:hAnsi="Cambria Math"/>
                      <w:kern w:val="0"/>
                      <w:sz w:val="21"/>
                    </w:rPr>
                    <m:t>e</m:t>
                  </m:r>
                </m:e>
                <m:sub>
                  <m:r>
                    <w:rPr>
                      <w:rFonts w:ascii="Cambria Math" w:hAnsi="Cambria Math"/>
                      <w:kern w:val="0"/>
                      <w:sz w:val="21"/>
                    </w:rPr>
                    <m:t>2</m:t>
                  </m:r>
                </m:sub>
              </m:sSub>
              <m:r>
                <w:rPr>
                  <w:rFonts w:ascii="Cambria Math" w:hAnsi="Cambria Math"/>
                  <w:kern w:val="0"/>
                  <w:sz w:val="21"/>
                </w:rPr>
                <m:t>,</m:t>
              </m:r>
              <m:sSub>
                <m:sSubPr>
                  <m:ctrlPr>
                    <w:rPr>
                      <w:rFonts w:ascii="Cambria Math" w:hAnsi="Cambria Math"/>
                      <w:i/>
                      <w:kern w:val="0"/>
                      <w:sz w:val="21"/>
                    </w:rPr>
                  </m:ctrlPr>
                </m:sSubPr>
                <m:e>
                  <m:r>
                    <w:rPr>
                      <w:rFonts w:ascii="Cambria Math" w:hAnsi="Cambria Math"/>
                      <w:kern w:val="0"/>
                      <w:sz w:val="21"/>
                    </w:rPr>
                    <m:t>m</m:t>
                  </m:r>
                </m:e>
                <m:sub>
                  <m:r>
                    <w:rPr>
                      <w:rFonts w:ascii="Cambria Math" w:hAnsi="Cambria Math"/>
                      <w:kern w:val="0"/>
                      <w:sz w:val="21"/>
                    </w:rPr>
                    <m:t>2</m:t>
                  </m:r>
                </m:sub>
              </m:sSub>
              <m:r>
                <w:rPr>
                  <w:rFonts w:ascii="Cambria Math" w:hAnsi="Cambria Math"/>
                  <w:kern w:val="0"/>
                  <w:sz w:val="21"/>
                </w:rPr>
                <m:t>}</m:t>
              </m:r>
            </m:oMath>
          </w:p>
        </w:tc>
      </w:tr>
      <w:tr w:rsidR="00995BA3" w:rsidRPr="00E91D60" w14:paraId="354CF323" w14:textId="77777777" w:rsidTr="00636ECE">
        <w:trPr>
          <w:trHeight w:val="50"/>
        </w:trPr>
        <w:tc>
          <w:tcPr>
            <w:tcW w:w="5000" w:type="pct"/>
            <w:tcBorders>
              <w:top w:val="nil"/>
            </w:tcBorders>
          </w:tcPr>
          <w:p w14:paraId="6A21FF53" w14:textId="77777777" w:rsidR="00995BA3" w:rsidRPr="00234BDA" w:rsidRDefault="00995BA3" w:rsidP="00636ECE">
            <w:pPr>
              <w:spacing w:line="340" w:lineRule="exact"/>
              <w:ind w:leftChars="59" w:left="142"/>
              <w:jc w:val="left"/>
              <w:rPr>
                <w:i/>
                <w:kern w:val="0"/>
                <w:sz w:val="21"/>
              </w:rPr>
            </w:pPr>
            <w:r w:rsidRPr="00E91D60">
              <w:rPr>
                <w:kern w:val="0"/>
                <w:sz w:val="21"/>
              </w:rPr>
              <w:t>1</w:t>
            </w:r>
            <w:r w:rsidRPr="00E91D60">
              <w:rPr>
                <w:kern w:val="0"/>
                <w:sz w:val="21"/>
              </w:rPr>
              <w:t>：</w:t>
            </w:r>
            <w:r w:rsidRPr="00E91D60">
              <w:rPr>
                <w:rFonts w:hint="eastAsia"/>
                <w:kern w:val="0"/>
                <w:sz w:val="21"/>
              </w:rPr>
              <w:t xml:space="preserve">  </w:t>
            </w:r>
            <m:oMath>
              <m:r>
                <m:rPr>
                  <m:sty m:val="p"/>
                </m:rPr>
                <w:rPr>
                  <w:rFonts w:ascii="Cambria Math" w:hAnsi="Cambria Math"/>
                  <w:kern w:val="0"/>
                  <w:sz w:val="21"/>
                </w:rPr>
                <m:t>si</m:t>
              </m:r>
              <m:r>
                <w:rPr>
                  <w:rFonts w:ascii="Cambria Math" w:hAnsi="Cambria Math"/>
                  <w:kern w:val="0"/>
                  <w:sz w:val="21"/>
                </w:rPr>
                <m:t>gn=sig</m:t>
              </m:r>
              <m:sSub>
                <m:sSubPr>
                  <m:ctrlPr>
                    <w:rPr>
                      <w:rFonts w:ascii="Cambria Math" w:hAnsi="Cambria Math"/>
                      <w:kern w:val="0"/>
                      <w:sz w:val="21"/>
                    </w:rPr>
                  </m:ctrlPr>
                </m:sSubPr>
                <m:e>
                  <m:r>
                    <w:rPr>
                      <w:rFonts w:ascii="Cambria Math" w:hAnsi="Cambria Math"/>
                      <w:kern w:val="0"/>
                      <w:sz w:val="21"/>
                    </w:rPr>
                    <m:t>n</m:t>
                  </m:r>
                </m:e>
                <m:sub>
                  <m:r>
                    <w:rPr>
                      <w:rFonts w:ascii="Cambria Math" w:hAnsi="Cambria Math"/>
                      <w:kern w:val="0"/>
                      <w:sz w:val="21"/>
                    </w:rPr>
                    <m:t>1</m:t>
                  </m:r>
                </m:sub>
              </m:sSub>
              <m:r>
                <w:rPr>
                  <w:rFonts w:ascii="Cambria Math" w:hAnsi="Cambria Math"/>
                  <w:kern w:val="0"/>
                  <w:sz w:val="21"/>
                </w:rPr>
                <m:t>⊕sig</m:t>
              </m:r>
              <m:sSub>
                <m:sSubPr>
                  <m:ctrlPr>
                    <w:rPr>
                      <w:rFonts w:ascii="Cambria Math" w:hAnsi="Cambria Math"/>
                      <w:kern w:val="0"/>
                      <w:sz w:val="21"/>
                    </w:rPr>
                  </m:ctrlPr>
                </m:sSubPr>
                <m:e>
                  <m:r>
                    <w:rPr>
                      <w:rFonts w:ascii="Cambria Math" w:hAnsi="Cambria Math"/>
                      <w:kern w:val="0"/>
                      <w:sz w:val="21"/>
                    </w:rPr>
                    <m:t>n</m:t>
                  </m:r>
                </m:e>
                <m:sub>
                  <m:r>
                    <w:rPr>
                      <w:rFonts w:ascii="Cambria Math" w:hAnsi="Cambria Math"/>
                      <w:kern w:val="0"/>
                      <w:sz w:val="21"/>
                    </w:rPr>
                    <m:t>2</m:t>
                  </m:r>
                </m:sub>
              </m:sSub>
            </m:oMath>
            <w:r>
              <w:rPr>
                <w:rFonts w:hint="eastAsia"/>
                <w:kern w:val="0"/>
                <w:sz w:val="21"/>
              </w:rPr>
              <w:t>；</w:t>
            </w:r>
          </w:p>
        </w:tc>
      </w:tr>
      <w:tr w:rsidR="00995BA3" w:rsidRPr="00E91D60" w14:paraId="14421157" w14:textId="77777777" w:rsidTr="00636ECE">
        <w:trPr>
          <w:trHeight w:val="60"/>
        </w:trPr>
        <w:tc>
          <w:tcPr>
            <w:tcW w:w="5000" w:type="pct"/>
          </w:tcPr>
          <w:p w14:paraId="64185357" w14:textId="77777777" w:rsidR="00995BA3" w:rsidRPr="00234BDA" w:rsidRDefault="00995BA3" w:rsidP="00636ECE">
            <w:pPr>
              <w:spacing w:line="340" w:lineRule="exact"/>
              <w:ind w:leftChars="59" w:left="142"/>
              <w:jc w:val="both"/>
              <w:rPr>
                <w:i/>
                <w:kern w:val="0"/>
                <w:sz w:val="21"/>
              </w:rPr>
            </w:pPr>
            <w:r w:rsidRPr="00E91D60">
              <w:rPr>
                <w:kern w:val="0"/>
                <w:sz w:val="21"/>
              </w:rPr>
              <w:t xml:space="preserve">2:   </w:t>
            </w:r>
            <w:r w:rsidRPr="00E91D60">
              <w:rPr>
                <w:rFonts w:hint="eastAsia"/>
                <w:kern w:val="0"/>
                <w:sz w:val="21"/>
              </w:rPr>
              <w:t>指数位进行加法操作：</w:t>
            </w:r>
            <m:oMath>
              <m:r>
                <w:rPr>
                  <w:rFonts w:ascii="Cambria Math" w:hAnsi="Cambria Math"/>
                  <w:kern w:val="0"/>
                  <w:sz w:val="21"/>
                </w:rPr>
                <m:t>e=</m:t>
              </m:r>
              <m:sSub>
                <m:sSubPr>
                  <m:ctrlPr>
                    <w:rPr>
                      <w:rFonts w:ascii="Cambria Math" w:hAnsi="Cambria Math"/>
                      <w:kern w:val="0"/>
                      <w:sz w:val="21"/>
                    </w:rPr>
                  </m:ctrlPr>
                </m:sSubPr>
                <m:e>
                  <m:r>
                    <w:rPr>
                      <w:rFonts w:ascii="Cambria Math" w:hAnsi="Cambria Math"/>
                      <w:kern w:val="0"/>
                      <w:sz w:val="21"/>
                    </w:rPr>
                    <m:t>e</m:t>
                  </m:r>
                </m:e>
                <m:sub>
                  <m:r>
                    <w:rPr>
                      <w:rFonts w:ascii="Cambria Math" w:hAnsi="Cambria Math"/>
                      <w:kern w:val="0"/>
                      <w:sz w:val="21"/>
                    </w:rPr>
                    <m:t>1</m:t>
                  </m:r>
                </m:sub>
              </m:sSub>
              <m:r>
                <w:rPr>
                  <w:rFonts w:ascii="Cambria Math" w:hAnsi="Cambria Math"/>
                  <w:kern w:val="0"/>
                  <w:sz w:val="21"/>
                </w:rPr>
                <m:t>+</m:t>
              </m:r>
              <m:sSub>
                <m:sSubPr>
                  <m:ctrlPr>
                    <w:rPr>
                      <w:rFonts w:ascii="Cambria Math" w:hAnsi="Cambria Math"/>
                      <w:kern w:val="0"/>
                      <w:sz w:val="21"/>
                    </w:rPr>
                  </m:ctrlPr>
                </m:sSubPr>
                <m:e>
                  <m:r>
                    <w:rPr>
                      <w:rFonts w:ascii="Cambria Math" w:hAnsi="Cambria Math"/>
                      <w:kern w:val="0"/>
                      <w:sz w:val="21"/>
                    </w:rPr>
                    <m:t>e</m:t>
                  </m:r>
                </m:e>
                <m:sub>
                  <m:r>
                    <w:rPr>
                      <w:rFonts w:ascii="Cambria Math" w:hAnsi="Cambria Math"/>
                      <w:kern w:val="0"/>
                      <w:sz w:val="21"/>
                    </w:rPr>
                    <m:t>2</m:t>
                  </m:r>
                </m:sub>
              </m:sSub>
              <m:r>
                <w:rPr>
                  <w:rFonts w:ascii="Cambria Math" w:hAnsi="Cambria Math"/>
                  <w:kern w:val="0"/>
                  <w:sz w:val="21"/>
                </w:rPr>
                <m:t>-bias</m:t>
              </m:r>
            </m:oMath>
            <w:r>
              <w:rPr>
                <w:rFonts w:hint="eastAsia"/>
                <w:kern w:val="0"/>
                <w:sz w:val="21"/>
              </w:rPr>
              <w:t>；</w:t>
            </w:r>
          </w:p>
        </w:tc>
      </w:tr>
      <w:tr w:rsidR="00995BA3" w:rsidRPr="00E91D60" w14:paraId="25C0F853" w14:textId="77777777" w:rsidTr="00636ECE">
        <w:trPr>
          <w:trHeight w:val="60"/>
        </w:trPr>
        <w:tc>
          <w:tcPr>
            <w:tcW w:w="5000" w:type="pct"/>
            <w:tcBorders>
              <w:bottom w:val="nil"/>
            </w:tcBorders>
          </w:tcPr>
          <w:p w14:paraId="459FFD30" w14:textId="77777777" w:rsidR="00995BA3" w:rsidRPr="00234BDA" w:rsidRDefault="00995BA3" w:rsidP="00636ECE">
            <w:pPr>
              <w:spacing w:line="340" w:lineRule="exact"/>
              <w:ind w:leftChars="59" w:left="142"/>
              <w:jc w:val="left"/>
              <w:rPr>
                <w:i/>
                <w:kern w:val="0"/>
                <w:sz w:val="21"/>
              </w:rPr>
            </w:pPr>
            <w:r w:rsidRPr="00E91D60">
              <w:rPr>
                <w:kern w:val="0"/>
                <w:sz w:val="21"/>
              </w:rPr>
              <w:t xml:space="preserve">3:   </w:t>
            </w:r>
            <w:proofErr w:type="gramStart"/>
            <w:r w:rsidRPr="00E91D60">
              <w:rPr>
                <w:rFonts w:hint="eastAsia"/>
                <w:kern w:val="0"/>
                <w:sz w:val="21"/>
              </w:rPr>
              <w:t>尾数位</w:t>
            </w:r>
            <w:proofErr w:type="gramEnd"/>
            <w:r w:rsidRPr="00E91D60">
              <w:rPr>
                <w:rFonts w:hint="eastAsia"/>
                <w:kern w:val="0"/>
                <w:sz w:val="21"/>
              </w:rPr>
              <w:t>进行加法操作：</w:t>
            </w:r>
            <m:oMath>
              <m:r>
                <w:rPr>
                  <w:rFonts w:ascii="Cambria Math" w:hAnsi="Cambria Math"/>
                  <w:kern w:val="0"/>
                  <w:sz w:val="21"/>
                </w:rPr>
                <m:t>m=</m:t>
              </m:r>
              <m:sSub>
                <m:sSubPr>
                  <m:ctrlPr>
                    <w:rPr>
                      <w:rFonts w:ascii="Cambria Math" w:hAnsi="Cambria Math"/>
                      <w:kern w:val="0"/>
                      <w:sz w:val="21"/>
                    </w:rPr>
                  </m:ctrlPr>
                </m:sSubPr>
                <m:e>
                  <m:r>
                    <w:rPr>
                      <w:rFonts w:ascii="Cambria Math" w:hAnsi="Cambria Math"/>
                      <w:kern w:val="0"/>
                      <w:sz w:val="21"/>
                    </w:rPr>
                    <m:t>m</m:t>
                  </m:r>
                </m:e>
                <m:sub>
                  <m:r>
                    <w:rPr>
                      <w:rFonts w:ascii="Cambria Math" w:hAnsi="Cambria Math"/>
                      <w:kern w:val="0"/>
                      <w:sz w:val="21"/>
                    </w:rPr>
                    <m:t>1</m:t>
                  </m:r>
                </m:sub>
              </m:sSub>
              <m:r>
                <w:rPr>
                  <w:rFonts w:ascii="Cambria Math" w:hAnsi="Cambria Math"/>
                  <w:kern w:val="0"/>
                  <w:sz w:val="21"/>
                </w:rPr>
                <m:t>+</m:t>
              </m:r>
              <m:sSub>
                <m:sSubPr>
                  <m:ctrlPr>
                    <w:rPr>
                      <w:rFonts w:ascii="Cambria Math" w:hAnsi="Cambria Math"/>
                      <w:kern w:val="0"/>
                      <w:sz w:val="21"/>
                    </w:rPr>
                  </m:ctrlPr>
                </m:sSubPr>
                <m:e>
                  <m:r>
                    <w:rPr>
                      <w:rFonts w:ascii="Cambria Math" w:hAnsi="Cambria Math"/>
                      <w:kern w:val="0"/>
                      <w:sz w:val="21"/>
                    </w:rPr>
                    <m:t>m</m:t>
                  </m:r>
                </m:e>
                <m:sub>
                  <m:r>
                    <w:rPr>
                      <w:rFonts w:ascii="Cambria Math" w:hAnsi="Cambria Math"/>
                      <w:kern w:val="0"/>
                      <w:sz w:val="21"/>
                    </w:rPr>
                    <m:t>2</m:t>
                  </m:r>
                </m:sub>
              </m:sSub>
            </m:oMath>
            <w:r>
              <w:rPr>
                <w:rFonts w:hint="eastAsia"/>
                <w:kern w:val="0"/>
                <w:sz w:val="21"/>
              </w:rPr>
              <w:t>；</w:t>
            </w:r>
          </w:p>
        </w:tc>
      </w:tr>
      <w:tr w:rsidR="00995BA3" w:rsidRPr="00E91D60" w14:paraId="558019B7" w14:textId="77777777" w:rsidTr="00636ECE">
        <w:trPr>
          <w:trHeight w:val="60"/>
        </w:trPr>
        <w:tc>
          <w:tcPr>
            <w:tcW w:w="5000" w:type="pct"/>
            <w:tcBorders>
              <w:top w:val="nil"/>
              <w:bottom w:val="nil"/>
            </w:tcBorders>
          </w:tcPr>
          <w:p w14:paraId="7703527A" w14:textId="77777777" w:rsidR="00995BA3" w:rsidRPr="00E91D60" w:rsidRDefault="00995BA3" w:rsidP="00636ECE">
            <w:pPr>
              <w:spacing w:line="340" w:lineRule="exact"/>
              <w:ind w:leftChars="59" w:left="142"/>
              <w:jc w:val="both"/>
              <w:rPr>
                <w:kern w:val="0"/>
                <w:sz w:val="21"/>
              </w:rPr>
            </w:pPr>
            <w:r w:rsidRPr="00E91D60">
              <w:rPr>
                <w:kern w:val="0"/>
                <w:sz w:val="21"/>
              </w:rPr>
              <w:t xml:space="preserve">4:   </w:t>
            </w:r>
            <w:r w:rsidRPr="00E91D60">
              <w:rPr>
                <w:kern w:val="0"/>
                <w:sz w:val="21"/>
              </w:rPr>
              <w:t>如果尾数发生进位</w:t>
            </w:r>
            <w:r w:rsidRPr="00E91D60">
              <w:rPr>
                <w:rFonts w:ascii="Cambria Math" w:hAnsi="Cambria Math"/>
                <w:i/>
                <w:kern w:val="0"/>
                <w:sz w:val="21"/>
              </w:rPr>
              <w:t xml:space="preserve"> </w:t>
            </w:r>
            <m:oMath>
              <m:r>
                <w:rPr>
                  <w:rFonts w:ascii="Cambria Math" w:hAnsi="Cambria Math"/>
                  <w:kern w:val="0"/>
                  <w:sz w:val="21"/>
                </w:rPr>
                <m:t>e=e+1</m:t>
              </m:r>
            </m:oMath>
            <w:r>
              <w:rPr>
                <w:rFonts w:hint="eastAsia"/>
                <w:iCs/>
                <w:kern w:val="0"/>
                <w:sz w:val="21"/>
              </w:rPr>
              <w:t>；</w:t>
            </w:r>
            <w:r w:rsidRPr="00E91D60">
              <w:rPr>
                <w:rFonts w:hint="eastAsia"/>
                <w:kern w:val="0"/>
                <w:sz w:val="21"/>
              </w:rPr>
              <w:t xml:space="preserve"> </w:t>
            </w:r>
            <w:r w:rsidRPr="00E91D60">
              <w:rPr>
                <w:kern w:val="0"/>
                <w:sz w:val="21"/>
              </w:rPr>
              <w:t>//</w:t>
            </w:r>
            <w:r w:rsidRPr="00E91D60">
              <w:rPr>
                <w:rFonts w:hint="eastAsia"/>
                <w:kern w:val="0"/>
                <w:sz w:val="21"/>
              </w:rPr>
              <w:t xml:space="preserve"> </w:t>
            </w:r>
            <w:r w:rsidRPr="00E91D60">
              <w:rPr>
                <w:rFonts w:hint="eastAsia"/>
                <w:kern w:val="0"/>
                <w:sz w:val="21"/>
              </w:rPr>
              <w:t>指数位加</w:t>
            </w:r>
            <w:r w:rsidRPr="00E91D60">
              <w:rPr>
                <w:kern w:val="0"/>
                <w:sz w:val="21"/>
              </w:rPr>
              <w:t>1</w:t>
            </w:r>
          </w:p>
        </w:tc>
      </w:tr>
      <w:tr w:rsidR="00995BA3" w:rsidRPr="00E91D60" w14:paraId="4F749B75" w14:textId="77777777" w:rsidTr="00636ECE">
        <w:trPr>
          <w:trHeight w:val="60"/>
        </w:trPr>
        <w:tc>
          <w:tcPr>
            <w:tcW w:w="5000" w:type="pct"/>
            <w:tcBorders>
              <w:top w:val="nil"/>
              <w:bottom w:val="single" w:sz="8" w:space="0" w:color="auto"/>
            </w:tcBorders>
          </w:tcPr>
          <w:p w14:paraId="2E676403" w14:textId="77777777" w:rsidR="00995BA3" w:rsidRPr="00E91D60" w:rsidRDefault="00995BA3" w:rsidP="00636ECE">
            <w:pPr>
              <w:spacing w:line="340" w:lineRule="exact"/>
              <w:jc w:val="both"/>
              <w:rPr>
                <w:kern w:val="0"/>
                <w:sz w:val="21"/>
              </w:rPr>
            </w:pPr>
            <w:r w:rsidRPr="00E91D60">
              <w:rPr>
                <w:b/>
                <w:bCs/>
                <w:kern w:val="0"/>
                <w:sz w:val="21"/>
              </w:rPr>
              <w:t>输出：</w:t>
            </w:r>
            <m:oMath>
              <m:r>
                <w:rPr>
                  <w:rFonts w:ascii="Cambria Math" w:hAnsi="Cambria Math"/>
                  <w:kern w:val="0"/>
                  <w:sz w:val="21"/>
                </w:rPr>
                <m:t>num{sign,e,m}</m:t>
              </m:r>
            </m:oMath>
            <w:r w:rsidRPr="00E91D60">
              <w:rPr>
                <w:kern w:val="0"/>
                <w:sz w:val="21"/>
              </w:rPr>
              <w:t xml:space="preserve"> </w:t>
            </w:r>
          </w:p>
        </w:tc>
      </w:tr>
      <w:bookmarkEnd w:id="63"/>
    </w:tbl>
    <w:p w14:paraId="7199D7B3" w14:textId="77777777" w:rsidR="00995BA3" w:rsidRDefault="00995BA3" w:rsidP="00995BA3">
      <w:pPr>
        <w:pStyle w:val="a1"/>
      </w:pPr>
    </w:p>
    <w:p w14:paraId="477CC593" w14:textId="598F82CD" w:rsidR="00995BA3" w:rsidRDefault="00995BA3" w:rsidP="00995BA3">
      <w:pPr>
        <w:pStyle w:val="a1"/>
      </w:pPr>
      <w:r>
        <w:rPr>
          <w:rFonts w:hint="eastAsia"/>
        </w:rPr>
        <w:lastRenderedPageBreak/>
        <w:t>EFP</w:t>
      </w:r>
      <w:r>
        <w:rPr>
          <w:rFonts w:hint="eastAsia"/>
        </w:rPr>
        <w:t>在乘除法运算上展现出显著的优势，主要体现在以下三个方面：</w:t>
      </w:r>
    </w:p>
    <w:p w14:paraId="18B46BBA" w14:textId="3E24FFE1" w:rsidR="00995BA3" w:rsidRDefault="00995BA3" w:rsidP="00995BA3">
      <w:pPr>
        <w:pStyle w:val="a1"/>
        <w:numPr>
          <w:ilvl w:val="0"/>
          <w:numId w:val="24"/>
        </w:numPr>
        <w:ind w:firstLineChars="0"/>
      </w:pPr>
      <w:r>
        <w:rPr>
          <w:rFonts w:hint="eastAsia"/>
        </w:rPr>
        <w:t>封闭性。</w:t>
      </w:r>
      <w:r>
        <w:rPr>
          <w:rFonts w:hint="eastAsia"/>
        </w:rPr>
        <w:t>EFP</w:t>
      </w:r>
      <w:r>
        <w:rPr>
          <w:rFonts w:hint="eastAsia"/>
        </w:rPr>
        <w:t>在乘法和除法运算上形成了封闭集合，即运算结果依然可以准确表示，无舍入误差。这一特性确保了计算结果的准确性和可靠性。</w:t>
      </w:r>
    </w:p>
    <w:p w14:paraId="5C957172" w14:textId="0763ACF8" w:rsidR="00995BA3" w:rsidRDefault="00995BA3" w:rsidP="00995BA3">
      <w:pPr>
        <w:pStyle w:val="a1"/>
        <w:numPr>
          <w:ilvl w:val="0"/>
          <w:numId w:val="24"/>
        </w:numPr>
        <w:ind w:firstLineChars="0"/>
      </w:pPr>
      <w:r>
        <w:rPr>
          <w:rFonts w:hint="eastAsia"/>
        </w:rPr>
        <w:t>计算效率。</w:t>
      </w:r>
      <w:r>
        <w:rPr>
          <w:rFonts w:hint="eastAsia"/>
        </w:rPr>
        <w:t>EFP</w:t>
      </w:r>
      <w:r>
        <w:rPr>
          <w:rFonts w:hint="eastAsia"/>
        </w:rPr>
        <w:t>的乘除法运算通过简化为二进制加减运算实现，显著降低了计算复杂度。相比于传统的浮点数乘除法，</w:t>
      </w:r>
      <w:r>
        <w:rPr>
          <w:rFonts w:hint="eastAsia"/>
        </w:rPr>
        <w:t>EFP</w:t>
      </w:r>
      <w:r>
        <w:rPr>
          <w:rFonts w:hint="eastAsia"/>
        </w:rPr>
        <w:t>能够更高效地完成运算，为那些对乘除法性能有严格要求的程序提供了极大的便利和实用性。</w:t>
      </w:r>
    </w:p>
    <w:p w14:paraId="6C2E0910" w14:textId="72823C0A" w:rsidR="00995BA3" w:rsidRDefault="00995BA3" w:rsidP="00995BA3">
      <w:pPr>
        <w:pStyle w:val="a1"/>
        <w:numPr>
          <w:ilvl w:val="0"/>
          <w:numId w:val="24"/>
        </w:numPr>
        <w:ind w:firstLineChars="0"/>
      </w:pPr>
      <w:r>
        <w:rPr>
          <w:rFonts w:hint="eastAsia"/>
        </w:rPr>
        <w:t>硬件资源共享。在</w:t>
      </w:r>
      <w:r>
        <w:rPr>
          <w:rFonts w:hint="eastAsia"/>
        </w:rPr>
        <w:t>EFP</w:t>
      </w:r>
      <w:r>
        <w:rPr>
          <w:rFonts w:hint="eastAsia"/>
        </w:rPr>
        <w:t>架构中，除法运算可与乘法共用电路，这一设计显著提高了计算效率并减少了硬件资源的占用。具体实现时，通过取反除数的</w:t>
      </w:r>
      <w:proofErr w:type="gramStart"/>
      <w:r>
        <w:rPr>
          <w:rFonts w:hint="eastAsia"/>
        </w:rPr>
        <w:t>尾数位</w:t>
      </w:r>
      <w:proofErr w:type="gramEnd"/>
      <w:r>
        <w:rPr>
          <w:rFonts w:hint="eastAsia"/>
        </w:rPr>
        <w:t>并加</w:t>
      </w:r>
      <w:r>
        <w:rPr>
          <w:rFonts w:hint="eastAsia"/>
        </w:rPr>
        <w:t>1</w:t>
      </w:r>
      <w:r>
        <w:rPr>
          <w:rFonts w:hint="eastAsia"/>
        </w:rPr>
        <w:t>，以及根据指数位宽进行相应操作，即可将除法转换为乘法运算，从而实现了硬件资源的优化利用。</w:t>
      </w:r>
    </w:p>
    <w:p w14:paraId="054DD8D9" w14:textId="09463CDA" w:rsidR="00995BA3" w:rsidRPr="00995BA3" w:rsidRDefault="00995BA3" w:rsidP="00995BA3">
      <w:pPr>
        <w:spacing w:line="460" w:lineRule="exact"/>
        <w:ind w:firstLine="480"/>
      </w:pPr>
      <w:r>
        <w:rPr>
          <w:rFonts w:hint="eastAsia"/>
        </w:rPr>
        <w:t>综上所述，</w:t>
      </w:r>
      <w:r>
        <w:rPr>
          <w:rFonts w:hint="eastAsia"/>
        </w:rPr>
        <w:t>EFP</w:t>
      </w:r>
      <w:r>
        <w:rPr>
          <w:rFonts w:hint="eastAsia"/>
        </w:rPr>
        <w:t>在乘除法运算上的优势不仅体现在计算结果的准确性上，更在于其高效的计算效率和优化的硬件资源利用，为各种应用场景提供了强有力的支持。</w:t>
      </w:r>
    </w:p>
    <w:p w14:paraId="6F27D66F" w14:textId="4CD3A778" w:rsidR="00C8326B" w:rsidRDefault="00C8326B" w:rsidP="00C8326B">
      <w:pPr>
        <w:pStyle w:val="3"/>
        <w:numPr>
          <w:ilvl w:val="0"/>
          <w:numId w:val="0"/>
        </w:numPr>
      </w:pPr>
      <w:bookmarkStart w:id="64" w:name="_Toc177994389"/>
      <w:r w:rsidRPr="00380338">
        <w:t>4.3.</w:t>
      </w:r>
      <w:r>
        <w:t>6</w:t>
      </w:r>
      <w:r>
        <w:tab/>
      </w:r>
      <w:r w:rsidRPr="00380338">
        <w:t>开方</w:t>
      </w:r>
      <w:bookmarkEnd w:id="64"/>
      <w:r w:rsidRPr="00380338">
        <w:tab/>
      </w:r>
    </w:p>
    <w:p w14:paraId="37A705A4" w14:textId="77777777" w:rsidR="00995BA3" w:rsidRDefault="00995BA3" w:rsidP="00995BA3">
      <w:pPr>
        <w:pStyle w:val="a1"/>
      </w:pPr>
      <w:r>
        <w:rPr>
          <w:rFonts w:hint="eastAsia"/>
        </w:rPr>
        <w:t>基于</w:t>
      </w:r>
      <w:r>
        <w:rPr>
          <w:rFonts w:hint="eastAsia"/>
        </w:rPr>
        <w:t>EFP</w:t>
      </w:r>
      <w:r>
        <w:rPr>
          <w:rFonts w:hint="eastAsia"/>
        </w:rPr>
        <w:t>的特性，尾数部分采用指数形式，因此在进行开方运算时，可以简化为在指数部分上进行除以</w:t>
      </w:r>
      <w:r>
        <w:rPr>
          <w:rFonts w:hint="eastAsia"/>
        </w:rPr>
        <w:t>2</w:t>
      </w:r>
      <w:r>
        <w:rPr>
          <w:rFonts w:hint="eastAsia"/>
        </w:rPr>
        <w:t>的操作。在二进制表示中，除以</w:t>
      </w:r>
      <w:r>
        <w:rPr>
          <w:rFonts w:hint="eastAsia"/>
        </w:rPr>
        <w:t>2</w:t>
      </w:r>
      <w:r>
        <w:rPr>
          <w:rFonts w:hint="eastAsia"/>
        </w:rPr>
        <w:t>等效于右移</w:t>
      </w:r>
      <w:r>
        <w:rPr>
          <w:rFonts w:hint="eastAsia"/>
        </w:rPr>
        <w:t>1</w:t>
      </w:r>
      <w:r>
        <w:rPr>
          <w:rFonts w:hint="eastAsia"/>
        </w:rPr>
        <w:t>位。基于这一原理，可以设计开方算法，其复杂度相比于传统的浮点数（</w:t>
      </w:r>
      <w:r>
        <w:rPr>
          <w:rFonts w:hint="eastAsia"/>
        </w:rPr>
        <w:t>FP</w:t>
      </w:r>
      <w:r>
        <w:rPr>
          <w:rFonts w:hint="eastAsia"/>
        </w:rPr>
        <w:t>）将大幅降低。以下是具体的算法描述：</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7"/>
      </w:tblGrid>
      <w:tr w:rsidR="00995BA3" w:rsidRPr="00E91D60" w14:paraId="42191C25" w14:textId="77777777" w:rsidTr="00636ECE">
        <w:tc>
          <w:tcPr>
            <w:tcW w:w="9447" w:type="dxa"/>
            <w:tcBorders>
              <w:top w:val="single" w:sz="8" w:space="0" w:color="auto"/>
              <w:bottom w:val="single" w:sz="8" w:space="0" w:color="auto"/>
            </w:tcBorders>
          </w:tcPr>
          <w:p w14:paraId="1D9040F8" w14:textId="77777777" w:rsidR="00995BA3" w:rsidRPr="00E91D60" w:rsidRDefault="00995BA3" w:rsidP="00636ECE">
            <w:pPr>
              <w:spacing w:line="300" w:lineRule="auto"/>
              <w:rPr>
                <w:rFonts w:eastAsia="等线"/>
                <w:sz w:val="21"/>
              </w:rPr>
            </w:pPr>
            <w:r w:rsidRPr="00E91D60">
              <w:rPr>
                <w:rFonts w:hint="eastAsia"/>
                <w:b/>
                <w:bCs/>
                <w:sz w:val="21"/>
              </w:rPr>
              <w:t>算法</w:t>
            </w:r>
            <w:r w:rsidRPr="00E91D60">
              <w:rPr>
                <w:rFonts w:hint="eastAsia"/>
                <w:b/>
                <w:bCs/>
                <w:sz w:val="21"/>
              </w:rPr>
              <w:t>4.3</w:t>
            </w:r>
            <w:r w:rsidRPr="00E91D60">
              <w:rPr>
                <w:rFonts w:hint="eastAsia"/>
                <w:sz w:val="21"/>
              </w:rPr>
              <w:t xml:space="preserve"> </w:t>
            </w:r>
            <w:r w:rsidRPr="00E91D60">
              <w:rPr>
                <w:rFonts w:hint="eastAsia"/>
                <w:sz w:val="21"/>
              </w:rPr>
              <w:t>开方计算</w:t>
            </w:r>
          </w:p>
        </w:tc>
      </w:tr>
      <w:tr w:rsidR="00995BA3" w:rsidRPr="00E91D60" w14:paraId="0115B297" w14:textId="77777777" w:rsidTr="00636ECE">
        <w:tc>
          <w:tcPr>
            <w:tcW w:w="9447" w:type="dxa"/>
            <w:tcBorders>
              <w:top w:val="single" w:sz="8" w:space="0" w:color="auto"/>
            </w:tcBorders>
          </w:tcPr>
          <w:p w14:paraId="58599E2B" w14:textId="77777777" w:rsidR="00995BA3" w:rsidRPr="00E91D60" w:rsidRDefault="00995BA3" w:rsidP="00636ECE">
            <w:pPr>
              <w:spacing w:line="420" w:lineRule="exact"/>
              <w:rPr>
                <w:sz w:val="21"/>
              </w:rPr>
            </w:pPr>
            <w:r w:rsidRPr="00E91D60">
              <w:rPr>
                <w:rFonts w:hint="eastAsia"/>
                <w:b/>
                <w:bCs/>
                <w:sz w:val="21"/>
              </w:rPr>
              <w:t>输入：</w:t>
            </w:r>
            <w:r w:rsidRPr="00E91D60">
              <w:rPr>
                <w:rFonts w:hint="eastAsia"/>
                <w:sz w:val="21"/>
              </w:rPr>
              <w:t>待开方数</w:t>
            </w:r>
            <w:r w:rsidRPr="00E91D60">
              <w:rPr>
                <w:rFonts w:hint="eastAsia"/>
                <w:sz w:val="21"/>
              </w:rPr>
              <w:t xml:space="preserve"> </w:t>
            </w:r>
            <m:oMath>
              <m:r>
                <w:rPr>
                  <w:rFonts w:ascii="Cambria Math" w:hAnsi="Cambria Math"/>
                  <w:sz w:val="21"/>
                </w:rPr>
                <m:t>num{sign,e,m}</m:t>
              </m:r>
            </m:oMath>
          </w:p>
        </w:tc>
      </w:tr>
      <w:tr w:rsidR="00995BA3" w:rsidRPr="00E91D60" w14:paraId="50426E1C" w14:textId="77777777" w:rsidTr="00636ECE">
        <w:trPr>
          <w:trHeight w:val="60"/>
        </w:trPr>
        <w:tc>
          <w:tcPr>
            <w:tcW w:w="9447" w:type="dxa"/>
          </w:tcPr>
          <w:p w14:paraId="3870EB9A" w14:textId="77777777" w:rsidR="00995BA3" w:rsidRPr="00E91D60" w:rsidRDefault="00995BA3" w:rsidP="00995BA3">
            <w:pPr>
              <w:pStyle w:val="a"/>
              <w:widowControl w:val="0"/>
              <w:numPr>
                <w:ilvl w:val="0"/>
                <w:numId w:val="11"/>
              </w:numPr>
              <w:adjustRightInd w:val="0"/>
              <w:spacing w:line="420" w:lineRule="exact"/>
              <w:ind w:left="0" w:firstLine="142"/>
              <w:rPr>
                <w:rFonts w:eastAsia="宋体"/>
                <w:sz w:val="21"/>
              </w:rPr>
            </w:pPr>
            <w:r w:rsidRPr="00E91D60">
              <w:rPr>
                <w:rFonts w:eastAsia="宋体" w:hint="eastAsia"/>
                <w:b/>
                <w:bCs/>
                <w:sz w:val="21"/>
              </w:rPr>
              <w:t>if</w:t>
            </w:r>
            <w:r w:rsidRPr="00E91D60">
              <w:rPr>
                <w:rFonts w:eastAsia="宋体" w:hint="eastAsia"/>
                <w:sz w:val="21"/>
              </w:rPr>
              <w:t xml:space="preserve"> </w:t>
            </w:r>
            <m:oMath>
              <m:r>
                <w:rPr>
                  <w:rFonts w:ascii="Cambria Math" w:eastAsia="宋体" w:hAnsi="Cambria Math"/>
                  <w:sz w:val="21"/>
                </w:rPr>
                <m:t>mod</m:t>
              </m:r>
              <m:d>
                <m:dPr>
                  <m:ctrlPr>
                    <w:rPr>
                      <w:rFonts w:ascii="Cambria Math" w:eastAsia="宋体" w:hAnsi="Cambria Math"/>
                      <w:sz w:val="21"/>
                    </w:rPr>
                  </m:ctrlPr>
                </m:dPr>
                <m:e>
                  <m:r>
                    <w:rPr>
                      <w:rFonts w:ascii="Cambria Math" w:eastAsia="宋体" w:hAnsi="Cambria Math"/>
                      <w:sz w:val="21"/>
                    </w:rPr>
                    <m:t>e-bias,2</m:t>
                  </m:r>
                </m:e>
              </m:d>
              <m:r>
                <w:rPr>
                  <w:rFonts w:ascii="Cambria Math" w:eastAsia="宋体" w:hAnsi="Cambria Math"/>
                  <w:sz w:val="21"/>
                </w:rPr>
                <m:t>==0</m:t>
              </m:r>
            </m:oMath>
            <w:r w:rsidRPr="00E91D60">
              <w:rPr>
                <w:rFonts w:eastAsia="宋体" w:hint="eastAsia"/>
                <w:sz w:val="21"/>
              </w:rPr>
              <w:t xml:space="preserve">   //</w:t>
            </w:r>
            <w:r w:rsidRPr="00E91D60">
              <w:rPr>
                <w:rFonts w:eastAsia="宋体" w:hint="eastAsia"/>
                <w:sz w:val="21"/>
              </w:rPr>
              <w:t>如果指数部分为偶数</w:t>
            </w:r>
          </w:p>
          <w:p w14:paraId="5F0B34E2" w14:textId="77777777" w:rsidR="00995BA3" w:rsidRPr="00E91D60" w:rsidRDefault="00995BA3" w:rsidP="00995BA3">
            <w:pPr>
              <w:pStyle w:val="a"/>
              <w:widowControl w:val="0"/>
              <w:numPr>
                <w:ilvl w:val="0"/>
                <w:numId w:val="11"/>
              </w:numPr>
              <w:adjustRightInd w:val="0"/>
              <w:spacing w:line="420" w:lineRule="exact"/>
              <w:ind w:left="0" w:firstLine="142"/>
              <w:rPr>
                <w:rFonts w:eastAsia="宋体"/>
                <w:sz w:val="21"/>
              </w:rPr>
            </w:pPr>
            <m:oMath>
              <m:r>
                <w:rPr>
                  <w:rFonts w:ascii="Cambria Math" w:eastAsia="宋体" w:hAnsi="Cambria Math"/>
                  <w:sz w:val="21"/>
                </w:rPr>
                <m:t xml:space="preserve">        </m:t>
              </m:r>
              <m:rad>
                <m:radPr>
                  <m:degHide m:val="1"/>
                  <m:ctrlPr>
                    <w:rPr>
                      <w:rFonts w:ascii="Cambria Math" w:eastAsia="宋体" w:hAnsi="Cambria Math"/>
                      <w:sz w:val="21"/>
                    </w:rPr>
                  </m:ctrlPr>
                </m:radPr>
                <m:deg/>
                <m:e>
                  <m:r>
                    <w:rPr>
                      <w:rFonts w:ascii="Cambria Math" w:eastAsia="宋体" w:hAnsi="Cambria Math"/>
                      <w:sz w:val="21"/>
                    </w:rPr>
                    <m:t>value</m:t>
                  </m:r>
                </m:e>
              </m:rad>
              <m:r>
                <w:rPr>
                  <w:rFonts w:ascii="Cambria Math" w:eastAsia="宋体" w:hAnsi="Cambria Math"/>
                  <w:sz w:val="21"/>
                </w:rPr>
                <m:t>=bas</m:t>
              </m:r>
              <m:sSup>
                <m:sSupPr>
                  <m:ctrlPr>
                    <w:rPr>
                      <w:rFonts w:ascii="Cambria Math" w:eastAsia="宋体" w:hAnsi="Cambria Math"/>
                      <w:sz w:val="21"/>
                    </w:rPr>
                  </m:ctrlPr>
                </m:sSupPr>
                <m:e>
                  <m:r>
                    <w:rPr>
                      <w:rFonts w:ascii="Cambria Math" w:eastAsia="宋体" w:hAnsi="Cambria Math"/>
                      <w:sz w:val="21"/>
                    </w:rPr>
                    <m:t>e</m:t>
                  </m:r>
                </m:e>
                <m:sup>
                  <m:f>
                    <m:fPr>
                      <m:ctrlPr>
                        <w:rPr>
                          <w:rFonts w:ascii="Cambria Math" w:eastAsia="宋体" w:hAnsi="Cambria Math"/>
                          <w:sz w:val="21"/>
                        </w:rPr>
                      </m:ctrlPr>
                    </m:fPr>
                    <m:num>
                      <m:r>
                        <w:rPr>
                          <w:rFonts w:ascii="Cambria Math" w:eastAsia="宋体" w:hAnsi="Cambria Math"/>
                          <w:sz w:val="21"/>
                        </w:rPr>
                        <m:t>e-bias</m:t>
                      </m:r>
                    </m:num>
                    <m:den>
                      <m:r>
                        <w:rPr>
                          <w:rFonts w:ascii="Cambria Math" w:eastAsia="宋体" w:hAnsi="Cambria Math"/>
                          <w:sz w:val="21"/>
                        </w:rPr>
                        <m:t>2</m:t>
                      </m:r>
                    </m:den>
                  </m:f>
                </m:sup>
              </m:sSup>
              <m:r>
                <w:rPr>
                  <w:rFonts w:ascii="Cambria Math" w:eastAsia="宋体" w:hAnsi="Cambria Math"/>
                  <w:sz w:val="21"/>
                </w:rPr>
                <m:t>*bas</m:t>
              </m:r>
              <m:sSup>
                <m:sSupPr>
                  <m:ctrlPr>
                    <w:rPr>
                      <w:rFonts w:ascii="Cambria Math" w:eastAsia="宋体" w:hAnsi="Cambria Math"/>
                      <w:i/>
                      <w:sz w:val="21"/>
                    </w:rPr>
                  </m:ctrlPr>
                </m:sSupPr>
                <m:e>
                  <m:r>
                    <w:rPr>
                      <w:rFonts w:ascii="Cambria Math" w:eastAsia="宋体" w:hAnsi="Cambria Math"/>
                      <w:sz w:val="21"/>
                    </w:rPr>
                    <m:t>e</m:t>
                  </m:r>
                </m:e>
                <m:sup>
                  <m:f>
                    <m:fPr>
                      <m:ctrlPr>
                        <w:rPr>
                          <w:rFonts w:ascii="Cambria Math" w:eastAsia="宋体" w:hAnsi="Cambria Math"/>
                          <w:i/>
                          <w:sz w:val="21"/>
                        </w:rPr>
                      </m:ctrlPr>
                    </m:fPr>
                    <m:num>
                      <m:r>
                        <w:rPr>
                          <w:rFonts w:ascii="Cambria Math" w:eastAsia="宋体" w:hAnsi="Cambria Math"/>
                          <w:sz w:val="21"/>
                        </w:rPr>
                        <m:t>m&gt;&gt;1</m:t>
                      </m:r>
                    </m:num>
                    <m:den>
                      <m:sSup>
                        <m:sSupPr>
                          <m:ctrlPr>
                            <w:rPr>
                              <w:rFonts w:ascii="Cambria Math" w:eastAsia="宋体" w:hAnsi="Cambria Math"/>
                              <w:i/>
                              <w:sz w:val="21"/>
                            </w:rPr>
                          </m:ctrlPr>
                        </m:sSupPr>
                        <m:e>
                          <m:r>
                            <w:rPr>
                              <w:rFonts w:ascii="Cambria Math" w:eastAsia="宋体" w:hAnsi="Cambria Math"/>
                              <w:sz w:val="21"/>
                            </w:rPr>
                            <m:t>2</m:t>
                          </m:r>
                        </m:e>
                        <m:sup>
                          <m:r>
                            <w:rPr>
                              <w:rFonts w:ascii="Cambria Math" w:eastAsia="宋体" w:hAnsi="Cambria Math"/>
                              <w:sz w:val="21"/>
                            </w:rPr>
                            <m:t>m_bit</m:t>
                          </m:r>
                        </m:sup>
                      </m:sSup>
                    </m:den>
                  </m:f>
                </m:sup>
              </m:sSup>
            </m:oMath>
            <w:r w:rsidRPr="00E91D60">
              <w:rPr>
                <w:rFonts w:eastAsia="宋体"/>
                <w:sz w:val="21"/>
              </w:rPr>
              <w:t xml:space="preserve"> </w:t>
            </w:r>
            <w:r>
              <w:rPr>
                <w:rFonts w:eastAsia="宋体" w:hint="eastAsia"/>
                <w:sz w:val="21"/>
              </w:rPr>
              <w:t>；</w:t>
            </w:r>
          </w:p>
          <w:p w14:paraId="4BF8A169" w14:textId="77777777" w:rsidR="00995BA3" w:rsidRPr="00E91D60" w:rsidRDefault="00995BA3" w:rsidP="00995BA3">
            <w:pPr>
              <w:numPr>
                <w:ilvl w:val="0"/>
                <w:numId w:val="11"/>
              </w:numPr>
              <w:adjustRightInd w:val="0"/>
              <w:spacing w:line="420" w:lineRule="exact"/>
              <w:ind w:leftChars="59" w:left="142"/>
              <w:jc w:val="left"/>
              <w:rPr>
                <w:sz w:val="21"/>
              </w:rPr>
            </w:pPr>
            <w:r w:rsidRPr="00E91D60">
              <w:rPr>
                <w:rFonts w:hint="eastAsia"/>
                <w:b/>
                <w:bCs/>
                <w:sz w:val="21"/>
              </w:rPr>
              <w:t>else</w:t>
            </w:r>
            <w:r w:rsidRPr="00E91D60">
              <w:rPr>
                <w:rFonts w:hint="eastAsia"/>
                <w:sz w:val="21"/>
              </w:rPr>
              <w:t xml:space="preserve">  </w:t>
            </w:r>
            <m:oMath>
              <m:rad>
                <m:radPr>
                  <m:degHide m:val="1"/>
                  <m:ctrlPr>
                    <w:rPr>
                      <w:rFonts w:ascii="Cambria Math" w:hAnsi="Cambria Math"/>
                      <w:sz w:val="21"/>
                    </w:rPr>
                  </m:ctrlPr>
                </m:radPr>
                <m:deg/>
                <m:e>
                  <m:r>
                    <w:rPr>
                      <w:rFonts w:ascii="Cambria Math" w:hAnsi="Cambria Math"/>
                      <w:sz w:val="21"/>
                    </w:rPr>
                    <m:t>value</m:t>
                  </m:r>
                </m:e>
              </m:rad>
              <m:r>
                <w:rPr>
                  <w:rFonts w:ascii="Cambria Math" w:hAnsi="Cambria Math"/>
                  <w:sz w:val="21"/>
                </w:rPr>
                <m:t>=bas</m:t>
              </m:r>
              <m:sSup>
                <m:sSupPr>
                  <m:ctrlPr>
                    <w:rPr>
                      <w:rFonts w:ascii="Cambria Math" w:hAnsi="Cambria Math"/>
                      <w:sz w:val="21"/>
                    </w:rPr>
                  </m:ctrlPr>
                </m:sSupPr>
                <m:e>
                  <m:r>
                    <w:rPr>
                      <w:rFonts w:ascii="Cambria Math" w:hAnsi="Cambria Math"/>
                      <w:sz w:val="21"/>
                    </w:rPr>
                    <m:t>e</m:t>
                  </m:r>
                </m:e>
                <m:sup>
                  <m:f>
                    <m:fPr>
                      <m:ctrlPr>
                        <w:rPr>
                          <w:rFonts w:ascii="Cambria Math" w:hAnsi="Cambria Math"/>
                          <w:sz w:val="21"/>
                        </w:rPr>
                      </m:ctrlPr>
                    </m:fPr>
                    <m:num>
                      <m:r>
                        <w:rPr>
                          <w:rFonts w:ascii="Cambria Math" w:hAnsi="Cambria Math"/>
                          <w:sz w:val="21"/>
                        </w:rPr>
                        <m:t>e-bias-1</m:t>
                      </m:r>
                    </m:num>
                    <m:den>
                      <m:r>
                        <w:rPr>
                          <w:rFonts w:ascii="Cambria Math" w:hAnsi="Cambria Math"/>
                          <w:sz w:val="21"/>
                        </w:rPr>
                        <m:t>2</m:t>
                      </m:r>
                    </m:den>
                  </m:f>
                  <m:r>
                    <w:rPr>
                      <w:rFonts w:ascii="Cambria Math" w:hAnsi="Cambria Math"/>
                      <w:sz w:val="21"/>
                    </w:rPr>
                    <m:t>+</m:t>
                  </m:r>
                  <m:f>
                    <m:fPr>
                      <m:ctrlPr>
                        <w:rPr>
                          <w:rFonts w:ascii="Cambria Math" w:hAnsi="Cambria Math"/>
                          <w:sz w:val="21"/>
                        </w:rPr>
                      </m:ctrlPr>
                    </m:fPr>
                    <m:num>
                      <m:r>
                        <w:rPr>
                          <w:rFonts w:ascii="Cambria Math" w:hAnsi="Cambria Math"/>
                          <w:sz w:val="21"/>
                        </w:rPr>
                        <m:t>1</m:t>
                      </m:r>
                    </m:num>
                    <m:den>
                      <m:r>
                        <w:rPr>
                          <w:rFonts w:ascii="Cambria Math" w:hAnsi="Cambria Math"/>
                          <w:sz w:val="21"/>
                        </w:rPr>
                        <m:t>2</m:t>
                      </m:r>
                    </m:den>
                  </m:f>
                </m:sup>
              </m:sSup>
              <m:r>
                <w:rPr>
                  <w:rFonts w:ascii="Cambria Math" w:hAnsi="Cambria Math"/>
                  <w:sz w:val="21"/>
                </w:rPr>
                <m:t>*bas</m:t>
              </m:r>
              <m:sSup>
                <m:sSupPr>
                  <m:ctrlPr>
                    <w:rPr>
                      <w:rFonts w:ascii="Cambria Math" w:hAnsi="Cambria Math"/>
                      <w:i/>
                      <w:sz w:val="21"/>
                    </w:rPr>
                  </m:ctrlPr>
                </m:sSupPr>
                <m:e>
                  <m:r>
                    <w:rPr>
                      <w:rFonts w:ascii="Cambria Math" w:hAnsi="Cambria Math"/>
                      <w:sz w:val="21"/>
                    </w:rPr>
                    <m:t>e</m:t>
                  </m:r>
                </m:e>
                <m:sup>
                  <m:f>
                    <m:fPr>
                      <m:ctrlPr>
                        <w:rPr>
                          <w:rFonts w:ascii="Cambria Math" w:hAnsi="Cambria Math"/>
                          <w:i/>
                          <w:sz w:val="21"/>
                        </w:rPr>
                      </m:ctrlPr>
                    </m:fPr>
                    <m:num>
                      <m:r>
                        <w:rPr>
                          <w:rFonts w:ascii="Cambria Math" w:hAnsi="Cambria Math"/>
                          <w:sz w:val="21"/>
                        </w:rPr>
                        <m:t>m&gt;&gt;1</m:t>
                      </m:r>
                    </m:num>
                    <m:den>
                      <m:sSup>
                        <m:sSupPr>
                          <m:ctrlPr>
                            <w:rPr>
                              <w:rFonts w:ascii="Cambria Math" w:hAnsi="Cambria Math"/>
                              <w:i/>
                              <w:sz w:val="21"/>
                            </w:rPr>
                          </m:ctrlPr>
                        </m:sSupPr>
                        <m:e>
                          <m:r>
                            <w:rPr>
                              <w:rFonts w:ascii="Cambria Math" w:hAnsi="Cambria Math"/>
                              <w:sz w:val="21"/>
                            </w:rPr>
                            <m:t>2</m:t>
                          </m:r>
                        </m:e>
                        <m:sup>
                          <m:r>
                            <w:rPr>
                              <w:rFonts w:ascii="Cambria Math" w:hAnsi="Cambria Math" w:hint="eastAsia"/>
                              <w:sz w:val="21"/>
                            </w:rPr>
                            <m:t>m_bit</m:t>
                          </m:r>
                        </m:sup>
                      </m:sSup>
                    </m:den>
                  </m:f>
                </m:sup>
              </m:sSup>
              <m:r>
                <w:rPr>
                  <w:rFonts w:ascii="Cambria Math" w:hAnsi="Cambria Math"/>
                  <w:sz w:val="21"/>
                </w:rPr>
                <m:t>=bas</m:t>
              </m:r>
              <m:sSup>
                <m:sSupPr>
                  <m:ctrlPr>
                    <w:rPr>
                      <w:rFonts w:ascii="Cambria Math" w:hAnsi="Cambria Math"/>
                      <w:sz w:val="21"/>
                    </w:rPr>
                  </m:ctrlPr>
                </m:sSupPr>
                <m:e>
                  <m:r>
                    <w:rPr>
                      <w:rFonts w:ascii="Cambria Math" w:hAnsi="Cambria Math"/>
                      <w:sz w:val="21"/>
                    </w:rPr>
                    <m:t>e</m:t>
                  </m:r>
                </m:e>
                <m:sup>
                  <m:f>
                    <m:fPr>
                      <m:ctrlPr>
                        <w:rPr>
                          <w:rFonts w:ascii="Cambria Math" w:hAnsi="Cambria Math"/>
                          <w:sz w:val="21"/>
                        </w:rPr>
                      </m:ctrlPr>
                    </m:fPr>
                    <m:num>
                      <m:r>
                        <w:rPr>
                          <w:rFonts w:ascii="Cambria Math" w:hAnsi="Cambria Math"/>
                          <w:sz w:val="21"/>
                        </w:rPr>
                        <m:t>e-bias-1</m:t>
                      </m:r>
                    </m:num>
                    <m:den>
                      <m:r>
                        <w:rPr>
                          <w:rFonts w:ascii="Cambria Math" w:hAnsi="Cambria Math"/>
                          <w:sz w:val="21"/>
                        </w:rPr>
                        <m:t>2</m:t>
                      </m:r>
                    </m:den>
                  </m:f>
                </m:sup>
              </m:sSup>
              <m:r>
                <w:rPr>
                  <w:rFonts w:ascii="Cambria Math" w:hAnsi="Cambria Math"/>
                  <w:sz w:val="21"/>
                </w:rPr>
                <m:t>*bas</m:t>
              </m:r>
              <m:sSup>
                <m:sSupPr>
                  <m:ctrlPr>
                    <w:rPr>
                      <w:rFonts w:ascii="Cambria Math" w:hAnsi="Cambria Math"/>
                      <w:i/>
                      <w:sz w:val="21"/>
                    </w:rPr>
                  </m:ctrlPr>
                </m:sSupPr>
                <m:e>
                  <m:r>
                    <w:rPr>
                      <w:rFonts w:ascii="Cambria Math" w:hAnsi="Cambria Math"/>
                      <w:sz w:val="21"/>
                    </w:rPr>
                    <m:t>e</m:t>
                  </m:r>
                </m:e>
                <m:sup>
                  <m:f>
                    <m:fPr>
                      <m:ctrlPr>
                        <w:rPr>
                          <w:rFonts w:ascii="Cambria Math" w:hAnsi="Cambria Math"/>
                          <w:i/>
                          <w:sz w:val="21"/>
                        </w:rPr>
                      </m:ctrlPr>
                    </m:fPr>
                    <m:num>
                      <m:r>
                        <w:rPr>
                          <w:rFonts w:ascii="Cambria Math" w:hAnsi="Cambria Math"/>
                          <w:sz w:val="21"/>
                        </w:rPr>
                        <m:t>m&gt;&gt;1</m:t>
                      </m:r>
                    </m:num>
                    <m:den>
                      <m:sSup>
                        <m:sSupPr>
                          <m:ctrlPr>
                            <w:rPr>
                              <w:rFonts w:ascii="Cambria Math" w:hAnsi="Cambria Math"/>
                              <w:i/>
                              <w:sz w:val="21"/>
                            </w:rPr>
                          </m:ctrlPr>
                        </m:sSupPr>
                        <m:e>
                          <m:r>
                            <w:rPr>
                              <w:rFonts w:ascii="Cambria Math" w:hAnsi="Cambria Math"/>
                              <w:sz w:val="21"/>
                            </w:rPr>
                            <m:t>2</m:t>
                          </m:r>
                        </m:e>
                        <m:sup>
                          <m:r>
                            <w:rPr>
                              <w:rFonts w:ascii="Cambria Math" w:hAnsi="Cambria Math" w:hint="eastAsia"/>
                              <w:sz w:val="21"/>
                            </w:rPr>
                            <m:t>m_bit</m:t>
                          </m:r>
                        </m:sup>
                      </m:sSup>
                    </m:den>
                  </m:f>
                  <m:r>
                    <w:rPr>
                      <w:rFonts w:ascii="Cambria Math" w:hAnsi="Cambria Math"/>
                      <w:sz w:val="21"/>
                    </w:rPr>
                    <m:t>+</m:t>
                  </m:r>
                  <m:f>
                    <m:fPr>
                      <m:ctrlPr>
                        <w:rPr>
                          <w:rFonts w:ascii="Cambria Math" w:hAnsi="Cambria Math"/>
                          <w:i/>
                          <w:sz w:val="21"/>
                        </w:rPr>
                      </m:ctrlPr>
                    </m:fPr>
                    <m:num>
                      <m:r>
                        <w:rPr>
                          <w:rFonts w:ascii="Cambria Math" w:hAnsi="Cambria Math"/>
                          <w:sz w:val="21"/>
                        </w:rPr>
                        <m:t>1</m:t>
                      </m:r>
                    </m:num>
                    <m:den>
                      <m:r>
                        <w:rPr>
                          <w:rFonts w:ascii="Cambria Math" w:hAnsi="Cambria Math"/>
                          <w:sz w:val="21"/>
                        </w:rPr>
                        <m:t>2</m:t>
                      </m:r>
                    </m:den>
                  </m:f>
                </m:sup>
              </m:sSup>
            </m:oMath>
            <w:r w:rsidRPr="00E91D60">
              <w:rPr>
                <w:rFonts w:hint="eastAsia"/>
                <w:sz w:val="21"/>
              </w:rPr>
              <w:t xml:space="preserve"> </w:t>
            </w:r>
            <w:r>
              <w:rPr>
                <w:rFonts w:hint="eastAsia"/>
                <w:sz w:val="21"/>
              </w:rPr>
              <w:t>；</w:t>
            </w:r>
            <w:r w:rsidRPr="00E91D60">
              <w:rPr>
                <w:rFonts w:hint="eastAsia"/>
                <w:sz w:val="21"/>
              </w:rPr>
              <w:t>//</w:t>
            </w:r>
            <w:r w:rsidRPr="00E91D60">
              <w:rPr>
                <w:rFonts w:hint="eastAsia"/>
                <w:sz w:val="21"/>
              </w:rPr>
              <w:t>如果为奇数</w:t>
            </w:r>
          </w:p>
          <w:p w14:paraId="1C5514C9" w14:textId="77777777" w:rsidR="00995BA3" w:rsidRPr="00E91D60" w:rsidRDefault="00995BA3" w:rsidP="00995BA3">
            <w:pPr>
              <w:numPr>
                <w:ilvl w:val="0"/>
                <w:numId w:val="11"/>
              </w:numPr>
              <w:adjustRightInd w:val="0"/>
              <w:spacing w:line="420" w:lineRule="exact"/>
              <w:ind w:leftChars="59" w:left="142"/>
              <w:jc w:val="left"/>
              <w:rPr>
                <w:sz w:val="21"/>
              </w:rPr>
            </w:pPr>
            <m:oMath>
              <m:r>
                <w:rPr>
                  <w:rFonts w:ascii="Cambria Math" w:hAnsi="Cambria Math"/>
                  <w:sz w:val="21"/>
                </w:rPr>
                <m:t xml:space="preserve">                           =bas</m:t>
              </m:r>
              <m:sSup>
                <m:sSupPr>
                  <m:ctrlPr>
                    <w:rPr>
                      <w:rFonts w:ascii="Cambria Math" w:hAnsi="Cambria Math"/>
                      <w:sz w:val="21"/>
                    </w:rPr>
                  </m:ctrlPr>
                </m:sSupPr>
                <m:e>
                  <m:r>
                    <w:rPr>
                      <w:rFonts w:ascii="Cambria Math" w:hAnsi="Cambria Math"/>
                      <w:sz w:val="21"/>
                    </w:rPr>
                    <m:t>e</m:t>
                  </m:r>
                </m:e>
                <m:sup>
                  <m:f>
                    <m:fPr>
                      <m:ctrlPr>
                        <w:rPr>
                          <w:rFonts w:ascii="Cambria Math" w:hAnsi="Cambria Math"/>
                          <w:sz w:val="21"/>
                        </w:rPr>
                      </m:ctrlPr>
                    </m:fPr>
                    <m:num>
                      <m:r>
                        <w:rPr>
                          <w:rFonts w:ascii="Cambria Math" w:hAnsi="Cambria Math"/>
                          <w:sz w:val="21"/>
                        </w:rPr>
                        <m:t>e-bias-1</m:t>
                      </m:r>
                    </m:num>
                    <m:den>
                      <m:r>
                        <w:rPr>
                          <w:rFonts w:ascii="Cambria Math" w:hAnsi="Cambria Math"/>
                          <w:sz w:val="21"/>
                        </w:rPr>
                        <m:t>2</m:t>
                      </m:r>
                    </m:den>
                  </m:f>
                </m:sup>
              </m:sSup>
              <m:r>
                <w:rPr>
                  <w:rFonts w:ascii="Cambria Math" w:hAnsi="Cambria Math"/>
                  <w:sz w:val="21"/>
                </w:rPr>
                <m:t>*bas</m:t>
              </m:r>
              <m:sSup>
                <m:sSupPr>
                  <m:ctrlPr>
                    <w:rPr>
                      <w:rFonts w:ascii="Cambria Math" w:hAnsi="Cambria Math"/>
                      <w:sz w:val="21"/>
                    </w:rPr>
                  </m:ctrlPr>
                </m:sSupPr>
                <m:e>
                  <m:r>
                    <w:rPr>
                      <w:rFonts w:ascii="Cambria Math" w:hAnsi="Cambria Math"/>
                      <w:sz w:val="21"/>
                    </w:rPr>
                    <m:t>e</m:t>
                  </m:r>
                </m:e>
                <m:sup>
                  <m:f>
                    <m:fPr>
                      <m:ctrlPr>
                        <w:rPr>
                          <w:rFonts w:ascii="Cambria Math" w:hAnsi="Cambria Math"/>
                          <w:sz w:val="21"/>
                        </w:rPr>
                      </m:ctrlPr>
                    </m:fPr>
                    <m:num>
                      <m:r>
                        <w:rPr>
                          <w:rFonts w:ascii="Cambria Math" w:hAnsi="Cambria Math"/>
                          <w:sz w:val="21"/>
                        </w:rPr>
                        <m:t>m&gt;&gt;1+</m:t>
                      </m:r>
                      <m:sSup>
                        <m:sSupPr>
                          <m:ctrlPr>
                            <w:rPr>
                              <w:rFonts w:ascii="Cambria Math" w:hAnsi="Cambria Math"/>
                              <w:sz w:val="21"/>
                            </w:rPr>
                          </m:ctrlPr>
                        </m:sSupPr>
                        <m:e>
                          <m:r>
                            <w:rPr>
                              <w:rFonts w:ascii="Cambria Math" w:hAnsi="Cambria Math"/>
                              <w:sz w:val="21"/>
                            </w:rPr>
                            <m:t>2</m:t>
                          </m:r>
                        </m:e>
                        <m:sup>
                          <m:sSub>
                            <m:sSubPr>
                              <m:ctrlPr>
                                <w:rPr>
                                  <w:rFonts w:ascii="Cambria Math" w:hAnsi="Cambria Math"/>
                                  <w:sz w:val="21"/>
                                </w:rPr>
                              </m:ctrlPr>
                            </m:sSubPr>
                            <m:e>
                              <m:r>
                                <w:rPr>
                                  <w:rFonts w:ascii="Cambria Math" w:hAnsi="Cambria Math"/>
                                  <w:sz w:val="21"/>
                                </w:rPr>
                                <m:t>m_bit</m:t>
                              </m:r>
                            </m:e>
                            <m:sub>
                              <m:r>
                                <w:rPr>
                                  <w:rFonts w:ascii="Cambria Math" w:hAnsi="Cambria Math"/>
                                  <w:sz w:val="21"/>
                                </w:rPr>
                                <m:t>-1</m:t>
                              </m:r>
                            </m:sub>
                          </m:sSub>
                        </m:sup>
                      </m:sSup>
                    </m:num>
                    <m:den>
                      <m:sSup>
                        <m:sSupPr>
                          <m:ctrlPr>
                            <w:rPr>
                              <w:rFonts w:ascii="Cambria Math" w:hAnsi="Cambria Math"/>
                              <w:sz w:val="21"/>
                            </w:rPr>
                          </m:ctrlPr>
                        </m:sSupPr>
                        <m:e>
                          <m:r>
                            <w:rPr>
                              <w:rFonts w:ascii="Cambria Math" w:hAnsi="Cambria Math"/>
                              <w:sz w:val="21"/>
                            </w:rPr>
                            <m:t>2</m:t>
                          </m:r>
                        </m:e>
                        <m:sup>
                          <m:r>
                            <w:rPr>
                              <w:rFonts w:ascii="Cambria Math" w:hAnsi="Cambria Math"/>
                              <w:sz w:val="21"/>
                            </w:rPr>
                            <m:t>m_bit</m:t>
                          </m:r>
                        </m:sup>
                      </m:sSup>
                    </m:den>
                  </m:f>
                </m:sup>
              </m:sSup>
            </m:oMath>
            <w:r>
              <w:rPr>
                <w:rFonts w:hint="eastAsia"/>
                <w:sz w:val="21"/>
              </w:rPr>
              <w:t>；</w:t>
            </w:r>
          </w:p>
          <w:p w14:paraId="070B1C1E" w14:textId="77777777" w:rsidR="00995BA3" w:rsidRPr="00E91D60" w:rsidRDefault="00995BA3" w:rsidP="00995BA3">
            <w:pPr>
              <w:pStyle w:val="a"/>
              <w:widowControl w:val="0"/>
              <w:numPr>
                <w:ilvl w:val="0"/>
                <w:numId w:val="11"/>
              </w:numPr>
              <w:adjustRightInd w:val="0"/>
              <w:spacing w:line="420" w:lineRule="exact"/>
              <w:ind w:left="0" w:firstLine="142"/>
              <w:rPr>
                <w:rFonts w:eastAsia="宋体"/>
                <w:sz w:val="21"/>
              </w:rPr>
            </w:pPr>
            <w:r w:rsidRPr="00E91D60">
              <w:rPr>
                <w:rFonts w:eastAsia="宋体" w:hint="eastAsia"/>
                <w:sz w:val="21"/>
              </w:rPr>
              <w:t>判断</w:t>
            </w:r>
            <w:proofErr w:type="gramStart"/>
            <w:r w:rsidRPr="00E91D60">
              <w:rPr>
                <w:rFonts w:eastAsia="宋体" w:hint="eastAsia"/>
                <w:sz w:val="21"/>
              </w:rPr>
              <w:t>尾数位</w:t>
            </w:r>
            <w:proofErr w:type="gramEnd"/>
            <w:r w:rsidRPr="00E91D60">
              <w:rPr>
                <w:rFonts w:eastAsia="宋体" w:hint="eastAsia"/>
                <w:sz w:val="21"/>
              </w:rPr>
              <w:t>是否产生进位，确定指数位和尾数位</w:t>
            </w:r>
            <w:r>
              <w:rPr>
                <w:rFonts w:eastAsia="宋体" w:hint="eastAsia"/>
                <w:sz w:val="21"/>
              </w:rPr>
              <w:t>；</w:t>
            </w:r>
          </w:p>
        </w:tc>
      </w:tr>
      <w:tr w:rsidR="00995BA3" w:rsidRPr="00E91D60" w14:paraId="1900634A" w14:textId="77777777" w:rsidTr="00636ECE">
        <w:tc>
          <w:tcPr>
            <w:tcW w:w="9447" w:type="dxa"/>
            <w:tcBorders>
              <w:bottom w:val="single" w:sz="8" w:space="0" w:color="auto"/>
            </w:tcBorders>
          </w:tcPr>
          <w:p w14:paraId="1F86FF64" w14:textId="77777777" w:rsidR="00995BA3" w:rsidRPr="00E91D60" w:rsidRDefault="00995BA3" w:rsidP="00636ECE">
            <w:pPr>
              <w:spacing w:line="420" w:lineRule="exact"/>
              <w:rPr>
                <w:rFonts w:ascii="Cambria Math" w:hAnsi="Cambria Math"/>
                <w:i/>
                <w:sz w:val="21"/>
              </w:rPr>
            </w:pPr>
            <w:r w:rsidRPr="00E91D60">
              <w:rPr>
                <w:rFonts w:hint="eastAsia"/>
                <w:b/>
                <w:bCs/>
                <w:sz w:val="21"/>
              </w:rPr>
              <w:t>输出：</w:t>
            </w:r>
            <w:r w:rsidRPr="00E91D60">
              <w:rPr>
                <w:sz w:val="21"/>
              </w:rPr>
              <w:t xml:space="preserve"> </w:t>
            </w:r>
            <m:oMath>
              <m:r>
                <w:rPr>
                  <w:rFonts w:ascii="Cambria Math" w:hAnsi="Cambria Math"/>
                  <w:sz w:val="21"/>
                </w:rPr>
                <m:t>num</m:t>
              </m:r>
              <m:d>
                <m:dPr>
                  <m:begChr m:val="{"/>
                  <m:endChr m:val="}"/>
                  <m:ctrlPr>
                    <w:rPr>
                      <w:rFonts w:ascii="Cambria Math" w:hAnsi="Cambria Math"/>
                      <w:i/>
                      <w:sz w:val="21"/>
                    </w:rPr>
                  </m:ctrlPr>
                </m:dPr>
                <m:e>
                  <m:r>
                    <w:rPr>
                      <w:rFonts w:ascii="Cambria Math" w:hAnsi="Cambria Math"/>
                      <w:sz w:val="21"/>
                    </w:rPr>
                    <m:t>sign,e,m</m:t>
                  </m:r>
                </m:e>
              </m:d>
            </m:oMath>
          </w:p>
        </w:tc>
      </w:tr>
    </w:tbl>
    <w:p w14:paraId="665A4301" w14:textId="580A5D57" w:rsidR="00C8326B" w:rsidRDefault="00C8326B" w:rsidP="00C8326B">
      <w:pPr>
        <w:pStyle w:val="3"/>
        <w:numPr>
          <w:ilvl w:val="0"/>
          <w:numId w:val="0"/>
        </w:numPr>
      </w:pPr>
      <w:bookmarkStart w:id="65" w:name="_Toc177994390"/>
      <w:r w:rsidRPr="00380338">
        <w:t>4.3.</w:t>
      </w:r>
      <w:r>
        <w:t>7</w:t>
      </w:r>
      <w:r>
        <w:tab/>
      </w:r>
      <w:r w:rsidRPr="00380338">
        <w:t>算子复杂</w:t>
      </w:r>
      <w:proofErr w:type="gramStart"/>
      <w:r w:rsidRPr="00380338">
        <w:t>度分析</w:t>
      </w:r>
      <w:proofErr w:type="gramEnd"/>
      <w:r w:rsidRPr="00380338">
        <w:t>与比较</w:t>
      </w:r>
      <w:bookmarkEnd w:id="65"/>
      <w:r w:rsidRPr="00380338">
        <w:tab/>
      </w:r>
    </w:p>
    <w:p w14:paraId="63AE1577" w14:textId="77777777" w:rsidR="00995BA3" w:rsidRDefault="00995BA3" w:rsidP="00995BA3">
      <w:pPr>
        <w:pStyle w:val="a1"/>
      </w:pPr>
      <w:r>
        <w:rPr>
          <w:rFonts w:hint="eastAsia"/>
        </w:rPr>
        <w:t>对于</w:t>
      </w:r>
      <w:r>
        <w:rPr>
          <w:rFonts w:hint="eastAsia"/>
        </w:rPr>
        <w:t>EFP</w:t>
      </w:r>
      <w:r>
        <w:rPr>
          <w:rFonts w:hint="eastAsia"/>
        </w:rPr>
        <w:t>而言，尾数指数化在提升计算效率方面显著突出。在加减法操作中，将</w:t>
      </w:r>
      <w:r>
        <w:rPr>
          <w:rFonts w:hint="eastAsia"/>
        </w:rPr>
        <w:t>LNS</w:t>
      </w:r>
      <w:r>
        <w:rPr>
          <w:rFonts w:hint="eastAsia"/>
        </w:rPr>
        <w:t>原本复杂的两次查表一次加法，通过创新查找表结构，压缩查找</w:t>
      </w:r>
      <w:proofErr w:type="gramStart"/>
      <w:r>
        <w:rPr>
          <w:rFonts w:hint="eastAsia"/>
        </w:rPr>
        <w:t>表大小</w:t>
      </w:r>
      <w:proofErr w:type="gramEnd"/>
      <w:r>
        <w:rPr>
          <w:rFonts w:hint="eastAsia"/>
        </w:rPr>
        <w:t>等方式，实现了一次查找表即可得出结果，大大简化了浮点数以及</w:t>
      </w:r>
      <w:r>
        <w:rPr>
          <w:rFonts w:hint="eastAsia"/>
        </w:rPr>
        <w:t>LNS</w:t>
      </w:r>
      <w:r>
        <w:rPr>
          <w:rFonts w:hint="eastAsia"/>
        </w:rPr>
        <w:t>原本繁琐的加减法过程。在乘除法运算上，</w:t>
      </w:r>
      <w:r>
        <w:rPr>
          <w:rFonts w:hint="eastAsia"/>
        </w:rPr>
        <w:t>EFP</w:t>
      </w:r>
      <w:r>
        <w:rPr>
          <w:rFonts w:hint="eastAsia"/>
        </w:rPr>
        <w:t>的尾数指数化将原本复杂的乘除法计算转化为简单的加减运算，进</w:t>
      </w:r>
      <w:r>
        <w:rPr>
          <w:rFonts w:hint="eastAsia"/>
        </w:rPr>
        <w:lastRenderedPageBreak/>
        <w:t>一步提高了计算效率。此外，在开方运算中，</w:t>
      </w:r>
      <w:r>
        <w:rPr>
          <w:rFonts w:hint="eastAsia"/>
        </w:rPr>
        <w:t>EFP</w:t>
      </w:r>
      <w:r>
        <w:rPr>
          <w:rFonts w:hint="eastAsia"/>
        </w:rPr>
        <w:t>通过位移操作即可完成，而传统浮点数则需要通过迭代等较为复杂的方式实现。下表</w:t>
      </w:r>
      <w:r>
        <w:rPr>
          <w:rFonts w:hint="eastAsia"/>
        </w:rPr>
        <w:t>4.8</w:t>
      </w:r>
      <w:r>
        <w:rPr>
          <w:rFonts w:hint="eastAsia"/>
        </w:rPr>
        <w:t>展示了</w:t>
      </w:r>
      <w:r>
        <w:rPr>
          <w:rFonts w:hint="eastAsia"/>
        </w:rPr>
        <w:t>EFP</w:t>
      </w:r>
      <w:r>
        <w:rPr>
          <w:rFonts w:hint="eastAsia"/>
        </w:rPr>
        <w:t>和</w:t>
      </w:r>
      <w:r>
        <w:rPr>
          <w:rFonts w:hint="eastAsia"/>
        </w:rPr>
        <w:t>FP</w:t>
      </w:r>
      <w:r>
        <w:rPr>
          <w:rFonts w:hint="eastAsia"/>
        </w:rPr>
        <w:t>在算子复杂度上的比较。</w:t>
      </w:r>
    </w:p>
    <w:p w14:paraId="287A559E" w14:textId="77777777" w:rsidR="00995BA3" w:rsidRDefault="00995BA3" w:rsidP="00995BA3">
      <w:pPr>
        <w:pStyle w:val="aff9"/>
        <w:ind w:firstLine="480"/>
      </w:pPr>
      <w:bookmarkStart w:id="66" w:name="_Hlk178066737"/>
      <w:r>
        <w:rPr>
          <w:rFonts w:hint="eastAsia"/>
        </w:rPr>
        <w:t>表</w:t>
      </w:r>
      <w:r>
        <w:rPr>
          <w:rFonts w:hint="eastAsia"/>
        </w:rPr>
        <w:t>4.8 EFP</w:t>
      </w:r>
      <w:r>
        <w:rPr>
          <w:rFonts w:hint="eastAsia"/>
        </w:rPr>
        <w:t>与</w:t>
      </w:r>
      <w:r>
        <w:rPr>
          <w:rFonts w:hint="eastAsia"/>
        </w:rPr>
        <w:t>FP</w:t>
      </w:r>
      <w:r>
        <w:rPr>
          <w:rFonts w:hint="eastAsia"/>
        </w:rPr>
        <w:t>算子复杂度比较（</w:t>
      </w:r>
      <w:r>
        <w:rPr>
          <w:rFonts w:hint="eastAsia"/>
        </w:rPr>
        <w:t>n</w:t>
      </w:r>
      <w:r>
        <w:rPr>
          <w:rFonts w:hint="eastAsia"/>
        </w:rPr>
        <w:t>代表</w:t>
      </w:r>
      <w:proofErr w:type="gramStart"/>
      <w:r>
        <w:rPr>
          <w:rFonts w:hint="eastAsia"/>
        </w:rPr>
        <w:t>尾数位宽</w:t>
      </w:r>
      <w:proofErr w:type="gramEnd"/>
      <w:r>
        <w:rPr>
          <w:rFonts w:hint="eastAsia"/>
        </w:rPr>
        <w:t>）</w:t>
      </w:r>
    </w:p>
    <w:tbl>
      <w:tblPr>
        <w:tblStyle w:val="aff0"/>
        <w:tblW w:w="4916" w:type="pct"/>
        <w:jc w:val="center"/>
        <w:tblLook w:val="04A0" w:firstRow="1" w:lastRow="0" w:firstColumn="1" w:lastColumn="0" w:noHBand="0" w:noVBand="1"/>
      </w:tblPr>
      <w:tblGrid>
        <w:gridCol w:w="2888"/>
        <w:gridCol w:w="4157"/>
        <w:gridCol w:w="2364"/>
      </w:tblGrid>
      <w:tr w:rsidR="00995BA3" w:rsidRPr="006946F7" w14:paraId="08280C93" w14:textId="77777777" w:rsidTr="00636ECE">
        <w:trPr>
          <w:cnfStyle w:val="100000000000" w:firstRow="1" w:lastRow="0" w:firstColumn="0" w:lastColumn="0" w:oddVBand="0" w:evenVBand="0" w:oddHBand="0" w:evenHBand="0" w:firstRowFirstColumn="0" w:firstRowLastColumn="0" w:lastRowFirstColumn="0" w:lastRowLastColumn="0"/>
          <w:jc w:val="center"/>
        </w:trPr>
        <w:tc>
          <w:tcPr>
            <w:tcW w:w="1535" w:type="pct"/>
            <w:tcBorders>
              <w:top w:val="single" w:sz="8" w:space="0" w:color="auto"/>
              <w:bottom w:val="single" w:sz="8" w:space="0" w:color="auto"/>
            </w:tcBorders>
          </w:tcPr>
          <w:p w14:paraId="78334AA3" w14:textId="77777777" w:rsidR="00995BA3" w:rsidRPr="006946F7" w:rsidRDefault="00995BA3" w:rsidP="00995BA3">
            <w:pPr>
              <w:pStyle w:val="affb"/>
            </w:pPr>
          </w:p>
        </w:tc>
        <w:tc>
          <w:tcPr>
            <w:tcW w:w="2209" w:type="pct"/>
            <w:tcBorders>
              <w:top w:val="single" w:sz="8" w:space="0" w:color="auto"/>
              <w:bottom w:val="single" w:sz="8" w:space="0" w:color="auto"/>
            </w:tcBorders>
          </w:tcPr>
          <w:p w14:paraId="62C350EA" w14:textId="77777777" w:rsidR="00995BA3" w:rsidRPr="006946F7" w:rsidRDefault="00995BA3" w:rsidP="00995BA3">
            <w:pPr>
              <w:pStyle w:val="affb"/>
            </w:pPr>
            <w:r w:rsidRPr="006946F7">
              <w:rPr>
                <w:rFonts w:hint="eastAsia"/>
              </w:rPr>
              <w:t>EFP</w:t>
            </w:r>
          </w:p>
        </w:tc>
        <w:tc>
          <w:tcPr>
            <w:tcW w:w="1256" w:type="pct"/>
            <w:tcBorders>
              <w:top w:val="single" w:sz="8" w:space="0" w:color="auto"/>
              <w:bottom w:val="single" w:sz="8" w:space="0" w:color="auto"/>
            </w:tcBorders>
          </w:tcPr>
          <w:p w14:paraId="7A040B07" w14:textId="77777777" w:rsidR="00995BA3" w:rsidRPr="006946F7" w:rsidRDefault="00995BA3" w:rsidP="00995BA3">
            <w:pPr>
              <w:pStyle w:val="affb"/>
            </w:pPr>
            <w:r w:rsidRPr="006946F7">
              <w:rPr>
                <w:rFonts w:hint="eastAsia"/>
              </w:rPr>
              <w:t>FP</w:t>
            </w:r>
          </w:p>
        </w:tc>
      </w:tr>
      <w:tr w:rsidR="00995BA3" w:rsidRPr="006946F7" w14:paraId="74A1A018" w14:textId="77777777" w:rsidTr="00636ECE">
        <w:trPr>
          <w:trHeight w:val="34"/>
          <w:jc w:val="center"/>
        </w:trPr>
        <w:tc>
          <w:tcPr>
            <w:tcW w:w="1535" w:type="pct"/>
            <w:tcBorders>
              <w:top w:val="single" w:sz="8" w:space="0" w:color="auto"/>
            </w:tcBorders>
          </w:tcPr>
          <w:p w14:paraId="03770ECA" w14:textId="77777777" w:rsidR="00995BA3" w:rsidRPr="006946F7" w:rsidRDefault="00995BA3" w:rsidP="00995BA3">
            <w:pPr>
              <w:pStyle w:val="affb"/>
            </w:pPr>
            <w:r w:rsidRPr="006946F7">
              <w:rPr>
                <w:rFonts w:hint="eastAsia"/>
              </w:rPr>
              <w:t>加减</w:t>
            </w:r>
          </w:p>
        </w:tc>
        <w:tc>
          <w:tcPr>
            <w:tcW w:w="2209" w:type="pct"/>
            <w:tcBorders>
              <w:top w:val="single" w:sz="8" w:space="0" w:color="auto"/>
            </w:tcBorders>
          </w:tcPr>
          <w:p w14:paraId="097F1562" w14:textId="77777777" w:rsidR="00995BA3" w:rsidRPr="006946F7" w:rsidRDefault="00995BA3" w:rsidP="00995BA3">
            <w:pPr>
              <w:pStyle w:val="affb"/>
            </w:pPr>
            <m:oMath>
              <m:r>
                <m:rPr>
                  <m:scr m:val="script"/>
                </m:rPr>
                <w:rPr>
                  <w:rFonts w:ascii="Cambria Math" w:hAnsi="Cambria Math"/>
                </w:rPr>
                <m:t>O</m:t>
              </m:r>
              <m:d>
                <m:dPr>
                  <m:ctrlPr>
                    <w:rPr>
                      <w:rFonts w:ascii="Cambria Math" w:hAnsi="Cambria Math"/>
                    </w:rPr>
                  </m:ctrlPr>
                </m:dPr>
                <m:e>
                  <m:r>
                    <w:rPr>
                      <w:rFonts w:ascii="Cambria Math" w:hAnsi="Cambria Math"/>
                    </w:rPr>
                    <m:t>n</m:t>
                  </m:r>
                </m:e>
              </m:d>
            </m:oMath>
            <w:r w:rsidRPr="006946F7">
              <w:rPr>
                <w:rFonts w:hint="eastAsia"/>
              </w:rPr>
              <w:t>(</w:t>
            </w:r>
            <w:r w:rsidRPr="006946F7">
              <w:rPr>
                <w:rFonts w:hint="eastAsia"/>
              </w:rPr>
              <w:t>查一次表</w:t>
            </w:r>
            <w:r w:rsidRPr="006946F7">
              <w:rPr>
                <w:rFonts w:hint="eastAsia"/>
              </w:rPr>
              <w:t>)</w:t>
            </w:r>
          </w:p>
        </w:tc>
        <w:tc>
          <w:tcPr>
            <w:tcW w:w="1256" w:type="pct"/>
            <w:tcBorders>
              <w:top w:val="single" w:sz="8" w:space="0" w:color="auto"/>
            </w:tcBorders>
          </w:tcPr>
          <w:p w14:paraId="6B63F457" w14:textId="77777777" w:rsidR="00995BA3" w:rsidRPr="006946F7" w:rsidRDefault="00995BA3" w:rsidP="00995BA3">
            <w:pPr>
              <w:pStyle w:val="affb"/>
            </w:pPr>
            <m:oMathPara>
              <m:oMath>
                <m:r>
                  <m:rPr>
                    <m:scr m:val="script"/>
                  </m:rPr>
                  <w:rPr>
                    <w:rFonts w:ascii="Cambria Math" w:hAnsi="Cambria Math"/>
                  </w:rPr>
                  <m:t>O</m:t>
                </m:r>
                <m:d>
                  <m:dPr>
                    <m:ctrlPr>
                      <w:rPr>
                        <w:rFonts w:ascii="Cambria Math" w:hAnsi="Cambria Math"/>
                      </w:rPr>
                    </m:ctrlPr>
                  </m:dPr>
                  <m:e>
                    <m:r>
                      <w:rPr>
                        <w:rFonts w:ascii="Cambria Math" w:hAnsi="Cambria Math"/>
                      </w:rPr>
                      <m:t>n</m:t>
                    </m:r>
                  </m:e>
                </m:d>
              </m:oMath>
            </m:oMathPara>
          </w:p>
        </w:tc>
      </w:tr>
      <w:tr w:rsidR="00995BA3" w:rsidRPr="006946F7" w14:paraId="1FF0D2EE" w14:textId="77777777" w:rsidTr="00636ECE">
        <w:trPr>
          <w:trHeight w:val="64"/>
          <w:jc w:val="center"/>
        </w:trPr>
        <w:tc>
          <w:tcPr>
            <w:tcW w:w="1535" w:type="pct"/>
          </w:tcPr>
          <w:p w14:paraId="7787A789" w14:textId="77777777" w:rsidR="00995BA3" w:rsidRPr="006946F7" w:rsidRDefault="00995BA3" w:rsidP="00995BA3">
            <w:pPr>
              <w:pStyle w:val="affb"/>
            </w:pPr>
            <w:r w:rsidRPr="006946F7">
              <w:rPr>
                <w:rFonts w:hint="eastAsia"/>
              </w:rPr>
              <w:t>乘法</w:t>
            </w:r>
          </w:p>
        </w:tc>
        <w:tc>
          <w:tcPr>
            <w:tcW w:w="2209" w:type="pct"/>
          </w:tcPr>
          <w:p w14:paraId="2A33257D" w14:textId="77777777" w:rsidR="00995BA3" w:rsidRPr="006946F7" w:rsidRDefault="00995BA3" w:rsidP="00995BA3">
            <w:pPr>
              <w:pStyle w:val="affb"/>
            </w:pPr>
            <m:oMathPara>
              <m:oMath>
                <m:r>
                  <m:rPr>
                    <m:scr m:val="script"/>
                  </m:rPr>
                  <w:rPr>
                    <w:rFonts w:ascii="Cambria Math" w:hAnsi="Cambria Math"/>
                  </w:rPr>
                  <m:t>O</m:t>
                </m:r>
                <m:d>
                  <m:dPr>
                    <m:ctrlPr>
                      <w:rPr>
                        <w:rFonts w:ascii="Cambria Math" w:hAnsi="Cambria Math"/>
                      </w:rPr>
                    </m:ctrlPr>
                  </m:dPr>
                  <m:e>
                    <m:r>
                      <w:rPr>
                        <w:rFonts w:ascii="Cambria Math" w:hAnsi="Cambria Math"/>
                      </w:rPr>
                      <m:t>n</m:t>
                    </m:r>
                  </m:e>
                </m:d>
              </m:oMath>
            </m:oMathPara>
          </w:p>
        </w:tc>
        <w:tc>
          <w:tcPr>
            <w:tcW w:w="1256" w:type="pct"/>
          </w:tcPr>
          <w:p w14:paraId="0731E37C" w14:textId="77777777" w:rsidR="00995BA3" w:rsidRPr="006946F7" w:rsidRDefault="00995BA3" w:rsidP="00995BA3">
            <w:pPr>
              <w:pStyle w:val="affb"/>
            </w:pPr>
            <m:oMathPara>
              <m:oMath>
                <m:r>
                  <m:rPr>
                    <m:scr m:val="script"/>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995BA3" w:rsidRPr="006946F7" w14:paraId="096979AB" w14:textId="77777777" w:rsidTr="00636ECE">
        <w:trPr>
          <w:jc w:val="center"/>
        </w:trPr>
        <w:tc>
          <w:tcPr>
            <w:tcW w:w="1535" w:type="pct"/>
          </w:tcPr>
          <w:p w14:paraId="74D8C7DA" w14:textId="77777777" w:rsidR="00995BA3" w:rsidRPr="006946F7" w:rsidRDefault="00995BA3" w:rsidP="00995BA3">
            <w:pPr>
              <w:pStyle w:val="affb"/>
            </w:pPr>
            <w:r w:rsidRPr="006946F7">
              <w:rPr>
                <w:rFonts w:hint="eastAsia"/>
              </w:rPr>
              <w:t>除法</w:t>
            </w:r>
          </w:p>
        </w:tc>
        <w:tc>
          <w:tcPr>
            <w:tcW w:w="2209" w:type="pct"/>
          </w:tcPr>
          <w:p w14:paraId="3B77FCC4" w14:textId="77777777" w:rsidR="00995BA3" w:rsidRPr="006946F7" w:rsidRDefault="00995BA3" w:rsidP="00995BA3">
            <w:pPr>
              <w:pStyle w:val="affb"/>
            </w:pPr>
            <m:oMathPara>
              <m:oMath>
                <m:r>
                  <m:rPr>
                    <m:scr m:val="script"/>
                  </m:rPr>
                  <w:rPr>
                    <w:rFonts w:ascii="Cambria Math" w:hAnsi="Cambria Math"/>
                  </w:rPr>
                  <m:t>O</m:t>
                </m:r>
                <m:d>
                  <m:dPr>
                    <m:ctrlPr>
                      <w:rPr>
                        <w:rFonts w:ascii="Cambria Math" w:hAnsi="Cambria Math"/>
                      </w:rPr>
                    </m:ctrlPr>
                  </m:dPr>
                  <m:e>
                    <m:r>
                      <w:rPr>
                        <w:rFonts w:ascii="Cambria Math" w:hAnsi="Cambria Math"/>
                      </w:rPr>
                      <m:t>n</m:t>
                    </m:r>
                  </m:e>
                </m:d>
              </m:oMath>
            </m:oMathPara>
          </w:p>
        </w:tc>
        <w:tc>
          <w:tcPr>
            <w:tcW w:w="1256" w:type="pct"/>
          </w:tcPr>
          <w:p w14:paraId="0528CDBD" w14:textId="77777777" w:rsidR="00995BA3" w:rsidRPr="006946F7" w:rsidRDefault="00995BA3" w:rsidP="00995BA3">
            <w:pPr>
              <w:pStyle w:val="affb"/>
            </w:pPr>
            <m:oMathPara>
              <m:oMath>
                <m:r>
                  <m:rPr>
                    <m:scr m:val="script"/>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hint="eastAsia"/>
                      </w:rPr>
                      <m:t>3</m:t>
                    </m:r>
                  </m:sup>
                </m:sSup>
                <m:r>
                  <w:rPr>
                    <w:rFonts w:ascii="Cambria Math" w:hAnsi="Cambria Math"/>
                  </w:rPr>
                  <m:t>)</m:t>
                </m:r>
              </m:oMath>
            </m:oMathPara>
          </w:p>
        </w:tc>
      </w:tr>
      <w:tr w:rsidR="00995BA3" w:rsidRPr="006946F7" w14:paraId="1B9EC557" w14:textId="77777777" w:rsidTr="00636ECE">
        <w:trPr>
          <w:trHeight w:val="60"/>
          <w:jc w:val="center"/>
        </w:trPr>
        <w:tc>
          <w:tcPr>
            <w:tcW w:w="1535" w:type="pct"/>
            <w:tcBorders>
              <w:bottom w:val="single" w:sz="8" w:space="0" w:color="auto"/>
            </w:tcBorders>
          </w:tcPr>
          <w:p w14:paraId="2E6D5CD4" w14:textId="77777777" w:rsidR="00995BA3" w:rsidRPr="006946F7" w:rsidRDefault="00995BA3" w:rsidP="00995BA3">
            <w:pPr>
              <w:pStyle w:val="affb"/>
            </w:pPr>
            <w:r w:rsidRPr="006946F7">
              <w:rPr>
                <w:rFonts w:hint="eastAsia"/>
              </w:rPr>
              <w:t>开方</w:t>
            </w:r>
          </w:p>
        </w:tc>
        <w:tc>
          <w:tcPr>
            <w:tcW w:w="2209" w:type="pct"/>
            <w:tcBorders>
              <w:bottom w:val="single" w:sz="8" w:space="0" w:color="auto"/>
            </w:tcBorders>
          </w:tcPr>
          <w:p w14:paraId="348F0456" w14:textId="77777777" w:rsidR="00995BA3" w:rsidRPr="006946F7" w:rsidRDefault="00995BA3" w:rsidP="00995BA3">
            <w:pPr>
              <w:pStyle w:val="affb"/>
            </w:pPr>
            <m:oMathPara>
              <m:oMath>
                <m:r>
                  <m:rPr>
                    <m:scr m:val="script"/>
                  </m:rPr>
                  <w:rPr>
                    <w:rFonts w:ascii="Cambria Math" w:hAnsi="Cambria Math"/>
                  </w:rPr>
                  <m:t>O</m:t>
                </m:r>
                <m:d>
                  <m:dPr>
                    <m:ctrlPr>
                      <w:rPr>
                        <w:rFonts w:ascii="Cambria Math" w:hAnsi="Cambria Math"/>
                      </w:rPr>
                    </m:ctrlPr>
                  </m:dPr>
                  <m:e>
                    <m:r>
                      <w:rPr>
                        <w:rFonts w:ascii="Cambria Math" w:hAnsi="Cambria Math"/>
                      </w:rPr>
                      <m:t>n</m:t>
                    </m:r>
                  </m:e>
                </m:d>
              </m:oMath>
            </m:oMathPara>
          </w:p>
        </w:tc>
        <w:tc>
          <w:tcPr>
            <w:tcW w:w="1256" w:type="pct"/>
            <w:tcBorders>
              <w:bottom w:val="single" w:sz="8" w:space="0" w:color="auto"/>
            </w:tcBorders>
          </w:tcPr>
          <w:p w14:paraId="6DA6307B" w14:textId="77777777" w:rsidR="00995BA3" w:rsidRPr="006946F7" w:rsidRDefault="00995BA3" w:rsidP="00995BA3">
            <w:pPr>
              <w:pStyle w:val="affb"/>
            </w:pPr>
            <m:oMathPara>
              <m:oMath>
                <m:r>
                  <m:rPr>
                    <m:scr m:val="script"/>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hint="eastAsia"/>
                      </w:rPr>
                      <m:t>3</m:t>
                    </m:r>
                  </m:sup>
                </m:sSup>
                <m:r>
                  <w:rPr>
                    <w:rFonts w:ascii="Cambria Math" w:hAnsi="Cambria Math"/>
                  </w:rPr>
                  <m:t>)</m:t>
                </m:r>
              </m:oMath>
            </m:oMathPara>
          </w:p>
        </w:tc>
      </w:tr>
      <w:bookmarkEnd w:id="66"/>
    </w:tbl>
    <w:p w14:paraId="20ABB00B" w14:textId="77777777" w:rsidR="00995BA3" w:rsidRPr="00995BA3" w:rsidRDefault="00995BA3" w:rsidP="00995BA3">
      <w:pPr>
        <w:pStyle w:val="a1"/>
      </w:pPr>
    </w:p>
    <w:p w14:paraId="762D9600" w14:textId="79227F7C" w:rsidR="00995BA3" w:rsidRPr="00995BA3" w:rsidRDefault="00995BA3" w:rsidP="00995BA3">
      <w:pPr>
        <w:pStyle w:val="3"/>
        <w:numPr>
          <w:ilvl w:val="0"/>
          <w:numId w:val="0"/>
        </w:numPr>
      </w:pPr>
      <w:bookmarkStart w:id="67" w:name="_Toc177994391"/>
      <w:r w:rsidRPr="000E0CFA">
        <w:t>4.</w:t>
      </w:r>
      <w:r>
        <w:t>3</w:t>
      </w:r>
      <w:r w:rsidRPr="000E0CFA">
        <w:t>.</w:t>
      </w:r>
      <w:r>
        <w:t>8</w:t>
      </w:r>
      <w:r w:rsidRPr="000E0CFA">
        <w:tab/>
        <w:t>EFP</w:t>
      </w:r>
      <w:r w:rsidRPr="000E0CFA">
        <w:t>的转换步骤和开销</w:t>
      </w:r>
      <w:bookmarkEnd w:id="67"/>
    </w:p>
    <w:p w14:paraId="2FC95FBF" w14:textId="77777777" w:rsidR="00C8326B" w:rsidRPr="00380338" w:rsidRDefault="00C8326B" w:rsidP="00C8326B">
      <w:pPr>
        <w:pStyle w:val="2"/>
        <w:numPr>
          <w:ilvl w:val="0"/>
          <w:numId w:val="0"/>
        </w:numPr>
      </w:pPr>
      <w:bookmarkStart w:id="68" w:name="_Toc177994392"/>
      <w:r w:rsidRPr="00380338">
        <w:t>4.4</w:t>
      </w:r>
      <w:r>
        <w:tab/>
      </w:r>
      <w:r>
        <w:rPr>
          <w:rFonts w:hint="eastAsia"/>
        </w:rPr>
        <w:t>数值仿真</w:t>
      </w:r>
      <w:bookmarkEnd w:id="68"/>
    </w:p>
    <w:p w14:paraId="5B6AE8D1" w14:textId="33685838" w:rsidR="00C8326B" w:rsidRDefault="00C8326B" w:rsidP="00C8326B">
      <w:pPr>
        <w:pStyle w:val="3"/>
        <w:numPr>
          <w:ilvl w:val="0"/>
          <w:numId w:val="0"/>
        </w:numPr>
      </w:pPr>
      <w:bookmarkStart w:id="69" w:name="_Toc177994393"/>
      <w:r w:rsidRPr="00380338">
        <w:t>4.4.1</w:t>
      </w:r>
      <w:r>
        <w:tab/>
      </w:r>
      <w:r w:rsidRPr="00380338">
        <w:t>实数计算误差</w:t>
      </w:r>
      <w:bookmarkEnd w:id="69"/>
      <w:r w:rsidRPr="00380338">
        <w:tab/>
      </w:r>
    </w:p>
    <w:p w14:paraId="42B795BC" w14:textId="77777777" w:rsidR="00995BA3" w:rsidRDefault="00995BA3" w:rsidP="00995BA3">
      <w:pPr>
        <w:pStyle w:val="a1"/>
      </w:pPr>
      <w:r>
        <w:rPr>
          <w:rFonts w:hint="eastAsia"/>
        </w:rPr>
        <w:t>下面进行实数计算误差仿真比较。随机生成两个</w:t>
      </w:r>
      <w:proofErr w:type="gramStart"/>
      <w:r>
        <w:rPr>
          <w:rFonts w:hint="eastAsia"/>
        </w:rPr>
        <w:t>相同位宽的</w:t>
      </w:r>
      <w:proofErr w:type="gramEnd"/>
      <w:r>
        <w:rPr>
          <w:rFonts w:hint="eastAsia"/>
        </w:rPr>
        <w:t>二进制序列</w:t>
      </w:r>
      <w:r>
        <w:rPr>
          <w:rFonts w:hint="eastAsia"/>
        </w:rPr>
        <w:t>(</w:t>
      </w:r>
      <w:r>
        <w:rPr>
          <w:rFonts w:hint="eastAsia"/>
        </w:rPr>
        <w:t>直接生成二进制序列可以消除存储误差，仅考虑计算误差</w:t>
      </w:r>
      <w:r>
        <w:rPr>
          <w:rFonts w:hint="eastAsia"/>
        </w:rPr>
        <w:t>)</w:t>
      </w:r>
      <w:r>
        <w:rPr>
          <w:rFonts w:hint="eastAsia"/>
        </w:rPr>
        <w:t>，进行</w:t>
      </w:r>
      <w:r>
        <w:rPr>
          <w:rFonts w:hint="eastAsia"/>
        </w:rPr>
        <w:t>EFP</w:t>
      </w:r>
      <w:r>
        <w:rPr>
          <w:rFonts w:hint="eastAsia"/>
        </w:rPr>
        <w:t>和</w:t>
      </w:r>
      <w:r>
        <w:rPr>
          <w:rFonts w:hint="eastAsia"/>
        </w:rPr>
        <w:t>FP</w:t>
      </w:r>
      <w:r>
        <w:rPr>
          <w:rFonts w:hint="eastAsia"/>
        </w:rPr>
        <w:t>运算，计算所得结果与高精度计算下的相对误差。由于</w:t>
      </w:r>
      <w:r>
        <w:rPr>
          <w:rFonts w:hint="eastAsia"/>
        </w:rPr>
        <w:t>EFP</w:t>
      </w:r>
      <w:r>
        <w:rPr>
          <w:rFonts w:hint="eastAsia"/>
        </w:rPr>
        <w:t>指数部分与</w:t>
      </w:r>
      <w:r>
        <w:rPr>
          <w:rFonts w:hint="eastAsia"/>
        </w:rPr>
        <w:t>FP</w:t>
      </w:r>
      <w:r>
        <w:rPr>
          <w:rFonts w:hint="eastAsia"/>
        </w:rPr>
        <w:t>保持一致，比较时只考虑</w:t>
      </w:r>
      <w:proofErr w:type="gramStart"/>
      <w:r>
        <w:rPr>
          <w:rFonts w:hint="eastAsia"/>
        </w:rPr>
        <w:t>尾数位宽</w:t>
      </w:r>
      <w:proofErr w:type="gramEnd"/>
      <w:r>
        <w:rPr>
          <w:rFonts w:hint="eastAsia"/>
        </w:rPr>
        <w:t>，默认保持指数位宽相同，且计算过程中不考虑上下溢出的情况。</w:t>
      </w:r>
    </w:p>
    <w:p w14:paraId="17F8215F" w14:textId="77777777" w:rsidR="00995BA3" w:rsidRDefault="00995BA3" w:rsidP="00995BA3">
      <w:pPr>
        <w:pStyle w:val="a1"/>
      </w:pPr>
      <w:r>
        <w:rPr>
          <w:rFonts w:hint="eastAsia"/>
        </w:rPr>
        <w:t>本研究首先对比了</w:t>
      </w:r>
      <w:r>
        <w:rPr>
          <w:rFonts w:hint="eastAsia"/>
        </w:rPr>
        <w:t>EFP</w:t>
      </w:r>
      <w:r>
        <w:rPr>
          <w:rFonts w:hint="eastAsia"/>
        </w:rPr>
        <w:t>与传统浮点数</w:t>
      </w:r>
      <w:r>
        <w:rPr>
          <w:rFonts w:hint="eastAsia"/>
        </w:rPr>
        <w:t>FP</w:t>
      </w:r>
      <w:r>
        <w:rPr>
          <w:rFonts w:hint="eastAsia"/>
        </w:rPr>
        <w:t>在加减法运算中的相对误差。如图</w:t>
      </w:r>
      <w:r>
        <w:rPr>
          <w:rFonts w:hint="eastAsia"/>
        </w:rPr>
        <w:t>4-7</w:t>
      </w:r>
      <w:r>
        <w:rPr>
          <w:rFonts w:hint="eastAsia"/>
        </w:rPr>
        <w:t>所示，</w:t>
      </w:r>
      <w:r>
        <w:rPr>
          <w:rFonts w:hint="eastAsia"/>
        </w:rPr>
        <w:t>x</w:t>
      </w:r>
      <w:proofErr w:type="gramStart"/>
      <w:r>
        <w:rPr>
          <w:rFonts w:hint="eastAsia"/>
        </w:rPr>
        <w:t>轴代表</w:t>
      </w:r>
      <w:proofErr w:type="gramEnd"/>
      <w:r>
        <w:rPr>
          <w:rFonts w:hint="eastAsia"/>
        </w:rPr>
        <w:t>尾数的位宽，而</w:t>
      </w:r>
      <w:r>
        <w:rPr>
          <w:rFonts w:hint="eastAsia"/>
        </w:rPr>
        <w:t>y</w:t>
      </w:r>
      <w:proofErr w:type="gramStart"/>
      <w:r>
        <w:rPr>
          <w:rFonts w:hint="eastAsia"/>
        </w:rPr>
        <w:t>轴代表</w:t>
      </w:r>
      <w:proofErr w:type="gramEnd"/>
      <w:r>
        <w:rPr>
          <w:rFonts w:hint="eastAsia"/>
        </w:rPr>
        <w:t>相对误差。图中，虚线描绘了</w:t>
      </w:r>
      <w:r>
        <w:rPr>
          <w:rFonts w:hint="eastAsia"/>
        </w:rPr>
        <w:t>FP</w:t>
      </w:r>
      <w:r>
        <w:rPr>
          <w:rFonts w:hint="eastAsia"/>
        </w:rPr>
        <w:t>的相对误差趋势，而实线则代表了</w:t>
      </w:r>
      <w:r>
        <w:rPr>
          <w:rFonts w:hint="eastAsia"/>
        </w:rPr>
        <w:t>EFP</w:t>
      </w:r>
      <w:r>
        <w:rPr>
          <w:rFonts w:hint="eastAsia"/>
        </w:rPr>
        <w:t>的相对误差。观察结果显示，</w:t>
      </w:r>
      <w:r>
        <w:rPr>
          <w:rFonts w:hint="eastAsia"/>
        </w:rPr>
        <w:t>EFP</w:t>
      </w:r>
      <w:r>
        <w:rPr>
          <w:rFonts w:hint="eastAsia"/>
        </w:rPr>
        <w:t>的相对误差略高于</w:t>
      </w:r>
      <w:r>
        <w:rPr>
          <w:rFonts w:hint="eastAsia"/>
        </w:rPr>
        <w:t>FP</w:t>
      </w:r>
      <w:r>
        <w:rPr>
          <w:rFonts w:hint="eastAsia"/>
        </w:rPr>
        <w:t>。这一差异主要归因于</w:t>
      </w:r>
      <w:r>
        <w:rPr>
          <w:rFonts w:hint="eastAsia"/>
        </w:rPr>
        <w:t>EFP</w:t>
      </w:r>
      <w:r>
        <w:rPr>
          <w:rFonts w:hint="eastAsia"/>
        </w:rPr>
        <w:t>尾数部分采用的指数分布，与</w:t>
      </w:r>
      <w:r>
        <w:rPr>
          <w:rFonts w:hint="eastAsia"/>
        </w:rPr>
        <w:t>FP</w:t>
      </w:r>
      <w:r>
        <w:rPr>
          <w:rFonts w:hint="eastAsia"/>
        </w:rPr>
        <w:t>尾数的线性均匀分布相比，导致了相对较大的舍入误差。然而，值得注意的是，这种误差仍然处于可接受的范围内，并且</w:t>
      </w:r>
      <w:r>
        <w:rPr>
          <w:rFonts w:hint="eastAsia"/>
        </w:rPr>
        <w:t>EFP</w:t>
      </w:r>
      <w:r>
        <w:rPr>
          <w:rFonts w:hint="eastAsia"/>
        </w:rPr>
        <w:t>在其他关键方面，如乘除法的计算效率和精度，展现出了显著的优势，从而能够弥补这一劣势。</w:t>
      </w:r>
    </w:p>
    <w:p w14:paraId="2524E559" w14:textId="77777777" w:rsidR="00995BA3" w:rsidRDefault="00995BA3" w:rsidP="00995BA3">
      <w:pPr>
        <w:pStyle w:val="aff5"/>
        <w:spacing w:line="240" w:lineRule="auto"/>
      </w:pPr>
      <w:bookmarkStart w:id="70" w:name="_Hlk178066749"/>
      <w:r>
        <w:rPr>
          <w:noProof/>
        </w:rPr>
        <w:lastRenderedPageBreak/>
        <w:drawing>
          <wp:inline distT="0" distB="0" distL="0" distR="0" wp14:anchorId="45E28472" wp14:editId="1DFFF4DD">
            <wp:extent cx="3128557" cy="2343468"/>
            <wp:effectExtent l="0" t="0" r="0" b="0"/>
            <wp:docPr id="18758475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47552" name="图片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99001" cy="2396235"/>
                    </a:xfrm>
                    <a:prstGeom prst="rect">
                      <a:avLst/>
                    </a:prstGeom>
                    <a:noFill/>
                    <a:ln>
                      <a:noFill/>
                    </a:ln>
                  </pic:spPr>
                </pic:pic>
              </a:graphicData>
            </a:graphic>
          </wp:inline>
        </w:drawing>
      </w:r>
    </w:p>
    <w:p w14:paraId="137F44C7" w14:textId="77777777" w:rsidR="00995BA3" w:rsidRDefault="00995BA3" w:rsidP="00995BA3">
      <w:pPr>
        <w:pStyle w:val="aff7"/>
        <w:spacing w:after="163" w:line="240" w:lineRule="auto"/>
      </w:pPr>
      <w:r>
        <w:rPr>
          <w:rFonts w:hint="eastAsia"/>
        </w:rPr>
        <w:t>图</w:t>
      </w:r>
      <w:r>
        <w:rPr>
          <w:rFonts w:hint="eastAsia"/>
        </w:rPr>
        <w:t>4-7 EFP(</w:t>
      </w:r>
      <w:r>
        <w:rPr>
          <w:rFonts w:hint="eastAsia"/>
        </w:rPr>
        <w:t>底数为</w:t>
      </w:r>
      <w:r>
        <w:rPr>
          <w:rFonts w:hint="eastAsia"/>
        </w:rPr>
        <w:t>2) vs FP</w:t>
      </w:r>
      <w:r>
        <w:rPr>
          <w:rFonts w:hint="eastAsia"/>
        </w:rPr>
        <w:t>一次实数加减法计算相对误差均值</w:t>
      </w:r>
    </w:p>
    <w:bookmarkEnd w:id="70"/>
    <w:p w14:paraId="147E37AC" w14:textId="77777777" w:rsidR="00995BA3" w:rsidRDefault="00995BA3" w:rsidP="00995BA3">
      <w:pPr>
        <w:pStyle w:val="a1"/>
      </w:pPr>
      <w:r>
        <w:rPr>
          <w:rFonts w:hint="eastAsia"/>
        </w:rPr>
        <w:t>在乘法运算的对比中，</w:t>
      </w:r>
      <w:r>
        <w:rPr>
          <w:rFonts w:hint="eastAsia"/>
        </w:rPr>
        <w:t>EFP</w:t>
      </w:r>
      <w:r>
        <w:rPr>
          <w:rFonts w:hint="eastAsia"/>
        </w:rPr>
        <w:t>展现出了尤为显著的优势。如图</w:t>
      </w:r>
      <w:r>
        <w:rPr>
          <w:rFonts w:hint="eastAsia"/>
        </w:rPr>
        <w:t>4-8</w:t>
      </w:r>
      <w:r>
        <w:rPr>
          <w:rFonts w:hint="eastAsia"/>
        </w:rPr>
        <w:t>所示，图中实线代表</w:t>
      </w:r>
      <w:r>
        <w:rPr>
          <w:rFonts w:hint="eastAsia"/>
        </w:rPr>
        <w:t>EFP</w:t>
      </w:r>
      <w:r>
        <w:rPr>
          <w:rFonts w:hint="eastAsia"/>
        </w:rPr>
        <w:t>的乘除法计算相对误差，稳定在</w:t>
      </w:r>
      <w:r>
        <w:rPr>
          <w:rFonts w:hint="eastAsia"/>
        </w:rPr>
        <w:t>10^-17</w:t>
      </w:r>
      <w:r>
        <w:rPr>
          <w:rFonts w:hint="eastAsia"/>
        </w:rPr>
        <w:t>，而虚线代表的</w:t>
      </w:r>
      <w:r>
        <w:rPr>
          <w:rFonts w:hint="eastAsia"/>
        </w:rPr>
        <w:t>FP</w:t>
      </w:r>
      <w:r>
        <w:rPr>
          <w:rFonts w:hint="eastAsia"/>
        </w:rPr>
        <w:t>的乘除法计算相对误差则在</w:t>
      </w:r>
      <w:r>
        <w:rPr>
          <w:rFonts w:hint="eastAsia"/>
        </w:rPr>
        <w:t>10^-1</w:t>
      </w:r>
      <w:r>
        <w:rPr>
          <w:rFonts w:hint="eastAsia"/>
        </w:rPr>
        <w:t>至</w:t>
      </w:r>
      <w:r>
        <w:rPr>
          <w:rFonts w:hint="eastAsia"/>
        </w:rPr>
        <w:t>10^-5</w:t>
      </w:r>
      <w:r>
        <w:rPr>
          <w:rFonts w:hint="eastAsia"/>
        </w:rPr>
        <w:t>之间波动。这种明显的差异主要源于</w:t>
      </w:r>
      <w:r>
        <w:rPr>
          <w:rFonts w:hint="eastAsia"/>
        </w:rPr>
        <w:t>EFP</w:t>
      </w:r>
      <w:r>
        <w:rPr>
          <w:rFonts w:hint="eastAsia"/>
        </w:rPr>
        <w:t>的乘除法运算结果能够精确表示，从而形成一个封闭域，其相对误差与尾数的</w:t>
      </w:r>
      <w:proofErr w:type="gramStart"/>
      <w:r>
        <w:rPr>
          <w:rFonts w:hint="eastAsia"/>
        </w:rPr>
        <w:t>位宽无</w:t>
      </w:r>
      <w:proofErr w:type="gramEnd"/>
      <w:r>
        <w:rPr>
          <w:rFonts w:hint="eastAsia"/>
        </w:rPr>
        <w:t>直接关联。相反，</w:t>
      </w:r>
      <w:r>
        <w:rPr>
          <w:rFonts w:hint="eastAsia"/>
        </w:rPr>
        <w:t>FP</w:t>
      </w:r>
      <w:r>
        <w:rPr>
          <w:rFonts w:hint="eastAsia"/>
        </w:rPr>
        <w:t>的乘除法和加减法均不构成封闭域，始终存在舍入误差，这使得</w:t>
      </w:r>
      <w:r>
        <w:rPr>
          <w:rFonts w:hint="eastAsia"/>
        </w:rPr>
        <w:t>EFP</w:t>
      </w:r>
      <w:r>
        <w:rPr>
          <w:rFonts w:hint="eastAsia"/>
        </w:rPr>
        <w:t>在乘除法计算中的精度优势突出。</w:t>
      </w:r>
    </w:p>
    <w:p w14:paraId="492A8FDC" w14:textId="77777777" w:rsidR="00995BA3" w:rsidRPr="00BF3B23" w:rsidRDefault="00995BA3" w:rsidP="00995BA3">
      <w:pPr>
        <w:pStyle w:val="a1"/>
      </w:pPr>
      <w:r>
        <w:rPr>
          <w:rFonts w:hint="eastAsia"/>
        </w:rPr>
        <w:t>至于开方运算，</w:t>
      </w:r>
      <w:r>
        <w:rPr>
          <w:rFonts w:hint="eastAsia"/>
        </w:rPr>
        <w:t>EFP</w:t>
      </w:r>
      <w:r>
        <w:rPr>
          <w:rFonts w:hint="eastAsia"/>
        </w:rPr>
        <w:t>与</w:t>
      </w:r>
      <w:r>
        <w:rPr>
          <w:rFonts w:hint="eastAsia"/>
        </w:rPr>
        <w:t>FP</w:t>
      </w:r>
      <w:r>
        <w:rPr>
          <w:rFonts w:hint="eastAsia"/>
        </w:rPr>
        <w:t>在计算相对误差方面表现出相似的特性。如图</w:t>
      </w:r>
      <w:r>
        <w:rPr>
          <w:rFonts w:hint="eastAsia"/>
        </w:rPr>
        <w:t>4-9</w:t>
      </w:r>
      <w:r>
        <w:rPr>
          <w:rFonts w:hint="eastAsia"/>
        </w:rPr>
        <w:t>所示，两者在开方运算中均遵循相同的二进制位移原理，因此它们的相对误差呈现出一致性。这表明，在开方运算方面，</w:t>
      </w:r>
      <w:r>
        <w:rPr>
          <w:rFonts w:hint="eastAsia"/>
        </w:rPr>
        <w:t>EFP</w:t>
      </w:r>
      <w:r>
        <w:rPr>
          <w:rFonts w:hint="eastAsia"/>
        </w:rPr>
        <w:t>并未显著超越</w:t>
      </w:r>
      <w:r>
        <w:rPr>
          <w:rFonts w:hint="eastAsia"/>
        </w:rPr>
        <w:t>FP</w:t>
      </w:r>
      <w:r>
        <w:rPr>
          <w:rFonts w:hint="eastAsia"/>
        </w:rPr>
        <w:t>，但两者在原理上保持一致。</w:t>
      </w:r>
    </w:p>
    <w:p w14:paraId="00DDC49D" w14:textId="77777777" w:rsidR="00995BA3" w:rsidRDefault="00995BA3" w:rsidP="00995BA3">
      <w:pPr>
        <w:widowControl/>
        <w:spacing w:line="240" w:lineRule="atLeast"/>
        <w:jc w:val="center"/>
      </w:pPr>
      <w:bookmarkStart w:id="71" w:name="_Hlk178066762"/>
      <w:r>
        <w:rPr>
          <w:noProof/>
        </w:rPr>
        <w:drawing>
          <wp:inline distT="0" distB="0" distL="0" distR="0" wp14:anchorId="7F6187E4" wp14:editId="5BA72C37">
            <wp:extent cx="3549015" cy="2923540"/>
            <wp:effectExtent l="0" t="0" r="0" b="0"/>
            <wp:docPr id="20319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279" name="图片 1"/>
                    <pic:cNvPicPr>
                      <a:picLocks noChangeAspect="1" noChangeArrowheads="1"/>
                    </pic:cNvPicPr>
                  </pic:nvPicPr>
                  <pic:blipFill>
                    <a:blip r:embed="rId59">
                      <a:extLst>
                        <a:ext uri="{28A0092B-C50C-407E-A947-70E740481C1C}">
                          <a14:useLocalDpi xmlns:a14="http://schemas.microsoft.com/office/drawing/2010/main" val="0"/>
                        </a:ext>
                      </a:extLst>
                    </a:blip>
                    <a:srcRect l="977" r="8000"/>
                    <a:stretch>
                      <a:fillRect/>
                    </a:stretch>
                  </pic:blipFill>
                  <pic:spPr>
                    <a:xfrm>
                      <a:off x="0" y="0"/>
                      <a:ext cx="3587855" cy="2955100"/>
                    </a:xfrm>
                    <a:prstGeom prst="rect">
                      <a:avLst/>
                    </a:prstGeom>
                    <a:noFill/>
                    <a:ln>
                      <a:noFill/>
                    </a:ln>
                  </pic:spPr>
                </pic:pic>
              </a:graphicData>
            </a:graphic>
          </wp:inline>
        </w:drawing>
      </w:r>
    </w:p>
    <w:p w14:paraId="56CC7EC5" w14:textId="77777777" w:rsidR="00995BA3" w:rsidRDefault="00995BA3" w:rsidP="00995BA3">
      <w:pPr>
        <w:pStyle w:val="aff7"/>
        <w:spacing w:afterLines="0" w:after="0"/>
      </w:pPr>
      <w:r>
        <w:rPr>
          <w:rFonts w:hint="eastAsia"/>
        </w:rPr>
        <w:t>图</w:t>
      </w:r>
      <w:r>
        <w:rPr>
          <w:rFonts w:hint="eastAsia"/>
        </w:rPr>
        <w:t>4-8 EFP(</w:t>
      </w:r>
      <w:r>
        <w:rPr>
          <w:rFonts w:hint="eastAsia"/>
        </w:rPr>
        <w:t>底数为</w:t>
      </w:r>
      <w:r>
        <w:rPr>
          <w:rFonts w:hint="eastAsia"/>
        </w:rPr>
        <w:t>2) vs FP</w:t>
      </w:r>
      <w:r>
        <w:rPr>
          <w:rFonts w:hint="eastAsia"/>
        </w:rPr>
        <w:t>一次实数乘除法计算相对误差均值</w:t>
      </w:r>
    </w:p>
    <w:p w14:paraId="7E282D32" w14:textId="77777777" w:rsidR="00995BA3" w:rsidRDefault="00995BA3" w:rsidP="00995BA3">
      <w:pPr>
        <w:pStyle w:val="aff5"/>
        <w:spacing w:after="120" w:line="240" w:lineRule="auto"/>
      </w:pPr>
      <w:r>
        <w:rPr>
          <w:rFonts w:hint="eastAsia"/>
          <w:noProof/>
        </w:rPr>
        <w:lastRenderedPageBreak/>
        <w:drawing>
          <wp:inline distT="0" distB="0" distL="0" distR="0" wp14:anchorId="37581385" wp14:editId="48F1B17A">
            <wp:extent cx="3568700" cy="2898775"/>
            <wp:effectExtent l="0" t="0" r="0" b="0"/>
            <wp:docPr id="21418023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02326" name="图片 17"/>
                    <pic:cNvPicPr>
                      <a:picLocks noChangeAspect="1" noChangeArrowheads="1"/>
                    </pic:cNvPicPr>
                  </pic:nvPicPr>
                  <pic:blipFill>
                    <a:blip r:embed="rId60">
                      <a:extLst>
                        <a:ext uri="{28A0092B-C50C-407E-A947-70E740481C1C}">
                          <a14:useLocalDpi xmlns:a14="http://schemas.microsoft.com/office/drawing/2010/main" val="0"/>
                        </a:ext>
                      </a:extLst>
                    </a:blip>
                    <a:srcRect l="1989" r="5806"/>
                    <a:stretch>
                      <a:fillRect/>
                    </a:stretch>
                  </pic:blipFill>
                  <pic:spPr>
                    <a:xfrm>
                      <a:off x="0" y="0"/>
                      <a:ext cx="3680882" cy="2990380"/>
                    </a:xfrm>
                    <a:prstGeom prst="rect">
                      <a:avLst/>
                    </a:prstGeom>
                    <a:noFill/>
                    <a:ln>
                      <a:noFill/>
                    </a:ln>
                  </pic:spPr>
                </pic:pic>
              </a:graphicData>
            </a:graphic>
          </wp:inline>
        </w:drawing>
      </w:r>
    </w:p>
    <w:p w14:paraId="665AD677" w14:textId="77777777" w:rsidR="00995BA3" w:rsidRDefault="00995BA3" w:rsidP="00995BA3">
      <w:pPr>
        <w:pStyle w:val="aff7"/>
        <w:spacing w:afterLines="0" w:after="0" w:line="240" w:lineRule="auto"/>
      </w:pPr>
      <w:r>
        <w:rPr>
          <w:rFonts w:hint="eastAsia"/>
        </w:rPr>
        <w:t>图</w:t>
      </w:r>
      <w:r>
        <w:rPr>
          <w:rFonts w:hint="eastAsia"/>
        </w:rPr>
        <w:t>4-9 EFP(</w:t>
      </w:r>
      <w:r>
        <w:rPr>
          <w:rFonts w:hint="eastAsia"/>
        </w:rPr>
        <w:t>底数为</w:t>
      </w:r>
      <w:r>
        <w:rPr>
          <w:rFonts w:hint="eastAsia"/>
        </w:rPr>
        <w:t>2) vs FP</w:t>
      </w:r>
      <w:r>
        <w:rPr>
          <w:rFonts w:hint="eastAsia"/>
        </w:rPr>
        <w:t>一次实数乘除法计算相对误差均值</w:t>
      </w:r>
    </w:p>
    <w:bookmarkEnd w:id="71"/>
    <w:p w14:paraId="450D3954" w14:textId="77777777" w:rsidR="00995BA3" w:rsidRPr="00995BA3" w:rsidRDefault="00995BA3" w:rsidP="00995BA3">
      <w:pPr>
        <w:pStyle w:val="a1"/>
      </w:pPr>
    </w:p>
    <w:p w14:paraId="2F72903D" w14:textId="0E5D958D" w:rsidR="00C8326B" w:rsidRDefault="00C8326B" w:rsidP="00995BA3">
      <w:pPr>
        <w:pStyle w:val="3"/>
        <w:numPr>
          <w:ilvl w:val="0"/>
          <w:numId w:val="0"/>
        </w:numPr>
        <w:tabs>
          <w:tab w:val="left" w:pos="420"/>
          <w:tab w:val="left" w:pos="840"/>
          <w:tab w:val="left" w:pos="1260"/>
          <w:tab w:val="left" w:pos="1680"/>
          <w:tab w:val="left" w:pos="2100"/>
          <w:tab w:val="left" w:pos="2880"/>
        </w:tabs>
      </w:pPr>
      <w:bookmarkStart w:id="72" w:name="_Toc177994394"/>
      <w:r w:rsidRPr="00380338">
        <w:t>4.4.2</w:t>
      </w:r>
      <w:r>
        <w:tab/>
      </w:r>
      <w:r w:rsidRPr="00380338">
        <w:t>矩阵计算误差</w:t>
      </w:r>
      <w:bookmarkEnd w:id="72"/>
      <w:r w:rsidR="00995BA3">
        <w:tab/>
      </w:r>
    </w:p>
    <w:p w14:paraId="054DA6BD" w14:textId="77777777" w:rsidR="00995BA3" w:rsidRDefault="00995BA3" w:rsidP="00995BA3">
      <w:pPr>
        <w:pStyle w:val="a1"/>
      </w:pPr>
      <w:r>
        <w:rPr>
          <w:rFonts w:hint="eastAsia"/>
        </w:rPr>
        <w:t>在矩阵实验中，随机生成了两个高精度的</w:t>
      </w:r>
      <w:r>
        <w:rPr>
          <w:rFonts w:hint="eastAsia"/>
        </w:rPr>
        <w:t>4</w:t>
      </w:r>
      <w:r>
        <w:rPr>
          <w:rFonts w:hint="eastAsia"/>
        </w:rPr>
        <w:t>维复数矩阵，并将它们分别转换为</w:t>
      </w:r>
      <w:r>
        <w:rPr>
          <w:rFonts w:hint="eastAsia"/>
        </w:rPr>
        <w:t>EFP</w:t>
      </w:r>
      <w:r>
        <w:rPr>
          <w:rFonts w:hint="eastAsia"/>
        </w:rPr>
        <w:t>和</w:t>
      </w:r>
      <w:r>
        <w:rPr>
          <w:rFonts w:hint="eastAsia"/>
        </w:rPr>
        <w:t>FP</w:t>
      </w:r>
      <w:r>
        <w:rPr>
          <w:rFonts w:hint="eastAsia"/>
        </w:rPr>
        <w:t>格式，然后进行矩阵计算，比较所得结果与高精度计算结果之间的相对误差。</w:t>
      </w:r>
    </w:p>
    <w:p w14:paraId="0F024E4B" w14:textId="77777777" w:rsidR="00995BA3" w:rsidRDefault="00995BA3" w:rsidP="00995BA3">
      <w:pPr>
        <w:pStyle w:val="a1"/>
      </w:pPr>
      <w:r>
        <w:rPr>
          <w:rFonts w:hint="eastAsia"/>
        </w:rPr>
        <w:t>首先进行矩阵乘法计算。如图</w:t>
      </w:r>
      <w:r>
        <w:rPr>
          <w:rFonts w:hint="eastAsia"/>
        </w:rPr>
        <w:t>4-10</w:t>
      </w:r>
      <w:r>
        <w:rPr>
          <w:rFonts w:hint="eastAsia"/>
        </w:rPr>
        <w:t>所示，</w:t>
      </w:r>
      <w:r>
        <w:rPr>
          <w:rFonts w:hint="eastAsia"/>
        </w:rPr>
        <w:t>x</w:t>
      </w:r>
      <w:proofErr w:type="gramStart"/>
      <w:r>
        <w:rPr>
          <w:rFonts w:hint="eastAsia"/>
        </w:rPr>
        <w:t>轴代表尾数位宽</w:t>
      </w:r>
      <w:proofErr w:type="gramEnd"/>
      <w:r>
        <w:rPr>
          <w:rFonts w:hint="eastAsia"/>
        </w:rPr>
        <w:t>，</w:t>
      </w:r>
      <w:r>
        <w:rPr>
          <w:rFonts w:hint="eastAsia"/>
        </w:rPr>
        <w:t>y</w:t>
      </w:r>
      <w:proofErr w:type="gramStart"/>
      <w:r>
        <w:rPr>
          <w:rFonts w:hint="eastAsia"/>
        </w:rPr>
        <w:t>轴代表</w:t>
      </w:r>
      <w:proofErr w:type="gramEnd"/>
      <w:r>
        <w:rPr>
          <w:rFonts w:hint="eastAsia"/>
        </w:rPr>
        <w:t>相对误差。从图中可以看出，相比于</w:t>
      </w:r>
      <w:r>
        <w:rPr>
          <w:rFonts w:hint="eastAsia"/>
        </w:rPr>
        <w:t>FP</w:t>
      </w:r>
      <w:r>
        <w:rPr>
          <w:rFonts w:hint="eastAsia"/>
        </w:rPr>
        <w:t>，</w:t>
      </w:r>
      <w:r>
        <w:rPr>
          <w:rFonts w:hint="eastAsia"/>
        </w:rPr>
        <w:t>EFP</w:t>
      </w:r>
      <w:r>
        <w:rPr>
          <w:rFonts w:hint="eastAsia"/>
        </w:rPr>
        <w:t>（底数为</w:t>
      </w:r>
      <w:r>
        <w:rPr>
          <w:rFonts w:hint="eastAsia"/>
        </w:rPr>
        <w:t>2</w:t>
      </w:r>
      <w:r>
        <w:rPr>
          <w:rFonts w:hint="eastAsia"/>
        </w:rPr>
        <w:t>）的相对误差始终减少</w:t>
      </w:r>
      <w:r>
        <w:rPr>
          <w:rFonts w:hint="eastAsia"/>
        </w:rPr>
        <w:t>16%</w:t>
      </w:r>
      <w:r>
        <w:rPr>
          <w:rFonts w:hint="eastAsia"/>
        </w:rPr>
        <w:t>。</w:t>
      </w:r>
    </w:p>
    <w:p w14:paraId="66825E79" w14:textId="77777777" w:rsidR="00995BA3" w:rsidRDefault="00995BA3" w:rsidP="00995BA3">
      <w:pPr>
        <w:pStyle w:val="a1"/>
      </w:pPr>
      <w:r>
        <w:rPr>
          <w:rFonts w:hint="eastAsia"/>
        </w:rPr>
        <w:t>其次进行矩阵求逆。如图</w:t>
      </w:r>
      <w:r>
        <w:rPr>
          <w:rFonts w:hint="eastAsia"/>
        </w:rPr>
        <w:t>4-11</w:t>
      </w:r>
      <w:r>
        <w:rPr>
          <w:rFonts w:hint="eastAsia"/>
        </w:rPr>
        <w:t>所示，在保持</w:t>
      </w:r>
      <w:proofErr w:type="gramStart"/>
      <w:r>
        <w:rPr>
          <w:rFonts w:hint="eastAsia"/>
        </w:rPr>
        <w:t>尾数位宽</w:t>
      </w:r>
      <w:proofErr w:type="gramEnd"/>
      <w:r>
        <w:rPr>
          <w:rFonts w:hint="eastAsia"/>
        </w:rPr>
        <w:t>为</w:t>
      </w:r>
      <w:r>
        <w:rPr>
          <w:rFonts w:hint="eastAsia"/>
        </w:rPr>
        <w:t>10bit</w:t>
      </w:r>
      <w:r>
        <w:rPr>
          <w:rFonts w:hint="eastAsia"/>
        </w:rPr>
        <w:t>不变的条件下，</w:t>
      </w:r>
      <w:r>
        <w:rPr>
          <w:rFonts w:hint="eastAsia"/>
        </w:rPr>
        <w:t>EFP</w:t>
      </w:r>
      <w:r>
        <w:rPr>
          <w:rFonts w:hint="eastAsia"/>
        </w:rPr>
        <w:t>的相对误差比</w:t>
      </w:r>
      <w:r>
        <w:rPr>
          <w:rFonts w:hint="eastAsia"/>
        </w:rPr>
        <w:t>FP</w:t>
      </w:r>
      <w:r>
        <w:rPr>
          <w:rFonts w:hint="eastAsia"/>
        </w:rPr>
        <w:t>的相对误差减少了约</w:t>
      </w:r>
      <w:r>
        <w:rPr>
          <w:rFonts w:hint="eastAsia"/>
        </w:rPr>
        <w:t>20%</w:t>
      </w:r>
      <w:r>
        <w:rPr>
          <w:rFonts w:hint="eastAsia"/>
        </w:rPr>
        <w:t>。</w:t>
      </w:r>
    </w:p>
    <w:p w14:paraId="326F2FE2" w14:textId="77777777" w:rsidR="00995BA3" w:rsidRDefault="00995BA3" w:rsidP="00995BA3">
      <w:pPr>
        <w:pStyle w:val="a1"/>
      </w:pPr>
      <w:r>
        <w:rPr>
          <w:rFonts w:hint="eastAsia"/>
        </w:rPr>
        <w:t>EFP</w:t>
      </w:r>
      <w:r>
        <w:rPr>
          <w:rFonts w:hint="eastAsia"/>
        </w:rPr>
        <w:t>在矩阵计算中展现出的优势主要源于两个方面。首先，</w:t>
      </w:r>
      <w:r>
        <w:rPr>
          <w:rFonts w:hint="eastAsia"/>
        </w:rPr>
        <w:t>EFP</w:t>
      </w:r>
      <w:r>
        <w:rPr>
          <w:rFonts w:hint="eastAsia"/>
        </w:rPr>
        <w:t>在乘法运算中高效的尾数处理和封闭性运算结构确保了计算结果的准确性。其次，由于</w:t>
      </w:r>
      <w:r>
        <w:rPr>
          <w:rFonts w:hint="eastAsia"/>
        </w:rPr>
        <w:t>EFP</w:t>
      </w:r>
      <w:r>
        <w:rPr>
          <w:rFonts w:hint="eastAsia"/>
        </w:rPr>
        <w:t>的尾数部分采用指数形式表示，其误差分布更为均匀，从而在进行矩阵乘法时，各个元素的误差不会累积，使得整体计算的相对误差更小。这些特点使得</w:t>
      </w:r>
      <w:r>
        <w:rPr>
          <w:rFonts w:hint="eastAsia"/>
        </w:rPr>
        <w:t>EFP</w:t>
      </w:r>
      <w:r>
        <w:rPr>
          <w:rFonts w:hint="eastAsia"/>
        </w:rPr>
        <w:t>在矩阵计算中表现出更高的精度和效率。</w:t>
      </w:r>
    </w:p>
    <w:p w14:paraId="6E8CC877" w14:textId="77777777" w:rsidR="00995BA3" w:rsidRDefault="00995BA3" w:rsidP="00995BA3">
      <w:pPr>
        <w:pStyle w:val="aff5"/>
        <w:spacing w:line="240" w:lineRule="auto"/>
      </w:pPr>
      <w:bookmarkStart w:id="73" w:name="_Hlk178066780"/>
      <w:r>
        <w:rPr>
          <w:noProof/>
        </w:rPr>
        <w:lastRenderedPageBreak/>
        <w:drawing>
          <wp:inline distT="0" distB="0" distL="0" distR="0" wp14:anchorId="09179B2B" wp14:editId="69A88268">
            <wp:extent cx="2939143" cy="2454728"/>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61"/>
                    <a:stretch>
                      <a:fillRect/>
                    </a:stretch>
                  </pic:blipFill>
                  <pic:spPr>
                    <a:xfrm>
                      <a:off x="0" y="0"/>
                      <a:ext cx="3002763" cy="2507863"/>
                    </a:xfrm>
                    <a:prstGeom prst="rect">
                      <a:avLst/>
                    </a:prstGeom>
                  </pic:spPr>
                </pic:pic>
              </a:graphicData>
            </a:graphic>
          </wp:inline>
        </w:drawing>
      </w:r>
    </w:p>
    <w:p w14:paraId="29F3757E" w14:textId="77777777" w:rsidR="00995BA3" w:rsidRDefault="00995BA3" w:rsidP="00995BA3">
      <w:pPr>
        <w:pStyle w:val="aff7"/>
        <w:spacing w:after="163" w:line="240" w:lineRule="auto"/>
      </w:pPr>
      <w:r>
        <w:rPr>
          <w:rFonts w:hint="eastAsia"/>
        </w:rPr>
        <w:t>图</w:t>
      </w:r>
      <w:r>
        <w:rPr>
          <w:rFonts w:hint="eastAsia"/>
        </w:rPr>
        <w:t>4-10 EFP vs FP</w:t>
      </w:r>
      <w:r>
        <w:rPr>
          <w:rFonts w:hint="eastAsia"/>
        </w:rPr>
        <w:t>矩阵乘法相对误差均值</w:t>
      </w:r>
    </w:p>
    <w:p w14:paraId="7BEF2AC7" w14:textId="77777777" w:rsidR="00995BA3" w:rsidRDefault="00995BA3" w:rsidP="00995BA3">
      <w:pPr>
        <w:widowControl/>
        <w:spacing w:line="240" w:lineRule="auto"/>
        <w:jc w:val="center"/>
      </w:pPr>
      <w:r>
        <w:rPr>
          <w:noProof/>
        </w:rPr>
        <w:drawing>
          <wp:inline distT="0" distB="0" distL="0" distR="0" wp14:anchorId="009FBC0F" wp14:editId="0AFE2A9F">
            <wp:extent cx="3042558" cy="2536371"/>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62"/>
                    <a:stretch>
                      <a:fillRect/>
                    </a:stretch>
                  </pic:blipFill>
                  <pic:spPr>
                    <a:xfrm>
                      <a:off x="0" y="0"/>
                      <a:ext cx="3154643" cy="2629809"/>
                    </a:xfrm>
                    <a:prstGeom prst="rect">
                      <a:avLst/>
                    </a:prstGeom>
                  </pic:spPr>
                </pic:pic>
              </a:graphicData>
            </a:graphic>
          </wp:inline>
        </w:drawing>
      </w:r>
    </w:p>
    <w:p w14:paraId="373EF51A" w14:textId="3B81B39B" w:rsidR="00995BA3" w:rsidRPr="00995BA3" w:rsidRDefault="00995BA3" w:rsidP="00995BA3">
      <w:pPr>
        <w:pStyle w:val="aff7"/>
        <w:spacing w:afterLines="0" w:after="0" w:line="240" w:lineRule="auto"/>
      </w:pPr>
      <w:r>
        <w:rPr>
          <w:rFonts w:hint="eastAsia"/>
        </w:rPr>
        <w:t>图</w:t>
      </w:r>
      <w:r>
        <w:rPr>
          <w:rFonts w:hint="eastAsia"/>
        </w:rPr>
        <w:t>4-11 EFP vs FP</w:t>
      </w:r>
      <w:r>
        <w:rPr>
          <w:rFonts w:hint="eastAsia"/>
        </w:rPr>
        <w:t>矩阵求逆相对误差均值</w:t>
      </w:r>
    </w:p>
    <w:p w14:paraId="591446BB" w14:textId="42B422A9" w:rsidR="00C8326B" w:rsidRDefault="00C8326B" w:rsidP="00C8326B">
      <w:pPr>
        <w:pStyle w:val="3"/>
        <w:numPr>
          <w:ilvl w:val="0"/>
          <w:numId w:val="0"/>
        </w:numPr>
      </w:pPr>
      <w:bookmarkStart w:id="74" w:name="_Toc177994395"/>
      <w:bookmarkEnd w:id="73"/>
      <w:r w:rsidRPr="00380338">
        <w:t>4.4.3</w:t>
      </w:r>
      <w:r>
        <w:tab/>
      </w:r>
      <w:r w:rsidRPr="00380338">
        <w:t>计算时延</w:t>
      </w:r>
      <w:bookmarkEnd w:id="74"/>
    </w:p>
    <w:p w14:paraId="5A7EB93F" w14:textId="77777777" w:rsidR="00995BA3" w:rsidRDefault="00995BA3" w:rsidP="00995BA3">
      <w:pPr>
        <w:pStyle w:val="a1"/>
      </w:pPr>
      <w:r>
        <w:rPr>
          <w:rFonts w:hint="eastAsia"/>
        </w:rPr>
        <w:t>本节通过在</w:t>
      </w:r>
      <w:r>
        <w:rPr>
          <w:rFonts w:hint="eastAsia"/>
        </w:rPr>
        <w:t>MATLAB</w:t>
      </w:r>
      <w:r>
        <w:rPr>
          <w:rFonts w:hint="eastAsia"/>
        </w:rPr>
        <w:t>平台上对</w:t>
      </w:r>
      <w:r>
        <w:rPr>
          <w:rFonts w:hint="eastAsia"/>
        </w:rPr>
        <w:t>EFP</w:t>
      </w:r>
      <w:r>
        <w:rPr>
          <w:rFonts w:hint="eastAsia"/>
        </w:rPr>
        <w:t>和</w:t>
      </w:r>
      <w:r>
        <w:rPr>
          <w:rFonts w:hint="eastAsia"/>
        </w:rPr>
        <w:t>FP</w:t>
      </w:r>
      <w:r>
        <w:rPr>
          <w:rFonts w:hint="eastAsia"/>
        </w:rPr>
        <w:t>算子进行仿真，比较它们在计算时延上的差异。如图</w:t>
      </w:r>
      <w:r>
        <w:rPr>
          <w:rFonts w:hint="eastAsia"/>
        </w:rPr>
        <w:t>4-12</w:t>
      </w:r>
      <w:r>
        <w:rPr>
          <w:rFonts w:hint="eastAsia"/>
        </w:rPr>
        <w:t>所示，由于</w:t>
      </w:r>
      <w:r>
        <w:rPr>
          <w:rFonts w:hint="eastAsia"/>
        </w:rPr>
        <w:t>EFP</w:t>
      </w:r>
      <w:r>
        <w:rPr>
          <w:rFonts w:hint="eastAsia"/>
        </w:rPr>
        <w:t>的算子复杂度与</w:t>
      </w:r>
      <w:proofErr w:type="gramStart"/>
      <w:r>
        <w:rPr>
          <w:rFonts w:hint="eastAsia"/>
        </w:rPr>
        <w:t>尾数位宽成</w:t>
      </w:r>
      <w:proofErr w:type="gramEnd"/>
      <w:r>
        <w:rPr>
          <w:rFonts w:hint="eastAsia"/>
        </w:rPr>
        <w:t>一次关系，因此加减乘除开方的时间在相同量级上，其中</w:t>
      </w:r>
      <w:r>
        <w:rPr>
          <w:rFonts w:hint="eastAsia"/>
        </w:rPr>
        <w:t>EFP</w:t>
      </w:r>
      <w:r>
        <w:rPr>
          <w:rFonts w:hint="eastAsia"/>
        </w:rPr>
        <w:t>的开方计算所需时间最短，其次是乘法和除法计算。对于加减法而言，由于查找表在不同硬件上性能有所不同，在</w:t>
      </w:r>
      <w:r>
        <w:rPr>
          <w:rFonts w:hint="eastAsia"/>
        </w:rPr>
        <w:t>MATLAB</w:t>
      </w:r>
      <w:r>
        <w:rPr>
          <w:rFonts w:hint="eastAsia"/>
        </w:rPr>
        <w:t>中的运行时间仅供参考，但仍然在可接受范围内。</w:t>
      </w:r>
    </w:p>
    <w:p w14:paraId="4A959501" w14:textId="77777777" w:rsidR="00995BA3" w:rsidRDefault="00995BA3" w:rsidP="00995BA3">
      <w:pPr>
        <w:pStyle w:val="aff5"/>
      </w:pPr>
      <w:bookmarkStart w:id="75" w:name="_Hlk178066793"/>
      <w:r>
        <w:rPr>
          <w:rFonts w:hint="eastAsia"/>
          <w:noProof/>
        </w:rPr>
        <w:lastRenderedPageBreak/>
        <w:drawing>
          <wp:inline distT="0" distB="0" distL="0" distR="0" wp14:anchorId="6E8DF6FB" wp14:editId="5748F983">
            <wp:extent cx="4427855" cy="3429000"/>
            <wp:effectExtent l="0" t="0" r="0" b="0"/>
            <wp:docPr id="13832542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4238" name="图片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450217" cy="3445974"/>
                    </a:xfrm>
                    <a:prstGeom prst="rect">
                      <a:avLst/>
                    </a:prstGeom>
                    <a:noFill/>
                    <a:ln>
                      <a:noFill/>
                    </a:ln>
                  </pic:spPr>
                </pic:pic>
              </a:graphicData>
            </a:graphic>
          </wp:inline>
        </w:drawing>
      </w:r>
    </w:p>
    <w:p w14:paraId="67822F83" w14:textId="77777777" w:rsidR="00995BA3" w:rsidRDefault="00995BA3" w:rsidP="00995BA3">
      <w:pPr>
        <w:pStyle w:val="aff7"/>
        <w:spacing w:after="163"/>
      </w:pPr>
      <w:r>
        <w:rPr>
          <w:rFonts w:hint="eastAsia"/>
        </w:rPr>
        <w:t>图</w:t>
      </w:r>
      <w:r>
        <w:rPr>
          <w:rFonts w:hint="eastAsia"/>
        </w:rPr>
        <w:t>4-12 EFP</w:t>
      </w:r>
      <w:r>
        <w:rPr>
          <w:rFonts w:hint="eastAsia"/>
        </w:rPr>
        <w:t>一次实数计算消耗的时间</w:t>
      </w:r>
    </w:p>
    <w:bookmarkEnd w:id="75"/>
    <w:p w14:paraId="0865A0DD" w14:textId="77777777" w:rsidR="00995BA3" w:rsidRDefault="00995BA3" w:rsidP="00995BA3">
      <w:pPr>
        <w:pStyle w:val="a1"/>
      </w:pPr>
      <w:r>
        <w:rPr>
          <w:rFonts w:hint="eastAsia"/>
        </w:rPr>
        <w:t>将</w:t>
      </w:r>
      <w:r>
        <w:rPr>
          <w:rFonts w:hint="eastAsia"/>
        </w:rPr>
        <w:t>EFP</w:t>
      </w:r>
      <w:r>
        <w:rPr>
          <w:rFonts w:hint="eastAsia"/>
        </w:rPr>
        <w:t>和</w:t>
      </w:r>
      <w:r>
        <w:rPr>
          <w:rFonts w:hint="eastAsia"/>
        </w:rPr>
        <w:t>FP</w:t>
      </w:r>
      <w:r>
        <w:rPr>
          <w:rFonts w:hint="eastAsia"/>
        </w:rPr>
        <w:t>的计算时延进行比较，如下页图</w:t>
      </w:r>
      <w:r>
        <w:rPr>
          <w:rFonts w:hint="eastAsia"/>
        </w:rPr>
        <w:t>4-13</w:t>
      </w:r>
      <w:r>
        <w:rPr>
          <w:rFonts w:hint="eastAsia"/>
        </w:rPr>
        <w:t>所示图比较了两者在乘除开方上的计算时延，实线代表</w:t>
      </w:r>
      <w:r>
        <w:rPr>
          <w:rFonts w:hint="eastAsia"/>
        </w:rPr>
        <w:t>FP</w:t>
      </w:r>
      <w:r>
        <w:rPr>
          <w:rFonts w:hint="eastAsia"/>
        </w:rPr>
        <w:t>的计算时延，而虚线则代表</w:t>
      </w:r>
      <w:r>
        <w:rPr>
          <w:rFonts w:hint="eastAsia"/>
        </w:rPr>
        <w:t>EFP</w:t>
      </w:r>
      <w:r>
        <w:rPr>
          <w:rFonts w:hint="eastAsia"/>
        </w:rPr>
        <w:t>的计算时延。通过对比分析，可以明显观察到</w:t>
      </w:r>
      <w:r>
        <w:rPr>
          <w:rFonts w:hint="eastAsia"/>
        </w:rPr>
        <w:t>EFP</w:t>
      </w:r>
      <w:r>
        <w:rPr>
          <w:rFonts w:hint="eastAsia"/>
        </w:rPr>
        <w:t>在乘除开方运算上的计算时延均显著低于</w:t>
      </w:r>
      <w:r>
        <w:rPr>
          <w:rFonts w:hint="eastAsia"/>
        </w:rPr>
        <w:t>FP</w:t>
      </w:r>
      <w:r>
        <w:rPr>
          <w:rFonts w:hint="eastAsia"/>
        </w:rPr>
        <w:t>，其中乘除法的性能提升超过</w:t>
      </w:r>
      <w:r>
        <w:rPr>
          <w:rFonts w:hint="eastAsia"/>
        </w:rPr>
        <w:t>10</w:t>
      </w:r>
      <w:r>
        <w:rPr>
          <w:rFonts w:hint="eastAsia"/>
        </w:rPr>
        <w:t>倍，而开方运算的性能提升更是高达</w:t>
      </w:r>
      <w:r>
        <w:rPr>
          <w:rFonts w:hint="eastAsia"/>
        </w:rPr>
        <w:t>1000</w:t>
      </w:r>
      <w:r>
        <w:rPr>
          <w:rFonts w:hint="eastAsia"/>
        </w:rPr>
        <w:t>倍以上。</w:t>
      </w:r>
    </w:p>
    <w:p w14:paraId="3DD903D2" w14:textId="77777777" w:rsidR="00995BA3" w:rsidRDefault="00995BA3" w:rsidP="00995BA3">
      <w:pPr>
        <w:pStyle w:val="a1"/>
      </w:pPr>
      <w:r>
        <w:rPr>
          <w:rFonts w:hint="eastAsia"/>
        </w:rPr>
        <w:t>下页图</w:t>
      </w:r>
      <w:r>
        <w:rPr>
          <w:rFonts w:hint="eastAsia"/>
        </w:rPr>
        <w:t>4-14</w:t>
      </w:r>
      <w:r>
        <w:rPr>
          <w:rFonts w:hint="eastAsia"/>
        </w:rPr>
        <w:t>展示了两者在加减法运算上的计算时延对比。尽管</w:t>
      </w:r>
      <w:r>
        <w:rPr>
          <w:rFonts w:hint="eastAsia"/>
        </w:rPr>
        <w:t>EFP</w:t>
      </w:r>
      <w:r>
        <w:rPr>
          <w:rFonts w:hint="eastAsia"/>
        </w:rPr>
        <w:t>的计算时延略高于</w:t>
      </w:r>
      <w:r>
        <w:rPr>
          <w:rFonts w:hint="eastAsia"/>
        </w:rPr>
        <w:t>FP</w:t>
      </w:r>
      <w:r>
        <w:rPr>
          <w:rFonts w:hint="eastAsia"/>
        </w:rPr>
        <w:t>，但两者仍处于同一量级。需要注意的是，由于</w:t>
      </w:r>
      <w:r>
        <w:rPr>
          <w:rFonts w:hint="eastAsia"/>
        </w:rPr>
        <w:t>MATLAB</w:t>
      </w:r>
      <w:r>
        <w:rPr>
          <w:rFonts w:hint="eastAsia"/>
        </w:rPr>
        <w:t>平台在存储访问速度方面的限制，</w:t>
      </w:r>
      <w:r>
        <w:rPr>
          <w:rFonts w:hint="eastAsia"/>
        </w:rPr>
        <w:t>EFP</w:t>
      </w:r>
      <w:r>
        <w:rPr>
          <w:rFonts w:hint="eastAsia"/>
        </w:rPr>
        <w:t>在加减法运算中的计算时延可能受到一定程度的影响。因此，此处的比较结果仅作为参考，实际性能可能因实验环境和平台的不同而有所差异。</w:t>
      </w:r>
    </w:p>
    <w:p w14:paraId="49745858" w14:textId="77777777" w:rsidR="00995BA3" w:rsidRDefault="00995BA3" w:rsidP="00995BA3">
      <w:pPr>
        <w:pStyle w:val="aff5"/>
        <w:spacing w:before="120"/>
      </w:pPr>
      <w:bookmarkStart w:id="76" w:name="_Hlk178066807"/>
      <w:r>
        <w:rPr>
          <w:rFonts w:hint="eastAsia"/>
          <w:noProof/>
        </w:rPr>
        <w:lastRenderedPageBreak/>
        <w:drawing>
          <wp:inline distT="0" distB="0" distL="0" distR="0" wp14:anchorId="2598FA06" wp14:editId="78BC6D13">
            <wp:extent cx="4064000" cy="3690620"/>
            <wp:effectExtent l="0" t="0" r="0" b="0"/>
            <wp:docPr id="1327212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280" name="图片 19"/>
                    <pic:cNvPicPr>
                      <a:picLocks noChangeAspect="1" noChangeArrowheads="1"/>
                    </pic:cNvPicPr>
                  </pic:nvPicPr>
                  <pic:blipFill>
                    <a:blip r:embed="rId64" cstate="print">
                      <a:extLst>
                        <a:ext uri="{28A0092B-C50C-407E-A947-70E740481C1C}">
                          <a14:useLocalDpi xmlns:a14="http://schemas.microsoft.com/office/drawing/2010/main" val="0"/>
                        </a:ext>
                      </a:extLst>
                    </a:blip>
                    <a:srcRect l="3697" r="6604" b="2644"/>
                    <a:stretch>
                      <a:fillRect/>
                    </a:stretch>
                  </pic:blipFill>
                  <pic:spPr>
                    <a:xfrm>
                      <a:off x="0" y="0"/>
                      <a:ext cx="4117113" cy="3739061"/>
                    </a:xfrm>
                    <a:prstGeom prst="rect">
                      <a:avLst/>
                    </a:prstGeom>
                    <a:noFill/>
                    <a:ln>
                      <a:noFill/>
                    </a:ln>
                  </pic:spPr>
                </pic:pic>
              </a:graphicData>
            </a:graphic>
          </wp:inline>
        </w:drawing>
      </w:r>
    </w:p>
    <w:p w14:paraId="0F6E05A2" w14:textId="77777777" w:rsidR="00995BA3" w:rsidRDefault="00995BA3" w:rsidP="00995BA3">
      <w:pPr>
        <w:pStyle w:val="aff7"/>
        <w:spacing w:after="163"/>
      </w:pPr>
      <w:r>
        <w:rPr>
          <w:rFonts w:hint="eastAsia"/>
        </w:rPr>
        <w:t>图</w:t>
      </w:r>
      <w:r>
        <w:rPr>
          <w:rFonts w:hint="eastAsia"/>
        </w:rPr>
        <w:t>4-13 EFP</w:t>
      </w:r>
      <w:r>
        <w:rPr>
          <w:rFonts w:hint="eastAsia"/>
        </w:rPr>
        <w:t>和</w:t>
      </w:r>
      <w:r>
        <w:rPr>
          <w:rFonts w:hint="eastAsia"/>
        </w:rPr>
        <w:t>FP</w:t>
      </w:r>
      <w:r>
        <w:rPr>
          <w:rFonts w:hint="eastAsia"/>
        </w:rPr>
        <w:t>一次实数乘除开方计算时延对比</w:t>
      </w:r>
    </w:p>
    <w:p w14:paraId="0ADACD47" w14:textId="77777777" w:rsidR="00995BA3" w:rsidRDefault="00995BA3" w:rsidP="00995BA3">
      <w:pPr>
        <w:pStyle w:val="aff5"/>
        <w:spacing w:before="120"/>
      </w:pPr>
      <w:r>
        <w:rPr>
          <w:rFonts w:hint="eastAsia"/>
          <w:noProof/>
        </w:rPr>
        <w:drawing>
          <wp:inline distT="0" distB="0" distL="0" distR="0" wp14:anchorId="6FB17B3E" wp14:editId="06D1F7C8">
            <wp:extent cx="4056380" cy="3517900"/>
            <wp:effectExtent l="0" t="0" r="0" b="0"/>
            <wp:docPr id="3687620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62045" name="图片 18"/>
                    <pic:cNvPicPr>
                      <a:picLocks noChangeAspect="1" noChangeArrowheads="1"/>
                    </pic:cNvPicPr>
                  </pic:nvPicPr>
                  <pic:blipFill>
                    <a:blip r:embed="rId65">
                      <a:extLst>
                        <a:ext uri="{28A0092B-C50C-407E-A947-70E740481C1C}">
                          <a14:useLocalDpi xmlns:a14="http://schemas.microsoft.com/office/drawing/2010/main" val="0"/>
                        </a:ext>
                      </a:extLst>
                    </a:blip>
                    <a:srcRect l="2881" r="4918" b="2568"/>
                    <a:stretch>
                      <a:fillRect/>
                    </a:stretch>
                  </pic:blipFill>
                  <pic:spPr>
                    <a:xfrm>
                      <a:off x="0" y="0"/>
                      <a:ext cx="4119153" cy="3571781"/>
                    </a:xfrm>
                    <a:prstGeom prst="rect">
                      <a:avLst/>
                    </a:prstGeom>
                    <a:noFill/>
                    <a:ln>
                      <a:noFill/>
                    </a:ln>
                  </pic:spPr>
                </pic:pic>
              </a:graphicData>
            </a:graphic>
          </wp:inline>
        </w:drawing>
      </w:r>
    </w:p>
    <w:p w14:paraId="0701E3D4" w14:textId="77777777" w:rsidR="00995BA3" w:rsidRDefault="00995BA3" w:rsidP="00995BA3">
      <w:pPr>
        <w:pStyle w:val="aff7"/>
        <w:spacing w:after="163"/>
      </w:pPr>
      <w:r>
        <w:rPr>
          <w:rFonts w:hint="eastAsia"/>
        </w:rPr>
        <w:t>图</w:t>
      </w:r>
      <w:r>
        <w:rPr>
          <w:rFonts w:hint="eastAsia"/>
        </w:rPr>
        <w:t>4-14 EFP</w:t>
      </w:r>
      <w:r>
        <w:rPr>
          <w:rFonts w:hint="eastAsia"/>
        </w:rPr>
        <w:t>和</w:t>
      </w:r>
      <w:r>
        <w:rPr>
          <w:rFonts w:hint="eastAsia"/>
        </w:rPr>
        <w:t xml:space="preserve">FP </w:t>
      </w:r>
      <w:r>
        <w:rPr>
          <w:rFonts w:hint="eastAsia"/>
        </w:rPr>
        <w:t>一次实数加减计算时延对比</w:t>
      </w:r>
    </w:p>
    <w:bookmarkEnd w:id="76"/>
    <w:p w14:paraId="13A27567" w14:textId="77777777" w:rsidR="00995BA3" w:rsidRPr="00995BA3" w:rsidRDefault="00995BA3" w:rsidP="00995BA3">
      <w:pPr>
        <w:pStyle w:val="a1"/>
      </w:pPr>
    </w:p>
    <w:p w14:paraId="566AB1C6" w14:textId="77777777" w:rsidR="00995BA3" w:rsidRDefault="00995BA3">
      <w:pPr>
        <w:widowControl/>
        <w:spacing w:line="240" w:lineRule="auto"/>
        <w:jc w:val="left"/>
        <w:rPr>
          <w:rFonts w:eastAsia="黑体"/>
          <w:sz w:val="28"/>
          <w:szCs w:val="30"/>
        </w:rPr>
      </w:pPr>
      <w:r>
        <w:br w:type="page"/>
      </w:r>
    </w:p>
    <w:p w14:paraId="79EA5437" w14:textId="79D40903" w:rsidR="00C8326B" w:rsidRDefault="00C8326B" w:rsidP="00C8326B">
      <w:pPr>
        <w:pStyle w:val="2"/>
        <w:numPr>
          <w:ilvl w:val="0"/>
          <w:numId w:val="0"/>
        </w:numPr>
      </w:pPr>
      <w:bookmarkStart w:id="77" w:name="_Toc177994396"/>
      <w:r w:rsidRPr="00380338">
        <w:lastRenderedPageBreak/>
        <w:t xml:space="preserve">4.5 </w:t>
      </w:r>
      <w:r>
        <w:tab/>
      </w:r>
      <w:r w:rsidRPr="00380338">
        <w:t>EFP</w:t>
      </w:r>
      <w:r w:rsidRPr="00380338">
        <w:t>存储方案优势分析与应用方向</w:t>
      </w:r>
      <w:bookmarkEnd w:id="77"/>
      <w:r w:rsidRPr="00380338">
        <w:tab/>
      </w:r>
    </w:p>
    <w:p w14:paraId="15043FF8" w14:textId="77777777" w:rsidR="00995BA3" w:rsidRDefault="00995BA3" w:rsidP="00995BA3">
      <w:pPr>
        <w:pStyle w:val="a1"/>
      </w:pPr>
      <w:r>
        <w:rPr>
          <w:rFonts w:hint="eastAsia"/>
        </w:rPr>
        <w:t>在存储方面，</w:t>
      </w:r>
      <w:r>
        <w:rPr>
          <w:rFonts w:hint="eastAsia"/>
        </w:rPr>
        <w:t>EFP</w:t>
      </w:r>
      <w:r>
        <w:rPr>
          <w:rFonts w:hint="eastAsia"/>
        </w:rPr>
        <w:t>采用指数形式的尾数，相较于</w:t>
      </w:r>
      <w:r>
        <w:rPr>
          <w:rFonts w:hint="eastAsia"/>
        </w:rPr>
        <w:t>FP</w:t>
      </w:r>
      <w:r>
        <w:rPr>
          <w:rFonts w:hint="eastAsia"/>
        </w:rPr>
        <w:t>的线性均匀分布，具有恒定的相对精度。</w:t>
      </w:r>
      <w:r>
        <w:rPr>
          <w:rFonts w:hint="eastAsia"/>
        </w:rPr>
        <w:t>EFP</w:t>
      </w:r>
      <w:r>
        <w:rPr>
          <w:rFonts w:hint="eastAsia"/>
        </w:rPr>
        <w:t>通过灵活调整底数、指数位宽和</w:t>
      </w:r>
      <w:proofErr w:type="gramStart"/>
      <w:r>
        <w:rPr>
          <w:rFonts w:hint="eastAsia"/>
        </w:rPr>
        <w:t>尾数位宽</w:t>
      </w:r>
      <w:proofErr w:type="gramEnd"/>
      <w:r>
        <w:rPr>
          <w:rFonts w:hint="eastAsia"/>
        </w:rPr>
        <w:t>，能够动态调整存储范围和精度，使其在不同场景下具备更好的适用性。</w:t>
      </w:r>
    </w:p>
    <w:p w14:paraId="5F16C36A" w14:textId="77777777" w:rsidR="00995BA3" w:rsidRDefault="00995BA3" w:rsidP="00995BA3">
      <w:pPr>
        <w:pStyle w:val="a1"/>
      </w:pPr>
      <w:r>
        <w:rPr>
          <w:rFonts w:hint="eastAsia"/>
        </w:rPr>
        <w:t>在计算方面，</w:t>
      </w:r>
      <w:r>
        <w:rPr>
          <w:rFonts w:hint="eastAsia"/>
        </w:rPr>
        <w:t>EFP</w:t>
      </w:r>
      <w:r>
        <w:rPr>
          <w:rFonts w:hint="eastAsia"/>
        </w:rPr>
        <w:t>的乘除</w:t>
      </w:r>
      <w:proofErr w:type="gramStart"/>
      <w:r>
        <w:rPr>
          <w:rFonts w:hint="eastAsia"/>
        </w:rPr>
        <w:t>法结果</w:t>
      </w:r>
      <w:proofErr w:type="gramEnd"/>
      <w:r>
        <w:rPr>
          <w:rFonts w:hint="eastAsia"/>
        </w:rPr>
        <w:t>能够准确表示，构成封闭域，相对误差稳定在非常低的水平（</w:t>
      </w:r>
      <w:r>
        <w:rPr>
          <w:rFonts w:hint="eastAsia"/>
        </w:rPr>
        <w:t>10^-17</w:t>
      </w:r>
      <w:r>
        <w:rPr>
          <w:rFonts w:hint="eastAsia"/>
        </w:rPr>
        <w:t>），且与</w:t>
      </w:r>
      <w:proofErr w:type="gramStart"/>
      <w:r>
        <w:rPr>
          <w:rFonts w:hint="eastAsia"/>
        </w:rPr>
        <w:t>尾数位宽</w:t>
      </w:r>
      <w:proofErr w:type="gramEnd"/>
      <w:r>
        <w:rPr>
          <w:rFonts w:hint="eastAsia"/>
        </w:rPr>
        <w:t>无关，与</w:t>
      </w:r>
      <w:r>
        <w:rPr>
          <w:rFonts w:hint="eastAsia"/>
        </w:rPr>
        <w:t>FP</w:t>
      </w:r>
      <w:r>
        <w:rPr>
          <w:rFonts w:hint="eastAsia"/>
        </w:rPr>
        <w:t>的乘除法相比，其精度稳定性显著提升。在矩阵乘法和求</w:t>
      </w:r>
      <w:proofErr w:type="gramStart"/>
      <w:r>
        <w:rPr>
          <w:rFonts w:hint="eastAsia"/>
        </w:rPr>
        <w:t>逆计算</w:t>
      </w:r>
      <w:proofErr w:type="gramEnd"/>
      <w:r>
        <w:rPr>
          <w:rFonts w:hint="eastAsia"/>
        </w:rPr>
        <w:t>中，</w:t>
      </w:r>
      <w:r>
        <w:rPr>
          <w:rFonts w:hint="eastAsia"/>
        </w:rPr>
        <w:t>EFP</w:t>
      </w:r>
      <w:r>
        <w:rPr>
          <w:rFonts w:hint="eastAsia"/>
        </w:rPr>
        <w:t>相对误差分别减少了</w:t>
      </w:r>
      <w:r>
        <w:rPr>
          <w:rFonts w:hint="eastAsia"/>
        </w:rPr>
        <w:t>16%</w:t>
      </w:r>
      <w:r>
        <w:rPr>
          <w:rFonts w:hint="eastAsia"/>
        </w:rPr>
        <w:t>和约</w:t>
      </w:r>
      <w:r>
        <w:rPr>
          <w:rFonts w:hint="eastAsia"/>
        </w:rPr>
        <w:t>20%</w:t>
      </w:r>
      <w:r>
        <w:rPr>
          <w:rFonts w:hint="eastAsia"/>
        </w:rPr>
        <w:t>，进一步印证了其在计算精度上的优势。</w:t>
      </w:r>
    </w:p>
    <w:p w14:paraId="0753ADCD" w14:textId="77777777" w:rsidR="00995BA3" w:rsidRDefault="00995BA3" w:rsidP="00995BA3">
      <w:pPr>
        <w:pStyle w:val="a1"/>
      </w:pPr>
      <w:r>
        <w:rPr>
          <w:rFonts w:hint="eastAsia"/>
        </w:rPr>
        <w:t>在计算时延方面，</w:t>
      </w:r>
      <w:r>
        <w:rPr>
          <w:rFonts w:hint="eastAsia"/>
        </w:rPr>
        <w:t>EFP</w:t>
      </w:r>
      <w:r>
        <w:rPr>
          <w:rFonts w:hint="eastAsia"/>
        </w:rPr>
        <w:t>的乘除法运算以二进制的加减运算进行，大幅提高了计算效率。开方运算则通过简化为在指数部分进行除以</w:t>
      </w:r>
      <w:r>
        <w:rPr>
          <w:rFonts w:hint="eastAsia"/>
        </w:rPr>
        <w:t>2</w:t>
      </w:r>
      <w:r>
        <w:rPr>
          <w:rFonts w:hint="eastAsia"/>
        </w:rPr>
        <w:t>的操作，复杂度也得到了显著降低。具体到时延表现上，</w:t>
      </w:r>
      <w:r>
        <w:rPr>
          <w:rFonts w:hint="eastAsia"/>
        </w:rPr>
        <w:t>EFP</w:t>
      </w:r>
      <w:r>
        <w:rPr>
          <w:rFonts w:hint="eastAsia"/>
        </w:rPr>
        <w:t>的乘除法性能提升超过</w:t>
      </w:r>
      <w:r>
        <w:rPr>
          <w:rFonts w:hint="eastAsia"/>
        </w:rPr>
        <w:t>10</w:t>
      </w:r>
      <w:r>
        <w:rPr>
          <w:rFonts w:hint="eastAsia"/>
        </w:rPr>
        <w:t>倍，开方性能提升超过</w:t>
      </w:r>
      <w:r>
        <w:rPr>
          <w:rFonts w:hint="eastAsia"/>
        </w:rPr>
        <w:t>1000</w:t>
      </w:r>
      <w:r>
        <w:rPr>
          <w:rFonts w:hint="eastAsia"/>
        </w:rPr>
        <w:t>倍，这些结果突显了其在高效率计算任务中的优越性。</w:t>
      </w:r>
    </w:p>
    <w:p w14:paraId="40AF029E" w14:textId="185111BF" w:rsidR="00995BA3" w:rsidRPr="00995BA3" w:rsidRDefault="00995BA3" w:rsidP="00995BA3">
      <w:pPr>
        <w:pStyle w:val="a1"/>
      </w:pPr>
      <w:r>
        <w:rPr>
          <w:rFonts w:hint="eastAsia"/>
        </w:rPr>
        <w:t>总体而言，</w:t>
      </w:r>
      <w:r>
        <w:rPr>
          <w:rFonts w:hint="eastAsia"/>
        </w:rPr>
        <w:t>EFP</w:t>
      </w:r>
      <w:r>
        <w:rPr>
          <w:rFonts w:hint="eastAsia"/>
        </w:rPr>
        <w:t>适用于需要低精度、高效率计算的场景，特别是在涉及乘除法和开方等复杂运算的任务中表现突出。科学计算、工程领域以及对大规模数据进行精确计算的应用中，</w:t>
      </w:r>
      <w:r>
        <w:rPr>
          <w:rFonts w:hint="eastAsia"/>
        </w:rPr>
        <w:t>EFP</w:t>
      </w:r>
      <w:r>
        <w:rPr>
          <w:rFonts w:hint="eastAsia"/>
        </w:rPr>
        <w:t>都能够提升计算效率和精度。此外，其算法设计和性能表现也使得在通信系统、人工智能和机器学习等领域具有广泛的应用前景。</w:t>
      </w:r>
    </w:p>
    <w:p w14:paraId="2DADAB7B" w14:textId="437F3DEE" w:rsidR="00C8326B" w:rsidRDefault="00C8326B" w:rsidP="00C8326B">
      <w:pPr>
        <w:pStyle w:val="2"/>
        <w:numPr>
          <w:ilvl w:val="0"/>
          <w:numId w:val="0"/>
        </w:numPr>
      </w:pPr>
      <w:bookmarkStart w:id="78" w:name="_Toc177994397"/>
      <w:r w:rsidRPr="00380338">
        <w:t>4.6</w:t>
      </w:r>
      <w:r>
        <w:tab/>
      </w:r>
      <w:r w:rsidRPr="00380338">
        <w:t>本章小结</w:t>
      </w:r>
      <w:bookmarkEnd w:id="78"/>
      <w:r w:rsidRPr="00380338">
        <w:tab/>
      </w:r>
    </w:p>
    <w:p w14:paraId="2093BC68" w14:textId="77777777" w:rsidR="00995BA3" w:rsidRDefault="00995BA3" w:rsidP="00995BA3">
      <w:pPr>
        <w:pStyle w:val="a1"/>
      </w:pPr>
      <w:r>
        <w:rPr>
          <w:rFonts w:hint="eastAsia"/>
        </w:rPr>
        <w:t>本章介绍了</w:t>
      </w:r>
      <w:r>
        <w:rPr>
          <w:rFonts w:hint="eastAsia"/>
        </w:rPr>
        <w:t>EFP</w:t>
      </w:r>
      <w:r>
        <w:rPr>
          <w:rFonts w:hint="eastAsia"/>
        </w:rPr>
        <w:t>（</w:t>
      </w:r>
      <w:r>
        <w:rPr>
          <w:rFonts w:hint="eastAsia"/>
        </w:rPr>
        <w:t>Exponential Floating Point</w:t>
      </w:r>
      <w:r>
        <w:rPr>
          <w:rFonts w:hint="eastAsia"/>
        </w:rPr>
        <w:t>）的存储方案设计和算子设计，并通过仿真结果对其性能进行了深入分析。</w:t>
      </w:r>
      <w:r>
        <w:t>首先，在存储方案设计方面详细讨论了</w:t>
      </w:r>
      <w:r>
        <w:t>EFP</w:t>
      </w:r>
      <w:r>
        <w:t>的数据格式以及与其他存储方案（如</w:t>
      </w:r>
      <w:r>
        <w:t>LNS</w:t>
      </w:r>
      <w:r>
        <w:t>和</w:t>
      </w:r>
      <w:r>
        <w:t>FP</w:t>
      </w:r>
      <w:r>
        <w:t>）的比较，着重强调了</w:t>
      </w:r>
      <w:r>
        <w:t>EFP</w:t>
      </w:r>
      <w:r>
        <w:t>采用指数形式尾数的优势，能够灵活调整存储范围和精度。在算子设计方面探讨了</w:t>
      </w:r>
      <w:r>
        <w:t>EFP</w:t>
      </w:r>
      <w:r>
        <w:t>中取反、加减法、乘除法和开方等算子的设计原理和优势，特别强调了乘除法运算以及开方运算在</w:t>
      </w:r>
      <w:r>
        <w:t>EFP</w:t>
      </w:r>
      <w:r>
        <w:t>中的简化和高效性。接着，通过仿真结果与分析验证了</w:t>
      </w:r>
      <w:r>
        <w:t>EFP</w:t>
      </w:r>
      <w:r>
        <w:t>在实数计算误差和矩阵计算误差上的优势，同时比较了其计算时延与传统</w:t>
      </w:r>
      <w:r>
        <w:t>FP</w:t>
      </w:r>
      <w:r>
        <w:t>的差异，进一步证明了</w:t>
      </w:r>
      <w:r>
        <w:t>EFP</w:t>
      </w:r>
      <w:r>
        <w:t>在计算效率上的显著提升。最后，在本章的小结中，总结了</w:t>
      </w:r>
      <w:r>
        <w:t>EFP</w:t>
      </w:r>
      <w:r>
        <w:t>存储方案的优势和应用方向，强调了其适用于需要低精度、高效率计算的场景</w:t>
      </w:r>
      <w:r>
        <w:rPr>
          <w:rFonts w:hint="eastAsia"/>
        </w:rPr>
        <w:t>。</w:t>
      </w:r>
    </w:p>
    <w:p w14:paraId="76B5A245" w14:textId="77777777" w:rsidR="00995BA3" w:rsidRPr="00F47811" w:rsidRDefault="00995BA3" w:rsidP="00C8326B">
      <w:pPr>
        <w:pStyle w:val="a1"/>
        <w:ind w:firstLineChars="0" w:firstLine="0"/>
      </w:pPr>
    </w:p>
    <w:p w14:paraId="1A086198" w14:textId="77777777" w:rsidR="00277F78" w:rsidRDefault="00277F78" w:rsidP="004D39B6">
      <w:pPr>
        <w:pStyle w:val="1"/>
        <w:spacing w:after="163"/>
      </w:pPr>
      <w:bookmarkStart w:id="79" w:name="_Toc177994398"/>
    </w:p>
    <w:p w14:paraId="0CCBFB77" w14:textId="6796AA19" w:rsidR="004D39B6" w:rsidRPr="004D39B6" w:rsidRDefault="004D39B6" w:rsidP="004D39B6">
      <w:pPr>
        <w:pStyle w:val="1"/>
        <w:spacing w:after="163"/>
      </w:pPr>
      <w:r w:rsidRPr="004D39B6">
        <w:rPr>
          <w:rFonts w:hint="eastAsia"/>
        </w:rPr>
        <w:lastRenderedPageBreak/>
        <w:t>第七章</w:t>
      </w:r>
      <w:r w:rsidRPr="004D39B6">
        <w:rPr>
          <w:rFonts w:hint="eastAsia"/>
        </w:rPr>
        <w:t xml:space="preserve"> </w:t>
      </w:r>
      <w:r w:rsidRPr="004D39B6">
        <w:rPr>
          <w:rFonts w:hint="eastAsia"/>
        </w:rPr>
        <w:t>基于</w:t>
      </w:r>
      <w:r w:rsidRPr="004D39B6">
        <w:rPr>
          <w:rFonts w:hint="eastAsia"/>
        </w:rPr>
        <w:t>E</w:t>
      </w:r>
      <w:r w:rsidRPr="004D39B6">
        <w:t>FP</w:t>
      </w:r>
      <w:r w:rsidRPr="004D39B6">
        <w:rPr>
          <w:rFonts w:hint="eastAsia"/>
        </w:rPr>
        <w:t>的模块化离线可变位宽预编</w:t>
      </w:r>
      <w:proofErr w:type="gramStart"/>
      <w:r w:rsidRPr="004D39B6">
        <w:rPr>
          <w:rFonts w:hint="eastAsia"/>
        </w:rPr>
        <w:t>码设计</w:t>
      </w:r>
      <w:proofErr w:type="gramEnd"/>
      <w:r w:rsidRPr="004D39B6">
        <w:rPr>
          <w:rFonts w:hint="eastAsia"/>
        </w:rPr>
        <w:t>与性能分析</w:t>
      </w:r>
      <w:bookmarkEnd w:id="79"/>
    </w:p>
    <w:p w14:paraId="087ABCBB" w14:textId="616664B9" w:rsidR="004D39B6" w:rsidRDefault="004D39B6" w:rsidP="004D39B6">
      <w:pPr>
        <w:pStyle w:val="2"/>
        <w:numPr>
          <w:ilvl w:val="0"/>
          <w:numId w:val="0"/>
        </w:numPr>
      </w:pPr>
      <w:bookmarkStart w:id="80" w:name="_Toc177994399"/>
      <w:r w:rsidRPr="004D39B6">
        <w:rPr>
          <w:rFonts w:hint="eastAsia"/>
        </w:rPr>
        <w:t>7</w:t>
      </w:r>
      <w:r w:rsidRPr="004D39B6">
        <w:t xml:space="preserve">.1 </w:t>
      </w:r>
      <w:r w:rsidRPr="004D39B6">
        <w:rPr>
          <w:rFonts w:hint="eastAsia"/>
        </w:rPr>
        <w:t>引言</w:t>
      </w:r>
      <w:bookmarkEnd w:id="80"/>
    </w:p>
    <w:p w14:paraId="30330338" w14:textId="495F2D11" w:rsidR="005E48C2" w:rsidRDefault="005E48C2" w:rsidP="005E48C2">
      <w:pPr>
        <w:pStyle w:val="a1"/>
      </w:pPr>
      <w:r>
        <w:t>随着无线通信向更高的频谱效率和更低的功耗要求发展，硬件实现中的计算复杂度和精度平衡问题日益突出。在实际应用中，特别是低位</w:t>
      </w:r>
      <w:proofErr w:type="gramStart"/>
      <w:r>
        <w:t>宽计算</w:t>
      </w:r>
      <w:proofErr w:type="gramEnd"/>
      <w:r>
        <w:t>环境下，如何在有限计算资源下实现高效、精确的预编码运算成为了关键挑战。针对这一问题，本章研究了基于</w:t>
      </w:r>
      <w:proofErr w:type="spellStart"/>
      <w:r>
        <w:t>Lanczos</w:t>
      </w:r>
      <w:proofErr w:type="spellEnd"/>
      <w:r>
        <w:t>双对角化和带位移的隐式</w:t>
      </w:r>
      <w:r>
        <w:t>QR</w:t>
      </w:r>
      <w:r>
        <w:t>迭代的可变位宽预编</w:t>
      </w:r>
      <w:proofErr w:type="gramStart"/>
      <w:r>
        <w:t>码设计</w:t>
      </w:r>
      <w:proofErr w:type="gramEnd"/>
      <w:r>
        <w:t>与性能分析，旨在通过模块化的离线方案，提供灵活且稳健的预编</w:t>
      </w:r>
      <w:proofErr w:type="gramStart"/>
      <w:r>
        <w:t>码解决</w:t>
      </w:r>
      <w:proofErr w:type="gramEnd"/>
      <w:r>
        <w:t>方案。</w:t>
      </w:r>
    </w:p>
    <w:p w14:paraId="67A703C2" w14:textId="6691BE33" w:rsidR="004D39B6" w:rsidRPr="004D39B6" w:rsidRDefault="005E48C2" w:rsidP="005E48C2">
      <w:pPr>
        <w:pStyle w:val="a1"/>
      </w:pPr>
      <w:r>
        <w:t>考虑到</w:t>
      </w:r>
      <w:proofErr w:type="spellStart"/>
      <w:r>
        <w:t>Lanczos</w:t>
      </w:r>
      <w:proofErr w:type="spellEnd"/>
      <w:r>
        <w:t>双对角化和</w:t>
      </w:r>
      <w:r>
        <w:t>QR</w:t>
      </w:r>
      <w:r>
        <w:t>迭代这两种方法在计算复杂度、算法结构以及误差传播方面的不同特性，本章提出了一种模块化的可变位宽</w:t>
      </w:r>
      <w:r>
        <w:t>SVD</w:t>
      </w:r>
      <w:r>
        <w:t>预编码方案。为了最大化方案的灵活性与适应性，</w:t>
      </w:r>
      <w:r>
        <w:t>SVD</w:t>
      </w:r>
      <w:r>
        <w:t>可变位</w:t>
      </w:r>
      <w:proofErr w:type="gramStart"/>
      <w:r>
        <w:t>宽方案</w:t>
      </w:r>
      <w:proofErr w:type="gramEnd"/>
      <w:r>
        <w:t>被设计为两个相对独立的部分，分别基于</w:t>
      </w:r>
      <w:proofErr w:type="spellStart"/>
      <w:r>
        <w:t>Lanczos</w:t>
      </w:r>
      <w:proofErr w:type="spellEnd"/>
      <w:r>
        <w:t>双对角化和带位移的隐式</w:t>
      </w:r>
      <w:r>
        <w:t>QR</w:t>
      </w:r>
      <w:r>
        <w:t>迭代方法。在不同</w:t>
      </w:r>
      <w:proofErr w:type="gramStart"/>
      <w:r>
        <w:t>的位宽设定</w:t>
      </w:r>
      <w:proofErr w:type="gramEnd"/>
      <w:r>
        <w:t>下，通过精细化的仿真和分析，本章将系统探讨各模块在</w:t>
      </w:r>
      <w:r>
        <w:rPr>
          <w:rFonts w:hint="eastAsia"/>
        </w:rPr>
        <w:t>可变位宽下</w:t>
      </w:r>
      <w:r>
        <w:t>的性能表现。</w:t>
      </w:r>
    </w:p>
    <w:p w14:paraId="0D4821AA" w14:textId="4B9E2C2B" w:rsidR="004D39B6" w:rsidRDefault="00361937" w:rsidP="00577167">
      <w:pPr>
        <w:pStyle w:val="2"/>
        <w:numPr>
          <w:ilvl w:val="1"/>
          <w:numId w:val="3"/>
        </w:numPr>
      </w:pPr>
      <w:proofErr w:type="spellStart"/>
      <w:r>
        <w:rPr>
          <w:rFonts w:hint="eastAsia"/>
        </w:rPr>
        <w:t>Lanczos</w:t>
      </w:r>
      <w:proofErr w:type="spellEnd"/>
      <w:r>
        <w:rPr>
          <w:rFonts w:hint="eastAsia"/>
        </w:rPr>
        <w:t>双对角化可变方案设计与仿真</w:t>
      </w:r>
    </w:p>
    <w:p w14:paraId="0E1152B4" w14:textId="388E4EA0" w:rsidR="00C778D7" w:rsidRPr="00C778D7" w:rsidRDefault="00C778D7" w:rsidP="00C778D7">
      <w:pPr>
        <w:pStyle w:val="3"/>
        <w:numPr>
          <w:ilvl w:val="0"/>
          <w:numId w:val="0"/>
        </w:numPr>
      </w:pPr>
      <w:r>
        <w:rPr>
          <w:rFonts w:hint="eastAsia"/>
        </w:rPr>
        <w:t>7</w:t>
      </w:r>
      <w:r>
        <w:t xml:space="preserve">.2.1 </w:t>
      </w:r>
      <w:proofErr w:type="spellStart"/>
      <w:r>
        <w:rPr>
          <w:rFonts w:hint="eastAsia"/>
        </w:rPr>
        <w:t>Lanczos</w:t>
      </w:r>
      <w:proofErr w:type="spellEnd"/>
      <w:r>
        <w:rPr>
          <w:rFonts w:hint="eastAsia"/>
        </w:rPr>
        <w:t>双对角化算法</w:t>
      </w:r>
    </w:p>
    <w:p w14:paraId="37A2A0DB" w14:textId="621013B0" w:rsidR="005E48C2" w:rsidRPr="005E48C2" w:rsidRDefault="005E48C2" w:rsidP="005E48C2">
      <w:pPr>
        <w:pStyle w:val="a1"/>
      </w:pPr>
      <w:r w:rsidRPr="00B924B9">
        <w:rPr>
          <w:rFonts w:hint="eastAsia"/>
        </w:rPr>
        <w:t>假设维度为</w:t>
      </w:r>
      <m:oMath>
        <m:d>
          <m:dPr>
            <m:ctrlPr>
              <w:rPr>
                <w:rFonts w:ascii="Cambria Math" w:hAnsi="Cambria Math"/>
                <w:i/>
              </w:rPr>
            </m:ctrlPr>
          </m:dPr>
          <m:e>
            <m:r>
              <w:rPr>
                <w:rFonts w:ascii="Cambria Math"/>
              </w:rPr>
              <m:t>m,n</m:t>
            </m:r>
          </m:e>
        </m:d>
      </m:oMath>
      <w:r w:rsidRPr="00B924B9">
        <w:rPr>
          <w:rFonts w:hint="eastAsia"/>
        </w:rPr>
        <w:t>的复矩阵</w:t>
      </w:r>
      <m:oMath>
        <m:r>
          <w:rPr>
            <w:rFonts w:ascii="Cambria Math"/>
          </w:rPr>
          <m:t>A</m:t>
        </m:r>
      </m:oMath>
      <w:r w:rsidRPr="00B924B9">
        <w:rPr>
          <w:rFonts w:hint="eastAsia"/>
        </w:rPr>
        <w:t>，且有</w:t>
      </w:r>
      <m:oMath>
        <m:r>
          <w:rPr>
            <w:rFonts w:ascii="Cambria Math"/>
          </w:rPr>
          <m:t>m</m:t>
        </m:r>
        <m:r>
          <w:rPr>
            <w:rFonts w:ascii="Cambria Math"/>
          </w:rPr>
          <m:t>≥</m:t>
        </m:r>
        <m:r>
          <w:rPr>
            <w:rFonts w:ascii="Cambria Math"/>
          </w:rPr>
          <m:t>n</m:t>
        </m:r>
      </m:oMath>
      <w:r w:rsidRPr="00B924B9">
        <w:rPr>
          <w:rFonts w:hint="eastAsia"/>
        </w:rPr>
        <w:t>，对</w:t>
      </w:r>
      <w:r w:rsidRPr="00B924B9">
        <w:rPr>
          <w:rFonts w:hint="eastAsia"/>
        </w:rPr>
        <w:t>A</w:t>
      </w:r>
      <w:r w:rsidRPr="00B924B9">
        <w:rPr>
          <w:rFonts w:hint="eastAsia"/>
        </w:rPr>
        <w:t>进行</w:t>
      </w:r>
      <w:proofErr w:type="spellStart"/>
      <w:r>
        <w:rPr>
          <w:rFonts w:hint="eastAsia"/>
        </w:rPr>
        <w:t>Lanczos</w:t>
      </w:r>
      <w:proofErr w:type="spellEnd"/>
      <w:r>
        <w:rPr>
          <w:rFonts w:hint="eastAsia"/>
        </w:rPr>
        <w:t>双对角化</w:t>
      </w:r>
      <w:r w:rsidRPr="00B924B9">
        <w:rPr>
          <w:rFonts w:hint="eastAsia"/>
        </w:rPr>
        <w:t>的具体过程如下：</w:t>
      </w:r>
    </w:p>
    <w:tbl>
      <w:tblPr>
        <w:tblStyle w:val="113"/>
        <w:tblW w:w="0" w:type="auto"/>
        <w:tblLook w:val="04A0" w:firstRow="1" w:lastRow="0" w:firstColumn="1" w:lastColumn="0" w:noHBand="0" w:noVBand="1"/>
      </w:tblPr>
      <w:tblGrid>
        <w:gridCol w:w="9322"/>
      </w:tblGrid>
      <w:tr w:rsidR="005E48C2" w:rsidRPr="005E48C2" w14:paraId="09DE7B81" w14:textId="77777777" w:rsidTr="005E48C2">
        <w:tc>
          <w:tcPr>
            <w:tcW w:w="9322" w:type="dxa"/>
            <w:tcBorders>
              <w:left w:val="nil"/>
              <w:right w:val="nil"/>
            </w:tcBorders>
          </w:tcPr>
          <w:p w14:paraId="22A75E6F" w14:textId="451A9006" w:rsidR="005E48C2" w:rsidRPr="005E48C2" w:rsidRDefault="005E48C2" w:rsidP="005E48C2">
            <w:pPr>
              <w:snapToGrid w:val="0"/>
              <w:spacing w:line="240" w:lineRule="auto"/>
              <w:rPr>
                <w:sz w:val="21"/>
                <w:szCs w:val="22"/>
              </w:rPr>
            </w:pPr>
            <w:r w:rsidRPr="005E48C2">
              <w:rPr>
                <w:rFonts w:hint="eastAsia"/>
                <w:sz w:val="21"/>
                <w:szCs w:val="22"/>
              </w:rPr>
              <w:t>算法</w:t>
            </w:r>
            <w:r>
              <w:rPr>
                <w:rFonts w:hint="eastAsia"/>
                <w:sz w:val="21"/>
                <w:szCs w:val="22"/>
              </w:rPr>
              <w:t>7</w:t>
            </w:r>
            <w:r>
              <w:rPr>
                <w:sz w:val="21"/>
                <w:szCs w:val="22"/>
              </w:rPr>
              <w:t>.1</w:t>
            </w:r>
            <w:r w:rsidRPr="005E48C2">
              <w:rPr>
                <w:rFonts w:hint="eastAsia"/>
                <w:sz w:val="21"/>
                <w:szCs w:val="22"/>
              </w:rPr>
              <w:t xml:space="preserve"> </w:t>
            </w:r>
            <w:proofErr w:type="spellStart"/>
            <w:r w:rsidRPr="005E48C2">
              <w:rPr>
                <w:rFonts w:hint="eastAsia"/>
                <w:sz w:val="21"/>
                <w:szCs w:val="22"/>
              </w:rPr>
              <w:t>Lanczos</w:t>
            </w:r>
            <w:proofErr w:type="spellEnd"/>
            <w:proofErr w:type="gramStart"/>
            <w:r w:rsidRPr="005E48C2">
              <w:rPr>
                <w:rFonts w:hint="eastAsia"/>
                <w:sz w:val="21"/>
                <w:szCs w:val="22"/>
              </w:rPr>
              <w:t>正交双</w:t>
            </w:r>
            <w:proofErr w:type="gramEnd"/>
            <w:r w:rsidRPr="005E48C2">
              <w:rPr>
                <w:rFonts w:hint="eastAsia"/>
                <w:sz w:val="21"/>
                <w:szCs w:val="22"/>
              </w:rPr>
              <w:t>对角化</w:t>
            </w:r>
            <w:r w:rsidRPr="005E48C2">
              <w:rPr>
                <w:rFonts w:hint="eastAsia"/>
                <w:sz w:val="21"/>
                <w:szCs w:val="22"/>
              </w:rPr>
              <w:t xml:space="preserve">  </w:t>
            </w:r>
          </w:p>
        </w:tc>
      </w:tr>
      <w:tr w:rsidR="005E48C2" w:rsidRPr="005E48C2" w14:paraId="6B52C7B5" w14:textId="77777777" w:rsidTr="005E48C2">
        <w:tc>
          <w:tcPr>
            <w:tcW w:w="9322" w:type="dxa"/>
            <w:tcBorders>
              <w:left w:val="nil"/>
              <w:right w:val="nil"/>
            </w:tcBorders>
            <w:vAlign w:val="center"/>
          </w:tcPr>
          <w:p w14:paraId="3734B9AA"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初始化</w:t>
            </w:r>
            <m:oMath>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0</m:t>
                  </m:r>
                </m:sub>
              </m:sSub>
              <m:r>
                <w:rPr>
                  <w:rFonts w:ascii="Cambria Math" w:hAnsi="Cambria Math"/>
                  <w:sz w:val="21"/>
                  <w:szCs w:val="22"/>
                </w:rPr>
                <m:t>∈</m:t>
              </m:r>
              <m:sSup>
                <m:sSupPr>
                  <m:ctrlPr>
                    <w:rPr>
                      <w:rFonts w:ascii="Cambria Math" w:hAnsi="Cambria Math"/>
                      <w:sz w:val="21"/>
                      <w:szCs w:val="22"/>
                    </w:rPr>
                  </m:ctrlPr>
                </m:sSupPr>
                <m:e>
                  <m:r>
                    <w:rPr>
                      <w:rFonts w:ascii="Cambria Math" w:hAnsi="Cambria Math"/>
                      <w:sz w:val="21"/>
                      <w:szCs w:val="22"/>
                    </w:rPr>
                    <m:t>C</m:t>
                  </m:r>
                </m:e>
                <m:sup>
                  <m:r>
                    <w:rPr>
                      <w:rFonts w:ascii="Cambria Math" w:hAnsi="Cambria Math"/>
                      <w:sz w:val="21"/>
                      <w:szCs w:val="22"/>
                    </w:rPr>
                    <m:t>m</m:t>
                  </m:r>
                </m:sup>
              </m:sSup>
            </m:oMath>
            <w:r w:rsidRPr="005E48C2">
              <w:rPr>
                <w:rFonts w:hint="eastAsia"/>
                <w:sz w:val="21"/>
                <w:szCs w:val="22"/>
              </w:rPr>
              <w:t>，以及</w:t>
            </w:r>
            <m:oMath>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0</m:t>
                  </m:r>
                </m:sub>
              </m:sSub>
              <m:sSub>
                <m:sSubPr>
                  <m:ctrlPr>
                    <w:rPr>
                      <w:rFonts w:ascii="Cambria Math" w:hAnsi="Cambria Math"/>
                      <w:sz w:val="21"/>
                      <w:szCs w:val="22"/>
                    </w:rPr>
                  </m:ctrlPr>
                </m:sSubPr>
                <m:e>
                  <m:r>
                    <w:rPr>
                      <w:rFonts w:ascii="Cambria Math" w:hAnsi="Cambria Math"/>
                      <w:sz w:val="21"/>
                      <w:szCs w:val="22"/>
                    </w:rPr>
                    <m:t>∥</m:t>
                  </m:r>
                </m:e>
                <m:sub>
                  <m:r>
                    <w:rPr>
                      <w:rFonts w:ascii="Cambria Math" w:hAnsi="Cambria Math"/>
                      <w:sz w:val="21"/>
                      <w:szCs w:val="22"/>
                    </w:rPr>
                    <m:t>2</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1</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v</m:t>
                  </m:r>
                </m:e>
                <m:sub>
                  <m:r>
                    <w:rPr>
                      <w:rFonts w:ascii="Cambria Math" w:hAnsi="Cambria Math"/>
                      <w:sz w:val="21"/>
                      <w:szCs w:val="22"/>
                    </w:rPr>
                    <m:t>0</m:t>
                  </m:r>
                </m:sub>
              </m:sSub>
              <m:r>
                <w:rPr>
                  <w:rFonts w:ascii="Cambria Math" w:hAnsi="Cambria Math"/>
                  <w:sz w:val="21"/>
                  <w:szCs w:val="22"/>
                </w:rPr>
                <m:t>≡0,</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0</m:t>
                  </m:r>
                </m:sub>
              </m:sSub>
              <m:r>
                <w:rPr>
                  <w:rFonts w:ascii="Cambria Math" w:hAnsi="Cambria Math"/>
                  <w:sz w:val="21"/>
                  <w:szCs w:val="22"/>
                </w:rPr>
                <m:t>=</m:t>
              </m:r>
              <m:sSub>
                <m:sSubPr>
                  <m:ctrlPr>
                    <w:rPr>
                      <w:rFonts w:ascii="Cambria Math" w:hAnsi="Cambria Math"/>
                      <w:sz w:val="21"/>
                      <w:szCs w:val="22"/>
                    </w:rPr>
                  </m:ctrlPr>
                </m:sSubPr>
                <m:e>
                  <m:acc>
                    <m:accPr>
                      <m:chr m:val="⃗"/>
                      <m:ctrlPr>
                        <w:rPr>
                          <w:rFonts w:ascii="Cambria Math" w:hAnsi="Cambria Math"/>
                          <w:sz w:val="21"/>
                          <w:szCs w:val="22"/>
                        </w:rPr>
                      </m:ctrlPr>
                    </m:accPr>
                    <m:e>
                      <m:r>
                        <w:rPr>
                          <w:rFonts w:ascii="Cambria Math" w:hAnsi="Cambria Math"/>
                          <w:sz w:val="21"/>
                          <w:szCs w:val="22"/>
                        </w:rPr>
                        <m:t>e</m:t>
                      </m:r>
                    </m:e>
                  </m:acc>
                </m:e>
                <m:sub>
                  <m:r>
                    <w:rPr>
                      <w:rFonts w:ascii="Cambria Math" w:hAnsi="Cambria Math"/>
                      <w:sz w:val="21"/>
                      <w:szCs w:val="22"/>
                    </w:rPr>
                    <m:t>1</m:t>
                  </m:r>
                </m:sub>
              </m:sSub>
            </m:oMath>
            <w:r w:rsidRPr="005E48C2">
              <w:rPr>
                <w:rFonts w:hint="eastAsia"/>
                <w:sz w:val="21"/>
                <w:szCs w:val="22"/>
              </w:rPr>
              <w:t>.</w:t>
            </w:r>
          </w:p>
          <w:p w14:paraId="7CC37244" w14:textId="77777777" w:rsidR="005E48C2" w:rsidRPr="005E48C2" w:rsidRDefault="005E48C2" w:rsidP="005E48C2">
            <w:pPr>
              <w:numPr>
                <w:ilvl w:val="0"/>
                <w:numId w:val="8"/>
              </w:numPr>
              <w:spacing w:line="240" w:lineRule="auto"/>
              <w:jc w:val="left"/>
              <w:textAlignment w:val="center"/>
              <w:rPr>
                <w:i/>
                <w:iCs/>
                <w:sz w:val="21"/>
                <w:szCs w:val="22"/>
              </w:rPr>
            </w:pPr>
            <m:oMath>
              <m:r>
                <w:rPr>
                  <w:rFonts w:ascii="Cambria Math" w:hAnsi="Cambria Math"/>
                  <w:sz w:val="21"/>
                  <w:szCs w:val="22"/>
                </w:rPr>
                <m:t>for j=1,2,…,n</m:t>
              </m:r>
            </m:oMath>
          </w:p>
          <w:p w14:paraId="71038DCA" w14:textId="77777777" w:rsidR="005E48C2" w:rsidRPr="005E48C2" w:rsidRDefault="005E48C2" w:rsidP="005E48C2">
            <w:pPr>
              <w:numPr>
                <w:ilvl w:val="0"/>
                <w:numId w:val="8"/>
              </w:numPr>
              <w:spacing w:line="240" w:lineRule="auto"/>
              <w:jc w:val="left"/>
              <w:textAlignment w:val="center"/>
              <w:rPr>
                <w:sz w:val="21"/>
                <w:szCs w:val="22"/>
              </w:rPr>
            </w:pPr>
            <w:r w:rsidRPr="005E48C2">
              <w:rPr>
                <w:sz w:val="21"/>
                <w:szCs w:val="22"/>
              </w:rPr>
              <w:tab/>
            </w:r>
            <w:r w:rsidRPr="005E48C2">
              <w:rPr>
                <w:rFonts w:hint="eastAsia"/>
                <w:sz w:val="21"/>
                <w:szCs w:val="22"/>
              </w:rPr>
              <w:t xml:space="preserve">   </w:t>
            </w:r>
            <w:r w:rsidRPr="005E48C2">
              <w:rPr>
                <w:rFonts w:hint="eastAsia"/>
                <w:i/>
                <w:iCs/>
                <w:sz w:val="21"/>
                <w:szCs w:val="22"/>
              </w:rPr>
              <w:t xml:space="preserve">if </w:t>
            </w:r>
            <m:oMath>
              <m:r>
                <w:rPr>
                  <w:rFonts w:ascii="Cambria Math" w:hAnsi="Cambria Math"/>
                  <w:sz w:val="21"/>
                  <w:szCs w:val="22"/>
                </w:rPr>
                <m:t>j</m:t>
              </m:r>
            </m:oMath>
            <w:r w:rsidRPr="005E48C2">
              <w:rPr>
                <w:rFonts w:hint="eastAsia"/>
                <w:i/>
                <w:iCs/>
                <w:sz w:val="21"/>
                <w:szCs w:val="22"/>
              </w:rPr>
              <w:t xml:space="preserve"> </w:t>
            </w:r>
            <w:r w:rsidRPr="005E48C2">
              <w:rPr>
                <w:rFonts w:hint="eastAsia"/>
                <w:sz w:val="21"/>
                <w:szCs w:val="22"/>
              </w:rPr>
              <w:t>≠</w:t>
            </w:r>
            <w:r w:rsidRPr="005E48C2">
              <w:rPr>
                <w:rFonts w:hint="eastAsia"/>
                <w:i/>
                <w:iCs/>
                <w:sz w:val="21"/>
                <w:szCs w:val="22"/>
              </w:rPr>
              <w:t xml:space="preserve"> </w:t>
            </w:r>
            <w:r w:rsidRPr="005E48C2">
              <w:rPr>
                <w:rFonts w:hint="eastAsia"/>
                <w:sz w:val="21"/>
                <w:szCs w:val="22"/>
              </w:rPr>
              <w:t>1</w:t>
            </w:r>
          </w:p>
          <w:p w14:paraId="30637E96"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r</m:t>
                  </m:r>
                </m:e>
                <m:sub>
                  <m:r>
                    <w:rPr>
                      <w:rFonts w:ascii="Cambria Math" w:hAnsi="Cambria Math"/>
                      <w:sz w:val="21"/>
                      <w:szCs w:val="22"/>
                    </w:rPr>
                    <m:t>j</m:t>
                  </m:r>
                </m:sub>
              </m:sSub>
              <m:r>
                <w:rPr>
                  <w:rFonts w:ascii="Cambria Math" w:hAnsi="Cambria Math"/>
                  <w:sz w:val="21"/>
                  <w:szCs w:val="22"/>
                </w:rPr>
                <m:t>=</m:t>
              </m:r>
              <m:sSup>
                <m:sSupPr>
                  <m:ctrlPr>
                    <w:rPr>
                      <w:rFonts w:ascii="Cambria Math" w:hAnsi="Cambria Math"/>
                      <w:sz w:val="21"/>
                      <w:szCs w:val="22"/>
                    </w:rPr>
                  </m:ctrlPr>
                </m:sSupPr>
                <m:e>
                  <m:r>
                    <w:rPr>
                      <w:rFonts w:ascii="Cambria Math" w:hAnsi="Cambria Math"/>
                      <w:sz w:val="21"/>
                      <w:szCs w:val="22"/>
                    </w:rPr>
                    <m:t>A</m:t>
                  </m:r>
                </m:e>
                <m:sup>
                  <m:r>
                    <w:rPr>
                      <w:rFonts w:ascii="Cambria Math" w:hAnsi="Cambria Math"/>
                      <w:sz w:val="21"/>
                      <w:szCs w:val="22"/>
                    </w:rPr>
                    <m:t>T</m:t>
                  </m:r>
                </m:sup>
              </m:sSup>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j-1</m:t>
                  </m:r>
                </m:sub>
              </m:sSub>
              <m:sSub>
                <m:sSubPr>
                  <m:ctrlPr>
                    <w:rPr>
                      <w:rFonts w:ascii="Cambria Math" w:hAnsi="Cambria Math"/>
                      <w:sz w:val="21"/>
                      <w:szCs w:val="22"/>
                    </w:rPr>
                  </m:ctrlPr>
                </m:sSubPr>
                <m:e>
                  <m:r>
                    <w:rPr>
                      <w:rFonts w:ascii="Cambria Math" w:hAnsi="Cambria Math"/>
                      <w:sz w:val="21"/>
                      <w:szCs w:val="22"/>
                    </w:rPr>
                    <m:t>v</m:t>
                  </m:r>
                </m:e>
                <m:sub>
                  <m:r>
                    <w:rPr>
                      <w:rFonts w:ascii="Cambria Math" w:hAnsi="Cambria Math"/>
                      <w:sz w:val="21"/>
                      <w:szCs w:val="22"/>
                    </w:rPr>
                    <m:t>j-1</m:t>
                  </m:r>
                </m:sub>
              </m:sSub>
            </m:oMath>
            <w:r w:rsidRPr="005E48C2">
              <w:rPr>
                <w:rFonts w:hint="eastAsia"/>
                <w:sz w:val="21"/>
                <w:szCs w:val="22"/>
              </w:rPr>
              <w:t>;</w:t>
            </w:r>
            <w:r w:rsidRPr="005E48C2">
              <w:rPr>
                <w:rFonts w:hint="eastAsia"/>
                <w:b/>
                <w:bCs/>
                <w:color w:val="C00000"/>
                <w:sz w:val="21"/>
                <w:szCs w:val="22"/>
              </w:rPr>
              <w:t xml:space="preserve">    </w:t>
            </w:r>
          </w:p>
          <w:p w14:paraId="73FC123C"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r>
                <w:rPr>
                  <w:rFonts w:ascii="Cambria Math" w:hAnsi="Cambria Math"/>
                  <w:sz w:val="21"/>
                  <w:szCs w:val="22"/>
                </w:rPr>
                <m:t xml:space="preserve">  </m:t>
              </m:r>
              <m:r>
                <m:rPr>
                  <m:sty m:val="p"/>
                </m:rPr>
                <w:rPr>
                  <w:rFonts w:ascii="Cambria Math" w:hAnsi="Cambria Math"/>
                  <w:sz w:val="21"/>
                  <w:szCs w:val="22"/>
                </w:rPr>
                <m:t xml:space="preserve">for </m:t>
              </m:r>
              <m:r>
                <w:rPr>
                  <w:rFonts w:ascii="Cambria Math" w:hAnsi="Cambria Math"/>
                  <w:sz w:val="21"/>
                  <w:szCs w:val="22"/>
                </w:rPr>
                <m:t xml:space="preserve">i=1,…,j-1 </m:t>
              </m:r>
            </m:oMath>
          </w:p>
          <w:p w14:paraId="28548E85"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r</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r</m:t>
                  </m:r>
                </m:e>
                <m:sub>
                  <m:r>
                    <w:rPr>
                      <w:rFonts w:ascii="Cambria Math" w:hAnsi="Cambria Math"/>
                      <w:sz w:val="21"/>
                      <w:szCs w:val="22"/>
                    </w:rPr>
                    <m:t>j</m:t>
                  </m:r>
                </m:sub>
              </m:sSub>
              <m:r>
                <w:rPr>
                  <w:rFonts w:ascii="Cambria Math" w:hAnsi="Cambria Math"/>
                  <w:sz w:val="21"/>
                  <w:szCs w:val="22"/>
                </w:rPr>
                <m:t>-(</m:t>
              </m:r>
              <m:sSubSup>
                <m:sSubSupPr>
                  <m:ctrlPr>
                    <w:rPr>
                      <w:rFonts w:ascii="Cambria Math" w:hAnsi="Cambria Math"/>
                      <w:sz w:val="21"/>
                      <w:szCs w:val="22"/>
                    </w:rPr>
                  </m:ctrlPr>
                </m:sSubSupPr>
                <m:e>
                  <m:r>
                    <w:rPr>
                      <w:rFonts w:ascii="Cambria Math" w:hAnsi="Cambria Math"/>
                      <w:sz w:val="21"/>
                      <w:szCs w:val="22"/>
                    </w:rPr>
                    <m:t>v</m:t>
                  </m:r>
                </m:e>
                <m:sub>
                  <m:r>
                    <w:rPr>
                      <w:rFonts w:ascii="Cambria Math" w:hAnsi="Cambria Math"/>
                      <w:sz w:val="21"/>
                      <w:szCs w:val="22"/>
                    </w:rPr>
                    <m:t>i</m:t>
                  </m:r>
                </m:sub>
                <m:sup>
                  <m:r>
                    <w:rPr>
                      <w:rFonts w:ascii="Cambria Math" w:hAnsi="Cambria Math"/>
                      <w:sz w:val="21"/>
                      <w:szCs w:val="22"/>
                    </w:rPr>
                    <m:t>T</m:t>
                  </m:r>
                </m:sup>
              </m:sSubSup>
              <m:sSub>
                <m:sSubPr>
                  <m:ctrlPr>
                    <w:rPr>
                      <w:rFonts w:ascii="Cambria Math" w:hAnsi="Cambria Math"/>
                      <w:sz w:val="21"/>
                      <w:szCs w:val="22"/>
                    </w:rPr>
                  </m:ctrlPr>
                </m:sSubPr>
                <m:e>
                  <m:r>
                    <w:rPr>
                      <w:rFonts w:ascii="Cambria Math" w:hAnsi="Cambria Math"/>
                      <w:sz w:val="21"/>
                      <w:szCs w:val="22"/>
                    </w:rPr>
                    <m:t>r</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v</m:t>
                  </m:r>
                </m:e>
                <m:sub>
                  <m:r>
                    <w:rPr>
                      <w:rFonts w:ascii="Cambria Math" w:hAnsi="Cambria Math"/>
                      <w:sz w:val="21"/>
                      <w:szCs w:val="22"/>
                    </w:rPr>
                    <m:t>i</m:t>
                  </m:r>
                </m:sub>
              </m:sSub>
            </m:oMath>
            <w:r w:rsidRPr="005E48C2">
              <w:rPr>
                <w:rFonts w:hint="eastAsia"/>
                <w:sz w:val="21"/>
                <w:szCs w:val="22"/>
              </w:rPr>
              <w:t>;</w:t>
            </w:r>
            <w:r w:rsidRPr="005E48C2">
              <w:rPr>
                <w:sz w:val="21"/>
                <w:szCs w:val="22"/>
              </w:rPr>
              <w:tab/>
            </w:r>
            <w:r w:rsidRPr="005E48C2">
              <w:rPr>
                <w:sz w:val="21"/>
                <w:szCs w:val="22"/>
              </w:rPr>
              <w:tab/>
            </w:r>
          </w:p>
          <w:p w14:paraId="4EEC4E92"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end</w:t>
            </w:r>
          </w:p>
          <w:p w14:paraId="5A8F111A"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noProof/>
                      <w:sz w:val="21"/>
                      <w:szCs w:val="22"/>
                    </w:rPr>
                  </m:ctrlPr>
                </m:sSubPr>
                <m:e>
                  <m:r>
                    <w:rPr>
                      <w:rFonts w:ascii="Cambria Math" w:hAnsi="Cambria Math"/>
                      <w:noProof/>
                      <w:sz w:val="21"/>
                      <w:szCs w:val="22"/>
                    </w:rPr>
                    <m:t>γ</m:t>
                  </m:r>
                </m:e>
                <m:sub>
                  <m:r>
                    <w:rPr>
                      <w:rFonts w:ascii="Cambria Math" w:hAnsi="Cambria Math"/>
                      <w:noProof/>
                      <w:sz w:val="21"/>
                      <w:szCs w:val="22"/>
                    </w:rPr>
                    <m:t>j</m:t>
                  </m:r>
                </m:sub>
              </m:sSub>
              <m:r>
                <w:rPr>
                  <w:rFonts w:ascii="Cambria Math" w:hAnsi="Cambria Math"/>
                  <w:noProof/>
                  <w:sz w:val="21"/>
                  <w:szCs w:val="22"/>
                </w:rPr>
                <m:t>=</m:t>
              </m:r>
              <m:sSub>
                <m:sSubPr>
                  <m:ctrlPr>
                    <w:rPr>
                      <w:rFonts w:ascii="Cambria Math" w:hAnsi="Cambria Math"/>
                      <w:noProof/>
                      <w:sz w:val="21"/>
                      <w:szCs w:val="22"/>
                    </w:rPr>
                  </m:ctrlPr>
                </m:sSubPr>
                <m:e>
                  <m:d>
                    <m:dPr>
                      <m:begChr m:val="∥"/>
                      <m:endChr m:val="∥"/>
                      <m:ctrlPr>
                        <w:rPr>
                          <w:rFonts w:ascii="Cambria Math" w:hAnsi="Cambria Math"/>
                          <w:noProof/>
                          <w:sz w:val="21"/>
                          <w:szCs w:val="22"/>
                        </w:rPr>
                      </m:ctrlPr>
                    </m:dPr>
                    <m:e>
                      <m:sSub>
                        <m:sSubPr>
                          <m:ctrlPr>
                            <w:rPr>
                              <w:rFonts w:ascii="Cambria Math" w:hAnsi="Cambria Math"/>
                              <w:noProof/>
                              <w:sz w:val="21"/>
                              <w:szCs w:val="22"/>
                            </w:rPr>
                          </m:ctrlPr>
                        </m:sSubPr>
                        <m:e>
                          <m:r>
                            <w:rPr>
                              <w:rFonts w:ascii="Cambria Math" w:hAnsi="Cambria Math"/>
                              <w:noProof/>
                              <w:sz w:val="21"/>
                              <w:szCs w:val="22"/>
                            </w:rPr>
                            <m:t>r</m:t>
                          </m:r>
                        </m:e>
                        <m:sub>
                          <m:r>
                            <w:rPr>
                              <w:rFonts w:ascii="Cambria Math" w:hAnsi="Cambria Math"/>
                              <w:noProof/>
                              <w:sz w:val="21"/>
                              <w:szCs w:val="22"/>
                            </w:rPr>
                            <m:t>j</m:t>
                          </m:r>
                        </m:sub>
                      </m:sSub>
                    </m:e>
                  </m:d>
                </m:e>
                <m:sub>
                  <m:r>
                    <w:rPr>
                      <w:rFonts w:ascii="Cambria Math" w:hAnsi="Cambria Math"/>
                      <w:noProof/>
                      <w:sz w:val="21"/>
                      <w:szCs w:val="22"/>
                    </w:rPr>
                    <m:t>2</m:t>
                  </m:r>
                </m:sub>
              </m:sSub>
            </m:oMath>
            <w:r w:rsidRPr="005E48C2">
              <w:rPr>
                <w:rFonts w:hint="eastAsia"/>
                <w:sz w:val="21"/>
                <w:szCs w:val="22"/>
              </w:rPr>
              <w:t>;</w:t>
            </w:r>
            <w:r w:rsidRPr="005E48C2">
              <w:rPr>
                <w:sz w:val="21"/>
                <w:szCs w:val="22"/>
              </w:rPr>
              <w:tab/>
            </w:r>
            <w:r w:rsidRPr="005E48C2">
              <w:rPr>
                <w:sz w:val="21"/>
                <w:szCs w:val="22"/>
              </w:rPr>
              <w:tab/>
            </w:r>
            <w:r w:rsidRPr="005E48C2">
              <w:rPr>
                <w:sz w:val="21"/>
                <w:szCs w:val="22"/>
              </w:rPr>
              <w:tab/>
            </w:r>
            <w:r w:rsidRPr="005E48C2">
              <w:rPr>
                <w:sz w:val="21"/>
                <w:szCs w:val="22"/>
              </w:rPr>
              <w:tab/>
            </w:r>
          </w:p>
          <w:p w14:paraId="3D8FF906"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noProof/>
                      <w:sz w:val="21"/>
                      <w:szCs w:val="22"/>
                    </w:rPr>
                  </m:ctrlPr>
                </m:sSubPr>
                <m:e>
                  <m:r>
                    <w:rPr>
                      <w:rFonts w:ascii="Cambria Math" w:hAnsi="Cambria Math"/>
                      <w:noProof/>
                      <w:sz w:val="21"/>
                      <w:szCs w:val="22"/>
                    </w:rPr>
                    <m:t>v</m:t>
                  </m:r>
                </m:e>
                <m:sub>
                  <m:r>
                    <w:rPr>
                      <w:rFonts w:ascii="Cambria Math" w:hAnsi="Cambria Math"/>
                      <w:noProof/>
                      <w:sz w:val="21"/>
                      <w:szCs w:val="22"/>
                    </w:rPr>
                    <m:t>j</m:t>
                  </m:r>
                </m:sub>
              </m:sSub>
              <m:r>
                <w:rPr>
                  <w:rFonts w:ascii="Cambria Math" w:hAnsi="Cambria Math"/>
                  <w:noProof/>
                  <w:sz w:val="21"/>
                  <w:szCs w:val="22"/>
                </w:rPr>
                <m:t>=</m:t>
              </m:r>
              <m:sSub>
                <m:sSubPr>
                  <m:ctrlPr>
                    <w:rPr>
                      <w:rFonts w:ascii="Cambria Math" w:hAnsi="Cambria Math"/>
                      <w:noProof/>
                      <w:sz w:val="21"/>
                      <w:szCs w:val="22"/>
                    </w:rPr>
                  </m:ctrlPr>
                </m:sSubPr>
                <m:e>
                  <m:r>
                    <w:rPr>
                      <w:rFonts w:ascii="Cambria Math" w:hAnsi="Cambria Math"/>
                      <w:noProof/>
                      <w:sz w:val="21"/>
                      <w:szCs w:val="22"/>
                    </w:rPr>
                    <m:t>r</m:t>
                  </m:r>
                </m:e>
                <m:sub>
                  <m:r>
                    <w:rPr>
                      <w:rFonts w:ascii="Cambria Math" w:hAnsi="Cambria Math"/>
                      <w:noProof/>
                      <w:sz w:val="21"/>
                      <w:szCs w:val="22"/>
                    </w:rPr>
                    <m:t>j</m:t>
                  </m:r>
                </m:sub>
              </m:sSub>
              <m:r>
                <w:rPr>
                  <w:rFonts w:ascii="Cambria Math" w:hAnsi="Cambria Math"/>
                  <w:noProof/>
                  <w:sz w:val="21"/>
                  <w:szCs w:val="22"/>
                </w:rPr>
                <m:t>/</m:t>
              </m:r>
              <m:sSub>
                <m:sSubPr>
                  <m:ctrlPr>
                    <w:rPr>
                      <w:rFonts w:ascii="Cambria Math" w:hAnsi="Cambria Math"/>
                      <w:noProof/>
                      <w:sz w:val="21"/>
                      <w:szCs w:val="22"/>
                    </w:rPr>
                  </m:ctrlPr>
                </m:sSubPr>
                <m:e>
                  <m:r>
                    <w:rPr>
                      <w:rFonts w:ascii="Cambria Math" w:hAnsi="Cambria Math"/>
                      <w:noProof/>
                      <w:sz w:val="21"/>
                      <w:szCs w:val="22"/>
                    </w:rPr>
                    <m:t>γ</m:t>
                  </m:r>
                </m:e>
                <m:sub>
                  <m:r>
                    <w:rPr>
                      <w:rFonts w:ascii="Cambria Math" w:hAnsi="Cambria Math"/>
                      <w:noProof/>
                      <w:sz w:val="21"/>
                      <w:szCs w:val="22"/>
                    </w:rPr>
                    <m:t>j</m:t>
                  </m:r>
                </m:sub>
              </m:sSub>
            </m:oMath>
            <w:r w:rsidRPr="005E48C2">
              <w:rPr>
                <w:rFonts w:hint="eastAsia"/>
                <w:sz w:val="21"/>
                <w:szCs w:val="22"/>
              </w:rPr>
              <w:t>;</w:t>
            </w:r>
            <w:r w:rsidRPr="005E48C2">
              <w:rPr>
                <w:sz w:val="21"/>
                <w:szCs w:val="22"/>
              </w:rPr>
              <w:tab/>
            </w:r>
            <w:r w:rsidRPr="005E48C2">
              <w:rPr>
                <w:sz w:val="21"/>
                <w:szCs w:val="22"/>
              </w:rPr>
              <w:tab/>
            </w:r>
            <w:r w:rsidRPr="005E48C2">
              <w:rPr>
                <w:sz w:val="21"/>
                <w:szCs w:val="22"/>
              </w:rPr>
              <w:tab/>
            </w:r>
            <w:r w:rsidRPr="005E48C2">
              <w:rPr>
                <w:sz w:val="21"/>
                <w:szCs w:val="22"/>
              </w:rPr>
              <w:tab/>
            </w:r>
          </w:p>
          <w:p w14:paraId="57512834"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=A</m:t>
              </m:r>
              <m:sSub>
                <m:sSubPr>
                  <m:ctrlPr>
                    <w:rPr>
                      <w:rFonts w:ascii="Cambria Math" w:hAnsi="Cambria Math"/>
                      <w:sz w:val="21"/>
                      <w:szCs w:val="22"/>
                    </w:rPr>
                  </m:ctrlPr>
                </m:sSubPr>
                <m:e>
                  <m:r>
                    <w:rPr>
                      <w:rFonts w:ascii="Cambria Math" w:hAnsi="Cambria Math"/>
                      <w:sz w:val="21"/>
                      <w:szCs w:val="22"/>
                    </w:rPr>
                    <m:t>v</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γ</m:t>
                  </m:r>
                </m:e>
                <m:sub>
                  <m:r>
                    <w:rPr>
                      <w:rFonts w:ascii="Cambria Math" w:hAnsi="Cambria Math"/>
                      <w:sz w:val="21"/>
                      <w:szCs w:val="22"/>
                    </w:rPr>
                    <m:t>j</m:t>
                  </m:r>
                </m:sub>
              </m:sSub>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j</m:t>
                  </m:r>
                </m:sub>
              </m:sSub>
            </m:oMath>
            <w:r w:rsidRPr="005E48C2">
              <w:rPr>
                <w:rFonts w:hint="eastAsia"/>
                <w:sz w:val="21"/>
                <w:szCs w:val="22"/>
              </w:rPr>
              <w:t>;</w:t>
            </w:r>
            <w:r w:rsidRPr="005E48C2">
              <w:rPr>
                <w:sz w:val="21"/>
                <w:szCs w:val="22"/>
              </w:rPr>
              <w:tab/>
            </w:r>
            <w:r w:rsidRPr="005E48C2">
              <w:rPr>
                <w:sz w:val="21"/>
                <w:szCs w:val="22"/>
              </w:rPr>
              <w:tab/>
            </w:r>
            <w:r w:rsidRPr="005E48C2">
              <w:rPr>
                <w:sz w:val="21"/>
                <w:szCs w:val="22"/>
              </w:rPr>
              <w:tab/>
            </w:r>
            <w:r w:rsidRPr="005E48C2">
              <w:rPr>
                <w:rFonts w:hint="eastAsia"/>
                <w:sz w:val="21"/>
                <w:szCs w:val="22"/>
              </w:rPr>
              <w:t xml:space="preserve"> </w:t>
            </w:r>
          </w:p>
          <w:p w14:paraId="5F80489A"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r>
                <m:rPr>
                  <m:sty m:val="p"/>
                </m:rPr>
                <w:rPr>
                  <w:rFonts w:ascii="Cambria Math" w:hAnsi="Cambria Math"/>
                  <w:sz w:val="21"/>
                  <w:szCs w:val="22"/>
                </w:rPr>
                <m:t xml:space="preserve">for </m:t>
              </m:r>
              <m:r>
                <w:rPr>
                  <w:rFonts w:ascii="Cambria Math" w:hAnsi="Cambria Math"/>
                  <w:sz w:val="21"/>
                  <w:szCs w:val="22"/>
                </w:rPr>
                <m:t>i=1,…,j do</m:t>
              </m:r>
            </m:oMath>
          </w:p>
          <w:p w14:paraId="576E237F"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m:t>
              </m:r>
              <m:d>
                <m:dPr>
                  <m:ctrlPr>
                    <w:rPr>
                      <w:rFonts w:ascii="Cambria Math" w:hAnsi="Cambria Math"/>
                      <w:i/>
                      <w:sz w:val="21"/>
                      <w:szCs w:val="22"/>
                    </w:rPr>
                  </m:ctrlPr>
                </m:dPr>
                <m:e>
                  <m:sSubSup>
                    <m:sSubSupPr>
                      <m:ctrlPr>
                        <w:rPr>
                          <w:rFonts w:ascii="Cambria Math" w:hAnsi="Cambria Math"/>
                          <w:sz w:val="21"/>
                          <w:szCs w:val="22"/>
                        </w:rPr>
                      </m:ctrlPr>
                    </m:sSubSupPr>
                    <m:e>
                      <m:r>
                        <w:rPr>
                          <w:rFonts w:ascii="Cambria Math" w:hAnsi="Cambria Math"/>
                          <w:sz w:val="21"/>
                          <w:szCs w:val="22"/>
                        </w:rPr>
                        <m:t>u</m:t>
                      </m:r>
                    </m:e>
                    <m:sub>
                      <m:r>
                        <w:rPr>
                          <w:rFonts w:ascii="Cambria Math" w:hAnsi="Cambria Math"/>
                          <w:sz w:val="21"/>
                          <w:szCs w:val="22"/>
                        </w:rPr>
                        <m:t>i</m:t>
                      </m:r>
                    </m:sub>
                    <m:sup>
                      <m:r>
                        <w:rPr>
                          <w:rFonts w:ascii="Cambria Math" w:hAnsi="Cambria Math"/>
                          <w:sz w:val="21"/>
                          <w:szCs w:val="22"/>
                        </w:rPr>
                        <m:t>T</m:t>
                      </m:r>
                    </m:sup>
                  </m:sSubSup>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e>
              </m:d>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i</m:t>
                  </m:r>
                </m:sub>
              </m:sSub>
              <m:r>
                <w:rPr>
                  <w:rFonts w:ascii="Cambria Math" w:hAnsi="Cambria Math"/>
                  <w:sz w:val="21"/>
                  <w:szCs w:val="22"/>
                </w:rPr>
                <m:t>;</m:t>
              </m:r>
            </m:oMath>
          </w:p>
          <w:p w14:paraId="37549A07"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end</w:t>
            </w:r>
          </w:p>
          <w:p w14:paraId="43A5BEAF"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d>
                    <m:dPr>
                      <m:begChr m:val="∥"/>
                      <m:endChr m:val="∥"/>
                      <m:ctrlPr>
                        <w:rPr>
                          <w:rFonts w:ascii="Cambria Math" w:hAnsi="Cambria Math"/>
                          <w:sz w:val="21"/>
                          <w:szCs w:val="22"/>
                        </w:rPr>
                      </m:ctrlPr>
                    </m:dPr>
                    <m:e>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e>
                  </m:d>
                </m:e>
                <m:sub>
                  <m:r>
                    <w:rPr>
                      <w:rFonts w:ascii="Cambria Math" w:hAnsi="Cambria Math"/>
                      <w:sz w:val="21"/>
                      <w:szCs w:val="22"/>
                    </w:rPr>
                    <m:t>2</m:t>
                  </m:r>
                </m:sub>
              </m:sSub>
            </m:oMath>
            <w:r w:rsidRPr="005E48C2">
              <w:rPr>
                <w:rFonts w:hint="eastAsia"/>
                <w:sz w:val="21"/>
                <w:szCs w:val="22"/>
              </w:rPr>
              <w:t>;</w:t>
            </w:r>
            <w:r w:rsidRPr="005E48C2">
              <w:rPr>
                <w:sz w:val="21"/>
                <w:szCs w:val="22"/>
              </w:rPr>
              <w:tab/>
            </w:r>
            <w:r w:rsidRPr="005E48C2">
              <w:rPr>
                <w:sz w:val="21"/>
                <w:szCs w:val="22"/>
              </w:rPr>
              <w:tab/>
            </w:r>
            <w:r w:rsidRPr="005E48C2">
              <w:rPr>
                <w:sz w:val="21"/>
                <w:szCs w:val="22"/>
              </w:rPr>
              <w:tab/>
            </w:r>
            <w:r w:rsidRPr="005E48C2">
              <w:rPr>
                <w:sz w:val="21"/>
                <w:szCs w:val="22"/>
              </w:rPr>
              <w:tab/>
            </w:r>
          </w:p>
          <w:p w14:paraId="489105A2"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j+1</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j</m:t>
                  </m:r>
                </m:sub>
              </m:sSub>
              <m:r>
                <w:rPr>
                  <w:rFonts w:ascii="Cambria Math" w:hAnsi="Cambria Math"/>
                  <w:sz w:val="21"/>
                  <w:szCs w:val="22"/>
                </w:rPr>
                <m:t>;</m:t>
              </m:r>
            </m:oMath>
            <w:r w:rsidRPr="005E48C2">
              <w:rPr>
                <w:sz w:val="21"/>
                <w:szCs w:val="22"/>
              </w:rPr>
              <w:tab/>
            </w:r>
            <w:r w:rsidRPr="005E48C2">
              <w:rPr>
                <w:sz w:val="21"/>
                <w:szCs w:val="22"/>
              </w:rPr>
              <w:tab/>
            </w:r>
            <w:r w:rsidRPr="005E48C2">
              <w:rPr>
                <w:sz w:val="21"/>
                <w:szCs w:val="22"/>
              </w:rPr>
              <w:tab/>
            </w:r>
          </w:p>
          <w:p w14:paraId="7E91EB51" w14:textId="77777777" w:rsidR="005E48C2" w:rsidRPr="005E48C2" w:rsidRDefault="005E48C2" w:rsidP="005E48C2">
            <w:pPr>
              <w:numPr>
                <w:ilvl w:val="0"/>
                <w:numId w:val="8"/>
              </w:numPr>
              <w:spacing w:line="240" w:lineRule="auto"/>
              <w:jc w:val="left"/>
              <w:textAlignment w:val="center"/>
              <w:rPr>
                <w:i/>
                <w:iCs/>
                <w:sz w:val="21"/>
                <w:szCs w:val="22"/>
              </w:rPr>
            </w:pPr>
            <w:r w:rsidRPr="005E48C2">
              <w:rPr>
                <w:sz w:val="21"/>
                <w:szCs w:val="22"/>
              </w:rPr>
              <w:tab/>
            </w:r>
            <w:r w:rsidRPr="005E48C2">
              <w:rPr>
                <w:rFonts w:hint="eastAsia"/>
                <w:sz w:val="21"/>
                <w:szCs w:val="22"/>
              </w:rPr>
              <w:t xml:space="preserve">   </w:t>
            </w:r>
            <w:r w:rsidRPr="005E48C2">
              <w:rPr>
                <w:rFonts w:hint="eastAsia"/>
                <w:i/>
                <w:iCs/>
                <w:sz w:val="21"/>
                <w:szCs w:val="22"/>
              </w:rPr>
              <w:t>else</w:t>
            </w:r>
          </w:p>
          <w:p w14:paraId="3EFD8FF7"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r</m:t>
                  </m:r>
                </m:e>
                <m:sub>
                  <m:r>
                    <w:rPr>
                      <w:rFonts w:ascii="Cambria Math" w:hAnsi="Cambria Math" w:hint="eastAsia"/>
                      <w:sz w:val="21"/>
                      <w:szCs w:val="22"/>
                    </w:rPr>
                    <m:t>1</m:t>
                  </m:r>
                </m:sub>
              </m:sSub>
              <m:r>
                <w:rPr>
                  <w:rFonts w:ascii="Cambria Math" w:hAnsi="Cambria Math"/>
                  <w:sz w:val="21"/>
                  <w:szCs w:val="22"/>
                </w:rPr>
                <m:t>=</m:t>
              </m:r>
              <m:sSup>
                <m:sSupPr>
                  <m:ctrlPr>
                    <w:rPr>
                      <w:rFonts w:ascii="Cambria Math" w:hAnsi="Cambria Math"/>
                      <w:sz w:val="21"/>
                      <w:szCs w:val="22"/>
                    </w:rPr>
                  </m:ctrlPr>
                </m:sSupPr>
                <m:e>
                  <m:r>
                    <w:rPr>
                      <w:rFonts w:ascii="Cambria Math" w:hAnsi="Cambria Math"/>
                      <w:sz w:val="21"/>
                      <w:szCs w:val="22"/>
                    </w:rPr>
                    <m:t>A</m:t>
                  </m:r>
                </m:e>
                <m:sup>
                  <m:r>
                    <w:rPr>
                      <w:rFonts w:ascii="Cambria Math" w:hAnsi="Cambria Math"/>
                      <w:sz w:val="21"/>
                      <w:szCs w:val="22"/>
                    </w:rPr>
                    <m:t>T</m:t>
                  </m:r>
                </m:sup>
              </m:sSup>
              <m:sSub>
                <m:sSubPr>
                  <m:ctrlPr>
                    <w:rPr>
                      <w:rFonts w:ascii="Cambria Math" w:hAnsi="Cambria Math"/>
                      <w:sz w:val="21"/>
                      <w:szCs w:val="22"/>
                    </w:rPr>
                  </m:ctrlPr>
                </m:sSubPr>
                <m:e>
                  <m:r>
                    <w:rPr>
                      <w:rFonts w:ascii="Cambria Math" w:hAnsi="Cambria Math"/>
                      <w:sz w:val="21"/>
                      <w:szCs w:val="22"/>
                    </w:rPr>
                    <m:t>u</m:t>
                  </m:r>
                </m:e>
                <m:sub>
                  <m:r>
                    <w:rPr>
                      <w:rFonts w:ascii="Cambria Math" w:hAnsi="Cambria Math" w:hint="eastAsia"/>
                      <w:sz w:val="21"/>
                      <w:szCs w:val="22"/>
                    </w:rPr>
                    <m:t>1</m:t>
                  </m:r>
                </m:sub>
              </m:sSub>
            </m:oMath>
            <w:r w:rsidRPr="005E48C2">
              <w:rPr>
                <w:rFonts w:hint="eastAsia"/>
                <w:sz w:val="21"/>
                <w:szCs w:val="22"/>
              </w:rPr>
              <w:t xml:space="preserve">;    </w:t>
            </w:r>
            <w:r w:rsidRPr="005E48C2">
              <w:rPr>
                <w:sz w:val="21"/>
                <w:szCs w:val="22"/>
              </w:rPr>
              <w:tab/>
            </w:r>
            <w:r w:rsidRPr="005E48C2">
              <w:rPr>
                <w:sz w:val="21"/>
                <w:szCs w:val="22"/>
              </w:rPr>
              <w:tab/>
            </w:r>
            <w:r w:rsidRPr="005E48C2">
              <w:rPr>
                <w:rFonts w:hint="eastAsia"/>
                <w:sz w:val="21"/>
                <w:szCs w:val="22"/>
              </w:rPr>
              <w:t xml:space="preserve"> </w:t>
            </w:r>
          </w:p>
          <w:p w14:paraId="2088D538"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lastRenderedPageBreak/>
              <w:t xml:space="preserve">  </w:t>
            </w:r>
            <w:r w:rsidRPr="005E48C2">
              <w:rPr>
                <w:sz w:val="21"/>
                <w:szCs w:val="22"/>
              </w:rPr>
              <w:tab/>
            </w:r>
            <w:r w:rsidRPr="005E48C2">
              <w:rPr>
                <w:rFonts w:hint="eastAsia"/>
                <w:sz w:val="21"/>
                <w:szCs w:val="22"/>
              </w:rPr>
              <w:t xml:space="preserve">  </w:t>
            </w:r>
            <m:oMath>
              <m:sSub>
                <m:sSubPr>
                  <m:ctrlPr>
                    <w:rPr>
                      <w:rFonts w:ascii="Cambria Math" w:hAnsi="Cambria Math"/>
                      <w:noProof/>
                      <w:sz w:val="21"/>
                      <w:szCs w:val="22"/>
                    </w:rPr>
                  </m:ctrlPr>
                </m:sSubPr>
                <m:e>
                  <m:r>
                    <w:rPr>
                      <w:rFonts w:ascii="Cambria Math" w:hAnsi="Cambria Math"/>
                      <w:noProof/>
                      <w:sz w:val="21"/>
                      <w:szCs w:val="22"/>
                    </w:rPr>
                    <m:t>γ</m:t>
                  </m:r>
                </m:e>
                <m:sub>
                  <m:r>
                    <w:rPr>
                      <w:rFonts w:ascii="Cambria Math" w:hAnsi="Cambria Math"/>
                      <w:noProof/>
                      <w:sz w:val="21"/>
                      <w:szCs w:val="22"/>
                    </w:rPr>
                    <m:t>j</m:t>
                  </m:r>
                </m:sub>
              </m:sSub>
              <m:r>
                <w:rPr>
                  <w:rFonts w:ascii="Cambria Math" w:hAnsi="Cambria Math"/>
                  <w:noProof/>
                  <w:sz w:val="21"/>
                  <w:szCs w:val="22"/>
                </w:rPr>
                <m:t>=</m:t>
              </m:r>
              <m:sSub>
                <m:sSubPr>
                  <m:ctrlPr>
                    <w:rPr>
                      <w:rFonts w:ascii="Cambria Math" w:hAnsi="Cambria Math"/>
                      <w:noProof/>
                      <w:sz w:val="21"/>
                      <w:szCs w:val="22"/>
                    </w:rPr>
                  </m:ctrlPr>
                </m:sSubPr>
                <m:e>
                  <m:d>
                    <m:dPr>
                      <m:begChr m:val="∥"/>
                      <m:endChr m:val="∥"/>
                      <m:ctrlPr>
                        <w:rPr>
                          <w:rFonts w:ascii="Cambria Math" w:hAnsi="Cambria Math"/>
                          <w:noProof/>
                          <w:sz w:val="21"/>
                          <w:szCs w:val="22"/>
                        </w:rPr>
                      </m:ctrlPr>
                    </m:dPr>
                    <m:e>
                      <m:sSub>
                        <m:sSubPr>
                          <m:ctrlPr>
                            <w:rPr>
                              <w:rFonts w:ascii="Cambria Math" w:hAnsi="Cambria Math"/>
                              <w:noProof/>
                              <w:sz w:val="21"/>
                              <w:szCs w:val="22"/>
                            </w:rPr>
                          </m:ctrlPr>
                        </m:sSubPr>
                        <m:e>
                          <m:r>
                            <w:rPr>
                              <w:rFonts w:ascii="Cambria Math" w:hAnsi="Cambria Math"/>
                              <w:noProof/>
                              <w:sz w:val="21"/>
                              <w:szCs w:val="22"/>
                            </w:rPr>
                            <m:t>r</m:t>
                          </m:r>
                        </m:e>
                        <m:sub>
                          <m:r>
                            <w:rPr>
                              <w:rFonts w:ascii="Cambria Math" w:hAnsi="Cambria Math" w:hint="eastAsia"/>
                              <w:noProof/>
                              <w:sz w:val="21"/>
                              <w:szCs w:val="22"/>
                            </w:rPr>
                            <m:t>1</m:t>
                          </m:r>
                        </m:sub>
                      </m:sSub>
                    </m:e>
                  </m:d>
                </m:e>
                <m:sub>
                  <m:r>
                    <w:rPr>
                      <w:rFonts w:ascii="Cambria Math" w:hAnsi="Cambria Math"/>
                      <w:noProof/>
                      <w:sz w:val="21"/>
                      <w:szCs w:val="22"/>
                    </w:rPr>
                    <m:t>2</m:t>
                  </m:r>
                </m:sub>
              </m:sSub>
            </m:oMath>
            <w:r w:rsidRPr="005E48C2">
              <w:rPr>
                <w:rFonts w:hint="eastAsia"/>
                <w:sz w:val="21"/>
                <w:szCs w:val="22"/>
              </w:rPr>
              <w:t>;</w:t>
            </w:r>
            <w:r w:rsidRPr="005E48C2">
              <w:rPr>
                <w:sz w:val="21"/>
                <w:szCs w:val="22"/>
              </w:rPr>
              <w:tab/>
            </w:r>
            <w:r w:rsidRPr="005E48C2">
              <w:rPr>
                <w:sz w:val="21"/>
                <w:szCs w:val="22"/>
              </w:rPr>
              <w:tab/>
            </w:r>
            <w:r w:rsidRPr="005E48C2">
              <w:rPr>
                <w:sz w:val="21"/>
                <w:szCs w:val="22"/>
              </w:rPr>
              <w:tab/>
            </w:r>
            <w:r w:rsidRPr="005E48C2">
              <w:rPr>
                <w:sz w:val="21"/>
                <w:szCs w:val="22"/>
              </w:rPr>
              <w:tab/>
            </w:r>
          </w:p>
          <w:p w14:paraId="3C687AB1"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noProof/>
                      <w:sz w:val="21"/>
                      <w:szCs w:val="22"/>
                    </w:rPr>
                  </m:ctrlPr>
                </m:sSubPr>
                <m:e>
                  <m:r>
                    <w:rPr>
                      <w:rFonts w:ascii="Cambria Math" w:hAnsi="Cambria Math"/>
                      <w:noProof/>
                      <w:sz w:val="21"/>
                      <w:szCs w:val="22"/>
                    </w:rPr>
                    <m:t>v</m:t>
                  </m:r>
                </m:e>
                <m:sub>
                  <m:r>
                    <w:rPr>
                      <w:rFonts w:ascii="Cambria Math" w:hAnsi="Cambria Math"/>
                      <w:noProof/>
                      <w:sz w:val="21"/>
                      <w:szCs w:val="22"/>
                    </w:rPr>
                    <m:t>j</m:t>
                  </m:r>
                </m:sub>
              </m:sSub>
              <m:r>
                <w:rPr>
                  <w:rFonts w:ascii="Cambria Math" w:hAnsi="Cambria Math"/>
                  <w:noProof/>
                  <w:sz w:val="21"/>
                  <w:szCs w:val="22"/>
                </w:rPr>
                <m:t>=</m:t>
              </m:r>
              <m:sSub>
                <m:sSubPr>
                  <m:ctrlPr>
                    <w:rPr>
                      <w:rFonts w:ascii="Cambria Math" w:hAnsi="Cambria Math"/>
                      <w:noProof/>
                      <w:sz w:val="21"/>
                      <w:szCs w:val="22"/>
                    </w:rPr>
                  </m:ctrlPr>
                </m:sSubPr>
                <m:e>
                  <m:r>
                    <w:rPr>
                      <w:rFonts w:ascii="Cambria Math" w:hAnsi="Cambria Math"/>
                      <w:noProof/>
                      <w:sz w:val="21"/>
                      <w:szCs w:val="22"/>
                    </w:rPr>
                    <m:t>r</m:t>
                  </m:r>
                </m:e>
                <m:sub>
                  <m:r>
                    <w:rPr>
                      <w:rFonts w:ascii="Cambria Math" w:hAnsi="Cambria Math" w:hint="eastAsia"/>
                      <w:noProof/>
                      <w:sz w:val="21"/>
                      <w:szCs w:val="22"/>
                    </w:rPr>
                    <m:t>1</m:t>
                  </m:r>
                </m:sub>
              </m:sSub>
              <m:r>
                <w:rPr>
                  <w:rFonts w:ascii="Cambria Math" w:hAnsi="Cambria Math"/>
                  <w:noProof/>
                  <w:sz w:val="21"/>
                  <w:szCs w:val="22"/>
                </w:rPr>
                <m:t>/</m:t>
              </m:r>
              <m:sSub>
                <m:sSubPr>
                  <m:ctrlPr>
                    <w:rPr>
                      <w:rFonts w:ascii="Cambria Math" w:hAnsi="Cambria Math"/>
                      <w:noProof/>
                      <w:sz w:val="21"/>
                      <w:szCs w:val="22"/>
                    </w:rPr>
                  </m:ctrlPr>
                </m:sSubPr>
                <m:e>
                  <m:r>
                    <w:rPr>
                      <w:rFonts w:ascii="Cambria Math" w:hAnsi="Cambria Math"/>
                      <w:noProof/>
                      <w:sz w:val="21"/>
                      <w:szCs w:val="22"/>
                    </w:rPr>
                    <m:t>γ</m:t>
                  </m:r>
                </m:e>
                <m:sub>
                  <m:r>
                    <w:rPr>
                      <w:rFonts w:ascii="Cambria Math" w:hAnsi="Cambria Math"/>
                      <w:noProof/>
                      <w:sz w:val="21"/>
                      <w:szCs w:val="22"/>
                    </w:rPr>
                    <m:t>j</m:t>
                  </m:r>
                </m:sub>
              </m:sSub>
            </m:oMath>
            <w:r w:rsidRPr="005E48C2">
              <w:rPr>
                <w:rFonts w:hint="eastAsia"/>
                <w:sz w:val="21"/>
                <w:szCs w:val="22"/>
              </w:rPr>
              <w:t>;</w:t>
            </w:r>
            <w:r w:rsidRPr="005E48C2">
              <w:rPr>
                <w:sz w:val="21"/>
                <w:szCs w:val="22"/>
              </w:rPr>
              <w:tab/>
            </w:r>
            <w:r w:rsidRPr="005E48C2">
              <w:rPr>
                <w:sz w:val="21"/>
                <w:szCs w:val="22"/>
              </w:rPr>
              <w:tab/>
            </w:r>
            <w:r w:rsidRPr="005E48C2">
              <w:rPr>
                <w:sz w:val="21"/>
                <w:szCs w:val="22"/>
              </w:rPr>
              <w:tab/>
            </w:r>
            <w:r w:rsidRPr="005E48C2">
              <w:rPr>
                <w:sz w:val="21"/>
                <w:szCs w:val="22"/>
              </w:rPr>
              <w:tab/>
            </w:r>
          </w:p>
          <w:p w14:paraId="0F37BEBB"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=A</m:t>
              </m:r>
              <m:sSub>
                <m:sSubPr>
                  <m:ctrlPr>
                    <w:rPr>
                      <w:rFonts w:ascii="Cambria Math" w:hAnsi="Cambria Math"/>
                      <w:sz w:val="21"/>
                      <w:szCs w:val="22"/>
                    </w:rPr>
                  </m:ctrlPr>
                </m:sSubPr>
                <m:e>
                  <m:r>
                    <w:rPr>
                      <w:rFonts w:ascii="Cambria Math" w:hAnsi="Cambria Math"/>
                      <w:sz w:val="21"/>
                      <w:szCs w:val="22"/>
                    </w:rPr>
                    <m:t>v</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γ</m:t>
                  </m:r>
                </m:e>
                <m:sub>
                  <m:r>
                    <w:rPr>
                      <w:rFonts w:ascii="Cambria Math" w:hAnsi="Cambria Math"/>
                      <w:sz w:val="21"/>
                      <w:szCs w:val="22"/>
                    </w:rPr>
                    <m:t>j</m:t>
                  </m:r>
                </m:sub>
              </m:sSub>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j</m:t>
                  </m:r>
                </m:sub>
              </m:sSub>
            </m:oMath>
            <w:r w:rsidRPr="005E48C2">
              <w:rPr>
                <w:rFonts w:hint="eastAsia"/>
                <w:sz w:val="21"/>
                <w:szCs w:val="22"/>
              </w:rPr>
              <w:t>;</w:t>
            </w:r>
            <w:r w:rsidRPr="005E48C2">
              <w:rPr>
                <w:sz w:val="21"/>
                <w:szCs w:val="22"/>
              </w:rPr>
              <w:tab/>
            </w:r>
            <w:r w:rsidRPr="005E48C2">
              <w:rPr>
                <w:sz w:val="21"/>
                <w:szCs w:val="22"/>
              </w:rPr>
              <w:tab/>
            </w:r>
            <w:r w:rsidRPr="005E48C2">
              <w:rPr>
                <w:rFonts w:hint="eastAsia"/>
                <w:sz w:val="21"/>
                <w:szCs w:val="22"/>
              </w:rPr>
              <w:t xml:space="preserve">    </w:t>
            </w:r>
          </w:p>
          <w:p w14:paraId="689CCB05"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m:t>
              </m:r>
              <m:d>
                <m:dPr>
                  <m:ctrlPr>
                    <w:rPr>
                      <w:rFonts w:ascii="Cambria Math" w:hAnsi="Cambria Math"/>
                      <w:i/>
                      <w:sz w:val="21"/>
                      <w:szCs w:val="22"/>
                    </w:rPr>
                  </m:ctrlPr>
                </m:dPr>
                <m:e>
                  <m:sSubSup>
                    <m:sSubSupPr>
                      <m:ctrlPr>
                        <w:rPr>
                          <w:rFonts w:ascii="Cambria Math" w:hAnsi="Cambria Math"/>
                          <w:sz w:val="21"/>
                          <w:szCs w:val="22"/>
                        </w:rPr>
                      </m:ctrlPr>
                    </m:sSubSupPr>
                    <m:e>
                      <m:r>
                        <w:rPr>
                          <w:rFonts w:ascii="Cambria Math" w:hAnsi="Cambria Math"/>
                          <w:sz w:val="21"/>
                          <w:szCs w:val="22"/>
                        </w:rPr>
                        <m:t>u</m:t>
                      </m:r>
                    </m:e>
                    <m:sub>
                      <m:r>
                        <w:rPr>
                          <w:rFonts w:ascii="Cambria Math" w:hAnsi="Cambria Math"/>
                          <w:sz w:val="21"/>
                          <w:szCs w:val="22"/>
                        </w:rPr>
                        <m:t>i</m:t>
                      </m:r>
                    </m:sub>
                    <m:sup>
                      <m:r>
                        <w:rPr>
                          <w:rFonts w:ascii="Cambria Math" w:hAnsi="Cambria Math"/>
                          <w:sz w:val="21"/>
                          <w:szCs w:val="22"/>
                        </w:rPr>
                        <m:t>T</m:t>
                      </m:r>
                    </m:sup>
                  </m:sSubSup>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e>
              </m:d>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i</m:t>
                  </m:r>
                </m:sub>
              </m:sSub>
              <m:r>
                <w:rPr>
                  <w:rFonts w:ascii="Cambria Math" w:hAnsi="Cambria Math"/>
                  <w:sz w:val="21"/>
                  <w:szCs w:val="22"/>
                </w:rPr>
                <m:t>;</m:t>
              </m:r>
            </m:oMath>
          </w:p>
          <w:p w14:paraId="62257CC5"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w:r w:rsidRPr="005E48C2">
              <w:rPr>
                <w:sz w:val="21"/>
                <w:szCs w:val="22"/>
              </w:rPr>
              <w:tab/>
            </w: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d>
                    <m:dPr>
                      <m:begChr m:val="∥"/>
                      <m:endChr m:val="∥"/>
                      <m:ctrlPr>
                        <w:rPr>
                          <w:rFonts w:ascii="Cambria Math" w:hAnsi="Cambria Math"/>
                          <w:sz w:val="21"/>
                          <w:szCs w:val="22"/>
                        </w:rPr>
                      </m:ctrlPr>
                    </m:dPr>
                    <m:e>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e>
                  </m:d>
                </m:e>
                <m:sub>
                  <m:r>
                    <w:rPr>
                      <w:rFonts w:ascii="Cambria Math" w:hAnsi="Cambria Math"/>
                      <w:sz w:val="21"/>
                      <w:szCs w:val="22"/>
                    </w:rPr>
                    <m:t>2</m:t>
                  </m:r>
                </m:sub>
              </m:sSub>
              <m:r>
                <w:rPr>
                  <w:rFonts w:ascii="Cambria Math" w:hAnsi="Cambria Math"/>
                  <w:sz w:val="21"/>
                  <w:szCs w:val="22"/>
                </w:rPr>
                <m:t>;</m:t>
              </m:r>
            </m:oMath>
          </w:p>
          <w:p w14:paraId="5330785E"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sz w:val="21"/>
                <w:szCs w:val="22"/>
              </w:rPr>
              <w:t xml:space="preserve">       </w:t>
            </w:r>
            <m:oMath>
              <m:sSub>
                <m:sSubPr>
                  <m:ctrlPr>
                    <w:rPr>
                      <w:rFonts w:ascii="Cambria Math" w:hAnsi="Cambria Math"/>
                      <w:sz w:val="21"/>
                      <w:szCs w:val="22"/>
                    </w:rPr>
                  </m:ctrlPr>
                </m:sSubPr>
                <m:e>
                  <m:r>
                    <w:rPr>
                      <w:rFonts w:ascii="Cambria Math" w:hAnsi="Cambria Math"/>
                      <w:sz w:val="21"/>
                      <w:szCs w:val="22"/>
                    </w:rPr>
                    <m:t>u</m:t>
                  </m:r>
                </m:e>
                <m:sub>
                  <m:r>
                    <w:rPr>
                      <w:rFonts w:ascii="Cambria Math" w:hAnsi="Cambria Math"/>
                      <w:sz w:val="21"/>
                      <w:szCs w:val="22"/>
                    </w:rPr>
                    <m:t>j+1</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p</m:t>
                  </m:r>
                </m:e>
                <m:sub>
                  <m:r>
                    <w:rPr>
                      <w:rFonts w:ascii="Cambria Math" w:hAnsi="Cambria Math"/>
                      <w:sz w:val="21"/>
                      <w:szCs w:val="22"/>
                    </w:rPr>
                    <m:t>j</m:t>
                  </m:r>
                </m:sub>
              </m:sSub>
              <m:r>
                <w:rPr>
                  <w:rFonts w:ascii="Cambria Math" w:hAnsi="Cambria Math"/>
                  <w:sz w:val="21"/>
                  <w:szCs w:val="22"/>
                </w:rPr>
                <m:t>/</m:t>
              </m:r>
              <m:sSub>
                <m:sSubPr>
                  <m:ctrlPr>
                    <w:rPr>
                      <w:rFonts w:ascii="Cambria Math" w:hAnsi="Cambria Math"/>
                      <w:sz w:val="21"/>
                      <w:szCs w:val="22"/>
                    </w:rPr>
                  </m:ctrlPr>
                </m:sSubPr>
                <m:e>
                  <m:r>
                    <w:rPr>
                      <w:rFonts w:ascii="Cambria Math" w:hAnsi="Cambria Math"/>
                      <w:sz w:val="21"/>
                      <w:szCs w:val="22"/>
                    </w:rPr>
                    <m:t>δ</m:t>
                  </m:r>
                </m:e>
                <m:sub>
                  <m:r>
                    <w:rPr>
                      <w:rFonts w:ascii="Cambria Math" w:hAnsi="Cambria Math"/>
                      <w:sz w:val="21"/>
                      <w:szCs w:val="22"/>
                    </w:rPr>
                    <m:t>j</m:t>
                  </m:r>
                </m:sub>
              </m:sSub>
              <m:r>
                <w:rPr>
                  <w:rFonts w:ascii="Cambria Math" w:hAnsi="Cambria Math"/>
                  <w:sz w:val="21"/>
                  <w:szCs w:val="22"/>
                </w:rPr>
                <m:t>;</m:t>
              </m:r>
            </m:oMath>
            <w:r w:rsidRPr="005E48C2">
              <w:rPr>
                <w:sz w:val="21"/>
                <w:szCs w:val="22"/>
              </w:rPr>
              <w:tab/>
            </w:r>
            <w:r w:rsidRPr="005E48C2">
              <w:rPr>
                <w:sz w:val="21"/>
                <w:szCs w:val="22"/>
              </w:rPr>
              <w:tab/>
            </w:r>
            <w:r w:rsidRPr="005E48C2">
              <w:rPr>
                <w:sz w:val="21"/>
                <w:szCs w:val="22"/>
              </w:rPr>
              <w:tab/>
            </w:r>
            <w:r w:rsidRPr="005E48C2">
              <w:rPr>
                <w:rFonts w:hint="eastAsia"/>
                <w:b/>
                <w:bCs/>
                <w:color w:val="C00000"/>
                <w:sz w:val="21"/>
                <w:szCs w:val="22"/>
              </w:rPr>
              <w:t xml:space="preserve"> </w:t>
            </w:r>
          </w:p>
          <w:p w14:paraId="05869015" w14:textId="77777777" w:rsidR="005E48C2" w:rsidRPr="005E48C2" w:rsidRDefault="005E48C2" w:rsidP="005E48C2">
            <w:pPr>
              <w:numPr>
                <w:ilvl w:val="0"/>
                <w:numId w:val="8"/>
              </w:numPr>
              <w:spacing w:line="240" w:lineRule="auto"/>
              <w:jc w:val="left"/>
              <w:textAlignment w:val="center"/>
              <w:rPr>
                <w:i/>
                <w:iCs/>
                <w:sz w:val="21"/>
                <w:szCs w:val="22"/>
              </w:rPr>
            </w:pPr>
            <w:r w:rsidRPr="005E48C2">
              <w:rPr>
                <w:sz w:val="21"/>
                <w:szCs w:val="22"/>
              </w:rPr>
              <w:tab/>
            </w:r>
            <w:r w:rsidRPr="005E48C2">
              <w:rPr>
                <w:rFonts w:hint="eastAsia"/>
                <w:sz w:val="21"/>
                <w:szCs w:val="22"/>
              </w:rPr>
              <w:t xml:space="preserve">   </w:t>
            </w:r>
            <w:r w:rsidRPr="005E48C2">
              <w:rPr>
                <w:rFonts w:hint="eastAsia"/>
                <w:i/>
                <w:iCs/>
                <w:sz w:val="21"/>
                <w:szCs w:val="22"/>
              </w:rPr>
              <w:t>end</w:t>
            </w:r>
          </w:p>
          <w:p w14:paraId="1652389E" w14:textId="77777777" w:rsidR="005E48C2" w:rsidRPr="005E48C2" w:rsidRDefault="005E48C2" w:rsidP="005E48C2">
            <w:pPr>
              <w:numPr>
                <w:ilvl w:val="0"/>
                <w:numId w:val="8"/>
              </w:numPr>
              <w:spacing w:line="240" w:lineRule="auto"/>
              <w:jc w:val="left"/>
              <w:textAlignment w:val="center"/>
              <w:rPr>
                <w:sz w:val="21"/>
                <w:szCs w:val="22"/>
              </w:rPr>
            </w:pPr>
            <w:r w:rsidRPr="005E48C2">
              <w:rPr>
                <w:rFonts w:hint="eastAsia"/>
                <w:noProof/>
                <w:sz w:val="21"/>
                <w:szCs w:val="22"/>
              </w:rPr>
              <w:t>end</w:t>
            </w:r>
          </w:p>
        </w:tc>
      </w:tr>
    </w:tbl>
    <w:p w14:paraId="01045F8C" w14:textId="4FED2401" w:rsidR="005E48C2" w:rsidRPr="00C359D1" w:rsidRDefault="005E48C2" w:rsidP="005E48C2">
      <w:pPr>
        <w:snapToGrid w:val="0"/>
      </w:pPr>
      <w:r w:rsidRPr="00C359D1">
        <w:rPr>
          <w:rFonts w:hint="eastAsia"/>
        </w:rPr>
        <w:lastRenderedPageBreak/>
        <w:t>执行以上迭代后可获得式</w:t>
      </w:r>
      <w:r w:rsidRPr="00C359D1">
        <w:rPr>
          <w:rFonts w:hint="eastAsia"/>
        </w:rPr>
        <w:t>(</w:t>
      </w:r>
      <w:r>
        <w:t>7.1</w:t>
      </w:r>
      <w:r w:rsidRPr="00C359D1">
        <w:rPr>
          <w:rFonts w:hint="eastAsia"/>
        </w:rPr>
        <w:t>)</w:t>
      </w:r>
      <w:r w:rsidRPr="00C359D1">
        <w:rPr>
          <w:rFonts w:hint="eastAsia"/>
        </w:rPr>
        <w:t>，</w:t>
      </w:r>
    </w:p>
    <w:p w14:paraId="1FD23229" w14:textId="0943ABBA" w:rsidR="005E48C2" w:rsidRPr="00C359D1" w:rsidRDefault="005E48C2" w:rsidP="005E48C2">
      <w:pPr>
        <w:tabs>
          <w:tab w:val="center" w:pos="4679"/>
          <w:tab w:val="center" w:pos="9353"/>
        </w:tabs>
        <w:snapToGrid w:val="0"/>
        <w:jc w:val="center"/>
        <w:textAlignment w:val="baseline"/>
      </w:pPr>
      <w:r w:rsidRPr="00C359D1">
        <w:rPr>
          <w:rFonts w:ascii="宋体" w:hAnsi="宋体" w:cs="宋体" w:hint="eastAsia"/>
          <w:szCs w:val="24"/>
        </w:rPr>
        <w:t xml:space="preserve">        </w:t>
      </w:r>
      <w:r>
        <w:rPr>
          <w:rFonts w:ascii="宋体" w:hAnsi="宋体" w:cs="宋体" w:hint="eastAsia"/>
          <w:szCs w:val="24"/>
        </w:rPr>
        <w:t xml:space="preserve">     </w:t>
      </w:r>
      <w:r>
        <w:rPr>
          <w:rFonts w:ascii="宋体" w:hAnsi="宋体" w:cs="宋体"/>
          <w:szCs w:val="24"/>
        </w:rPr>
        <w:t xml:space="preserve">   </w:t>
      </w:r>
      <w:r>
        <w:rPr>
          <w:rFonts w:ascii="宋体" w:hAnsi="宋体" w:cs="宋体" w:hint="eastAsia"/>
          <w:szCs w:val="24"/>
        </w:rPr>
        <w:t xml:space="preserve">   </w:t>
      </w:r>
      <w:r w:rsidRPr="00C359D1">
        <w:rPr>
          <w:rFonts w:ascii="宋体" w:hAnsi="宋体" w:cs="宋体" w:hint="eastAsia"/>
          <w:szCs w:val="24"/>
        </w:rPr>
        <w:t xml:space="preserve">  </w:t>
      </w:r>
      <w:r>
        <w:rPr>
          <w:rFonts w:ascii="宋体" w:hAnsi="宋体" w:cs="宋体" w:hint="eastAsia"/>
          <w:szCs w:val="24"/>
        </w:rPr>
        <w:t xml:space="preserve">   </w:t>
      </w:r>
      <w:r w:rsidRPr="00C359D1">
        <w:rPr>
          <w:rFonts w:ascii="宋体" w:hAnsi="宋体" w:cs="宋体" w:hint="eastAsia"/>
          <w:szCs w:val="24"/>
        </w:rPr>
        <w:t xml:space="preserve">    </w:t>
      </w:r>
      <m:oMath>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AV=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&amp;B</m:t>
                </m:r>
              </m:e>
              <m:e>
                <m:r>
                  <w:rPr>
                    <w:rFonts w:ascii="Cambria Math" w:hAnsi="Cambria Math"/>
                  </w:rPr>
                  <m:t>&amp;0</m:t>
                </m:r>
              </m:e>
            </m:eqArr>
          </m:e>
        </m:d>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m</m:t>
              </m:r>
              <m:r>
                <w:rPr>
                  <w:rFonts w:ascii="Cambria Math" w:hAnsi="Cambria Math" w:cs="Cambria Math"/>
                </w:rPr>
                <m:t>-</m:t>
              </m:r>
              <m:r>
                <w:rPr>
                  <w:rFonts w:ascii="Cambria Math" w:hAnsi="Cambria Math"/>
                </w:rPr>
                <m:t>n</m:t>
              </m:r>
            </m:e>
          </m:mr>
        </m:m>
      </m:oMath>
      <w:r>
        <w:rPr>
          <w:rFonts w:ascii="Cambria Math" w:hAnsi="Cambria Math"/>
          <w:i/>
        </w:rPr>
        <w:t xml:space="preserve">    </w:t>
      </w:r>
      <w:r w:rsidRPr="00C359D1">
        <w:rPr>
          <w:rFonts w:ascii="宋体" w:hAnsi="宋体" w:cs="宋体" w:hint="eastAsia"/>
          <w:position w:val="-30"/>
          <w:szCs w:val="24"/>
        </w:rPr>
        <w:t xml:space="preserve"> </w:t>
      </w:r>
      <w:r>
        <w:rPr>
          <w:rFonts w:ascii="宋体" w:hAnsi="宋体" w:cs="宋体"/>
          <w:position w:val="-30"/>
          <w:szCs w:val="24"/>
        </w:rPr>
        <w:t xml:space="preserve">       </w:t>
      </w:r>
      <w:r w:rsidRPr="00C359D1">
        <w:rPr>
          <w:rFonts w:ascii="宋体" w:hAnsi="宋体" w:cs="宋体" w:hint="eastAsia"/>
          <w:position w:val="-30"/>
          <w:szCs w:val="24"/>
        </w:rPr>
        <w:t xml:space="preserve">      </w:t>
      </w:r>
      <w:r>
        <w:rPr>
          <w:rFonts w:ascii="宋体" w:hAnsi="宋体" w:cs="宋体" w:hint="eastAsia"/>
          <w:position w:val="-30"/>
          <w:szCs w:val="24"/>
        </w:rPr>
        <w:t xml:space="preserve">    </w:t>
      </w:r>
      <w:r w:rsidRPr="00C359D1">
        <w:rPr>
          <w:rFonts w:ascii="宋体" w:hAnsi="宋体" w:cs="宋体" w:hint="eastAsia"/>
          <w:position w:val="-30"/>
          <w:szCs w:val="24"/>
        </w:rPr>
        <w:t xml:space="preserve">  </w:t>
      </w:r>
      <w:r>
        <w:rPr>
          <w:rFonts w:ascii="宋体" w:hAnsi="宋体" w:cs="宋体" w:hint="eastAsia"/>
          <w:position w:val="-30"/>
          <w:szCs w:val="24"/>
        </w:rPr>
        <w:t xml:space="preserve">   </w:t>
      </w:r>
      <w:r>
        <w:rPr>
          <w:rFonts w:ascii="宋体" w:hAnsi="宋体" w:cs="宋体"/>
          <w:position w:val="-30"/>
          <w:szCs w:val="24"/>
        </w:rPr>
        <w:t xml:space="preserve"> </w:t>
      </w:r>
      <w:r>
        <w:rPr>
          <w:rFonts w:ascii="宋体" w:hAnsi="宋体" w:cs="宋体" w:hint="eastAsia"/>
          <w:position w:val="-30"/>
          <w:szCs w:val="24"/>
        </w:rPr>
        <w:t xml:space="preserve"> </w:t>
      </w:r>
      <w:r w:rsidRPr="00C359D1">
        <w:t>(</w:t>
      </w:r>
      <w:r>
        <w:t>7.1</w:t>
      </w:r>
      <w:r w:rsidRPr="00C359D1">
        <w:t>)</w:t>
      </w:r>
    </w:p>
    <w:p w14:paraId="5DDB207E" w14:textId="77777777" w:rsidR="005E48C2" w:rsidRPr="00C359D1" w:rsidRDefault="005E48C2" w:rsidP="005E48C2">
      <w:pPr>
        <w:snapToGrid w:val="0"/>
      </w:pPr>
      <w:r w:rsidRPr="00C359D1">
        <w:rPr>
          <w:rFonts w:hint="eastAsia"/>
        </w:rPr>
        <w:t>其中</w:t>
      </w:r>
    </w:p>
    <w:p w14:paraId="03B610A0" w14:textId="187055AB" w:rsidR="005E48C2" w:rsidRPr="00C359D1" w:rsidRDefault="005E48C2" w:rsidP="005E48C2">
      <w:pPr>
        <w:snapToGrid w:val="0"/>
        <w:jc w:val="right"/>
      </w:pPr>
      <w:r>
        <w:rPr>
          <w:rFonts w:hint="eastAsia"/>
        </w:rPr>
        <w:t xml:space="preserve">                       </w:t>
      </w:r>
      <m:oMath>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sidRPr="00C359D1">
        <w:tab/>
      </w:r>
      <w:r w:rsidRPr="00C359D1">
        <w:rPr>
          <w:rFonts w:ascii="宋体" w:hAnsi="宋体" w:cs="宋体" w:hint="eastAsia"/>
          <w:position w:val="-30"/>
          <w:szCs w:val="24"/>
        </w:rPr>
        <w:t xml:space="preserve">         </w:t>
      </w:r>
      <w:r>
        <w:rPr>
          <w:rFonts w:ascii="宋体" w:hAnsi="宋体" w:cs="宋体" w:hint="eastAsia"/>
          <w:position w:val="-30"/>
          <w:szCs w:val="24"/>
        </w:rPr>
        <w:t xml:space="preserve">  </w:t>
      </w:r>
      <w:r w:rsidRPr="00C359D1">
        <w:rPr>
          <w:rFonts w:ascii="宋体" w:hAnsi="宋体" w:cs="宋体" w:hint="eastAsia"/>
          <w:position w:val="-30"/>
          <w:szCs w:val="24"/>
        </w:rPr>
        <w:t xml:space="preserve"> </w:t>
      </w:r>
      <w:r>
        <w:rPr>
          <w:rFonts w:ascii="宋体" w:hAnsi="宋体" w:cs="宋体" w:hint="eastAsia"/>
          <w:position w:val="-30"/>
          <w:szCs w:val="24"/>
        </w:rPr>
        <w:t xml:space="preserve">      </w:t>
      </w:r>
      <w:r w:rsidRPr="00C359D1">
        <w:rPr>
          <w:rFonts w:hint="eastAsia"/>
        </w:rPr>
        <w:t>(</w:t>
      </w:r>
      <w:r>
        <w:t>7.2</w:t>
      </w:r>
      <w:r w:rsidRPr="00C359D1">
        <w:rPr>
          <w:rFonts w:hint="eastAsia"/>
        </w:rPr>
        <w:t>)</w:t>
      </w:r>
    </w:p>
    <w:p w14:paraId="7AA87F3F" w14:textId="0C4667D4" w:rsidR="005E48C2" w:rsidRPr="00C359D1" w:rsidRDefault="005E48C2" w:rsidP="005E48C2">
      <w:pPr>
        <w:snapToGrid w:val="0"/>
        <w:jc w:val="right"/>
      </w:pPr>
      <w:r>
        <w:rPr>
          <w:rFonts w:hint="eastAsia"/>
          <w:szCs w:val="24"/>
        </w:rPr>
        <w:t xml:space="preserve"> </w:t>
      </w:r>
      <w:r>
        <w:rPr>
          <w:szCs w:val="24"/>
        </w:rPr>
        <w:t xml:space="preserve">                              </w:t>
      </w:r>
      <m:oMath>
        <m:r>
          <w:rPr>
            <w:rFonts w:ascii="Cambria Math" w:hAnsi="宋体" w:cs="宋体"/>
            <w:szCs w:val="24"/>
          </w:rPr>
          <m:t>B=</m:t>
        </m:r>
        <m:d>
          <m:dPr>
            <m:begChr m:val="["/>
            <m:endChr m:val="]"/>
            <m:ctrlPr>
              <w:rPr>
                <w:rFonts w:ascii="Cambria Math" w:hAnsi="宋体" w:cs="宋体"/>
                <w:i/>
                <w:szCs w:val="24"/>
              </w:rPr>
            </m:ctrlPr>
          </m:dPr>
          <m:e>
            <m:m>
              <m:mPr>
                <m:mcs>
                  <m:mc>
                    <m:mcPr>
                      <m:count m:val="5"/>
                      <m:mcJc m:val="center"/>
                    </m:mcPr>
                  </m:mc>
                </m:mcs>
                <m:ctrlPr>
                  <w:rPr>
                    <w:rFonts w:ascii="Cambria Math" w:hAnsi="宋体" w:cs="宋体"/>
                    <w:i/>
                    <w:szCs w:val="24"/>
                  </w:rPr>
                </m:ctrlPr>
              </m:mPr>
              <m:mr>
                <m:e>
                  <m:sSub>
                    <m:sSubPr>
                      <m:ctrlPr>
                        <w:rPr>
                          <w:rFonts w:ascii="Cambria Math" w:hAnsi="宋体" w:cs="宋体"/>
                          <w:i/>
                          <w:szCs w:val="24"/>
                        </w:rPr>
                      </m:ctrlPr>
                    </m:sSubPr>
                    <m:e>
                      <m:r>
                        <w:rPr>
                          <w:rFonts w:ascii="Cambria Math" w:hAnsi="宋体" w:cs="宋体"/>
                          <w:szCs w:val="24"/>
                        </w:rPr>
                        <m:t>δ</m:t>
                      </m:r>
                    </m:e>
                    <m:sub>
                      <m:r>
                        <w:rPr>
                          <w:rFonts w:ascii="Cambria Math" w:hAnsi="宋体" w:cs="宋体"/>
                          <w:szCs w:val="24"/>
                        </w:rPr>
                        <m:t>1</m:t>
                      </m:r>
                    </m:sub>
                  </m:sSub>
                </m:e>
                <m:e>
                  <m:sSub>
                    <m:sSubPr>
                      <m:ctrlPr>
                        <w:rPr>
                          <w:rFonts w:ascii="Cambria Math" w:hAnsi="宋体" w:cs="宋体"/>
                          <w:i/>
                          <w:szCs w:val="24"/>
                        </w:rPr>
                      </m:ctrlPr>
                    </m:sSubPr>
                    <m:e>
                      <m:r>
                        <w:rPr>
                          <w:rFonts w:ascii="Cambria Math" w:hAnsi="宋体" w:cs="宋体"/>
                          <w:szCs w:val="24"/>
                        </w:rPr>
                        <m:t>γ</m:t>
                      </m:r>
                    </m:e>
                    <m:sub>
                      <m:r>
                        <w:rPr>
                          <w:rFonts w:ascii="Cambria Math" w:hAnsi="宋体" w:cs="宋体"/>
                          <w:szCs w:val="24"/>
                        </w:rPr>
                        <m:t>2</m:t>
                      </m:r>
                    </m:sub>
                  </m:sSub>
                </m:e>
                <m:e>
                  <m:r>
                    <w:rPr>
                      <w:rFonts w:ascii="Cambria Math" w:hAnsi="宋体" w:cs="宋体"/>
                      <w:szCs w:val="24"/>
                    </w:rPr>
                    <m:t xml:space="preserve"> </m:t>
                  </m:r>
                </m:e>
                <m:e>
                  <m:r>
                    <w:rPr>
                      <w:rFonts w:ascii="Cambria Math" w:hAnsi="宋体" w:cs="宋体"/>
                      <w:szCs w:val="24"/>
                    </w:rPr>
                    <m:t xml:space="preserve"> </m:t>
                  </m:r>
                </m:e>
                <m:e>
                  <m:r>
                    <w:rPr>
                      <w:rFonts w:ascii="Cambria Math" w:hAnsi="宋体" w:cs="宋体"/>
                      <w:szCs w:val="24"/>
                    </w:rPr>
                    <m:t xml:space="preserve"> </m:t>
                  </m:r>
                </m:e>
              </m:mr>
              <m:mr>
                <m:e>
                  <m:r>
                    <w:rPr>
                      <w:rFonts w:ascii="Cambria Math" w:hAnsi="宋体" w:cs="宋体"/>
                      <w:szCs w:val="24"/>
                    </w:rPr>
                    <m:t xml:space="preserve"> </m:t>
                  </m:r>
                </m:e>
                <m:e>
                  <m:sSub>
                    <m:sSubPr>
                      <m:ctrlPr>
                        <w:rPr>
                          <w:rFonts w:ascii="Cambria Math" w:hAnsi="宋体" w:cs="宋体"/>
                          <w:i/>
                          <w:szCs w:val="24"/>
                        </w:rPr>
                      </m:ctrlPr>
                    </m:sSubPr>
                    <m:e>
                      <m:r>
                        <w:rPr>
                          <w:rFonts w:ascii="Cambria Math" w:hAnsi="宋体" w:cs="宋体"/>
                          <w:szCs w:val="24"/>
                        </w:rPr>
                        <m:t>δ</m:t>
                      </m:r>
                    </m:e>
                    <m:sub>
                      <m:r>
                        <w:rPr>
                          <w:rFonts w:ascii="Cambria Math" w:hAnsi="宋体" w:cs="宋体"/>
                          <w:szCs w:val="24"/>
                        </w:rPr>
                        <m:t>2</m:t>
                      </m:r>
                    </m:sub>
                  </m:sSub>
                </m:e>
                <m:e>
                  <m:sSub>
                    <m:sSubPr>
                      <m:ctrlPr>
                        <w:rPr>
                          <w:rFonts w:ascii="Cambria Math" w:hAnsi="宋体" w:cs="宋体"/>
                          <w:i/>
                          <w:szCs w:val="24"/>
                        </w:rPr>
                      </m:ctrlPr>
                    </m:sSubPr>
                    <m:e>
                      <m:r>
                        <w:rPr>
                          <w:rFonts w:ascii="Cambria Math" w:hAnsi="宋体" w:cs="宋体"/>
                          <w:szCs w:val="24"/>
                        </w:rPr>
                        <m:t>γ</m:t>
                      </m:r>
                    </m:e>
                    <m:sub>
                      <m:r>
                        <w:rPr>
                          <w:rFonts w:ascii="Cambria Math" w:hAnsi="宋体" w:cs="宋体"/>
                          <w:szCs w:val="24"/>
                        </w:rPr>
                        <m:t>3</m:t>
                      </m:r>
                    </m:sub>
                  </m:sSub>
                  <m:ctrlPr>
                    <w:rPr>
                      <w:rFonts w:ascii="Cambria Math" w:hAnsi="Cambria Math" w:cs="宋体"/>
                      <w:i/>
                      <w:szCs w:val="24"/>
                    </w:rPr>
                  </m:ctrlPr>
                </m:e>
                <m:e>
                  <m:r>
                    <w:rPr>
                      <w:rFonts w:ascii="Cambria Math" w:hAnsi="Cambria Math" w:cs="宋体"/>
                      <w:szCs w:val="24"/>
                    </w:rPr>
                    <m:t xml:space="preserve"> </m:t>
                  </m:r>
                  <m:ctrlPr>
                    <w:rPr>
                      <w:rFonts w:ascii="Cambria Math" w:hAnsi="Cambria Math" w:cs="宋体"/>
                      <w:i/>
                      <w:szCs w:val="24"/>
                    </w:rPr>
                  </m:ctrlPr>
                </m:e>
                <m:e>
                  <m:r>
                    <w:rPr>
                      <w:rFonts w:ascii="Cambria Math" w:hAnsi="Cambria Math" w:cs="宋体"/>
                      <w:szCs w:val="24"/>
                    </w:rPr>
                    <m:t xml:space="preserve"> </m:t>
                  </m:r>
                  <m:ctrlPr>
                    <w:rPr>
                      <w:rFonts w:ascii="Cambria Math" w:hAnsi="Cambria Math" w:cs="宋体"/>
                      <w:i/>
                      <w:szCs w:val="24"/>
                    </w:rPr>
                  </m:ctrlPr>
                </m:e>
              </m:mr>
              <m:mr>
                <m:e>
                  <m:r>
                    <w:rPr>
                      <w:rFonts w:ascii="Cambria Math" w:hAnsi="Cambria Math" w:cs="宋体"/>
                      <w:szCs w:val="24"/>
                    </w:rPr>
                    <m:t xml:space="preserve"> </m:t>
                  </m:r>
                  <m:ctrlPr>
                    <w:rPr>
                      <w:rFonts w:ascii="Cambria Math" w:hAnsi="Cambria Math" w:cs="宋体"/>
                      <w:i/>
                      <w:szCs w:val="24"/>
                    </w:rPr>
                  </m:ctrlPr>
                </m:e>
                <m:e>
                  <m:r>
                    <w:rPr>
                      <w:rFonts w:ascii="Cambria Math" w:hAnsi="Cambria Math" w:cs="宋体"/>
                      <w:szCs w:val="24"/>
                    </w:rPr>
                    <m:t xml:space="preserve"> </m:t>
                  </m:r>
                  <m:ctrlPr>
                    <w:rPr>
                      <w:rFonts w:ascii="Cambria Math" w:hAnsi="Cambria Math" w:cs="宋体"/>
                      <w:i/>
                      <w:szCs w:val="24"/>
                    </w:rPr>
                  </m:ctrlPr>
                </m:e>
                <m:e>
                  <m:r>
                    <w:rPr>
                      <w:rFonts w:ascii="Cambria Math" w:hAnsi="Cambria Math" w:cs="Cambria Math"/>
                      <w:szCs w:val="24"/>
                    </w:rPr>
                    <m:t>⋱</m:t>
                  </m:r>
                  <m:ctrlPr>
                    <w:rPr>
                      <w:rFonts w:ascii="Cambria Math" w:hAnsi="Cambria Math" w:cs="宋体"/>
                      <w:i/>
                      <w:szCs w:val="24"/>
                    </w:rPr>
                  </m:ctrlPr>
                </m:e>
                <m:e>
                  <m:r>
                    <w:rPr>
                      <w:rFonts w:ascii="Cambria Math" w:hAnsi="Cambria Math" w:cs="Cambria Math"/>
                      <w:szCs w:val="24"/>
                    </w:rPr>
                    <m:t>⋱</m:t>
                  </m:r>
                  <m:ctrlPr>
                    <w:rPr>
                      <w:rFonts w:ascii="Cambria Math" w:hAnsi="Cambria Math" w:cs="宋体"/>
                      <w:i/>
                      <w:szCs w:val="24"/>
                    </w:rPr>
                  </m:ctrlPr>
                </m:e>
                <m:e>
                  <m:r>
                    <w:rPr>
                      <w:rFonts w:ascii="Cambria Math" w:hAnsi="Cambria Math" w:cs="宋体"/>
                      <w:szCs w:val="24"/>
                    </w:rPr>
                    <m:t xml:space="preserve"> </m:t>
                  </m:r>
                  <m:ctrlPr>
                    <w:rPr>
                      <w:rFonts w:ascii="Cambria Math" w:hAnsi="Cambria Math" w:cs="宋体"/>
                      <w:i/>
                      <w:szCs w:val="24"/>
                    </w:rPr>
                  </m:ctrlPr>
                </m:e>
              </m:mr>
              <m:mr>
                <m:e>
                  <m:r>
                    <w:rPr>
                      <w:rFonts w:ascii="Cambria Math" w:hAnsi="Cambria Math" w:cs="宋体"/>
                      <w:szCs w:val="24"/>
                    </w:rPr>
                    <m:t xml:space="preserve"> </m:t>
                  </m:r>
                  <m:ctrlPr>
                    <w:rPr>
                      <w:rFonts w:ascii="Cambria Math" w:hAnsi="Cambria Math" w:cs="宋体"/>
                      <w:i/>
                      <w:szCs w:val="24"/>
                    </w:rPr>
                  </m:ctrlPr>
                </m:e>
                <m:e>
                  <m:r>
                    <w:rPr>
                      <w:rFonts w:ascii="Cambria Math" w:hAnsi="Cambria Math" w:cs="宋体"/>
                      <w:szCs w:val="24"/>
                    </w:rPr>
                    <m:t xml:space="preserve"> </m:t>
                  </m:r>
                  <m:ctrlPr>
                    <w:rPr>
                      <w:rFonts w:ascii="Cambria Math" w:hAnsi="Cambria Math" w:cs="宋体"/>
                      <w:i/>
                      <w:szCs w:val="24"/>
                    </w:rPr>
                  </m:ctrlPr>
                </m:e>
                <m:e>
                  <m:r>
                    <w:rPr>
                      <w:rFonts w:ascii="Cambria Math" w:hAnsi="Cambria Math" w:cs="宋体"/>
                      <w:szCs w:val="24"/>
                    </w:rPr>
                    <m:t xml:space="preserve"> </m:t>
                  </m:r>
                  <m:ctrlPr>
                    <w:rPr>
                      <w:rFonts w:ascii="Cambria Math" w:hAnsi="Cambria Math" w:cs="宋体"/>
                      <w:i/>
                      <w:szCs w:val="24"/>
                    </w:rPr>
                  </m:ctrlPr>
                </m:e>
                <m:e>
                  <m:r>
                    <w:rPr>
                      <w:rFonts w:ascii="Cambria Math" w:hAnsi="Cambria Math" w:cs="Cambria Math"/>
                      <w:szCs w:val="24"/>
                    </w:rPr>
                    <m:t>⋱</m:t>
                  </m:r>
                  <m:ctrlPr>
                    <w:rPr>
                      <w:rFonts w:ascii="Cambria Math" w:hAnsi="Cambria Math" w:cs="宋体"/>
                      <w:i/>
                      <w:szCs w:val="24"/>
                    </w:rPr>
                  </m:ctrlPr>
                </m:e>
                <m:e>
                  <m:sSub>
                    <m:sSubPr>
                      <m:ctrlPr>
                        <w:rPr>
                          <w:rFonts w:ascii="Cambria Math" w:hAnsi="宋体" w:cs="宋体"/>
                          <w:i/>
                          <w:szCs w:val="24"/>
                        </w:rPr>
                      </m:ctrlPr>
                    </m:sSubPr>
                    <m:e>
                      <m:r>
                        <w:rPr>
                          <w:rFonts w:ascii="Cambria Math" w:hAnsi="宋体" w:cs="宋体"/>
                          <w:szCs w:val="24"/>
                        </w:rPr>
                        <m:t>γ</m:t>
                      </m:r>
                    </m:e>
                    <m:sub>
                      <m:r>
                        <w:rPr>
                          <w:rFonts w:ascii="Cambria Math" w:hAnsi="宋体" w:cs="宋体"/>
                          <w:szCs w:val="24"/>
                        </w:rPr>
                        <m:t>n</m:t>
                      </m:r>
                    </m:sub>
                  </m:sSub>
                </m:e>
              </m:mr>
              <m:mr>
                <m:e>
                  <m:r>
                    <w:rPr>
                      <w:rFonts w:ascii="Cambria Math" w:hAnsi="宋体" w:cs="宋体"/>
                      <w:szCs w:val="24"/>
                    </w:rPr>
                    <m:t xml:space="preserve"> </m:t>
                  </m:r>
                </m:e>
                <m:e>
                  <m:r>
                    <w:rPr>
                      <w:rFonts w:ascii="Cambria Math" w:hAnsi="宋体" w:cs="宋体"/>
                      <w:szCs w:val="24"/>
                    </w:rPr>
                    <m:t xml:space="preserve"> </m:t>
                  </m:r>
                </m:e>
                <m:e>
                  <m:r>
                    <w:rPr>
                      <w:rFonts w:ascii="Cambria Math" w:hAnsi="宋体" w:cs="宋体"/>
                      <w:szCs w:val="24"/>
                    </w:rPr>
                    <m:t xml:space="preserve"> </m:t>
                  </m:r>
                </m:e>
                <m:e>
                  <m:r>
                    <w:rPr>
                      <w:rFonts w:ascii="Cambria Math" w:hAnsi="宋体" w:cs="宋体"/>
                      <w:szCs w:val="24"/>
                    </w:rPr>
                    <m:t xml:space="preserve"> </m:t>
                  </m:r>
                </m:e>
                <m:e>
                  <m:sSub>
                    <m:sSubPr>
                      <m:ctrlPr>
                        <w:rPr>
                          <w:rFonts w:ascii="Cambria Math" w:hAnsi="宋体" w:cs="宋体"/>
                          <w:i/>
                          <w:szCs w:val="24"/>
                        </w:rPr>
                      </m:ctrlPr>
                    </m:sSubPr>
                    <m:e>
                      <m:r>
                        <w:rPr>
                          <w:rFonts w:ascii="Cambria Math" w:hAnsi="宋体" w:cs="宋体"/>
                          <w:szCs w:val="24"/>
                        </w:rPr>
                        <m:t>δ</m:t>
                      </m:r>
                    </m:e>
                    <m:sub>
                      <m:r>
                        <w:rPr>
                          <w:rFonts w:ascii="Cambria Math" w:hAnsi="宋体" w:cs="宋体"/>
                          <w:szCs w:val="24"/>
                        </w:rPr>
                        <m:t>n</m:t>
                      </m:r>
                    </m:sub>
                  </m:sSub>
                  <m:ctrlPr>
                    <w:rPr>
                      <w:rFonts w:ascii="Cambria Math" w:hAnsi="Cambria Math" w:cs="宋体"/>
                      <w:i/>
                      <w:szCs w:val="24"/>
                    </w:rPr>
                  </m:ctrlPr>
                </m:e>
              </m:mr>
            </m:m>
            <m:ctrlPr>
              <w:rPr>
                <w:rFonts w:ascii="Cambria Math" w:hAnsi="Cambria Math" w:cs="宋体"/>
                <w:i/>
                <w:szCs w:val="24"/>
              </w:rPr>
            </m:ctrlPr>
          </m:e>
        </m:d>
      </m:oMath>
      <w:r w:rsidRPr="00C359D1">
        <w:rPr>
          <w:rFonts w:ascii="宋体" w:hAnsi="宋体" w:cs="宋体" w:hint="eastAsia"/>
          <w:position w:val="-86"/>
          <w:szCs w:val="24"/>
        </w:rPr>
        <w:tab/>
      </w:r>
      <w:r>
        <w:rPr>
          <w:rFonts w:ascii="宋体" w:hAnsi="宋体" w:cs="宋体" w:hint="eastAsia"/>
          <w:position w:val="-86"/>
          <w:szCs w:val="24"/>
        </w:rPr>
        <w:t xml:space="preserve">                         </w:t>
      </w:r>
      <w:r w:rsidRPr="00C359D1">
        <w:rPr>
          <w:position w:val="-14"/>
          <w:szCs w:val="24"/>
        </w:rPr>
        <w:t>(</w:t>
      </w:r>
      <w:r>
        <w:rPr>
          <w:position w:val="-14"/>
          <w:szCs w:val="24"/>
        </w:rPr>
        <w:t>7.3</w:t>
      </w:r>
      <w:r w:rsidRPr="00C359D1">
        <w:rPr>
          <w:position w:val="-14"/>
          <w:szCs w:val="24"/>
        </w:rPr>
        <w:t>)</w:t>
      </w:r>
    </w:p>
    <w:p w14:paraId="2D268BC6" w14:textId="466B2731" w:rsidR="005E48C2" w:rsidRDefault="005E48C2" w:rsidP="005E48C2">
      <w:pPr>
        <w:snapToGrid w:val="0"/>
      </w:pPr>
      <w:r w:rsidRPr="00C359D1">
        <w:rPr>
          <w:rFonts w:hint="eastAsia"/>
        </w:rPr>
        <w:t>从而完成了复数矩阵</w:t>
      </w:r>
      <w:proofErr w:type="gramStart"/>
      <w:r w:rsidRPr="00C359D1">
        <w:rPr>
          <w:rFonts w:hint="eastAsia"/>
        </w:rPr>
        <w:t>的实双对角化</w:t>
      </w:r>
      <w:proofErr w:type="gramEnd"/>
      <w:r w:rsidRPr="00C359D1">
        <w:rPr>
          <w:rFonts w:hint="eastAsia"/>
        </w:rPr>
        <w:t>。</w:t>
      </w:r>
    </w:p>
    <w:p w14:paraId="17CB5F31" w14:textId="560CABC7" w:rsidR="00C778D7" w:rsidRDefault="00C778D7" w:rsidP="00C778D7">
      <w:pPr>
        <w:pStyle w:val="3"/>
        <w:numPr>
          <w:ilvl w:val="0"/>
          <w:numId w:val="0"/>
        </w:numPr>
      </w:pPr>
      <w:r>
        <w:rPr>
          <w:rFonts w:hint="eastAsia"/>
        </w:rPr>
        <w:t>7</w:t>
      </w:r>
      <w:r>
        <w:t xml:space="preserve">.2.2 </w:t>
      </w:r>
      <w:proofErr w:type="spellStart"/>
      <w:r w:rsidRPr="00C778D7">
        <w:rPr>
          <w:rFonts w:hint="eastAsia"/>
        </w:rPr>
        <w:t>Lanczos</w:t>
      </w:r>
      <w:proofErr w:type="spellEnd"/>
      <w:r w:rsidRPr="00C778D7">
        <w:rPr>
          <w:rFonts w:hint="eastAsia"/>
        </w:rPr>
        <w:t>双对角化</w:t>
      </w:r>
      <w:proofErr w:type="gramStart"/>
      <w:r w:rsidRPr="00C778D7">
        <w:rPr>
          <w:rFonts w:hint="eastAsia"/>
        </w:rPr>
        <w:t>固定位宽</w:t>
      </w:r>
      <w:proofErr w:type="gramEnd"/>
      <w:r w:rsidRPr="00C778D7">
        <w:rPr>
          <w:rFonts w:hint="eastAsia"/>
        </w:rPr>
        <w:t>误差分析</w:t>
      </w:r>
    </w:p>
    <w:p w14:paraId="33A254E1" w14:textId="6CF9ACF1" w:rsidR="002715BF" w:rsidRDefault="002715BF" w:rsidP="002715BF">
      <w:pPr>
        <w:pStyle w:val="a1"/>
      </w:pPr>
      <w:r>
        <w:rPr>
          <w:rFonts w:hint="eastAsia"/>
        </w:rPr>
        <w:t>首先对</w:t>
      </w:r>
      <w:proofErr w:type="spellStart"/>
      <w:r>
        <w:rPr>
          <w:rFonts w:hint="eastAsia"/>
        </w:rPr>
        <w:t>lanczos</w:t>
      </w:r>
      <w:proofErr w:type="spellEnd"/>
      <w:r>
        <w:rPr>
          <w:rFonts w:hint="eastAsia"/>
        </w:rPr>
        <w:t>双对角化的</w:t>
      </w:r>
      <w:proofErr w:type="gramStart"/>
      <w:r>
        <w:rPr>
          <w:rFonts w:hint="eastAsia"/>
        </w:rPr>
        <w:t>固定位宽计算</w:t>
      </w:r>
      <w:proofErr w:type="gramEnd"/>
      <w:r>
        <w:rPr>
          <w:rFonts w:hint="eastAsia"/>
        </w:rPr>
        <w:t>误差进行仿真分析，下图</w:t>
      </w:r>
      <w:r>
        <w:rPr>
          <w:rFonts w:hint="eastAsia"/>
        </w:rPr>
        <w:t>7</w:t>
      </w:r>
      <w:r>
        <w:t>-1</w:t>
      </w:r>
      <w:r>
        <w:rPr>
          <w:rFonts w:hint="eastAsia"/>
        </w:rPr>
        <w:t>所示，</w:t>
      </w:r>
      <w:r w:rsidRPr="002715BF">
        <w:rPr>
          <w:rFonts w:hint="eastAsia"/>
        </w:rPr>
        <w:t>输入变量</w:t>
      </w:r>
      <w:r>
        <w:rPr>
          <w:rFonts w:hint="eastAsia"/>
        </w:rPr>
        <w:t>为</w:t>
      </w:r>
      <w:r w:rsidRPr="002715BF">
        <w:rPr>
          <w:rFonts w:hint="eastAsia"/>
        </w:rPr>
        <w:t>瑞利信道</w:t>
      </w:r>
      <w:r w:rsidRPr="002715BF">
        <w:t xml:space="preserve">H  </w:t>
      </w:r>
      <w:r>
        <w:rPr>
          <w:rFonts w:hint="eastAsia"/>
        </w:rPr>
        <w:t>，</w:t>
      </w:r>
      <w:r w:rsidRPr="002715BF">
        <w:t>输入精度</w:t>
      </w:r>
      <w:r>
        <w:rPr>
          <w:rFonts w:hint="eastAsia"/>
        </w:rPr>
        <w:t>为</w:t>
      </w:r>
      <w:r w:rsidRPr="002715BF">
        <w:t>EFP8 E3M4</w:t>
      </w:r>
      <w:r>
        <w:rPr>
          <w:rFonts w:hint="eastAsia"/>
        </w:rPr>
        <w:t>，</w:t>
      </w:r>
      <w:r w:rsidRPr="002715BF">
        <w:rPr>
          <w:rFonts w:hint="eastAsia"/>
        </w:rPr>
        <w:t>横坐标</w:t>
      </w:r>
      <w:r>
        <w:rPr>
          <w:rFonts w:hint="eastAsia"/>
        </w:rPr>
        <w:t>为</w:t>
      </w:r>
      <w:r w:rsidRPr="002715BF">
        <w:t>EFP E5Mx</w:t>
      </w:r>
      <w:r w:rsidRPr="002715BF">
        <w:rPr>
          <w:rFonts w:hint="eastAsia"/>
        </w:rPr>
        <w:t>的</w:t>
      </w:r>
      <w:r w:rsidRPr="002715BF">
        <w:t>x</w:t>
      </w:r>
      <w:r w:rsidRPr="002715BF">
        <w:rPr>
          <w:rFonts w:hint="eastAsia"/>
        </w:rPr>
        <w:t>，即</w:t>
      </w:r>
      <w:r w:rsidRPr="002715BF">
        <w:t>EFP</w:t>
      </w:r>
      <w:r w:rsidRPr="002715BF">
        <w:rPr>
          <w:rFonts w:hint="eastAsia"/>
        </w:rPr>
        <w:t>的</w:t>
      </w:r>
      <w:proofErr w:type="gramStart"/>
      <w:r w:rsidRPr="002715BF">
        <w:rPr>
          <w:rFonts w:hint="eastAsia"/>
        </w:rPr>
        <w:t>尾数位宽</w:t>
      </w:r>
      <w:proofErr w:type="gramEnd"/>
      <w:r>
        <w:rPr>
          <w:rFonts w:hint="eastAsia"/>
        </w:rPr>
        <w:t>，</w:t>
      </w:r>
      <w:r w:rsidRPr="002715BF">
        <w:rPr>
          <w:rFonts w:hint="eastAsia"/>
        </w:rPr>
        <w:t>纵坐标</w:t>
      </w:r>
      <w:r>
        <w:rPr>
          <w:rFonts w:hint="eastAsia"/>
        </w:rPr>
        <w:t>为</w:t>
      </w:r>
      <w:r>
        <w:rPr>
          <w:rFonts w:hint="eastAsia"/>
        </w:rPr>
        <w:t>E</w:t>
      </w:r>
      <w:r>
        <w:t>FP8</w:t>
      </w:r>
      <w:r>
        <w:rPr>
          <w:rFonts w:hint="eastAsia"/>
        </w:rPr>
        <w:t>输入、</w:t>
      </w:r>
      <w:r>
        <w:rPr>
          <w:rFonts w:hint="eastAsia"/>
        </w:rPr>
        <w:t>E</w:t>
      </w:r>
      <w:r>
        <w:t>FP E5M</w:t>
      </w:r>
      <w:r>
        <w:rPr>
          <w:rFonts w:hint="eastAsia"/>
        </w:rPr>
        <w:t>x</w:t>
      </w:r>
      <w:r>
        <w:rPr>
          <w:rFonts w:hint="eastAsia"/>
        </w:rPr>
        <w:t>计算得出的</w:t>
      </w:r>
      <w:r>
        <w:rPr>
          <w:rFonts w:hint="eastAsia"/>
        </w:rPr>
        <w:t>B</w:t>
      </w:r>
      <w:r>
        <w:t>,U,V</w:t>
      </w:r>
      <w:r w:rsidRPr="002715BF">
        <w:rPr>
          <w:rFonts w:hint="eastAsia"/>
        </w:rPr>
        <w:t>与</w:t>
      </w:r>
      <w:r w:rsidRPr="002715BF">
        <w:t>fp64</w:t>
      </w:r>
      <w:r w:rsidRPr="002715BF">
        <w:rPr>
          <w:rFonts w:hint="eastAsia"/>
        </w:rPr>
        <w:t>输入</w:t>
      </w:r>
      <w:r>
        <w:rPr>
          <w:rFonts w:hint="eastAsia"/>
        </w:rPr>
        <w:t>、</w:t>
      </w:r>
      <w:r w:rsidRPr="002715BF">
        <w:t>fp64</w:t>
      </w:r>
      <w:r w:rsidRPr="002715BF">
        <w:rPr>
          <w:rFonts w:hint="eastAsia"/>
        </w:rPr>
        <w:t>计算</w:t>
      </w:r>
      <w:r>
        <w:rPr>
          <w:rFonts w:hint="eastAsia"/>
        </w:rPr>
        <w:t>得出的</w:t>
      </w:r>
      <w:r>
        <w:rPr>
          <w:rFonts w:hint="eastAsia"/>
        </w:rPr>
        <w:t>B</w:t>
      </w:r>
      <w:r>
        <w:t>,U,V</w:t>
      </w:r>
      <w:r w:rsidRPr="002715BF">
        <w:rPr>
          <w:rFonts w:hint="eastAsia"/>
        </w:rPr>
        <w:t>的相对误差</w:t>
      </w:r>
      <w:r w:rsidRPr="002715BF">
        <w:t>(</w:t>
      </w:r>
      <w:r w:rsidRPr="002715BF">
        <w:rPr>
          <w:rFonts w:hint="eastAsia"/>
        </w:rPr>
        <w:t>二范数</w:t>
      </w:r>
      <w:r w:rsidRPr="002715BF">
        <w:t>)</w:t>
      </w:r>
      <w:r>
        <w:rPr>
          <w:rFonts w:hint="eastAsia"/>
        </w:rPr>
        <w:t>，可以看到，</w:t>
      </w:r>
      <w:r w:rsidRPr="002715BF">
        <w:rPr>
          <w:rFonts w:hint="eastAsia"/>
        </w:rPr>
        <w:t>对于输入信道的精度为</w:t>
      </w:r>
      <w:r w:rsidRPr="002715BF">
        <w:rPr>
          <w:rFonts w:hint="eastAsia"/>
        </w:rPr>
        <w:t>EFP8 E3M4</w:t>
      </w:r>
      <w:r w:rsidRPr="002715BF">
        <w:rPr>
          <w:rFonts w:hint="eastAsia"/>
        </w:rPr>
        <w:t>时，当</w:t>
      </w:r>
      <w:r w:rsidRPr="002715BF">
        <w:rPr>
          <w:rFonts w:hint="eastAsia"/>
        </w:rPr>
        <w:t>EFP</w:t>
      </w:r>
      <w:r w:rsidRPr="002715BF">
        <w:rPr>
          <w:rFonts w:hint="eastAsia"/>
        </w:rPr>
        <w:t>计算</w:t>
      </w:r>
      <w:proofErr w:type="gramStart"/>
      <w:r w:rsidRPr="002715BF">
        <w:rPr>
          <w:rFonts w:hint="eastAsia"/>
        </w:rPr>
        <w:t>尾数位宽</w:t>
      </w:r>
      <w:proofErr w:type="gramEnd"/>
      <w:r w:rsidRPr="002715BF">
        <w:rPr>
          <w:rFonts w:hint="eastAsia"/>
        </w:rPr>
        <w:t>超过</w:t>
      </w:r>
      <w:r w:rsidRPr="002715BF">
        <w:rPr>
          <w:rFonts w:hint="eastAsia"/>
        </w:rPr>
        <w:t>8bit</w:t>
      </w:r>
      <w:r w:rsidRPr="002715BF">
        <w:rPr>
          <w:rFonts w:hint="eastAsia"/>
        </w:rPr>
        <w:t>时，</w:t>
      </w:r>
      <w:proofErr w:type="spellStart"/>
      <w:r w:rsidRPr="002715BF">
        <w:rPr>
          <w:rFonts w:hint="eastAsia"/>
        </w:rPr>
        <w:t>Lanczos</w:t>
      </w:r>
      <w:proofErr w:type="spellEnd"/>
      <w:r w:rsidRPr="002715BF">
        <w:rPr>
          <w:rFonts w:hint="eastAsia"/>
        </w:rPr>
        <w:t>双对角</w:t>
      </w:r>
      <w:r>
        <w:rPr>
          <w:rFonts w:hint="eastAsia"/>
        </w:rPr>
        <w:t>化得出</w:t>
      </w:r>
      <w:r w:rsidRPr="002715BF">
        <w:rPr>
          <w:rFonts w:hint="eastAsia"/>
        </w:rPr>
        <w:t>的</w:t>
      </w:r>
      <w:r>
        <w:rPr>
          <w:rFonts w:hint="eastAsia"/>
        </w:rPr>
        <w:t>B</w:t>
      </w:r>
      <w:r>
        <w:t>,U,V</w:t>
      </w:r>
      <w:r w:rsidRPr="002715BF">
        <w:rPr>
          <w:rFonts w:hint="eastAsia"/>
        </w:rPr>
        <w:t>相对误差趋于平稳</w:t>
      </w:r>
      <w:r w:rsidR="00C715D3">
        <w:rPr>
          <w:rFonts w:hint="eastAsia"/>
        </w:rPr>
        <w:t>。</w:t>
      </w:r>
    </w:p>
    <w:p w14:paraId="416C99C1" w14:textId="0014C0E6" w:rsidR="00C715D3" w:rsidRDefault="00C715D3" w:rsidP="00C715D3">
      <w:pPr>
        <w:pStyle w:val="aff5"/>
      </w:pPr>
      <w:r w:rsidRPr="00C715D3">
        <w:rPr>
          <w:noProof/>
        </w:rPr>
        <w:drawing>
          <wp:inline distT="0" distB="0" distL="0" distR="0" wp14:anchorId="489EBF7B" wp14:editId="44C98A61">
            <wp:extent cx="3829049" cy="2871787"/>
            <wp:effectExtent l="0" t="0" r="0" b="0"/>
            <wp:docPr id="18" name="图片 17">
              <a:extLst xmlns:a="http://schemas.openxmlformats.org/drawingml/2006/main">
                <a:ext uri="{FF2B5EF4-FFF2-40B4-BE49-F238E27FC236}">
                  <a16:creationId xmlns:a16="http://schemas.microsoft.com/office/drawing/2014/main" id="{16758CF2-5703-4406-A7F2-1E9B64DAC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16758CF2-5703-4406-A7F2-1E9B64DAC4B2}"/>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53927" cy="2890446"/>
                    </a:xfrm>
                    <a:prstGeom prst="rect">
                      <a:avLst/>
                    </a:prstGeom>
                  </pic:spPr>
                </pic:pic>
              </a:graphicData>
            </a:graphic>
          </wp:inline>
        </w:drawing>
      </w:r>
    </w:p>
    <w:p w14:paraId="3738E2DD" w14:textId="03128BA4" w:rsidR="00C715D3" w:rsidRPr="002715BF" w:rsidRDefault="00C715D3" w:rsidP="00C715D3">
      <w:pPr>
        <w:pStyle w:val="aff7"/>
        <w:spacing w:after="163"/>
      </w:pPr>
      <w:r>
        <w:rPr>
          <w:rFonts w:hint="eastAsia"/>
        </w:rPr>
        <w:t>图</w:t>
      </w:r>
      <w:r>
        <w:rPr>
          <w:rFonts w:hint="eastAsia"/>
        </w:rPr>
        <w:t>7</w:t>
      </w:r>
      <w:r>
        <w:t xml:space="preserve">-1 </w:t>
      </w:r>
      <w:proofErr w:type="spellStart"/>
      <w:r>
        <w:rPr>
          <w:rFonts w:hint="eastAsia"/>
        </w:rPr>
        <w:t>lanczos</w:t>
      </w:r>
      <w:proofErr w:type="spellEnd"/>
      <w:r>
        <w:rPr>
          <w:rFonts w:hint="eastAsia"/>
        </w:rPr>
        <w:t>双对角化的相对误差</w:t>
      </w:r>
    </w:p>
    <w:p w14:paraId="27C50648" w14:textId="795F2379" w:rsidR="002715BF" w:rsidRDefault="00C715D3" w:rsidP="002715BF">
      <w:pPr>
        <w:pStyle w:val="a1"/>
      </w:pPr>
      <w:r>
        <w:rPr>
          <w:rFonts w:hint="eastAsia"/>
        </w:rPr>
        <w:lastRenderedPageBreak/>
        <w:t>根据上述仿真结果，进一步将</w:t>
      </w:r>
      <w:r>
        <w:rPr>
          <w:rFonts w:hint="eastAsia"/>
        </w:rPr>
        <w:t>E</w:t>
      </w:r>
      <w:r>
        <w:t>FP8</w:t>
      </w:r>
      <w:r>
        <w:rPr>
          <w:rFonts w:hint="eastAsia"/>
        </w:rPr>
        <w:t>输入、</w:t>
      </w:r>
      <w:r>
        <w:rPr>
          <w:rFonts w:hint="eastAsia"/>
        </w:rPr>
        <w:t>E</w:t>
      </w:r>
      <w:r>
        <w:t>FP E5M</w:t>
      </w:r>
      <w:r>
        <w:rPr>
          <w:rFonts w:hint="eastAsia"/>
        </w:rPr>
        <w:t>x</w:t>
      </w:r>
      <w:r>
        <w:rPr>
          <w:rFonts w:hint="eastAsia"/>
        </w:rPr>
        <w:t>计算得出的结果与</w:t>
      </w:r>
      <w:r>
        <w:rPr>
          <w:rFonts w:hint="eastAsia"/>
        </w:rPr>
        <w:t>E</w:t>
      </w:r>
      <w:r>
        <w:t>FP E3M</w:t>
      </w:r>
      <w:r>
        <w:rPr>
          <w:rFonts w:hint="eastAsia"/>
        </w:rPr>
        <w:t>x</w:t>
      </w:r>
      <w:r>
        <w:rPr>
          <w:rFonts w:hint="eastAsia"/>
        </w:rPr>
        <w:t>输入，</w:t>
      </w:r>
      <w:r>
        <w:rPr>
          <w:rFonts w:hint="eastAsia"/>
        </w:rPr>
        <w:t>E</w:t>
      </w:r>
      <w:r>
        <w:t>FP E5M</w:t>
      </w:r>
      <w:r>
        <w:rPr>
          <w:rFonts w:hint="eastAsia"/>
        </w:rPr>
        <w:t>x</w:t>
      </w:r>
      <w:r>
        <w:rPr>
          <w:rFonts w:hint="eastAsia"/>
        </w:rPr>
        <w:t>计算得出的结果进行比较，如下图</w:t>
      </w:r>
      <w:r>
        <w:rPr>
          <w:rFonts w:hint="eastAsia"/>
        </w:rPr>
        <w:t>7</w:t>
      </w:r>
      <w:r>
        <w:t>-2</w:t>
      </w:r>
      <w:r>
        <w:rPr>
          <w:rFonts w:hint="eastAsia"/>
        </w:rPr>
        <w:t>，</w:t>
      </w:r>
    </w:p>
    <w:p w14:paraId="51E0DD0E" w14:textId="3886CC5B" w:rsidR="00C715D3" w:rsidRDefault="00C715D3" w:rsidP="00C715D3">
      <w:pPr>
        <w:pStyle w:val="aff5"/>
      </w:pPr>
      <w:r w:rsidRPr="00C715D3">
        <w:rPr>
          <w:noProof/>
        </w:rPr>
        <w:drawing>
          <wp:inline distT="0" distB="0" distL="0" distR="0" wp14:anchorId="542984ED" wp14:editId="07CCA1F2">
            <wp:extent cx="3390900" cy="2619592"/>
            <wp:effectExtent l="0" t="0" r="0" b="0"/>
            <wp:docPr id="5" name="图片 4">
              <a:extLst xmlns:a="http://schemas.openxmlformats.org/drawingml/2006/main">
                <a:ext uri="{FF2B5EF4-FFF2-40B4-BE49-F238E27FC236}">
                  <a16:creationId xmlns:a16="http://schemas.microsoft.com/office/drawing/2014/main" id="{8EF38308-EB5B-484C-9389-816EC327D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EF38308-EB5B-484C-9389-816EC327D3AD}"/>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98217" cy="2625244"/>
                    </a:xfrm>
                    <a:prstGeom prst="rect">
                      <a:avLst/>
                    </a:prstGeom>
                  </pic:spPr>
                </pic:pic>
              </a:graphicData>
            </a:graphic>
          </wp:inline>
        </w:drawing>
      </w:r>
    </w:p>
    <w:p w14:paraId="265A81E6" w14:textId="77A05955" w:rsidR="00C715D3" w:rsidRDefault="00C715D3" w:rsidP="00C715D3">
      <w:pPr>
        <w:pStyle w:val="aff5"/>
        <w:numPr>
          <w:ilvl w:val="0"/>
          <w:numId w:val="25"/>
        </w:numPr>
      </w:pPr>
      <w:r>
        <w:t>B</w:t>
      </w:r>
      <w:r>
        <w:rPr>
          <w:rFonts w:hint="eastAsia"/>
        </w:rPr>
        <w:t>的相对误差</w:t>
      </w:r>
    </w:p>
    <w:p w14:paraId="7EABE6AE" w14:textId="3BA4B37E" w:rsidR="00C715D3" w:rsidRPr="002715BF" w:rsidRDefault="00C715D3" w:rsidP="00C715D3">
      <w:pPr>
        <w:pStyle w:val="aff5"/>
      </w:pPr>
      <w:r>
        <w:rPr>
          <w:rFonts w:hint="eastAsia"/>
        </w:rPr>
        <w:t>图</w:t>
      </w:r>
      <w:r>
        <w:rPr>
          <w:rFonts w:hint="eastAsia"/>
        </w:rPr>
        <w:t>7</w:t>
      </w:r>
      <w:r>
        <w:t xml:space="preserve">-2 </w:t>
      </w:r>
      <w:proofErr w:type="spellStart"/>
      <w:r>
        <w:rPr>
          <w:rFonts w:hint="eastAsia"/>
        </w:rPr>
        <w:t>lanczos</w:t>
      </w:r>
      <w:proofErr w:type="spellEnd"/>
      <w:r>
        <w:rPr>
          <w:rFonts w:hint="eastAsia"/>
        </w:rPr>
        <w:t>双对角化的相对误差</w:t>
      </w:r>
    </w:p>
    <w:p w14:paraId="191D9439" w14:textId="4C8EC316" w:rsidR="002715BF" w:rsidRPr="002715BF" w:rsidRDefault="002715BF" w:rsidP="002715BF">
      <w:pPr>
        <w:pStyle w:val="a1"/>
      </w:pPr>
    </w:p>
    <w:p w14:paraId="3F26DDF0" w14:textId="1ECC1FEF" w:rsidR="00C778D7" w:rsidRPr="002715BF" w:rsidRDefault="00C778D7" w:rsidP="00C778D7">
      <w:pPr>
        <w:pStyle w:val="a1"/>
      </w:pPr>
    </w:p>
    <w:p w14:paraId="1A69102C" w14:textId="77777777" w:rsidR="00C778D7" w:rsidRPr="00C359D1" w:rsidRDefault="00C778D7" w:rsidP="005E48C2">
      <w:pPr>
        <w:snapToGrid w:val="0"/>
      </w:pPr>
    </w:p>
    <w:p w14:paraId="1F2C494A" w14:textId="77777777" w:rsidR="005E48C2" w:rsidRPr="005E48C2" w:rsidRDefault="005E48C2" w:rsidP="005E48C2">
      <w:pPr>
        <w:pStyle w:val="a1"/>
        <w:ind w:firstLineChars="0" w:firstLine="0"/>
      </w:pPr>
    </w:p>
    <w:p w14:paraId="234037B9" w14:textId="44658A8D" w:rsidR="004D39B6" w:rsidRPr="004D39B6" w:rsidRDefault="004D39B6" w:rsidP="004D39B6">
      <w:pPr>
        <w:spacing w:line="300" w:lineRule="auto"/>
      </w:pPr>
      <w:r w:rsidRPr="004D39B6">
        <w:tab/>
      </w:r>
    </w:p>
    <w:p w14:paraId="71A67A30" w14:textId="60696FAE" w:rsidR="004D39B6" w:rsidRPr="004D39B6" w:rsidRDefault="004D39B6" w:rsidP="004D39B6">
      <w:pPr>
        <w:pStyle w:val="2"/>
        <w:numPr>
          <w:ilvl w:val="0"/>
          <w:numId w:val="0"/>
        </w:numPr>
      </w:pPr>
      <w:bookmarkStart w:id="81" w:name="_Toc177994401"/>
      <w:r w:rsidRPr="004D39B6">
        <w:rPr>
          <w:rFonts w:hint="eastAsia"/>
        </w:rPr>
        <w:t>7</w:t>
      </w:r>
      <w:r w:rsidRPr="004D39B6">
        <w:t xml:space="preserve">.3 </w:t>
      </w:r>
      <w:bookmarkEnd w:id="81"/>
      <w:r w:rsidR="00361937">
        <w:rPr>
          <w:rFonts w:hint="eastAsia"/>
        </w:rPr>
        <w:t>带位移的隐式</w:t>
      </w:r>
      <w:r w:rsidR="00361937">
        <w:rPr>
          <w:rFonts w:hint="eastAsia"/>
        </w:rPr>
        <w:t>Q</w:t>
      </w:r>
      <w:r w:rsidR="00361937">
        <w:t>R</w:t>
      </w:r>
      <w:r w:rsidR="00361937">
        <w:rPr>
          <w:rFonts w:hint="eastAsia"/>
        </w:rPr>
        <w:t>迭代可变方案设计与仿真</w:t>
      </w:r>
    </w:p>
    <w:p w14:paraId="18895359" w14:textId="77777777" w:rsidR="004D39B6" w:rsidRPr="004D39B6" w:rsidRDefault="004D39B6" w:rsidP="004D39B6">
      <w:pPr>
        <w:pStyle w:val="2"/>
        <w:numPr>
          <w:ilvl w:val="0"/>
          <w:numId w:val="0"/>
        </w:numPr>
      </w:pPr>
      <w:bookmarkStart w:id="82" w:name="_Toc177994402"/>
      <w:r w:rsidRPr="004D39B6">
        <w:rPr>
          <w:rFonts w:hint="eastAsia"/>
        </w:rPr>
        <w:t>7.4</w:t>
      </w:r>
      <w:r w:rsidRPr="004D39B6">
        <w:tab/>
      </w:r>
      <w:r w:rsidRPr="004D39B6">
        <w:rPr>
          <w:rFonts w:hint="eastAsia"/>
        </w:rPr>
        <w:t>跨</w:t>
      </w:r>
      <w:r w:rsidRPr="004D39B6">
        <w:t>SNR</w:t>
      </w:r>
      <w:r w:rsidRPr="004D39B6">
        <w:t>场景的可变计算方案</w:t>
      </w:r>
      <w:r w:rsidRPr="004D39B6">
        <w:rPr>
          <w:rFonts w:hint="eastAsia"/>
        </w:rPr>
        <w:t>验证与稳健性分析</w:t>
      </w:r>
      <w:bookmarkEnd w:id="82"/>
    </w:p>
    <w:p w14:paraId="65BC9399" w14:textId="77777777" w:rsidR="004D39B6" w:rsidRPr="004D39B6" w:rsidRDefault="004D39B6" w:rsidP="004D39B6">
      <w:pPr>
        <w:pStyle w:val="2"/>
        <w:numPr>
          <w:ilvl w:val="0"/>
          <w:numId w:val="0"/>
        </w:numPr>
      </w:pPr>
      <w:bookmarkStart w:id="83" w:name="_Toc177994403"/>
      <w:r w:rsidRPr="004D39B6">
        <w:rPr>
          <w:rFonts w:hint="eastAsia"/>
        </w:rPr>
        <w:t>7</w:t>
      </w:r>
      <w:r w:rsidRPr="004D39B6">
        <w:t>.</w:t>
      </w:r>
      <w:r w:rsidRPr="004D39B6">
        <w:rPr>
          <w:rFonts w:hint="eastAsia"/>
        </w:rPr>
        <w:t>5</w:t>
      </w:r>
      <w:r w:rsidRPr="004D39B6">
        <w:t xml:space="preserve"> </w:t>
      </w:r>
      <w:r w:rsidRPr="004D39B6">
        <w:rPr>
          <w:rFonts w:hint="eastAsia"/>
        </w:rPr>
        <w:t>本章小结</w:t>
      </w:r>
      <w:bookmarkEnd w:id="83"/>
    </w:p>
    <w:p w14:paraId="66AF4739" w14:textId="77777777" w:rsidR="004D39B6" w:rsidRPr="00F47811" w:rsidRDefault="004D39B6" w:rsidP="00533A87">
      <w:pPr>
        <w:pStyle w:val="aff2"/>
        <w:ind w:firstLine="480"/>
        <w:jc w:val="both"/>
        <w:rPr>
          <w:lang w:val="en-US"/>
        </w:rPr>
      </w:pPr>
    </w:p>
    <w:p w14:paraId="20C5B2C4" w14:textId="381A6860" w:rsidR="00B06266" w:rsidRDefault="004E003C" w:rsidP="00DE11A7">
      <w:pPr>
        <w:pStyle w:val="af4"/>
        <w:ind w:firstLine="643"/>
      </w:pPr>
      <w:bookmarkStart w:id="84" w:name="_Toc177994404"/>
      <w:r>
        <w:rPr>
          <w:rFonts w:hint="eastAsia"/>
        </w:rPr>
        <w:t>参考文献</w:t>
      </w:r>
      <w:bookmarkEnd w:id="84"/>
    </w:p>
    <w:p w14:paraId="5B67E00B" w14:textId="47C4C4A5" w:rsidR="00B06266" w:rsidRDefault="00B356D3">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85" w:name="_Ref28871"/>
      <w:r>
        <w:rPr>
          <w:color w:val="222222"/>
          <w:sz w:val="20"/>
          <w:szCs w:val="20"/>
          <w:shd w:val="clear" w:color="auto" w:fill="FFFFFF"/>
        </w:rPr>
        <w:t xml:space="preserve">J. </w:t>
      </w:r>
      <w:r w:rsidR="004E003C">
        <w:rPr>
          <w:color w:val="222222"/>
          <w:sz w:val="20"/>
          <w:szCs w:val="20"/>
          <w:shd w:val="clear" w:color="auto" w:fill="FFFFFF"/>
        </w:rPr>
        <w:t>Miao,</w:t>
      </w:r>
      <w:r w:rsidRPr="00B356D3">
        <w:rPr>
          <w:color w:val="222222"/>
          <w:sz w:val="20"/>
          <w:szCs w:val="20"/>
          <w:shd w:val="clear" w:color="auto" w:fill="FFFFFF"/>
        </w:rPr>
        <w:t xml:space="preserve"> </w:t>
      </w:r>
      <w:r>
        <w:rPr>
          <w:color w:val="222222"/>
          <w:sz w:val="20"/>
          <w:szCs w:val="20"/>
          <w:shd w:val="clear" w:color="auto" w:fill="FFFFFF"/>
        </w:rPr>
        <w:t>J.</w:t>
      </w:r>
      <w:r w:rsidR="004E003C">
        <w:rPr>
          <w:rFonts w:hint="eastAsia"/>
          <w:color w:val="222222"/>
          <w:sz w:val="20"/>
          <w:szCs w:val="20"/>
          <w:shd w:val="clear" w:color="auto" w:fill="FFFFFF"/>
        </w:rPr>
        <w:t xml:space="preserve"> </w:t>
      </w:r>
      <w:r w:rsidR="004E003C">
        <w:rPr>
          <w:color w:val="222222"/>
          <w:sz w:val="20"/>
          <w:szCs w:val="20"/>
          <w:shd w:val="clear" w:color="auto" w:fill="FFFFFF"/>
        </w:rPr>
        <w:t xml:space="preserve">Bai, </w:t>
      </w:r>
      <w:r>
        <w:rPr>
          <w:color w:val="222222"/>
          <w:sz w:val="20"/>
          <w:szCs w:val="20"/>
          <w:shd w:val="clear" w:color="auto" w:fill="FFFFFF"/>
        </w:rPr>
        <w:t xml:space="preserve">B. </w:t>
      </w:r>
      <w:r w:rsidR="004E003C">
        <w:rPr>
          <w:color w:val="222222"/>
          <w:sz w:val="20"/>
          <w:szCs w:val="20"/>
          <w:shd w:val="clear" w:color="auto" w:fill="FFFFFF"/>
        </w:rPr>
        <w:t xml:space="preserve">Huang, et al. </w:t>
      </w:r>
      <w:r>
        <w:rPr>
          <w:color w:val="222222"/>
          <w:sz w:val="20"/>
          <w:szCs w:val="20"/>
          <w:shd w:val="clear" w:color="auto" w:fill="FFFFFF"/>
        </w:rPr>
        <w:t>“</w:t>
      </w:r>
      <w:proofErr w:type="spellStart"/>
      <w:r w:rsidR="004E003C">
        <w:rPr>
          <w:color w:val="222222"/>
          <w:sz w:val="20"/>
          <w:szCs w:val="20"/>
          <w:shd w:val="clear" w:color="auto" w:fill="FFFFFF"/>
        </w:rPr>
        <w:t>eBFP</w:t>
      </w:r>
      <w:proofErr w:type="spellEnd"/>
      <w:r w:rsidR="004E003C">
        <w:rPr>
          <w:color w:val="222222"/>
          <w:sz w:val="20"/>
          <w:szCs w:val="20"/>
          <w:shd w:val="clear" w:color="auto" w:fill="FFFFFF"/>
        </w:rPr>
        <w:t>: A Processing-in-</w:t>
      </w:r>
      <w:r w:rsidR="000F335D">
        <w:rPr>
          <w:color w:val="222222"/>
          <w:sz w:val="20"/>
          <w:szCs w:val="20"/>
          <w:shd w:val="clear" w:color="auto" w:fill="FFFFFF"/>
        </w:rPr>
        <w:t>m</w:t>
      </w:r>
      <w:r w:rsidR="004E003C">
        <w:rPr>
          <w:color w:val="222222"/>
          <w:sz w:val="20"/>
          <w:szCs w:val="20"/>
          <w:shd w:val="clear" w:color="auto" w:fill="FFFFFF"/>
        </w:rPr>
        <w:t xml:space="preserve">emory </w:t>
      </w:r>
      <w:r w:rsidR="000F335D">
        <w:rPr>
          <w:color w:val="222222"/>
          <w:sz w:val="20"/>
          <w:szCs w:val="20"/>
          <w:shd w:val="clear" w:color="auto" w:fill="FFFFFF"/>
        </w:rPr>
        <w:t>s</w:t>
      </w:r>
      <w:r w:rsidR="004E003C">
        <w:rPr>
          <w:color w:val="222222"/>
          <w:sz w:val="20"/>
          <w:szCs w:val="20"/>
          <w:shd w:val="clear" w:color="auto" w:fill="FFFFFF"/>
        </w:rPr>
        <w:t xml:space="preserve">torage </w:t>
      </w:r>
      <w:r w:rsidR="000F335D">
        <w:rPr>
          <w:color w:val="222222"/>
          <w:sz w:val="20"/>
          <w:szCs w:val="20"/>
          <w:shd w:val="clear" w:color="auto" w:fill="FFFFFF"/>
        </w:rPr>
        <w:t>m</w:t>
      </w:r>
      <w:r w:rsidR="004E003C">
        <w:rPr>
          <w:color w:val="222222"/>
          <w:sz w:val="20"/>
          <w:szCs w:val="20"/>
          <w:shd w:val="clear" w:color="auto" w:fill="FFFFFF"/>
        </w:rPr>
        <w:t xml:space="preserve">ethod with </w:t>
      </w:r>
      <w:r w:rsidR="000F335D">
        <w:rPr>
          <w:color w:val="222222"/>
          <w:sz w:val="20"/>
          <w:szCs w:val="20"/>
          <w:shd w:val="clear" w:color="auto" w:fill="FFFFFF"/>
        </w:rPr>
        <w:t>p</w:t>
      </w:r>
      <w:r w:rsidR="004E003C">
        <w:rPr>
          <w:color w:val="222222"/>
          <w:sz w:val="20"/>
          <w:szCs w:val="20"/>
          <w:shd w:val="clear" w:color="auto" w:fill="FFFFFF"/>
        </w:rPr>
        <w:t xml:space="preserve">arallel </w:t>
      </w:r>
      <w:r w:rsidR="000F335D">
        <w:rPr>
          <w:color w:val="222222"/>
          <w:sz w:val="20"/>
          <w:szCs w:val="20"/>
          <w:shd w:val="clear" w:color="auto" w:fill="FFFFFF"/>
        </w:rPr>
        <w:t>c</w:t>
      </w:r>
      <w:r w:rsidR="004E003C">
        <w:rPr>
          <w:color w:val="222222"/>
          <w:sz w:val="20"/>
          <w:szCs w:val="20"/>
          <w:shd w:val="clear" w:color="auto" w:fill="FFFFFF"/>
        </w:rPr>
        <w:t xml:space="preserve">omputing and </w:t>
      </w:r>
      <w:r w:rsidR="000F335D">
        <w:rPr>
          <w:color w:val="222222"/>
          <w:sz w:val="20"/>
          <w:szCs w:val="20"/>
          <w:shd w:val="clear" w:color="auto" w:fill="FFFFFF"/>
        </w:rPr>
        <w:t>l</w:t>
      </w:r>
      <w:r w:rsidR="004E003C">
        <w:rPr>
          <w:color w:val="222222"/>
          <w:sz w:val="20"/>
          <w:szCs w:val="20"/>
          <w:shd w:val="clear" w:color="auto" w:fill="FFFFFF"/>
        </w:rPr>
        <w:t xml:space="preserve">ow </w:t>
      </w:r>
      <w:r w:rsidR="000F335D">
        <w:rPr>
          <w:color w:val="222222"/>
          <w:sz w:val="20"/>
          <w:szCs w:val="20"/>
          <w:shd w:val="clear" w:color="auto" w:fill="FFFFFF"/>
        </w:rPr>
        <w:t>l</w:t>
      </w:r>
      <w:r w:rsidR="004E003C">
        <w:rPr>
          <w:color w:val="222222"/>
          <w:sz w:val="20"/>
          <w:szCs w:val="20"/>
          <w:shd w:val="clear" w:color="auto" w:fill="FFFFFF"/>
        </w:rPr>
        <w:t>atency</w:t>
      </w:r>
      <w:r w:rsidR="00307596">
        <w:rPr>
          <w:rFonts w:hint="eastAsia"/>
          <w:color w:val="222222"/>
          <w:sz w:val="20"/>
          <w:szCs w:val="20"/>
          <w:shd w:val="clear" w:color="auto" w:fill="FFFFFF"/>
        </w:rPr>
        <w:t>,</w:t>
      </w:r>
      <w:r>
        <w:rPr>
          <w:color w:val="222222"/>
          <w:sz w:val="20"/>
          <w:szCs w:val="20"/>
          <w:shd w:val="clear" w:color="auto" w:fill="FFFFFF"/>
        </w:rPr>
        <w:t xml:space="preserve">” in </w:t>
      </w:r>
      <w:r w:rsidRPr="000F335D">
        <w:rPr>
          <w:i/>
          <w:iCs/>
          <w:color w:val="222222"/>
          <w:sz w:val="20"/>
          <w:szCs w:val="20"/>
          <w:shd w:val="clear" w:color="auto" w:fill="FFFFFF"/>
        </w:rPr>
        <w:t xml:space="preserve">Proc. IEEE </w:t>
      </w:r>
      <w:r w:rsidR="004E003C" w:rsidRPr="000F335D">
        <w:rPr>
          <w:i/>
          <w:iCs/>
          <w:color w:val="222222"/>
          <w:sz w:val="20"/>
          <w:szCs w:val="20"/>
          <w:shd w:val="clear" w:color="auto" w:fill="FFFFFF"/>
        </w:rPr>
        <w:t>8th Int Conf</w:t>
      </w:r>
      <w:r w:rsidR="000F335D" w:rsidRPr="000F335D">
        <w:rPr>
          <w:i/>
          <w:iCs/>
          <w:color w:val="222222"/>
          <w:sz w:val="20"/>
          <w:szCs w:val="20"/>
          <w:shd w:val="clear" w:color="auto" w:fill="FFFFFF"/>
        </w:rPr>
        <w:t>.</w:t>
      </w:r>
      <w:r w:rsidR="004E003C" w:rsidRPr="000F335D">
        <w:rPr>
          <w:i/>
          <w:iCs/>
          <w:color w:val="222222"/>
          <w:sz w:val="20"/>
          <w:szCs w:val="20"/>
          <w:shd w:val="clear" w:color="auto" w:fill="FFFFFF"/>
        </w:rPr>
        <w:t xml:space="preserve"> </w:t>
      </w:r>
      <w:proofErr w:type="spellStart"/>
      <w:r w:rsidR="004E003C" w:rsidRPr="000F335D">
        <w:rPr>
          <w:i/>
          <w:iCs/>
          <w:color w:val="222222"/>
          <w:sz w:val="20"/>
          <w:szCs w:val="20"/>
          <w:shd w:val="clear" w:color="auto" w:fill="FFFFFF"/>
        </w:rPr>
        <w:t>Comp</w:t>
      </w:r>
      <w:r w:rsidR="000F335D" w:rsidRPr="000F335D">
        <w:rPr>
          <w:i/>
          <w:iCs/>
          <w:color w:val="222222"/>
          <w:sz w:val="20"/>
          <w:szCs w:val="20"/>
          <w:shd w:val="clear" w:color="auto" w:fill="FFFFFF"/>
        </w:rPr>
        <w:t>ut</w:t>
      </w:r>
      <w:proofErr w:type="spellEnd"/>
      <w:r w:rsidR="000F335D" w:rsidRPr="000F335D">
        <w:rPr>
          <w:i/>
          <w:iCs/>
          <w:color w:val="222222"/>
          <w:sz w:val="20"/>
          <w:szCs w:val="20"/>
          <w:shd w:val="clear" w:color="auto" w:fill="FFFFFF"/>
        </w:rPr>
        <w:t>.,</w:t>
      </w:r>
      <w:r w:rsidR="004E003C" w:rsidRPr="000F335D">
        <w:rPr>
          <w:i/>
          <w:iCs/>
          <w:color w:val="222222"/>
          <w:sz w:val="20"/>
          <w:szCs w:val="20"/>
          <w:shd w:val="clear" w:color="auto" w:fill="FFFFFF"/>
        </w:rPr>
        <w:t xml:space="preserve"> </w:t>
      </w:r>
      <w:proofErr w:type="spellStart"/>
      <w:r w:rsidR="004E003C" w:rsidRPr="000F335D">
        <w:rPr>
          <w:i/>
          <w:iCs/>
          <w:color w:val="222222"/>
          <w:sz w:val="20"/>
          <w:szCs w:val="20"/>
          <w:shd w:val="clear" w:color="auto" w:fill="FFFFFF"/>
        </w:rPr>
        <w:t>Comm</w:t>
      </w:r>
      <w:r w:rsidR="000F335D">
        <w:rPr>
          <w:i/>
          <w:iCs/>
          <w:color w:val="222222"/>
          <w:sz w:val="20"/>
          <w:szCs w:val="20"/>
          <w:shd w:val="clear" w:color="auto" w:fill="FFFFFF"/>
        </w:rPr>
        <w:t>un</w:t>
      </w:r>
      <w:proofErr w:type="spellEnd"/>
      <w:r w:rsidR="000F335D" w:rsidRPr="000F335D">
        <w:rPr>
          <w:i/>
          <w:iCs/>
          <w:color w:val="222222"/>
          <w:sz w:val="20"/>
          <w:szCs w:val="20"/>
          <w:shd w:val="clear" w:color="auto" w:fill="FFFFFF"/>
        </w:rPr>
        <w:t xml:space="preserve">, </w:t>
      </w:r>
      <w:r w:rsidR="004E003C" w:rsidRPr="000F335D">
        <w:rPr>
          <w:i/>
          <w:iCs/>
          <w:color w:val="222222"/>
          <w:sz w:val="20"/>
          <w:szCs w:val="20"/>
          <w:shd w:val="clear" w:color="auto" w:fill="FFFFFF"/>
        </w:rPr>
        <w:t>Syst</w:t>
      </w:r>
      <w:r w:rsidR="000F335D">
        <w:rPr>
          <w:i/>
          <w:iCs/>
          <w:color w:val="222222"/>
          <w:sz w:val="20"/>
          <w:szCs w:val="20"/>
          <w:shd w:val="clear" w:color="auto" w:fill="FFFFFF"/>
        </w:rPr>
        <w:t>.</w:t>
      </w:r>
      <w:r w:rsidR="004E003C" w:rsidRPr="000F335D">
        <w:rPr>
          <w:i/>
          <w:iCs/>
          <w:color w:val="222222"/>
          <w:sz w:val="20"/>
          <w:szCs w:val="20"/>
          <w:shd w:val="clear" w:color="auto" w:fill="FFFFFF"/>
        </w:rPr>
        <w:t xml:space="preserve"> (ICCCS)</w:t>
      </w:r>
      <w:r w:rsidR="004E003C">
        <w:rPr>
          <w:color w:val="222222"/>
          <w:sz w:val="20"/>
          <w:szCs w:val="20"/>
          <w:shd w:val="clear" w:color="auto" w:fill="FFFFFF"/>
        </w:rPr>
        <w:t>,</w:t>
      </w:r>
      <w:r w:rsidR="000F335D">
        <w:rPr>
          <w:color w:val="222222"/>
          <w:sz w:val="20"/>
          <w:szCs w:val="20"/>
          <w:shd w:val="clear" w:color="auto" w:fill="FFFFFF"/>
        </w:rPr>
        <w:t xml:space="preserve"> </w:t>
      </w:r>
      <w:r w:rsidR="000F335D" w:rsidRPr="000F335D">
        <w:rPr>
          <w:color w:val="222222"/>
          <w:sz w:val="20"/>
          <w:szCs w:val="20"/>
          <w:shd w:val="clear" w:color="auto" w:fill="FFFFFF"/>
        </w:rPr>
        <w:t>Guangzhou, China</w:t>
      </w:r>
      <w:r w:rsidR="000F335D">
        <w:rPr>
          <w:color w:val="222222"/>
          <w:sz w:val="20"/>
          <w:szCs w:val="20"/>
          <w:shd w:val="clear" w:color="auto" w:fill="FFFFFF"/>
        </w:rPr>
        <w:t>,</w:t>
      </w:r>
      <w:r w:rsidR="004E003C">
        <w:rPr>
          <w:color w:val="222222"/>
          <w:sz w:val="20"/>
          <w:szCs w:val="20"/>
          <w:shd w:val="clear" w:color="auto" w:fill="FFFFFF"/>
        </w:rPr>
        <w:t xml:space="preserve"> </w:t>
      </w:r>
      <w:r w:rsidR="000F335D">
        <w:rPr>
          <w:color w:val="222222"/>
          <w:sz w:val="20"/>
          <w:szCs w:val="20"/>
          <w:shd w:val="clear" w:color="auto" w:fill="FFFFFF"/>
        </w:rPr>
        <w:t xml:space="preserve">Apr. </w:t>
      </w:r>
      <w:r w:rsidR="004E003C">
        <w:rPr>
          <w:color w:val="222222"/>
          <w:sz w:val="20"/>
          <w:szCs w:val="20"/>
          <w:shd w:val="clear" w:color="auto" w:fill="FFFFFF"/>
        </w:rPr>
        <w:t>2023</w:t>
      </w:r>
      <w:r>
        <w:rPr>
          <w:color w:val="222222"/>
          <w:sz w:val="20"/>
          <w:szCs w:val="20"/>
          <w:shd w:val="clear" w:color="auto" w:fill="FFFFFF"/>
        </w:rPr>
        <w:t>, pp.</w:t>
      </w:r>
      <w:r w:rsidR="004E003C">
        <w:rPr>
          <w:color w:val="222222"/>
          <w:sz w:val="20"/>
          <w:szCs w:val="20"/>
          <w:shd w:val="clear" w:color="auto" w:fill="FFFFFF"/>
        </w:rPr>
        <w:t xml:space="preserve"> 744-749.</w:t>
      </w:r>
      <w:bookmarkEnd w:id="85"/>
    </w:p>
    <w:p w14:paraId="3B0AF3D7" w14:textId="6A2E0539" w:rsidR="00B06266" w:rsidRDefault="000F335D">
      <w:pPr>
        <w:pStyle w:val="15"/>
        <w:numPr>
          <w:ilvl w:val="0"/>
          <w:numId w:val="12"/>
        </w:numPr>
        <w:tabs>
          <w:tab w:val="clear" w:pos="312"/>
          <w:tab w:val="clear" w:pos="504"/>
        </w:tabs>
        <w:spacing w:line="240" w:lineRule="auto"/>
        <w:ind w:leftChars="-96" w:left="218" w:hangingChars="224" w:hanging="448"/>
        <w:rPr>
          <w:sz w:val="20"/>
          <w:szCs w:val="20"/>
        </w:rPr>
      </w:pPr>
      <w:bookmarkStart w:id="86" w:name="_Ref29008"/>
      <w:r>
        <w:rPr>
          <w:color w:val="222222"/>
          <w:sz w:val="20"/>
          <w:szCs w:val="20"/>
          <w:shd w:val="clear" w:color="auto" w:fill="FFFFFF"/>
        </w:rPr>
        <w:t xml:space="preserve">J. L. </w:t>
      </w:r>
      <w:r w:rsidR="004E003C">
        <w:rPr>
          <w:color w:val="222222"/>
          <w:sz w:val="20"/>
          <w:szCs w:val="20"/>
          <w:shd w:val="clear" w:color="auto" w:fill="FFFFFF"/>
        </w:rPr>
        <w:t xml:space="preserve">Gustafson. The end of error: </w:t>
      </w:r>
      <w:r>
        <w:rPr>
          <w:color w:val="222222"/>
          <w:sz w:val="20"/>
          <w:szCs w:val="20"/>
          <w:shd w:val="clear" w:color="auto" w:fill="FFFFFF"/>
        </w:rPr>
        <w:t>u</w:t>
      </w:r>
      <w:r w:rsidR="004E003C">
        <w:rPr>
          <w:color w:val="222222"/>
          <w:sz w:val="20"/>
          <w:szCs w:val="20"/>
          <w:shd w:val="clear" w:color="auto" w:fill="FFFFFF"/>
        </w:rPr>
        <w:t xml:space="preserve">num computing. </w:t>
      </w:r>
      <w:r w:rsidR="008B15EE" w:rsidRPr="0041676F">
        <w:rPr>
          <w:sz w:val="20"/>
          <w:szCs w:val="16"/>
        </w:rPr>
        <w:t>Fla</w:t>
      </w:r>
      <w:r w:rsidR="008B15EE">
        <w:rPr>
          <w:sz w:val="20"/>
          <w:szCs w:val="16"/>
        </w:rPr>
        <w:t xml:space="preserve">: </w:t>
      </w:r>
      <w:r w:rsidR="004E003C">
        <w:rPr>
          <w:color w:val="222222"/>
          <w:sz w:val="20"/>
          <w:szCs w:val="20"/>
          <w:shd w:val="clear" w:color="auto" w:fill="FFFFFF"/>
        </w:rPr>
        <w:t>Chapman and Hall/CRC, 2017.</w:t>
      </w:r>
      <w:bookmarkEnd w:id="86"/>
    </w:p>
    <w:p w14:paraId="2E3963E3" w14:textId="5E36B780" w:rsidR="00B06266" w:rsidRDefault="000F335D">
      <w:pPr>
        <w:pStyle w:val="15"/>
        <w:numPr>
          <w:ilvl w:val="0"/>
          <w:numId w:val="12"/>
        </w:numPr>
        <w:tabs>
          <w:tab w:val="clear" w:pos="312"/>
          <w:tab w:val="clear" w:pos="504"/>
        </w:tabs>
        <w:spacing w:line="240" w:lineRule="auto"/>
        <w:ind w:leftChars="-96" w:left="218" w:hangingChars="224" w:hanging="448"/>
        <w:rPr>
          <w:sz w:val="20"/>
          <w:szCs w:val="20"/>
        </w:rPr>
      </w:pPr>
      <w:bookmarkStart w:id="87" w:name="_Ref29047"/>
      <w:r>
        <w:rPr>
          <w:color w:val="222222"/>
          <w:sz w:val="20"/>
          <w:szCs w:val="20"/>
          <w:shd w:val="clear" w:color="auto" w:fill="FFFFFF"/>
        </w:rPr>
        <w:t xml:space="preserve">A. </w:t>
      </w:r>
      <w:r w:rsidR="004E003C">
        <w:rPr>
          <w:color w:val="222222"/>
          <w:sz w:val="20"/>
          <w:szCs w:val="20"/>
          <w:shd w:val="clear" w:color="auto" w:fill="FFFFFF"/>
        </w:rPr>
        <w:t xml:space="preserve">Bocco, </w:t>
      </w:r>
      <w:r>
        <w:rPr>
          <w:color w:val="222222"/>
          <w:sz w:val="20"/>
          <w:szCs w:val="20"/>
          <w:shd w:val="clear" w:color="auto" w:fill="FFFFFF"/>
        </w:rPr>
        <w:t xml:space="preserve">Y. </w:t>
      </w:r>
      <w:r w:rsidR="004E003C">
        <w:rPr>
          <w:color w:val="222222"/>
          <w:sz w:val="20"/>
          <w:szCs w:val="20"/>
          <w:shd w:val="clear" w:color="auto" w:fill="FFFFFF"/>
        </w:rPr>
        <w:t xml:space="preserve">Durand, </w:t>
      </w:r>
      <w:r>
        <w:rPr>
          <w:color w:val="222222"/>
          <w:sz w:val="20"/>
          <w:szCs w:val="20"/>
          <w:shd w:val="clear" w:color="auto" w:fill="FFFFFF"/>
        </w:rPr>
        <w:t>F.</w:t>
      </w:r>
      <w:r w:rsidR="004E003C">
        <w:rPr>
          <w:color w:val="222222"/>
          <w:sz w:val="20"/>
          <w:szCs w:val="20"/>
          <w:shd w:val="clear" w:color="auto" w:fill="FFFFFF"/>
        </w:rPr>
        <w:t xml:space="preserve"> </w:t>
      </w:r>
      <w:proofErr w:type="spellStart"/>
      <w:r w:rsidR="004E003C">
        <w:rPr>
          <w:color w:val="222222"/>
          <w:sz w:val="20"/>
          <w:szCs w:val="20"/>
          <w:shd w:val="clear" w:color="auto" w:fill="FFFFFF"/>
        </w:rPr>
        <w:t>Dinechin</w:t>
      </w:r>
      <w:proofErr w:type="spellEnd"/>
      <w:r w:rsidR="004E003C">
        <w:rPr>
          <w:color w:val="222222"/>
          <w:sz w:val="20"/>
          <w:szCs w:val="20"/>
          <w:shd w:val="clear" w:color="auto" w:fill="FFFFFF"/>
        </w:rPr>
        <w:t xml:space="preserve">. </w:t>
      </w:r>
      <w:r>
        <w:rPr>
          <w:color w:val="222222"/>
          <w:sz w:val="20"/>
          <w:szCs w:val="20"/>
          <w:shd w:val="clear" w:color="auto" w:fill="FFFFFF"/>
        </w:rPr>
        <w:t>“</w:t>
      </w:r>
      <w:r w:rsidR="004E003C">
        <w:rPr>
          <w:color w:val="222222"/>
          <w:sz w:val="20"/>
          <w:szCs w:val="20"/>
          <w:shd w:val="clear" w:color="auto" w:fill="FFFFFF"/>
        </w:rPr>
        <w:t xml:space="preserve">Dynamic precision </w:t>
      </w:r>
      <w:proofErr w:type="spellStart"/>
      <w:r w:rsidR="004E003C">
        <w:rPr>
          <w:color w:val="222222"/>
          <w:sz w:val="20"/>
          <w:szCs w:val="20"/>
          <w:shd w:val="clear" w:color="auto" w:fill="FFFFFF"/>
        </w:rPr>
        <w:t>numerics</w:t>
      </w:r>
      <w:proofErr w:type="spellEnd"/>
      <w:r w:rsidR="004E003C">
        <w:rPr>
          <w:color w:val="222222"/>
          <w:sz w:val="20"/>
          <w:szCs w:val="20"/>
          <w:shd w:val="clear" w:color="auto" w:fill="FFFFFF"/>
        </w:rPr>
        <w:t xml:space="preserve"> using a variable-precision UNUM type I HW coprocessor</w:t>
      </w:r>
      <w:r w:rsidR="00307596">
        <w:rPr>
          <w:color w:val="222222"/>
          <w:sz w:val="20"/>
          <w:szCs w:val="20"/>
          <w:shd w:val="clear" w:color="auto" w:fill="FFFFFF"/>
        </w:rPr>
        <w:t>,</w:t>
      </w:r>
      <w:r>
        <w:rPr>
          <w:color w:val="222222"/>
          <w:sz w:val="20"/>
          <w:szCs w:val="20"/>
          <w:shd w:val="clear" w:color="auto" w:fill="FFFFFF"/>
        </w:rPr>
        <w:t xml:space="preserve">” in </w:t>
      </w:r>
      <w:r w:rsidRPr="000F335D">
        <w:rPr>
          <w:i/>
          <w:iCs/>
          <w:color w:val="222222"/>
          <w:sz w:val="20"/>
          <w:szCs w:val="20"/>
          <w:shd w:val="clear" w:color="auto" w:fill="FFFFFF"/>
        </w:rPr>
        <w:t xml:space="preserve">Proc. </w:t>
      </w:r>
      <w:r w:rsidR="004E003C" w:rsidRPr="000F335D">
        <w:rPr>
          <w:i/>
          <w:iCs/>
          <w:color w:val="222222"/>
          <w:sz w:val="20"/>
          <w:szCs w:val="20"/>
          <w:shd w:val="clear" w:color="auto" w:fill="FFFFFF"/>
        </w:rPr>
        <w:t>IEEE 26th Symp</w:t>
      </w:r>
      <w:r w:rsidRPr="000F335D">
        <w:rPr>
          <w:i/>
          <w:iCs/>
          <w:color w:val="222222"/>
          <w:sz w:val="20"/>
          <w:szCs w:val="20"/>
          <w:shd w:val="clear" w:color="auto" w:fill="FFFFFF"/>
        </w:rPr>
        <w:t>.</w:t>
      </w:r>
      <w:r w:rsidR="004E003C" w:rsidRPr="000F335D">
        <w:rPr>
          <w:i/>
          <w:iCs/>
          <w:color w:val="222222"/>
          <w:sz w:val="20"/>
          <w:szCs w:val="20"/>
          <w:shd w:val="clear" w:color="auto" w:fill="FFFFFF"/>
        </w:rPr>
        <w:t xml:space="preserve"> </w:t>
      </w:r>
      <w:proofErr w:type="spellStart"/>
      <w:r w:rsidR="004E003C" w:rsidRPr="000F335D">
        <w:rPr>
          <w:i/>
          <w:iCs/>
          <w:color w:val="222222"/>
          <w:sz w:val="20"/>
          <w:szCs w:val="20"/>
          <w:shd w:val="clear" w:color="auto" w:fill="FFFFFF"/>
        </w:rPr>
        <w:t>Comput</w:t>
      </w:r>
      <w:proofErr w:type="spellEnd"/>
      <w:r w:rsidRPr="000F335D">
        <w:rPr>
          <w:i/>
          <w:iCs/>
          <w:color w:val="222222"/>
          <w:sz w:val="20"/>
          <w:szCs w:val="20"/>
          <w:shd w:val="clear" w:color="auto" w:fill="FFFFFF"/>
        </w:rPr>
        <w:t>.</w:t>
      </w:r>
      <w:r w:rsidR="004E003C" w:rsidRPr="000F335D">
        <w:rPr>
          <w:i/>
          <w:iCs/>
          <w:color w:val="222222"/>
          <w:sz w:val="20"/>
          <w:szCs w:val="20"/>
          <w:shd w:val="clear" w:color="auto" w:fill="FFFFFF"/>
        </w:rPr>
        <w:t xml:space="preserve"> Arithmetic (ARITH)</w:t>
      </w:r>
      <w:r w:rsidR="00C531D4">
        <w:rPr>
          <w:color w:val="222222"/>
          <w:sz w:val="20"/>
          <w:szCs w:val="20"/>
          <w:shd w:val="clear" w:color="auto" w:fill="FFFFFF"/>
        </w:rPr>
        <w:t>,</w:t>
      </w:r>
      <w:r w:rsidR="00307596">
        <w:rPr>
          <w:color w:val="222222"/>
          <w:sz w:val="20"/>
          <w:szCs w:val="20"/>
          <w:shd w:val="clear" w:color="auto" w:fill="FFFFFF"/>
        </w:rPr>
        <w:t xml:space="preserve"> </w:t>
      </w:r>
      <w:r w:rsidR="00307596" w:rsidRPr="00307596">
        <w:rPr>
          <w:color w:val="222222"/>
          <w:sz w:val="20"/>
          <w:szCs w:val="20"/>
          <w:shd w:val="clear" w:color="auto" w:fill="FFFFFF"/>
        </w:rPr>
        <w:t>Kyoto, Japan</w:t>
      </w:r>
      <w:r w:rsidR="00307596">
        <w:rPr>
          <w:color w:val="222222"/>
          <w:sz w:val="20"/>
          <w:szCs w:val="20"/>
          <w:shd w:val="clear" w:color="auto" w:fill="FFFFFF"/>
        </w:rPr>
        <w:t>, Jun.</w:t>
      </w:r>
      <w:r w:rsidR="004E003C">
        <w:rPr>
          <w:color w:val="222222"/>
          <w:sz w:val="20"/>
          <w:szCs w:val="20"/>
          <w:shd w:val="clear" w:color="auto" w:fill="FFFFFF"/>
        </w:rPr>
        <w:t xml:space="preserve"> 2019</w:t>
      </w:r>
      <w:r w:rsidR="00307596">
        <w:rPr>
          <w:color w:val="222222"/>
          <w:sz w:val="20"/>
          <w:szCs w:val="20"/>
          <w:shd w:val="clear" w:color="auto" w:fill="FFFFFF"/>
        </w:rPr>
        <w:t xml:space="preserve">, pp. </w:t>
      </w:r>
      <w:r w:rsidR="004E003C">
        <w:rPr>
          <w:color w:val="222222"/>
          <w:sz w:val="20"/>
          <w:szCs w:val="20"/>
          <w:shd w:val="clear" w:color="auto" w:fill="FFFFFF"/>
        </w:rPr>
        <w:t>104-107.</w:t>
      </w:r>
      <w:bookmarkEnd w:id="87"/>
    </w:p>
    <w:p w14:paraId="6AB9BAB4" w14:textId="1EC98919" w:rsidR="00B06266" w:rsidRDefault="000F335D">
      <w:pPr>
        <w:pStyle w:val="15"/>
        <w:numPr>
          <w:ilvl w:val="0"/>
          <w:numId w:val="12"/>
        </w:numPr>
        <w:tabs>
          <w:tab w:val="clear" w:pos="312"/>
          <w:tab w:val="clear" w:pos="504"/>
        </w:tabs>
        <w:spacing w:line="240" w:lineRule="auto"/>
        <w:ind w:leftChars="-96" w:left="218" w:hangingChars="224" w:hanging="448"/>
        <w:rPr>
          <w:sz w:val="20"/>
          <w:szCs w:val="20"/>
        </w:rPr>
      </w:pPr>
      <w:bookmarkStart w:id="88" w:name="_Ref29100"/>
      <w:r>
        <w:rPr>
          <w:color w:val="222222"/>
          <w:sz w:val="20"/>
          <w:szCs w:val="20"/>
          <w:shd w:val="clear" w:color="auto" w:fill="FFFFFF"/>
        </w:rPr>
        <w:t xml:space="preserve">K. </w:t>
      </w:r>
      <w:r w:rsidR="004E003C">
        <w:rPr>
          <w:color w:val="222222"/>
          <w:sz w:val="20"/>
          <w:szCs w:val="20"/>
          <w:shd w:val="clear" w:color="auto" w:fill="FFFFFF"/>
        </w:rPr>
        <w:t xml:space="preserve">Bao, </w:t>
      </w:r>
      <w:r>
        <w:rPr>
          <w:color w:val="222222"/>
          <w:sz w:val="20"/>
          <w:szCs w:val="20"/>
          <w:shd w:val="clear" w:color="auto" w:fill="FFFFFF"/>
        </w:rPr>
        <w:t xml:space="preserve">W. </w:t>
      </w:r>
      <w:r w:rsidR="004E003C">
        <w:rPr>
          <w:color w:val="222222"/>
          <w:sz w:val="20"/>
          <w:szCs w:val="20"/>
          <w:shd w:val="clear" w:color="auto" w:fill="FFFFFF"/>
        </w:rPr>
        <w:t>Xu,</w:t>
      </w:r>
      <w:r w:rsidRPr="000F335D">
        <w:rPr>
          <w:color w:val="222222"/>
          <w:sz w:val="20"/>
          <w:szCs w:val="20"/>
          <w:shd w:val="clear" w:color="auto" w:fill="FFFFFF"/>
        </w:rPr>
        <w:t xml:space="preserve"> </w:t>
      </w:r>
      <w:r>
        <w:rPr>
          <w:color w:val="222222"/>
          <w:sz w:val="20"/>
          <w:szCs w:val="20"/>
          <w:shd w:val="clear" w:color="auto" w:fill="FFFFFF"/>
        </w:rPr>
        <w:t>J.</w:t>
      </w:r>
      <w:r w:rsidR="004E003C">
        <w:rPr>
          <w:color w:val="222222"/>
          <w:sz w:val="20"/>
          <w:szCs w:val="20"/>
          <w:shd w:val="clear" w:color="auto" w:fill="FFFFFF"/>
        </w:rPr>
        <w:t xml:space="preserve"> Miao, et al. </w:t>
      </w:r>
      <w:r>
        <w:rPr>
          <w:color w:val="222222"/>
          <w:sz w:val="20"/>
          <w:szCs w:val="20"/>
          <w:shd w:val="clear" w:color="auto" w:fill="FFFFFF"/>
        </w:rPr>
        <w:t>“</w:t>
      </w:r>
      <w:r w:rsidR="004E003C">
        <w:rPr>
          <w:color w:val="222222"/>
          <w:sz w:val="20"/>
          <w:szCs w:val="20"/>
          <w:shd w:val="clear" w:color="auto" w:fill="FFFFFF"/>
        </w:rPr>
        <w:t xml:space="preserve">Variable </w:t>
      </w:r>
      <w:r>
        <w:rPr>
          <w:color w:val="222222"/>
          <w:sz w:val="20"/>
          <w:szCs w:val="20"/>
          <w:shd w:val="clear" w:color="auto" w:fill="FFFFFF"/>
        </w:rPr>
        <w:t>p</w:t>
      </w:r>
      <w:r w:rsidR="004E003C">
        <w:rPr>
          <w:color w:val="222222"/>
          <w:sz w:val="20"/>
          <w:szCs w:val="20"/>
          <w:shd w:val="clear" w:color="auto" w:fill="FFFFFF"/>
        </w:rPr>
        <w:t xml:space="preserve">recision </w:t>
      </w:r>
      <w:r>
        <w:rPr>
          <w:color w:val="222222"/>
          <w:sz w:val="20"/>
          <w:szCs w:val="20"/>
          <w:shd w:val="clear" w:color="auto" w:fill="FFFFFF"/>
        </w:rPr>
        <w:t>c</w:t>
      </w:r>
      <w:r w:rsidR="004E003C">
        <w:rPr>
          <w:color w:val="222222"/>
          <w:sz w:val="20"/>
          <w:szCs w:val="20"/>
          <w:shd w:val="clear" w:color="auto" w:fill="FFFFFF"/>
        </w:rPr>
        <w:t xml:space="preserve">omputing for </w:t>
      </w:r>
      <w:r>
        <w:rPr>
          <w:color w:val="222222"/>
          <w:sz w:val="20"/>
          <w:szCs w:val="20"/>
          <w:shd w:val="clear" w:color="auto" w:fill="FFFFFF"/>
        </w:rPr>
        <w:t>m</w:t>
      </w:r>
      <w:r w:rsidR="004E003C">
        <w:rPr>
          <w:color w:val="222222"/>
          <w:sz w:val="20"/>
          <w:szCs w:val="20"/>
          <w:shd w:val="clear" w:color="auto" w:fill="FFFFFF"/>
        </w:rPr>
        <w:t xml:space="preserve">ulti-user MIMO </w:t>
      </w:r>
      <w:r>
        <w:rPr>
          <w:color w:val="222222"/>
          <w:sz w:val="20"/>
          <w:szCs w:val="20"/>
          <w:shd w:val="clear" w:color="auto" w:fill="FFFFFF"/>
        </w:rPr>
        <w:t>p</w:t>
      </w:r>
      <w:r w:rsidR="004E003C">
        <w:rPr>
          <w:color w:val="222222"/>
          <w:sz w:val="20"/>
          <w:szCs w:val="20"/>
          <w:shd w:val="clear" w:color="auto" w:fill="FFFFFF"/>
        </w:rPr>
        <w:t xml:space="preserve">recoding: </w:t>
      </w:r>
      <w:r>
        <w:rPr>
          <w:color w:val="222222"/>
          <w:sz w:val="20"/>
          <w:szCs w:val="20"/>
          <w:shd w:val="clear" w:color="auto" w:fill="FFFFFF"/>
        </w:rPr>
        <w:t>p</w:t>
      </w:r>
      <w:r w:rsidR="004E003C">
        <w:rPr>
          <w:color w:val="222222"/>
          <w:sz w:val="20"/>
          <w:szCs w:val="20"/>
          <w:shd w:val="clear" w:color="auto" w:fill="FFFFFF"/>
        </w:rPr>
        <w:t xml:space="preserve">erformance vs. </w:t>
      </w:r>
      <w:r>
        <w:rPr>
          <w:color w:val="222222"/>
          <w:sz w:val="20"/>
          <w:szCs w:val="20"/>
          <w:shd w:val="clear" w:color="auto" w:fill="FFFFFF"/>
        </w:rPr>
        <w:t>c</w:t>
      </w:r>
      <w:r w:rsidR="004E003C">
        <w:rPr>
          <w:color w:val="222222"/>
          <w:sz w:val="20"/>
          <w:szCs w:val="20"/>
          <w:shd w:val="clear" w:color="auto" w:fill="FFFFFF"/>
        </w:rPr>
        <w:t>omplexity</w:t>
      </w:r>
      <w:r w:rsidR="00307596">
        <w:rPr>
          <w:color w:val="222222"/>
          <w:sz w:val="20"/>
          <w:szCs w:val="20"/>
          <w:shd w:val="clear" w:color="auto" w:fill="FFFFFF"/>
        </w:rPr>
        <w:t>,</w:t>
      </w:r>
      <w:r>
        <w:rPr>
          <w:color w:val="222222"/>
          <w:sz w:val="20"/>
          <w:szCs w:val="20"/>
          <w:shd w:val="clear" w:color="auto" w:fill="FFFFFF"/>
        </w:rPr>
        <w:t xml:space="preserve">” in </w:t>
      </w:r>
      <w:r w:rsidRPr="00307596">
        <w:rPr>
          <w:i/>
          <w:iCs/>
          <w:color w:val="222222"/>
          <w:sz w:val="20"/>
          <w:szCs w:val="20"/>
          <w:shd w:val="clear" w:color="auto" w:fill="FFFFFF"/>
        </w:rPr>
        <w:t xml:space="preserve">Proc. </w:t>
      </w:r>
      <w:r w:rsidR="004E003C" w:rsidRPr="00307596">
        <w:rPr>
          <w:i/>
          <w:iCs/>
          <w:color w:val="222222"/>
          <w:sz w:val="20"/>
          <w:szCs w:val="20"/>
          <w:shd w:val="clear" w:color="auto" w:fill="FFFFFF"/>
        </w:rPr>
        <w:t>IEEE 22nd Int</w:t>
      </w:r>
      <w:r w:rsidRPr="00307596">
        <w:rPr>
          <w:i/>
          <w:iCs/>
          <w:color w:val="222222"/>
          <w:sz w:val="20"/>
          <w:szCs w:val="20"/>
          <w:shd w:val="clear" w:color="auto" w:fill="FFFFFF"/>
        </w:rPr>
        <w:t>.</w:t>
      </w:r>
      <w:r w:rsidR="004E003C" w:rsidRPr="00307596">
        <w:rPr>
          <w:i/>
          <w:iCs/>
          <w:color w:val="222222"/>
          <w:sz w:val="20"/>
          <w:szCs w:val="20"/>
          <w:shd w:val="clear" w:color="auto" w:fill="FFFFFF"/>
        </w:rPr>
        <w:t xml:space="preserve"> Conf</w:t>
      </w:r>
      <w:r w:rsidRPr="00307596">
        <w:rPr>
          <w:i/>
          <w:iCs/>
          <w:color w:val="222222"/>
          <w:sz w:val="20"/>
          <w:szCs w:val="20"/>
          <w:shd w:val="clear" w:color="auto" w:fill="FFFFFF"/>
        </w:rPr>
        <w:t>.</w:t>
      </w:r>
      <w:r w:rsidR="004E003C" w:rsidRPr="00307596">
        <w:rPr>
          <w:i/>
          <w:iCs/>
          <w:color w:val="222222"/>
          <w:sz w:val="20"/>
          <w:szCs w:val="20"/>
          <w:shd w:val="clear" w:color="auto" w:fill="FFFFFF"/>
        </w:rPr>
        <w:t xml:space="preserve"> Comm</w:t>
      </w:r>
      <w:r w:rsidRPr="00307596">
        <w:rPr>
          <w:i/>
          <w:iCs/>
          <w:color w:val="222222"/>
          <w:sz w:val="20"/>
          <w:szCs w:val="20"/>
          <w:shd w:val="clear" w:color="auto" w:fill="FFFFFF"/>
        </w:rPr>
        <w:t>.</w:t>
      </w:r>
      <w:r w:rsidR="004E003C" w:rsidRPr="00307596">
        <w:rPr>
          <w:i/>
          <w:iCs/>
          <w:color w:val="222222"/>
          <w:sz w:val="20"/>
          <w:szCs w:val="20"/>
          <w:shd w:val="clear" w:color="auto" w:fill="FFFFFF"/>
        </w:rPr>
        <w:t xml:space="preserve"> Technol</w:t>
      </w:r>
      <w:r w:rsidRPr="00307596">
        <w:rPr>
          <w:i/>
          <w:iCs/>
          <w:color w:val="222222"/>
          <w:sz w:val="20"/>
          <w:szCs w:val="20"/>
          <w:shd w:val="clear" w:color="auto" w:fill="FFFFFF"/>
        </w:rPr>
        <w:t>.</w:t>
      </w:r>
      <w:r w:rsidR="004E003C" w:rsidRPr="00307596">
        <w:rPr>
          <w:i/>
          <w:iCs/>
          <w:color w:val="222222"/>
          <w:sz w:val="20"/>
          <w:szCs w:val="20"/>
          <w:shd w:val="clear" w:color="auto" w:fill="FFFFFF"/>
        </w:rPr>
        <w:t xml:space="preserve"> (ICCT)</w:t>
      </w:r>
      <w:r w:rsidR="00C531D4">
        <w:rPr>
          <w:color w:val="222222"/>
          <w:sz w:val="20"/>
          <w:szCs w:val="20"/>
          <w:shd w:val="clear" w:color="auto" w:fill="FFFFFF"/>
        </w:rPr>
        <w:t>,</w:t>
      </w:r>
      <w:r w:rsidR="004E003C">
        <w:rPr>
          <w:color w:val="222222"/>
          <w:sz w:val="20"/>
          <w:szCs w:val="20"/>
          <w:shd w:val="clear" w:color="auto" w:fill="FFFFFF"/>
        </w:rPr>
        <w:t xml:space="preserve"> </w:t>
      </w:r>
      <w:r w:rsidR="00307596" w:rsidRPr="00307596">
        <w:rPr>
          <w:color w:val="222222"/>
          <w:sz w:val="20"/>
          <w:szCs w:val="20"/>
          <w:shd w:val="clear" w:color="auto" w:fill="FFFFFF"/>
        </w:rPr>
        <w:t>Nanjing, China</w:t>
      </w:r>
      <w:r w:rsidR="00307596">
        <w:rPr>
          <w:color w:val="222222"/>
          <w:sz w:val="20"/>
          <w:szCs w:val="20"/>
          <w:shd w:val="clear" w:color="auto" w:fill="FFFFFF"/>
        </w:rPr>
        <w:t xml:space="preserve">, Mar. </w:t>
      </w:r>
      <w:r w:rsidR="004E003C">
        <w:rPr>
          <w:color w:val="222222"/>
          <w:sz w:val="20"/>
          <w:szCs w:val="20"/>
          <w:shd w:val="clear" w:color="auto" w:fill="FFFFFF"/>
        </w:rPr>
        <w:t>2022</w:t>
      </w:r>
      <w:r w:rsidR="00307596">
        <w:rPr>
          <w:color w:val="222222"/>
          <w:sz w:val="20"/>
          <w:szCs w:val="20"/>
          <w:shd w:val="clear" w:color="auto" w:fill="FFFFFF"/>
        </w:rPr>
        <w:t>, pp.</w:t>
      </w:r>
      <w:r w:rsidR="004E003C">
        <w:rPr>
          <w:color w:val="222222"/>
          <w:sz w:val="20"/>
          <w:szCs w:val="20"/>
          <w:shd w:val="clear" w:color="auto" w:fill="FFFFFF"/>
        </w:rPr>
        <w:t>173-177.</w:t>
      </w:r>
      <w:bookmarkEnd w:id="88"/>
    </w:p>
    <w:p w14:paraId="723C70EA" w14:textId="107FE292" w:rsidR="00B06266" w:rsidRDefault="00307596">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89" w:name="_Ref29145"/>
      <w:r>
        <w:rPr>
          <w:color w:val="222222"/>
          <w:sz w:val="20"/>
          <w:szCs w:val="20"/>
          <w:shd w:val="clear" w:color="auto" w:fill="FFFFFF"/>
        </w:rPr>
        <w:t xml:space="preserve">A. </w:t>
      </w:r>
      <w:proofErr w:type="spellStart"/>
      <w:r w:rsidR="004E003C">
        <w:rPr>
          <w:color w:val="222222"/>
          <w:sz w:val="20"/>
          <w:szCs w:val="20"/>
          <w:shd w:val="clear" w:color="auto" w:fill="FFFFFF"/>
        </w:rPr>
        <w:t>Nannarelli</w:t>
      </w:r>
      <w:proofErr w:type="spellEnd"/>
      <w:r w:rsidR="004E003C">
        <w:rPr>
          <w:color w:val="222222"/>
          <w:sz w:val="20"/>
          <w:szCs w:val="20"/>
          <w:shd w:val="clear" w:color="auto" w:fill="FFFFFF"/>
        </w:rPr>
        <w:t xml:space="preserve">. </w:t>
      </w:r>
      <w:r>
        <w:rPr>
          <w:color w:val="222222"/>
          <w:sz w:val="20"/>
          <w:szCs w:val="20"/>
          <w:shd w:val="clear" w:color="auto" w:fill="FFFFFF"/>
        </w:rPr>
        <w:t>“</w:t>
      </w:r>
      <w:r w:rsidR="004E003C">
        <w:rPr>
          <w:color w:val="222222"/>
          <w:sz w:val="20"/>
          <w:szCs w:val="20"/>
          <w:shd w:val="clear" w:color="auto" w:fill="FFFFFF"/>
        </w:rPr>
        <w:t>Variable precision 16-bit floating-point vector unit for embedded processors</w:t>
      </w:r>
      <w:r>
        <w:rPr>
          <w:color w:val="222222"/>
          <w:sz w:val="20"/>
          <w:szCs w:val="20"/>
          <w:shd w:val="clear" w:color="auto" w:fill="FFFFFF"/>
        </w:rPr>
        <w:t xml:space="preserve">,” in </w:t>
      </w:r>
      <w:r w:rsidRPr="000F335D">
        <w:rPr>
          <w:i/>
          <w:iCs/>
          <w:color w:val="222222"/>
          <w:sz w:val="20"/>
          <w:szCs w:val="20"/>
          <w:shd w:val="clear" w:color="auto" w:fill="FFFFFF"/>
        </w:rPr>
        <w:t xml:space="preserve">Proc. IEEE </w:t>
      </w:r>
      <w:r w:rsidRPr="000F335D">
        <w:rPr>
          <w:i/>
          <w:iCs/>
          <w:color w:val="222222"/>
          <w:sz w:val="20"/>
          <w:szCs w:val="20"/>
          <w:shd w:val="clear" w:color="auto" w:fill="FFFFFF"/>
        </w:rPr>
        <w:lastRenderedPageBreak/>
        <w:t>2</w:t>
      </w:r>
      <w:r>
        <w:rPr>
          <w:i/>
          <w:iCs/>
          <w:color w:val="222222"/>
          <w:sz w:val="20"/>
          <w:szCs w:val="20"/>
          <w:shd w:val="clear" w:color="auto" w:fill="FFFFFF"/>
        </w:rPr>
        <w:t>7</w:t>
      </w:r>
      <w:r w:rsidRPr="000F335D">
        <w:rPr>
          <w:i/>
          <w:iCs/>
          <w:color w:val="222222"/>
          <w:sz w:val="20"/>
          <w:szCs w:val="20"/>
          <w:shd w:val="clear" w:color="auto" w:fill="FFFFFF"/>
        </w:rPr>
        <w:t xml:space="preserve">th Symp. </w:t>
      </w:r>
      <w:proofErr w:type="spellStart"/>
      <w:r w:rsidRPr="000F335D">
        <w:rPr>
          <w:i/>
          <w:iCs/>
          <w:color w:val="222222"/>
          <w:sz w:val="20"/>
          <w:szCs w:val="20"/>
          <w:shd w:val="clear" w:color="auto" w:fill="FFFFFF"/>
        </w:rPr>
        <w:t>Comput</w:t>
      </w:r>
      <w:proofErr w:type="spellEnd"/>
      <w:r w:rsidRPr="000F335D">
        <w:rPr>
          <w:i/>
          <w:iCs/>
          <w:color w:val="222222"/>
          <w:sz w:val="20"/>
          <w:szCs w:val="20"/>
          <w:shd w:val="clear" w:color="auto" w:fill="FFFFFF"/>
        </w:rPr>
        <w:t>. Arithmetic (ARITH)</w:t>
      </w:r>
      <w:r w:rsidR="00C531D4">
        <w:rPr>
          <w:color w:val="222222"/>
          <w:sz w:val="20"/>
          <w:szCs w:val="20"/>
          <w:shd w:val="clear" w:color="auto" w:fill="FFFFFF"/>
        </w:rPr>
        <w:t>,</w:t>
      </w:r>
      <w:r>
        <w:rPr>
          <w:color w:val="222222"/>
          <w:sz w:val="20"/>
          <w:szCs w:val="20"/>
          <w:shd w:val="clear" w:color="auto" w:fill="FFFFFF"/>
        </w:rPr>
        <w:t xml:space="preserve"> </w:t>
      </w:r>
      <w:r w:rsidRPr="00307596">
        <w:rPr>
          <w:color w:val="222222"/>
          <w:sz w:val="20"/>
          <w:szCs w:val="20"/>
          <w:shd w:val="clear" w:color="auto" w:fill="FFFFFF"/>
        </w:rPr>
        <w:t>Portland, USA</w:t>
      </w:r>
      <w:r>
        <w:rPr>
          <w:color w:val="222222"/>
          <w:sz w:val="20"/>
          <w:szCs w:val="20"/>
          <w:shd w:val="clear" w:color="auto" w:fill="FFFFFF"/>
        </w:rPr>
        <w:t>,</w:t>
      </w:r>
      <w:r w:rsidR="004E003C">
        <w:rPr>
          <w:color w:val="222222"/>
          <w:sz w:val="20"/>
          <w:szCs w:val="20"/>
          <w:shd w:val="clear" w:color="auto" w:fill="FFFFFF"/>
        </w:rPr>
        <w:t xml:space="preserve"> </w:t>
      </w:r>
      <w:r>
        <w:rPr>
          <w:color w:val="222222"/>
          <w:sz w:val="20"/>
          <w:szCs w:val="20"/>
          <w:shd w:val="clear" w:color="auto" w:fill="FFFFFF"/>
        </w:rPr>
        <w:t xml:space="preserve">Aug. </w:t>
      </w:r>
      <w:r w:rsidR="004E003C">
        <w:rPr>
          <w:color w:val="222222"/>
          <w:sz w:val="20"/>
          <w:szCs w:val="20"/>
          <w:shd w:val="clear" w:color="auto" w:fill="FFFFFF"/>
        </w:rPr>
        <w:t>2020</w:t>
      </w:r>
      <w:r>
        <w:rPr>
          <w:color w:val="222222"/>
          <w:sz w:val="20"/>
          <w:szCs w:val="20"/>
          <w:shd w:val="clear" w:color="auto" w:fill="FFFFFF"/>
        </w:rPr>
        <w:t>, pp.</w:t>
      </w:r>
      <w:r w:rsidR="004E003C">
        <w:rPr>
          <w:color w:val="222222"/>
          <w:sz w:val="20"/>
          <w:szCs w:val="20"/>
          <w:shd w:val="clear" w:color="auto" w:fill="FFFFFF"/>
        </w:rPr>
        <w:t xml:space="preserve"> 96-102.</w:t>
      </w:r>
      <w:bookmarkEnd w:id="89"/>
    </w:p>
    <w:p w14:paraId="13C4C5EF" w14:textId="7D425F61"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0" w:name="_Ref163297649"/>
      <w:r>
        <w:rPr>
          <w:color w:val="222222"/>
          <w:sz w:val="20"/>
          <w:szCs w:val="20"/>
          <w:shd w:val="clear" w:color="auto" w:fill="FFFFFF"/>
        </w:rPr>
        <w:t xml:space="preserve">P. Raviteja, Y. Hong, and E. Viterbo, “Millimeter </w:t>
      </w:r>
      <w:r w:rsidR="00307596">
        <w:rPr>
          <w:color w:val="222222"/>
          <w:sz w:val="20"/>
          <w:szCs w:val="20"/>
          <w:shd w:val="clear" w:color="auto" w:fill="FFFFFF"/>
        </w:rPr>
        <w:t>w</w:t>
      </w:r>
      <w:r>
        <w:rPr>
          <w:color w:val="222222"/>
          <w:sz w:val="20"/>
          <w:szCs w:val="20"/>
          <w:shd w:val="clear" w:color="auto" w:fill="FFFFFF"/>
        </w:rPr>
        <w:t xml:space="preserve">ave </w:t>
      </w:r>
      <w:r w:rsidR="00307596">
        <w:rPr>
          <w:color w:val="222222"/>
          <w:sz w:val="20"/>
          <w:szCs w:val="20"/>
          <w:shd w:val="clear" w:color="auto" w:fill="FFFFFF"/>
        </w:rPr>
        <w:t>a</w:t>
      </w:r>
      <w:r>
        <w:rPr>
          <w:color w:val="222222"/>
          <w:sz w:val="20"/>
          <w:szCs w:val="20"/>
          <w:shd w:val="clear" w:color="auto" w:fill="FFFFFF"/>
        </w:rPr>
        <w:t xml:space="preserve">nalog </w:t>
      </w:r>
      <w:r w:rsidR="00307596">
        <w:rPr>
          <w:color w:val="222222"/>
          <w:sz w:val="20"/>
          <w:szCs w:val="20"/>
          <w:shd w:val="clear" w:color="auto" w:fill="FFFFFF"/>
        </w:rPr>
        <w:t>b</w:t>
      </w:r>
      <w:r>
        <w:rPr>
          <w:color w:val="222222"/>
          <w:sz w:val="20"/>
          <w:szCs w:val="20"/>
          <w:shd w:val="clear" w:color="auto" w:fill="FFFFFF"/>
        </w:rPr>
        <w:t xml:space="preserve">eamforming </w:t>
      </w:r>
      <w:r w:rsidR="00307596">
        <w:rPr>
          <w:color w:val="222222"/>
          <w:sz w:val="20"/>
          <w:szCs w:val="20"/>
          <w:shd w:val="clear" w:color="auto" w:fill="FFFFFF"/>
        </w:rPr>
        <w:t>w</w:t>
      </w:r>
      <w:r>
        <w:rPr>
          <w:color w:val="222222"/>
          <w:sz w:val="20"/>
          <w:szCs w:val="20"/>
          <w:shd w:val="clear" w:color="auto" w:fill="FFFFFF"/>
        </w:rPr>
        <w:t xml:space="preserve">ith </w:t>
      </w:r>
      <w:r w:rsidR="00307596">
        <w:rPr>
          <w:color w:val="222222"/>
          <w:sz w:val="20"/>
          <w:szCs w:val="20"/>
          <w:shd w:val="clear" w:color="auto" w:fill="FFFFFF"/>
        </w:rPr>
        <w:t>l</w:t>
      </w:r>
      <w:r>
        <w:rPr>
          <w:color w:val="222222"/>
          <w:sz w:val="20"/>
          <w:szCs w:val="20"/>
          <w:shd w:val="clear" w:color="auto" w:fill="FFFFFF"/>
        </w:rPr>
        <w:t xml:space="preserve">ow </w:t>
      </w:r>
      <w:r w:rsidR="00307596">
        <w:rPr>
          <w:color w:val="222222"/>
          <w:sz w:val="20"/>
          <w:szCs w:val="20"/>
          <w:shd w:val="clear" w:color="auto" w:fill="FFFFFF"/>
        </w:rPr>
        <w:t>r</w:t>
      </w:r>
      <w:r>
        <w:rPr>
          <w:color w:val="222222"/>
          <w:sz w:val="20"/>
          <w:szCs w:val="20"/>
          <w:shd w:val="clear" w:color="auto" w:fill="FFFFFF"/>
        </w:rPr>
        <w:t xml:space="preserve">esolution </w:t>
      </w:r>
      <w:r w:rsidR="00307596">
        <w:rPr>
          <w:color w:val="222222"/>
          <w:sz w:val="20"/>
          <w:szCs w:val="20"/>
          <w:shd w:val="clear" w:color="auto" w:fill="FFFFFF"/>
        </w:rPr>
        <w:t>p</w:t>
      </w:r>
      <w:r>
        <w:rPr>
          <w:color w:val="222222"/>
          <w:sz w:val="20"/>
          <w:szCs w:val="20"/>
          <w:shd w:val="clear" w:color="auto" w:fill="FFFFFF"/>
        </w:rPr>
        <w:t xml:space="preserve">hase </w:t>
      </w:r>
      <w:r w:rsidR="00307596">
        <w:rPr>
          <w:color w:val="222222"/>
          <w:sz w:val="20"/>
          <w:szCs w:val="20"/>
          <w:shd w:val="clear" w:color="auto" w:fill="FFFFFF"/>
        </w:rPr>
        <w:t>s</w:t>
      </w:r>
      <w:r>
        <w:rPr>
          <w:color w:val="222222"/>
          <w:sz w:val="20"/>
          <w:szCs w:val="20"/>
          <w:shd w:val="clear" w:color="auto" w:fill="FFFFFF"/>
        </w:rPr>
        <w:t xml:space="preserve">hifters for </w:t>
      </w:r>
      <w:r w:rsidR="00307596">
        <w:rPr>
          <w:color w:val="222222"/>
          <w:sz w:val="20"/>
          <w:szCs w:val="20"/>
          <w:shd w:val="clear" w:color="auto" w:fill="FFFFFF"/>
        </w:rPr>
        <w:t>m</w:t>
      </w:r>
      <w:r>
        <w:rPr>
          <w:color w:val="222222"/>
          <w:sz w:val="20"/>
          <w:szCs w:val="20"/>
          <w:shd w:val="clear" w:color="auto" w:fill="FFFFFF"/>
        </w:rPr>
        <w:t xml:space="preserve">ultiuser </w:t>
      </w:r>
      <w:r w:rsidR="00307596">
        <w:rPr>
          <w:color w:val="222222"/>
          <w:sz w:val="20"/>
          <w:szCs w:val="20"/>
          <w:shd w:val="clear" w:color="auto" w:fill="FFFFFF"/>
        </w:rPr>
        <w:t>u</w:t>
      </w:r>
      <w:r>
        <w:rPr>
          <w:color w:val="222222"/>
          <w:sz w:val="20"/>
          <w:szCs w:val="20"/>
          <w:shd w:val="clear" w:color="auto" w:fill="FFFFFF"/>
        </w:rPr>
        <w:t xml:space="preserve">plink,” </w:t>
      </w:r>
      <w:r w:rsidR="00636948" w:rsidRPr="00636948">
        <w:rPr>
          <w:i/>
          <w:iCs/>
          <w:color w:val="222222"/>
          <w:sz w:val="20"/>
          <w:szCs w:val="20"/>
          <w:shd w:val="clear" w:color="auto" w:fill="FFFFFF"/>
        </w:rPr>
        <w:t>IEEE Trans. Veh. Technol.</w:t>
      </w:r>
      <w:r>
        <w:rPr>
          <w:color w:val="222222"/>
          <w:sz w:val="20"/>
          <w:szCs w:val="20"/>
          <w:shd w:val="clear" w:color="auto" w:fill="FFFFFF"/>
        </w:rPr>
        <w:t>, vol. 67, no. 4, pp. 3205–3215, Apr. 2018.</w:t>
      </w:r>
      <w:bookmarkEnd w:id="90"/>
    </w:p>
    <w:p w14:paraId="7EEA1E4A" w14:textId="1DB1E010"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1" w:name="_Ref163297671"/>
      <w:r>
        <w:rPr>
          <w:color w:val="222222"/>
          <w:sz w:val="20"/>
          <w:szCs w:val="20"/>
          <w:shd w:val="clear" w:color="auto" w:fill="FFFFFF"/>
        </w:rPr>
        <w:t xml:space="preserve">F. Sohrabi and W. Yu, “Hybrid </w:t>
      </w:r>
      <w:r w:rsidR="00307596">
        <w:rPr>
          <w:color w:val="222222"/>
          <w:sz w:val="20"/>
          <w:szCs w:val="20"/>
          <w:shd w:val="clear" w:color="auto" w:fill="FFFFFF"/>
        </w:rPr>
        <w:t>d</w:t>
      </w:r>
      <w:r>
        <w:rPr>
          <w:color w:val="222222"/>
          <w:sz w:val="20"/>
          <w:szCs w:val="20"/>
          <w:shd w:val="clear" w:color="auto" w:fill="FFFFFF"/>
        </w:rPr>
        <w:t xml:space="preserve">igital and </w:t>
      </w:r>
      <w:r w:rsidR="00307596">
        <w:rPr>
          <w:color w:val="222222"/>
          <w:sz w:val="20"/>
          <w:szCs w:val="20"/>
          <w:shd w:val="clear" w:color="auto" w:fill="FFFFFF"/>
        </w:rPr>
        <w:t>a</w:t>
      </w:r>
      <w:r>
        <w:rPr>
          <w:color w:val="222222"/>
          <w:sz w:val="20"/>
          <w:szCs w:val="20"/>
          <w:shd w:val="clear" w:color="auto" w:fill="FFFFFF"/>
        </w:rPr>
        <w:t xml:space="preserve">nalog </w:t>
      </w:r>
      <w:r w:rsidR="00307596">
        <w:rPr>
          <w:color w:val="222222"/>
          <w:sz w:val="20"/>
          <w:szCs w:val="20"/>
          <w:shd w:val="clear" w:color="auto" w:fill="FFFFFF"/>
        </w:rPr>
        <w:t>b</w:t>
      </w:r>
      <w:r>
        <w:rPr>
          <w:color w:val="222222"/>
          <w:sz w:val="20"/>
          <w:szCs w:val="20"/>
          <w:shd w:val="clear" w:color="auto" w:fill="FFFFFF"/>
        </w:rPr>
        <w:t xml:space="preserve">eamforming </w:t>
      </w:r>
      <w:r w:rsidR="00307596">
        <w:rPr>
          <w:color w:val="222222"/>
          <w:sz w:val="20"/>
          <w:szCs w:val="20"/>
          <w:shd w:val="clear" w:color="auto" w:fill="FFFFFF"/>
        </w:rPr>
        <w:t>d</w:t>
      </w:r>
      <w:r>
        <w:rPr>
          <w:color w:val="222222"/>
          <w:sz w:val="20"/>
          <w:szCs w:val="20"/>
          <w:shd w:val="clear" w:color="auto" w:fill="FFFFFF"/>
        </w:rPr>
        <w:t xml:space="preserve">esign for </w:t>
      </w:r>
      <w:r w:rsidR="00307596">
        <w:rPr>
          <w:color w:val="222222"/>
          <w:sz w:val="20"/>
          <w:szCs w:val="20"/>
          <w:shd w:val="clear" w:color="auto" w:fill="FFFFFF"/>
        </w:rPr>
        <w:t>l</w:t>
      </w:r>
      <w:r>
        <w:rPr>
          <w:color w:val="222222"/>
          <w:sz w:val="20"/>
          <w:szCs w:val="20"/>
          <w:shd w:val="clear" w:color="auto" w:fill="FFFFFF"/>
        </w:rPr>
        <w:t>arge-</w:t>
      </w:r>
      <w:r w:rsidR="00307596">
        <w:rPr>
          <w:color w:val="222222"/>
          <w:sz w:val="20"/>
          <w:szCs w:val="20"/>
          <w:shd w:val="clear" w:color="auto" w:fill="FFFFFF"/>
        </w:rPr>
        <w:t>s</w:t>
      </w:r>
      <w:r>
        <w:rPr>
          <w:color w:val="222222"/>
          <w:sz w:val="20"/>
          <w:szCs w:val="20"/>
          <w:shd w:val="clear" w:color="auto" w:fill="FFFFFF"/>
        </w:rPr>
        <w:t xml:space="preserve">cale </w:t>
      </w:r>
      <w:r w:rsidR="00307596">
        <w:rPr>
          <w:color w:val="222222"/>
          <w:sz w:val="20"/>
          <w:szCs w:val="20"/>
          <w:shd w:val="clear" w:color="auto" w:fill="FFFFFF"/>
        </w:rPr>
        <w:t>a</w:t>
      </w:r>
      <w:r>
        <w:rPr>
          <w:color w:val="222222"/>
          <w:sz w:val="20"/>
          <w:szCs w:val="20"/>
          <w:shd w:val="clear" w:color="auto" w:fill="FFFFFF"/>
        </w:rPr>
        <w:t xml:space="preserve">ntenna </w:t>
      </w:r>
      <w:r w:rsidR="00307596">
        <w:rPr>
          <w:color w:val="222222"/>
          <w:sz w:val="20"/>
          <w:szCs w:val="20"/>
          <w:shd w:val="clear" w:color="auto" w:fill="FFFFFF"/>
        </w:rPr>
        <w:t>a</w:t>
      </w:r>
      <w:r>
        <w:rPr>
          <w:color w:val="222222"/>
          <w:sz w:val="20"/>
          <w:szCs w:val="20"/>
          <w:shd w:val="clear" w:color="auto" w:fill="FFFFFF"/>
        </w:rPr>
        <w:t>rrays</w:t>
      </w:r>
      <w:r w:rsidR="00307596">
        <w:rPr>
          <w:color w:val="222222"/>
          <w:sz w:val="20"/>
          <w:szCs w:val="20"/>
          <w:shd w:val="clear" w:color="auto" w:fill="FFFFFF"/>
        </w:rPr>
        <w:t>,</w:t>
      </w:r>
      <w:r>
        <w:rPr>
          <w:color w:val="222222"/>
          <w:sz w:val="20"/>
          <w:szCs w:val="20"/>
          <w:shd w:val="clear" w:color="auto" w:fill="FFFFFF"/>
        </w:rPr>
        <w:t xml:space="preserve">” </w:t>
      </w:r>
      <w:r w:rsidR="00636948" w:rsidRPr="00636948">
        <w:rPr>
          <w:i/>
          <w:iCs/>
          <w:color w:val="222222"/>
          <w:sz w:val="20"/>
          <w:szCs w:val="20"/>
          <w:shd w:val="clear" w:color="auto" w:fill="FFFFFF"/>
        </w:rPr>
        <w:t>IEEE J. Sel. Top. Signal Process.</w:t>
      </w:r>
      <w:r>
        <w:rPr>
          <w:color w:val="222222"/>
          <w:sz w:val="20"/>
          <w:szCs w:val="20"/>
          <w:shd w:val="clear" w:color="auto" w:fill="FFFFFF"/>
        </w:rPr>
        <w:t>, vol. 10, no. 3, pp. 501–513, Apr. 2016.</w:t>
      </w:r>
      <w:bookmarkEnd w:id="91"/>
    </w:p>
    <w:p w14:paraId="7698ED1F" w14:textId="1C745C18"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2" w:name="_Ref163297689"/>
      <w:r>
        <w:rPr>
          <w:color w:val="222222"/>
          <w:sz w:val="20"/>
          <w:szCs w:val="20"/>
          <w:shd w:val="clear" w:color="auto" w:fill="FFFFFF"/>
        </w:rPr>
        <w:t xml:space="preserve">L. Fan, S. Jin, C.-K. Wen, and H. Zhang, “Uplink </w:t>
      </w:r>
      <w:r w:rsidR="00307596">
        <w:rPr>
          <w:color w:val="222222"/>
          <w:sz w:val="20"/>
          <w:szCs w:val="20"/>
          <w:shd w:val="clear" w:color="auto" w:fill="FFFFFF"/>
        </w:rPr>
        <w:t>a</w:t>
      </w:r>
      <w:r>
        <w:rPr>
          <w:color w:val="222222"/>
          <w:sz w:val="20"/>
          <w:szCs w:val="20"/>
          <w:shd w:val="clear" w:color="auto" w:fill="FFFFFF"/>
        </w:rPr>
        <w:t xml:space="preserve">chievable </w:t>
      </w:r>
      <w:r w:rsidR="00307596">
        <w:rPr>
          <w:color w:val="222222"/>
          <w:sz w:val="20"/>
          <w:szCs w:val="20"/>
          <w:shd w:val="clear" w:color="auto" w:fill="FFFFFF"/>
        </w:rPr>
        <w:t>r</w:t>
      </w:r>
      <w:r>
        <w:rPr>
          <w:color w:val="222222"/>
          <w:sz w:val="20"/>
          <w:szCs w:val="20"/>
          <w:shd w:val="clear" w:color="auto" w:fill="FFFFFF"/>
        </w:rPr>
        <w:t xml:space="preserve">ate for </w:t>
      </w:r>
      <w:r w:rsidR="00307596">
        <w:rPr>
          <w:color w:val="222222"/>
          <w:sz w:val="20"/>
          <w:szCs w:val="20"/>
          <w:shd w:val="clear" w:color="auto" w:fill="FFFFFF"/>
        </w:rPr>
        <w:t>m</w:t>
      </w:r>
      <w:r>
        <w:rPr>
          <w:color w:val="222222"/>
          <w:sz w:val="20"/>
          <w:szCs w:val="20"/>
          <w:shd w:val="clear" w:color="auto" w:fill="FFFFFF"/>
        </w:rPr>
        <w:t xml:space="preserve">assive MIMO </w:t>
      </w:r>
      <w:r w:rsidR="00307596">
        <w:rPr>
          <w:color w:val="222222"/>
          <w:sz w:val="20"/>
          <w:szCs w:val="20"/>
          <w:shd w:val="clear" w:color="auto" w:fill="FFFFFF"/>
        </w:rPr>
        <w:t>s</w:t>
      </w:r>
      <w:r>
        <w:rPr>
          <w:color w:val="222222"/>
          <w:sz w:val="20"/>
          <w:szCs w:val="20"/>
          <w:shd w:val="clear" w:color="auto" w:fill="FFFFFF"/>
        </w:rPr>
        <w:t xml:space="preserve">ystems with </w:t>
      </w:r>
      <w:r w:rsidR="00307596">
        <w:rPr>
          <w:color w:val="222222"/>
          <w:sz w:val="20"/>
          <w:szCs w:val="20"/>
          <w:shd w:val="clear" w:color="auto" w:fill="FFFFFF"/>
        </w:rPr>
        <w:t>l</w:t>
      </w:r>
      <w:r>
        <w:rPr>
          <w:color w:val="222222"/>
          <w:sz w:val="20"/>
          <w:szCs w:val="20"/>
          <w:shd w:val="clear" w:color="auto" w:fill="FFFFFF"/>
        </w:rPr>
        <w:t>ow-</w:t>
      </w:r>
      <w:r w:rsidR="00307596">
        <w:rPr>
          <w:color w:val="222222"/>
          <w:sz w:val="20"/>
          <w:szCs w:val="20"/>
          <w:shd w:val="clear" w:color="auto" w:fill="FFFFFF"/>
        </w:rPr>
        <w:t>r</w:t>
      </w:r>
      <w:r>
        <w:rPr>
          <w:color w:val="222222"/>
          <w:sz w:val="20"/>
          <w:szCs w:val="20"/>
          <w:shd w:val="clear" w:color="auto" w:fill="FFFFFF"/>
        </w:rPr>
        <w:t>esolution ADC</w:t>
      </w:r>
      <w:r w:rsidR="00307596">
        <w:rPr>
          <w:color w:val="222222"/>
          <w:sz w:val="20"/>
          <w:szCs w:val="20"/>
          <w:shd w:val="clear" w:color="auto" w:fill="FFFFFF"/>
        </w:rPr>
        <w:t>,</w:t>
      </w:r>
      <w:r>
        <w:rPr>
          <w:color w:val="222222"/>
          <w:sz w:val="20"/>
          <w:szCs w:val="20"/>
          <w:shd w:val="clear" w:color="auto" w:fill="FFFFFF"/>
        </w:rPr>
        <w:t xml:space="preserve">” </w:t>
      </w:r>
      <w:r w:rsidR="00636948" w:rsidRPr="00636948">
        <w:rPr>
          <w:i/>
          <w:iCs/>
          <w:color w:val="222222"/>
          <w:sz w:val="20"/>
          <w:szCs w:val="20"/>
          <w:shd w:val="clear" w:color="auto" w:fill="FFFFFF"/>
        </w:rPr>
        <w:t xml:space="preserve">IEEE </w:t>
      </w:r>
      <w:proofErr w:type="spellStart"/>
      <w:r w:rsidR="00636948" w:rsidRPr="00636948">
        <w:rPr>
          <w:i/>
          <w:iCs/>
          <w:color w:val="222222"/>
          <w:sz w:val="20"/>
          <w:szCs w:val="20"/>
          <w:shd w:val="clear" w:color="auto" w:fill="FFFFFF"/>
        </w:rPr>
        <w:t>Commun</w:t>
      </w:r>
      <w:proofErr w:type="spellEnd"/>
      <w:r w:rsidR="00636948" w:rsidRPr="00636948">
        <w:rPr>
          <w:i/>
          <w:iCs/>
          <w:color w:val="222222"/>
          <w:sz w:val="20"/>
          <w:szCs w:val="20"/>
          <w:shd w:val="clear" w:color="auto" w:fill="FFFFFF"/>
        </w:rPr>
        <w:t>. Lett.</w:t>
      </w:r>
      <w:r>
        <w:rPr>
          <w:color w:val="222222"/>
          <w:sz w:val="20"/>
          <w:szCs w:val="20"/>
          <w:shd w:val="clear" w:color="auto" w:fill="FFFFFF"/>
        </w:rPr>
        <w:t>, vol. 19, no. 12, pp. 2186–2189, Dec. 2015.</w:t>
      </w:r>
      <w:bookmarkEnd w:id="92"/>
    </w:p>
    <w:p w14:paraId="63CDC25C" w14:textId="692E2637"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3" w:name="_Ref163297705"/>
      <w:r>
        <w:rPr>
          <w:color w:val="222222"/>
          <w:sz w:val="20"/>
          <w:szCs w:val="20"/>
          <w:shd w:val="clear" w:color="auto" w:fill="FFFFFF"/>
        </w:rPr>
        <w:t xml:space="preserve">J. Zhang, L. Dai, S. Sun, and Z. Wang, “On the </w:t>
      </w:r>
      <w:r w:rsidR="00307596">
        <w:rPr>
          <w:color w:val="222222"/>
          <w:sz w:val="20"/>
          <w:szCs w:val="20"/>
          <w:shd w:val="clear" w:color="auto" w:fill="FFFFFF"/>
        </w:rPr>
        <w:t>s</w:t>
      </w:r>
      <w:r>
        <w:rPr>
          <w:color w:val="222222"/>
          <w:sz w:val="20"/>
          <w:szCs w:val="20"/>
          <w:shd w:val="clear" w:color="auto" w:fill="FFFFFF"/>
        </w:rPr>
        <w:t xml:space="preserve">pectral </w:t>
      </w:r>
      <w:r w:rsidR="00307596">
        <w:rPr>
          <w:color w:val="222222"/>
          <w:sz w:val="20"/>
          <w:szCs w:val="20"/>
          <w:shd w:val="clear" w:color="auto" w:fill="FFFFFF"/>
        </w:rPr>
        <w:t>e</w:t>
      </w:r>
      <w:r>
        <w:rPr>
          <w:color w:val="222222"/>
          <w:sz w:val="20"/>
          <w:szCs w:val="20"/>
          <w:shd w:val="clear" w:color="auto" w:fill="FFFFFF"/>
        </w:rPr>
        <w:t xml:space="preserve">fficiency of </w:t>
      </w:r>
      <w:r w:rsidR="00307596">
        <w:rPr>
          <w:color w:val="222222"/>
          <w:sz w:val="20"/>
          <w:szCs w:val="20"/>
          <w:shd w:val="clear" w:color="auto" w:fill="FFFFFF"/>
        </w:rPr>
        <w:t>m</w:t>
      </w:r>
      <w:r>
        <w:rPr>
          <w:color w:val="222222"/>
          <w:sz w:val="20"/>
          <w:szCs w:val="20"/>
          <w:shd w:val="clear" w:color="auto" w:fill="FFFFFF"/>
        </w:rPr>
        <w:t xml:space="preserve">assive MIMO </w:t>
      </w:r>
      <w:r w:rsidR="00307596">
        <w:rPr>
          <w:color w:val="222222"/>
          <w:sz w:val="20"/>
          <w:szCs w:val="20"/>
          <w:shd w:val="clear" w:color="auto" w:fill="FFFFFF"/>
        </w:rPr>
        <w:t>s</w:t>
      </w:r>
      <w:r>
        <w:rPr>
          <w:color w:val="222222"/>
          <w:sz w:val="20"/>
          <w:szCs w:val="20"/>
          <w:shd w:val="clear" w:color="auto" w:fill="FFFFFF"/>
        </w:rPr>
        <w:t xml:space="preserve">ystems with </w:t>
      </w:r>
      <w:r w:rsidR="00307596">
        <w:rPr>
          <w:color w:val="222222"/>
          <w:sz w:val="20"/>
          <w:szCs w:val="20"/>
          <w:shd w:val="clear" w:color="auto" w:fill="FFFFFF"/>
        </w:rPr>
        <w:t>l</w:t>
      </w:r>
      <w:r>
        <w:rPr>
          <w:color w:val="222222"/>
          <w:sz w:val="20"/>
          <w:szCs w:val="20"/>
          <w:shd w:val="clear" w:color="auto" w:fill="FFFFFF"/>
        </w:rPr>
        <w:t>ow-</w:t>
      </w:r>
      <w:r w:rsidR="00307596">
        <w:rPr>
          <w:color w:val="222222"/>
          <w:sz w:val="20"/>
          <w:szCs w:val="20"/>
          <w:shd w:val="clear" w:color="auto" w:fill="FFFFFF"/>
        </w:rPr>
        <w:t>r</w:t>
      </w:r>
      <w:r>
        <w:rPr>
          <w:color w:val="222222"/>
          <w:sz w:val="20"/>
          <w:szCs w:val="20"/>
          <w:shd w:val="clear" w:color="auto" w:fill="FFFFFF"/>
        </w:rPr>
        <w:t xml:space="preserve">esolution ADCs,” </w:t>
      </w:r>
      <w:r w:rsidR="00636948" w:rsidRPr="00636948">
        <w:rPr>
          <w:i/>
          <w:iCs/>
          <w:color w:val="222222"/>
          <w:sz w:val="20"/>
          <w:szCs w:val="20"/>
          <w:shd w:val="clear" w:color="auto" w:fill="FFFFFF"/>
        </w:rPr>
        <w:t xml:space="preserve">IEEE </w:t>
      </w:r>
      <w:proofErr w:type="spellStart"/>
      <w:r w:rsidR="00636948" w:rsidRPr="00636948">
        <w:rPr>
          <w:i/>
          <w:iCs/>
          <w:color w:val="222222"/>
          <w:sz w:val="20"/>
          <w:szCs w:val="20"/>
          <w:shd w:val="clear" w:color="auto" w:fill="FFFFFF"/>
        </w:rPr>
        <w:t>Commun</w:t>
      </w:r>
      <w:proofErr w:type="spellEnd"/>
      <w:r w:rsidR="00636948" w:rsidRPr="00636948">
        <w:rPr>
          <w:i/>
          <w:iCs/>
          <w:color w:val="222222"/>
          <w:sz w:val="20"/>
          <w:szCs w:val="20"/>
          <w:shd w:val="clear" w:color="auto" w:fill="FFFFFF"/>
        </w:rPr>
        <w:t>. Lett.</w:t>
      </w:r>
      <w:r>
        <w:rPr>
          <w:color w:val="222222"/>
          <w:sz w:val="20"/>
          <w:szCs w:val="20"/>
          <w:shd w:val="clear" w:color="auto" w:fill="FFFFFF"/>
        </w:rPr>
        <w:t>, vol. 20, no. 5, pp. 842–845, May 2016.</w:t>
      </w:r>
      <w:bookmarkEnd w:id="93"/>
    </w:p>
    <w:p w14:paraId="67A62640" w14:textId="45EB7BD1"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4" w:name="_Ref163297716"/>
      <w:r>
        <w:rPr>
          <w:color w:val="222222"/>
          <w:sz w:val="20"/>
          <w:szCs w:val="20"/>
          <w:shd w:val="clear" w:color="auto" w:fill="FFFFFF"/>
        </w:rPr>
        <w:t xml:space="preserve">H. He, C.-K. Wen, and S. Jin, “Bayesian </w:t>
      </w:r>
      <w:r w:rsidR="00307596">
        <w:rPr>
          <w:color w:val="222222"/>
          <w:sz w:val="20"/>
          <w:szCs w:val="20"/>
          <w:shd w:val="clear" w:color="auto" w:fill="FFFFFF"/>
        </w:rPr>
        <w:t>o</w:t>
      </w:r>
      <w:r>
        <w:rPr>
          <w:color w:val="222222"/>
          <w:sz w:val="20"/>
          <w:szCs w:val="20"/>
          <w:shd w:val="clear" w:color="auto" w:fill="FFFFFF"/>
        </w:rPr>
        <w:t xml:space="preserve">ptimal </w:t>
      </w:r>
      <w:r w:rsidR="00307596">
        <w:rPr>
          <w:color w:val="222222"/>
          <w:sz w:val="20"/>
          <w:szCs w:val="20"/>
          <w:shd w:val="clear" w:color="auto" w:fill="FFFFFF"/>
        </w:rPr>
        <w:t>d</w:t>
      </w:r>
      <w:r>
        <w:rPr>
          <w:color w:val="222222"/>
          <w:sz w:val="20"/>
          <w:szCs w:val="20"/>
          <w:shd w:val="clear" w:color="auto" w:fill="FFFFFF"/>
        </w:rPr>
        <w:t xml:space="preserve">ata </w:t>
      </w:r>
      <w:r w:rsidR="00307596">
        <w:rPr>
          <w:color w:val="222222"/>
          <w:sz w:val="20"/>
          <w:szCs w:val="20"/>
          <w:shd w:val="clear" w:color="auto" w:fill="FFFFFF"/>
        </w:rPr>
        <w:t>d</w:t>
      </w:r>
      <w:r>
        <w:rPr>
          <w:color w:val="222222"/>
          <w:sz w:val="20"/>
          <w:szCs w:val="20"/>
          <w:shd w:val="clear" w:color="auto" w:fill="FFFFFF"/>
        </w:rPr>
        <w:t xml:space="preserve">etector for </w:t>
      </w:r>
      <w:r w:rsidR="00307596">
        <w:rPr>
          <w:color w:val="222222"/>
          <w:sz w:val="20"/>
          <w:szCs w:val="20"/>
          <w:shd w:val="clear" w:color="auto" w:fill="FFFFFF"/>
        </w:rPr>
        <w:t>h</w:t>
      </w:r>
      <w:r>
        <w:rPr>
          <w:color w:val="222222"/>
          <w:sz w:val="20"/>
          <w:szCs w:val="20"/>
          <w:shd w:val="clear" w:color="auto" w:fill="FFFFFF"/>
        </w:rPr>
        <w:t xml:space="preserve">ybrid </w:t>
      </w:r>
      <w:proofErr w:type="spellStart"/>
      <w:r>
        <w:rPr>
          <w:color w:val="222222"/>
          <w:sz w:val="20"/>
          <w:szCs w:val="20"/>
          <w:shd w:val="clear" w:color="auto" w:fill="FFFFFF"/>
        </w:rPr>
        <w:t>mmWave</w:t>
      </w:r>
      <w:proofErr w:type="spellEnd"/>
      <w:r>
        <w:rPr>
          <w:color w:val="222222"/>
          <w:sz w:val="20"/>
          <w:szCs w:val="20"/>
          <w:shd w:val="clear" w:color="auto" w:fill="FFFFFF"/>
        </w:rPr>
        <w:t xml:space="preserve"> MIMO-OFDM </w:t>
      </w:r>
      <w:r w:rsidR="00307596">
        <w:rPr>
          <w:color w:val="222222"/>
          <w:sz w:val="20"/>
          <w:szCs w:val="20"/>
          <w:shd w:val="clear" w:color="auto" w:fill="FFFFFF"/>
        </w:rPr>
        <w:t>s</w:t>
      </w:r>
      <w:r>
        <w:rPr>
          <w:color w:val="222222"/>
          <w:sz w:val="20"/>
          <w:szCs w:val="20"/>
          <w:shd w:val="clear" w:color="auto" w:fill="FFFFFF"/>
        </w:rPr>
        <w:t xml:space="preserve">ystems with </w:t>
      </w:r>
      <w:r w:rsidR="00307596">
        <w:rPr>
          <w:color w:val="222222"/>
          <w:sz w:val="20"/>
          <w:szCs w:val="20"/>
          <w:shd w:val="clear" w:color="auto" w:fill="FFFFFF"/>
        </w:rPr>
        <w:t>l</w:t>
      </w:r>
      <w:r>
        <w:rPr>
          <w:color w:val="222222"/>
          <w:sz w:val="20"/>
          <w:szCs w:val="20"/>
          <w:shd w:val="clear" w:color="auto" w:fill="FFFFFF"/>
        </w:rPr>
        <w:t>ow-</w:t>
      </w:r>
      <w:r w:rsidR="00307596">
        <w:rPr>
          <w:color w:val="222222"/>
          <w:sz w:val="20"/>
          <w:szCs w:val="20"/>
          <w:shd w:val="clear" w:color="auto" w:fill="FFFFFF"/>
        </w:rPr>
        <w:t>r</w:t>
      </w:r>
      <w:r>
        <w:rPr>
          <w:color w:val="222222"/>
          <w:sz w:val="20"/>
          <w:szCs w:val="20"/>
          <w:shd w:val="clear" w:color="auto" w:fill="FFFFFF"/>
        </w:rPr>
        <w:t xml:space="preserve">esolution ADCs,” </w:t>
      </w:r>
      <w:r w:rsidR="00636948" w:rsidRPr="00636948">
        <w:rPr>
          <w:i/>
          <w:iCs/>
          <w:color w:val="222222"/>
          <w:sz w:val="20"/>
          <w:szCs w:val="20"/>
          <w:shd w:val="clear" w:color="auto" w:fill="FFFFFF"/>
        </w:rPr>
        <w:t>IEEE J. Sel. Top. Signal Process.</w:t>
      </w:r>
      <w:r>
        <w:rPr>
          <w:color w:val="222222"/>
          <w:sz w:val="20"/>
          <w:szCs w:val="20"/>
          <w:shd w:val="clear" w:color="auto" w:fill="FFFFFF"/>
        </w:rPr>
        <w:t>, vol. 12, no. 3, pp. 469–483, Jun. 2018.</w:t>
      </w:r>
      <w:bookmarkEnd w:id="94"/>
    </w:p>
    <w:p w14:paraId="6C16557D" w14:textId="10AE9896"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5" w:name="_Ref163297753"/>
      <w:r>
        <w:rPr>
          <w:color w:val="222222"/>
          <w:sz w:val="20"/>
          <w:szCs w:val="20"/>
          <w:shd w:val="clear" w:color="auto" w:fill="FFFFFF"/>
        </w:rPr>
        <w:t xml:space="preserve">H. Wu, S. Jin, and X. Gao, “Non-stationary multi-ring channel model for massive MIMO systems,” in </w:t>
      </w:r>
      <w:r w:rsidR="00636948" w:rsidRPr="00636948">
        <w:rPr>
          <w:i/>
          <w:iCs/>
          <w:color w:val="222222"/>
          <w:sz w:val="20"/>
          <w:szCs w:val="20"/>
          <w:shd w:val="clear" w:color="auto" w:fill="FFFFFF"/>
        </w:rPr>
        <w:t>Proc. IEEE</w:t>
      </w:r>
      <w:r w:rsidRPr="00636948">
        <w:rPr>
          <w:i/>
          <w:iCs/>
          <w:color w:val="222222"/>
          <w:sz w:val="20"/>
          <w:szCs w:val="20"/>
          <w:shd w:val="clear" w:color="auto" w:fill="FFFFFF"/>
        </w:rPr>
        <w:t xml:space="preserve"> Int</w:t>
      </w:r>
      <w:r w:rsidR="00636948" w:rsidRPr="00636948">
        <w:rPr>
          <w:i/>
          <w:iCs/>
          <w:color w:val="222222"/>
          <w:sz w:val="20"/>
          <w:szCs w:val="20"/>
          <w:shd w:val="clear" w:color="auto" w:fill="FFFFFF"/>
        </w:rPr>
        <w:t>.</w:t>
      </w:r>
      <w:r w:rsidRPr="00636948">
        <w:rPr>
          <w:i/>
          <w:iCs/>
          <w:color w:val="222222"/>
          <w:sz w:val="20"/>
          <w:szCs w:val="20"/>
          <w:shd w:val="clear" w:color="auto" w:fill="FFFFFF"/>
        </w:rPr>
        <w:t xml:space="preserve"> Conf</w:t>
      </w:r>
      <w:r w:rsidR="00636948" w:rsidRPr="00636948">
        <w:rPr>
          <w:i/>
          <w:iCs/>
          <w:color w:val="222222"/>
          <w:sz w:val="20"/>
          <w:szCs w:val="20"/>
          <w:shd w:val="clear" w:color="auto" w:fill="FFFFFF"/>
        </w:rPr>
        <w:t>.</w:t>
      </w:r>
      <w:r w:rsidRPr="00636948">
        <w:rPr>
          <w:i/>
          <w:iCs/>
          <w:color w:val="222222"/>
          <w:sz w:val="20"/>
          <w:szCs w:val="20"/>
          <w:shd w:val="clear" w:color="auto" w:fill="FFFFFF"/>
        </w:rPr>
        <w:t xml:space="preserve"> Wireless </w:t>
      </w:r>
      <w:proofErr w:type="spellStart"/>
      <w:r w:rsidRPr="00636948">
        <w:rPr>
          <w:i/>
          <w:iCs/>
          <w:color w:val="222222"/>
          <w:sz w:val="20"/>
          <w:szCs w:val="20"/>
          <w:shd w:val="clear" w:color="auto" w:fill="FFFFFF"/>
        </w:rPr>
        <w:t>Commun</w:t>
      </w:r>
      <w:proofErr w:type="spellEnd"/>
      <w:r w:rsidR="00636948" w:rsidRPr="00636948">
        <w:rPr>
          <w:i/>
          <w:iCs/>
          <w:color w:val="222222"/>
          <w:sz w:val="20"/>
          <w:szCs w:val="20"/>
          <w:shd w:val="clear" w:color="auto" w:fill="FFFFFF"/>
        </w:rPr>
        <w:t>.</w:t>
      </w:r>
      <w:r w:rsidRPr="00636948">
        <w:rPr>
          <w:i/>
          <w:iCs/>
          <w:color w:val="222222"/>
          <w:sz w:val="20"/>
          <w:szCs w:val="20"/>
          <w:shd w:val="clear" w:color="auto" w:fill="FFFFFF"/>
        </w:rPr>
        <w:t xml:space="preserve"> &amp; Signal Process (WCSP)</w:t>
      </w:r>
      <w:r>
        <w:rPr>
          <w:color w:val="222222"/>
          <w:sz w:val="20"/>
          <w:szCs w:val="20"/>
          <w:shd w:val="clear" w:color="auto" w:fill="FFFFFF"/>
        </w:rPr>
        <w:t>,</w:t>
      </w:r>
      <w:r w:rsidR="00636948">
        <w:rPr>
          <w:color w:val="222222"/>
          <w:sz w:val="20"/>
          <w:szCs w:val="20"/>
          <w:shd w:val="clear" w:color="auto" w:fill="FFFFFF"/>
        </w:rPr>
        <w:t xml:space="preserve"> </w:t>
      </w:r>
      <w:r w:rsidR="00636948" w:rsidRPr="00636948">
        <w:rPr>
          <w:color w:val="222222"/>
          <w:sz w:val="20"/>
          <w:szCs w:val="20"/>
          <w:shd w:val="clear" w:color="auto" w:fill="FFFFFF"/>
        </w:rPr>
        <w:t>Nanjing, China</w:t>
      </w:r>
      <w:r w:rsidR="00636948">
        <w:rPr>
          <w:color w:val="222222"/>
          <w:sz w:val="20"/>
          <w:szCs w:val="20"/>
          <w:shd w:val="clear" w:color="auto" w:fill="FFFFFF"/>
        </w:rPr>
        <w:t>,</w:t>
      </w:r>
      <w:r>
        <w:rPr>
          <w:color w:val="222222"/>
          <w:sz w:val="20"/>
          <w:szCs w:val="20"/>
          <w:shd w:val="clear" w:color="auto" w:fill="FFFFFF"/>
        </w:rPr>
        <w:t xml:space="preserve"> Oct. 2015, pp. 1–6.</w:t>
      </w:r>
      <w:bookmarkEnd w:id="95"/>
    </w:p>
    <w:p w14:paraId="2FDAA05C" w14:textId="554EB5EC"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6" w:name="_Ref163297882"/>
      <w:r>
        <w:rPr>
          <w:color w:val="222222"/>
          <w:sz w:val="20"/>
          <w:szCs w:val="20"/>
          <w:shd w:val="clear" w:color="auto" w:fill="FFFFFF"/>
        </w:rPr>
        <w:t xml:space="preserve">F. Lai, C.-X. Wang, J. Huang, X. Gao, and F.-C. Zheng, “A </w:t>
      </w:r>
      <w:r w:rsidR="00307596">
        <w:rPr>
          <w:color w:val="222222"/>
          <w:sz w:val="20"/>
          <w:szCs w:val="20"/>
          <w:shd w:val="clear" w:color="auto" w:fill="FFFFFF"/>
        </w:rPr>
        <w:t>n</w:t>
      </w:r>
      <w:r>
        <w:rPr>
          <w:color w:val="222222"/>
          <w:sz w:val="20"/>
          <w:szCs w:val="20"/>
          <w:shd w:val="clear" w:color="auto" w:fill="FFFFFF"/>
        </w:rPr>
        <w:t xml:space="preserve">ovel </w:t>
      </w:r>
      <w:r w:rsidR="00307596">
        <w:rPr>
          <w:color w:val="222222"/>
          <w:sz w:val="20"/>
          <w:szCs w:val="20"/>
          <w:shd w:val="clear" w:color="auto" w:fill="FFFFFF"/>
        </w:rPr>
        <w:t>b</w:t>
      </w:r>
      <w:r>
        <w:rPr>
          <w:color w:val="222222"/>
          <w:sz w:val="20"/>
          <w:szCs w:val="20"/>
          <w:shd w:val="clear" w:color="auto" w:fill="FFFFFF"/>
        </w:rPr>
        <w:t xml:space="preserve">eam </w:t>
      </w:r>
      <w:r w:rsidR="00307596">
        <w:rPr>
          <w:color w:val="222222"/>
          <w:sz w:val="20"/>
          <w:szCs w:val="20"/>
          <w:shd w:val="clear" w:color="auto" w:fill="FFFFFF"/>
        </w:rPr>
        <w:t>d</w:t>
      </w:r>
      <w:r>
        <w:rPr>
          <w:color w:val="222222"/>
          <w:sz w:val="20"/>
          <w:szCs w:val="20"/>
          <w:shd w:val="clear" w:color="auto" w:fill="FFFFFF"/>
        </w:rPr>
        <w:t xml:space="preserve">omain </w:t>
      </w:r>
      <w:r w:rsidR="00307596">
        <w:rPr>
          <w:color w:val="222222"/>
          <w:sz w:val="20"/>
          <w:szCs w:val="20"/>
          <w:shd w:val="clear" w:color="auto" w:fill="FFFFFF"/>
        </w:rPr>
        <w:t>c</w:t>
      </w:r>
      <w:r>
        <w:rPr>
          <w:color w:val="222222"/>
          <w:sz w:val="20"/>
          <w:szCs w:val="20"/>
          <w:shd w:val="clear" w:color="auto" w:fill="FFFFFF"/>
        </w:rPr>
        <w:t xml:space="preserve">hannel </w:t>
      </w:r>
      <w:r w:rsidR="00307596">
        <w:rPr>
          <w:color w:val="222222"/>
          <w:sz w:val="20"/>
          <w:szCs w:val="20"/>
          <w:shd w:val="clear" w:color="auto" w:fill="FFFFFF"/>
        </w:rPr>
        <w:t>m</w:t>
      </w:r>
      <w:r>
        <w:rPr>
          <w:color w:val="222222"/>
          <w:sz w:val="20"/>
          <w:szCs w:val="20"/>
          <w:shd w:val="clear" w:color="auto" w:fill="FFFFFF"/>
        </w:rPr>
        <w:t xml:space="preserve">odel for B5G </w:t>
      </w:r>
      <w:r w:rsidR="00307596">
        <w:rPr>
          <w:color w:val="222222"/>
          <w:sz w:val="20"/>
          <w:szCs w:val="20"/>
          <w:shd w:val="clear" w:color="auto" w:fill="FFFFFF"/>
        </w:rPr>
        <w:t>m</w:t>
      </w:r>
      <w:r>
        <w:rPr>
          <w:color w:val="222222"/>
          <w:sz w:val="20"/>
          <w:szCs w:val="20"/>
          <w:shd w:val="clear" w:color="auto" w:fill="FFFFFF"/>
        </w:rPr>
        <w:t xml:space="preserve">assive MIMO </w:t>
      </w:r>
      <w:r w:rsidR="00307596">
        <w:rPr>
          <w:color w:val="222222"/>
          <w:sz w:val="20"/>
          <w:szCs w:val="20"/>
          <w:shd w:val="clear" w:color="auto" w:fill="FFFFFF"/>
        </w:rPr>
        <w:t>w</w:t>
      </w:r>
      <w:r>
        <w:rPr>
          <w:color w:val="222222"/>
          <w:sz w:val="20"/>
          <w:szCs w:val="20"/>
          <w:shd w:val="clear" w:color="auto" w:fill="FFFFFF"/>
        </w:rPr>
        <w:t xml:space="preserve">ireless </w:t>
      </w:r>
      <w:r w:rsidR="00307596">
        <w:rPr>
          <w:color w:val="222222"/>
          <w:sz w:val="20"/>
          <w:szCs w:val="20"/>
          <w:shd w:val="clear" w:color="auto" w:fill="FFFFFF"/>
        </w:rPr>
        <w:t>c</w:t>
      </w:r>
      <w:r>
        <w:rPr>
          <w:color w:val="222222"/>
          <w:sz w:val="20"/>
          <w:szCs w:val="20"/>
          <w:shd w:val="clear" w:color="auto" w:fill="FFFFFF"/>
        </w:rPr>
        <w:t xml:space="preserve">ommunication </w:t>
      </w:r>
      <w:r w:rsidR="00307596">
        <w:rPr>
          <w:color w:val="222222"/>
          <w:sz w:val="20"/>
          <w:szCs w:val="20"/>
          <w:shd w:val="clear" w:color="auto" w:fill="FFFFFF"/>
        </w:rPr>
        <w:t>s</w:t>
      </w:r>
      <w:r>
        <w:rPr>
          <w:color w:val="222222"/>
          <w:sz w:val="20"/>
          <w:szCs w:val="20"/>
          <w:shd w:val="clear" w:color="auto" w:fill="FFFFFF"/>
        </w:rPr>
        <w:t xml:space="preserve">ystems,” </w:t>
      </w:r>
      <w:r w:rsidR="00636948" w:rsidRPr="00636948">
        <w:rPr>
          <w:i/>
          <w:iCs/>
          <w:color w:val="222222"/>
          <w:sz w:val="20"/>
          <w:szCs w:val="20"/>
          <w:shd w:val="clear" w:color="auto" w:fill="FFFFFF"/>
        </w:rPr>
        <w:t>IEEE Trans. Veh. Technol.</w:t>
      </w:r>
      <w:r>
        <w:rPr>
          <w:color w:val="222222"/>
          <w:sz w:val="20"/>
          <w:szCs w:val="20"/>
          <w:shd w:val="clear" w:color="auto" w:fill="FFFFFF"/>
        </w:rPr>
        <w:t>, vol. 72, no. 4, pp. 4143–4156, Apr. 2023.</w:t>
      </w:r>
      <w:bookmarkEnd w:id="96"/>
    </w:p>
    <w:p w14:paraId="7146BE50" w14:textId="7EA5D5CB"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7" w:name="_Ref163297905"/>
      <w:r>
        <w:rPr>
          <w:color w:val="222222"/>
          <w:sz w:val="20"/>
          <w:szCs w:val="20"/>
          <w:shd w:val="clear" w:color="auto" w:fill="FFFFFF"/>
        </w:rPr>
        <w:t xml:space="preserve">L. Zhu, W. Ma, and R. Zhang, “Modeling and </w:t>
      </w:r>
      <w:r w:rsidR="00307596">
        <w:rPr>
          <w:color w:val="222222"/>
          <w:sz w:val="20"/>
          <w:szCs w:val="20"/>
          <w:shd w:val="clear" w:color="auto" w:fill="FFFFFF"/>
        </w:rPr>
        <w:t>p</w:t>
      </w:r>
      <w:r>
        <w:rPr>
          <w:color w:val="222222"/>
          <w:sz w:val="20"/>
          <w:szCs w:val="20"/>
          <w:shd w:val="clear" w:color="auto" w:fill="FFFFFF"/>
        </w:rPr>
        <w:t xml:space="preserve">erformance </w:t>
      </w:r>
      <w:r w:rsidR="00307596">
        <w:rPr>
          <w:color w:val="222222"/>
          <w:sz w:val="20"/>
          <w:szCs w:val="20"/>
          <w:shd w:val="clear" w:color="auto" w:fill="FFFFFF"/>
        </w:rPr>
        <w:t>a</w:t>
      </w:r>
      <w:r>
        <w:rPr>
          <w:color w:val="222222"/>
          <w:sz w:val="20"/>
          <w:szCs w:val="20"/>
          <w:shd w:val="clear" w:color="auto" w:fill="FFFFFF"/>
        </w:rPr>
        <w:t xml:space="preserve">nalysis for </w:t>
      </w:r>
      <w:r w:rsidR="00307596">
        <w:rPr>
          <w:color w:val="222222"/>
          <w:sz w:val="20"/>
          <w:szCs w:val="20"/>
          <w:shd w:val="clear" w:color="auto" w:fill="FFFFFF"/>
        </w:rPr>
        <w:t>m</w:t>
      </w:r>
      <w:r>
        <w:rPr>
          <w:color w:val="222222"/>
          <w:sz w:val="20"/>
          <w:szCs w:val="20"/>
          <w:shd w:val="clear" w:color="auto" w:fill="FFFFFF"/>
        </w:rPr>
        <w:t xml:space="preserve">ovable </w:t>
      </w:r>
      <w:r w:rsidR="00307596">
        <w:rPr>
          <w:color w:val="222222"/>
          <w:sz w:val="20"/>
          <w:szCs w:val="20"/>
          <w:shd w:val="clear" w:color="auto" w:fill="FFFFFF"/>
        </w:rPr>
        <w:t>a</w:t>
      </w:r>
      <w:r>
        <w:rPr>
          <w:color w:val="222222"/>
          <w:sz w:val="20"/>
          <w:szCs w:val="20"/>
          <w:shd w:val="clear" w:color="auto" w:fill="FFFFFF"/>
        </w:rPr>
        <w:t xml:space="preserve">ntenna </w:t>
      </w:r>
      <w:r w:rsidR="00307596">
        <w:rPr>
          <w:color w:val="222222"/>
          <w:sz w:val="20"/>
          <w:szCs w:val="20"/>
          <w:shd w:val="clear" w:color="auto" w:fill="FFFFFF"/>
        </w:rPr>
        <w:t>e</w:t>
      </w:r>
      <w:r>
        <w:rPr>
          <w:color w:val="222222"/>
          <w:sz w:val="20"/>
          <w:szCs w:val="20"/>
          <w:shd w:val="clear" w:color="auto" w:fill="FFFFFF"/>
        </w:rPr>
        <w:t xml:space="preserve">nabled </w:t>
      </w:r>
      <w:r w:rsidR="00307596">
        <w:rPr>
          <w:color w:val="222222"/>
          <w:sz w:val="20"/>
          <w:szCs w:val="20"/>
          <w:shd w:val="clear" w:color="auto" w:fill="FFFFFF"/>
        </w:rPr>
        <w:t>w</w:t>
      </w:r>
      <w:r>
        <w:rPr>
          <w:color w:val="222222"/>
          <w:sz w:val="20"/>
          <w:szCs w:val="20"/>
          <w:shd w:val="clear" w:color="auto" w:fill="FFFFFF"/>
        </w:rPr>
        <w:t xml:space="preserve">ireless </w:t>
      </w:r>
      <w:r w:rsidR="00307596">
        <w:rPr>
          <w:color w:val="222222"/>
          <w:sz w:val="20"/>
          <w:szCs w:val="20"/>
          <w:shd w:val="clear" w:color="auto" w:fill="FFFFFF"/>
        </w:rPr>
        <w:t>c</w:t>
      </w:r>
      <w:r>
        <w:rPr>
          <w:color w:val="222222"/>
          <w:sz w:val="20"/>
          <w:szCs w:val="20"/>
          <w:shd w:val="clear" w:color="auto" w:fill="FFFFFF"/>
        </w:rPr>
        <w:t xml:space="preserve">ommunications.” </w:t>
      </w:r>
      <w:proofErr w:type="spellStart"/>
      <w:r>
        <w:rPr>
          <w:color w:val="222222"/>
          <w:sz w:val="20"/>
          <w:szCs w:val="20"/>
          <w:shd w:val="clear" w:color="auto" w:fill="FFFFFF"/>
        </w:rPr>
        <w:t>arXiv</w:t>
      </w:r>
      <w:proofErr w:type="spellEnd"/>
      <w:r>
        <w:rPr>
          <w:color w:val="222222"/>
          <w:sz w:val="20"/>
          <w:szCs w:val="20"/>
          <w:shd w:val="clear" w:color="auto" w:fill="FFFFFF"/>
        </w:rPr>
        <w:t xml:space="preserve">, Mar. 24, 2024. </w:t>
      </w:r>
      <w:proofErr w:type="spellStart"/>
      <w:r>
        <w:rPr>
          <w:color w:val="222222"/>
          <w:sz w:val="20"/>
          <w:szCs w:val="20"/>
          <w:shd w:val="clear" w:color="auto" w:fill="FFFFFF"/>
        </w:rPr>
        <w:t>doi</w:t>
      </w:r>
      <w:proofErr w:type="spellEnd"/>
      <w:r>
        <w:rPr>
          <w:color w:val="222222"/>
          <w:sz w:val="20"/>
          <w:szCs w:val="20"/>
          <w:shd w:val="clear" w:color="auto" w:fill="FFFFFF"/>
        </w:rPr>
        <w:t>: 10.48550/arXiv.2210.05325.</w:t>
      </w:r>
      <w:bookmarkEnd w:id="97"/>
    </w:p>
    <w:p w14:paraId="41FFFB8C" w14:textId="3B1BA097"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8" w:name="_Ref163297935"/>
      <w:r>
        <w:rPr>
          <w:color w:val="222222"/>
          <w:sz w:val="20"/>
          <w:szCs w:val="20"/>
          <w:shd w:val="clear" w:color="auto" w:fill="FFFFFF"/>
        </w:rPr>
        <w:t xml:space="preserve">W. Ma, L. Zhu, and R. Zhang, “Compressed </w:t>
      </w:r>
      <w:proofErr w:type="gramStart"/>
      <w:r w:rsidR="00307596">
        <w:rPr>
          <w:color w:val="222222"/>
          <w:sz w:val="20"/>
          <w:szCs w:val="20"/>
          <w:shd w:val="clear" w:color="auto" w:fill="FFFFFF"/>
        </w:rPr>
        <w:t>s</w:t>
      </w:r>
      <w:r>
        <w:rPr>
          <w:color w:val="222222"/>
          <w:sz w:val="20"/>
          <w:szCs w:val="20"/>
          <w:shd w:val="clear" w:color="auto" w:fill="FFFFFF"/>
        </w:rPr>
        <w:t xml:space="preserve">ensing </w:t>
      </w:r>
      <w:r w:rsidR="00307596">
        <w:rPr>
          <w:color w:val="222222"/>
          <w:sz w:val="20"/>
          <w:szCs w:val="20"/>
          <w:shd w:val="clear" w:color="auto" w:fill="FFFFFF"/>
        </w:rPr>
        <w:t>b</w:t>
      </w:r>
      <w:r>
        <w:rPr>
          <w:color w:val="222222"/>
          <w:sz w:val="20"/>
          <w:szCs w:val="20"/>
          <w:shd w:val="clear" w:color="auto" w:fill="FFFFFF"/>
        </w:rPr>
        <w:t>ased</w:t>
      </w:r>
      <w:proofErr w:type="gramEnd"/>
      <w:r>
        <w:rPr>
          <w:color w:val="222222"/>
          <w:sz w:val="20"/>
          <w:szCs w:val="20"/>
          <w:shd w:val="clear" w:color="auto" w:fill="FFFFFF"/>
        </w:rPr>
        <w:t xml:space="preserve"> </w:t>
      </w:r>
      <w:r w:rsidR="00307596">
        <w:rPr>
          <w:color w:val="222222"/>
          <w:sz w:val="20"/>
          <w:szCs w:val="20"/>
          <w:shd w:val="clear" w:color="auto" w:fill="FFFFFF"/>
        </w:rPr>
        <w:t>c</w:t>
      </w:r>
      <w:r>
        <w:rPr>
          <w:color w:val="222222"/>
          <w:sz w:val="20"/>
          <w:szCs w:val="20"/>
          <w:shd w:val="clear" w:color="auto" w:fill="FFFFFF"/>
        </w:rPr>
        <w:t xml:space="preserve">hannel </w:t>
      </w:r>
      <w:r w:rsidR="00307596">
        <w:rPr>
          <w:color w:val="222222"/>
          <w:sz w:val="20"/>
          <w:szCs w:val="20"/>
          <w:shd w:val="clear" w:color="auto" w:fill="FFFFFF"/>
        </w:rPr>
        <w:t>e</w:t>
      </w:r>
      <w:r>
        <w:rPr>
          <w:color w:val="222222"/>
          <w:sz w:val="20"/>
          <w:szCs w:val="20"/>
          <w:shd w:val="clear" w:color="auto" w:fill="FFFFFF"/>
        </w:rPr>
        <w:t xml:space="preserve">stimation for </w:t>
      </w:r>
      <w:r w:rsidR="00307596">
        <w:rPr>
          <w:color w:val="222222"/>
          <w:sz w:val="20"/>
          <w:szCs w:val="20"/>
          <w:shd w:val="clear" w:color="auto" w:fill="FFFFFF"/>
        </w:rPr>
        <w:t>m</w:t>
      </w:r>
      <w:r>
        <w:rPr>
          <w:color w:val="222222"/>
          <w:sz w:val="20"/>
          <w:szCs w:val="20"/>
          <w:shd w:val="clear" w:color="auto" w:fill="FFFFFF"/>
        </w:rPr>
        <w:t xml:space="preserve">ovable </w:t>
      </w:r>
      <w:r w:rsidR="00307596">
        <w:rPr>
          <w:color w:val="222222"/>
          <w:sz w:val="20"/>
          <w:szCs w:val="20"/>
          <w:shd w:val="clear" w:color="auto" w:fill="FFFFFF"/>
        </w:rPr>
        <w:t>a</w:t>
      </w:r>
      <w:r>
        <w:rPr>
          <w:color w:val="222222"/>
          <w:sz w:val="20"/>
          <w:szCs w:val="20"/>
          <w:shd w:val="clear" w:color="auto" w:fill="FFFFFF"/>
        </w:rPr>
        <w:t xml:space="preserve">ntenna </w:t>
      </w:r>
      <w:r w:rsidR="00307596">
        <w:rPr>
          <w:color w:val="222222"/>
          <w:sz w:val="20"/>
          <w:szCs w:val="20"/>
          <w:shd w:val="clear" w:color="auto" w:fill="FFFFFF"/>
        </w:rPr>
        <w:t>c</w:t>
      </w:r>
      <w:r>
        <w:rPr>
          <w:color w:val="222222"/>
          <w:sz w:val="20"/>
          <w:szCs w:val="20"/>
          <w:shd w:val="clear" w:color="auto" w:fill="FFFFFF"/>
        </w:rPr>
        <w:t xml:space="preserve">ommunications,” </w:t>
      </w:r>
      <w:r w:rsidR="005578AF" w:rsidRPr="00636948">
        <w:rPr>
          <w:i/>
          <w:iCs/>
          <w:color w:val="222222"/>
          <w:sz w:val="20"/>
          <w:szCs w:val="20"/>
          <w:shd w:val="clear" w:color="auto" w:fill="FFFFFF"/>
        </w:rPr>
        <w:t xml:space="preserve">IEEE </w:t>
      </w:r>
      <w:proofErr w:type="spellStart"/>
      <w:r w:rsidR="005578AF" w:rsidRPr="00636948">
        <w:rPr>
          <w:i/>
          <w:iCs/>
          <w:color w:val="222222"/>
          <w:sz w:val="20"/>
          <w:szCs w:val="20"/>
          <w:shd w:val="clear" w:color="auto" w:fill="FFFFFF"/>
        </w:rPr>
        <w:t>Commun</w:t>
      </w:r>
      <w:proofErr w:type="spellEnd"/>
      <w:r w:rsidR="005578AF" w:rsidRPr="00636948">
        <w:rPr>
          <w:i/>
          <w:iCs/>
          <w:color w:val="222222"/>
          <w:sz w:val="20"/>
          <w:szCs w:val="20"/>
          <w:shd w:val="clear" w:color="auto" w:fill="FFFFFF"/>
        </w:rPr>
        <w:t>. Lett.</w:t>
      </w:r>
      <w:r>
        <w:rPr>
          <w:color w:val="222222"/>
          <w:sz w:val="20"/>
          <w:szCs w:val="20"/>
          <w:shd w:val="clear" w:color="auto" w:fill="FFFFFF"/>
        </w:rPr>
        <w:t>, vol. 27, no. 10, pp. 2747–2751, Oct. 2023.</w:t>
      </w:r>
      <w:bookmarkEnd w:id="98"/>
    </w:p>
    <w:p w14:paraId="146206B3" w14:textId="2ABBCF09"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99" w:name="_Ref163297950"/>
      <w:r>
        <w:rPr>
          <w:color w:val="222222"/>
          <w:sz w:val="20"/>
          <w:szCs w:val="20"/>
          <w:shd w:val="clear" w:color="auto" w:fill="FFFFFF"/>
        </w:rPr>
        <w:t xml:space="preserve">F. Liu et al., “Integrated </w:t>
      </w:r>
      <w:r w:rsidR="00307596">
        <w:rPr>
          <w:color w:val="222222"/>
          <w:sz w:val="20"/>
          <w:szCs w:val="20"/>
          <w:shd w:val="clear" w:color="auto" w:fill="FFFFFF"/>
        </w:rPr>
        <w:t>s</w:t>
      </w:r>
      <w:r>
        <w:rPr>
          <w:color w:val="222222"/>
          <w:sz w:val="20"/>
          <w:szCs w:val="20"/>
          <w:shd w:val="clear" w:color="auto" w:fill="FFFFFF"/>
        </w:rPr>
        <w:t xml:space="preserve">ensing and </w:t>
      </w:r>
      <w:r w:rsidR="00307596">
        <w:rPr>
          <w:color w:val="222222"/>
          <w:sz w:val="20"/>
          <w:szCs w:val="20"/>
          <w:shd w:val="clear" w:color="auto" w:fill="FFFFFF"/>
        </w:rPr>
        <w:t>c</w:t>
      </w:r>
      <w:r>
        <w:rPr>
          <w:color w:val="222222"/>
          <w:sz w:val="20"/>
          <w:szCs w:val="20"/>
          <w:shd w:val="clear" w:color="auto" w:fill="FFFFFF"/>
        </w:rPr>
        <w:t xml:space="preserve">ommunications: </w:t>
      </w:r>
      <w:r w:rsidR="00307596">
        <w:rPr>
          <w:color w:val="222222"/>
          <w:sz w:val="20"/>
          <w:szCs w:val="20"/>
          <w:shd w:val="clear" w:color="auto" w:fill="FFFFFF"/>
        </w:rPr>
        <w:t>t</w:t>
      </w:r>
      <w:r>
        <w:rPr>
          <w:color w:val="222222"/>
          <w:sz w:val="20"/>
          <w:szCs w:val="20"/>
          <w:shd w:val="clear" w:color="auto" w:fill="FFFFFF"/>
        </w:rPr>
        <w:t xml:space="preserve">oward </w:t>
      </w:r>
      <w:r w:rsidR="00307596">
        <w:rPr>
          <w:color w:val="222222"/>
          <w:sz w:val="20"/>
          <w:szCs w:val="20"/>
          <w:shd w:val="clear" w:color="auto" w:fill="FFFFFF"/>
        </w:rPr>
        <w:t>d</w:t>
      </w:r>
      <w:r>
        <w:rPr>
          <w:color w:val="222222"/>
          <w:sz w:val="20"/>
          <w:szCs w:val="20"/>
          <w:shd w:val="clear" w:color="auto" w:fill="FFFFFF"/>
        </w:rPr>
        <w:t>ual-</w:t>
      </w:r>
      <w:r w:rsidR="00307596">
        <w:rPr>
          <w:color w:val="222222"/>
          <w:sz w:val="20"/>
          <w:szCs w:val="20"/>
          <w:shd w:val="clear" w:color="auto" w:fill="FFFFFF"/>
        </w:rPr>
        <w:t>f</w:t>
      </w:r>
      <w:r>
        <w:rPr>
          <w:color w:val="222222"/>
          <w:sz w:val="20"/>
          <w:szCs w:val="20"/>
          <w:shd w:val="clear" w:color="auto" w:fill="FFFFFF"/>
        </w:rPr>
        <w:t xml:space="preserve">unctional </w:t>
      </w:r>
      <w:r w:rsidR="00307596">
        <w:rPr>
          <w:color w:val="222222"/>
          <w:sz w:val="20"/>
          <w:szCs w:val="20"/>
          <w:shd w:val="clear" w:color="auto" w:fill="FFFFFF"/>
        </w:rPr>
        <w:t>w</w:t>
      </w:r>
      <w:r>
        <w:rPr>
          <w:color w:val="222222"/>
          <w:sz w:val="20"/>
          <w:szCs w:val="20"/>
          <w:shd w:val="clear" w:color="auto" w:fill="FFFFFF"/>
        </w:rPr>
        <w:t xml:space="preserve">ireless </w:t>
      </w:r>
      <w:r w:rsidR="00307596">
        <w:rPr>
          <w:color w:val="222222"/>
          <w:sz w:val="20"/>
          <w:szCs w:val="20"/>
          <w:shd w:val="clear" w:color="auto" w:fill="FFFFFF"/>
        </w:rPr>
        <w:t>n</w:t>
      </w:r>
      <w:r>
        <w:rPr>
          <w:color w:val="222222"/>
          <w:sz w:val="20"/>
          <w:szCs w:val="20"/>
          <w:shd w:val="clear" w:color="auto" w:fill="FFFFFF"/>
        </w:rPr>
        <w:t xml:space="preserve">etworks for 6G and </w:t>
      </w:r>
      <w:r w:rsidR="00307596">
        <w:rPr>
          <w:color w:val="222222"/>
          <w:sz w:val="20"/>
          <w:szCs w:val="20"/>
          <w:shd w:val="clear" w:color="auto" w:fill="FFFFFF"/>
        </w:rPr>
        <w:t>b</w:t>
      </w:r>
      <w:r>
        <w:rPr>
          <w:color w:val="222222"/>
          <w:sz w:val="20"/>
          <w:szCs w:val="20"/>
          <w:shd w:val="clear" w:color="auto" w:fill="FFFFFF"/>
        </w:rPr>
        <w:t xml:space="preserve">eyond,” </w:t>
      </w:r>
      <w:r w:rsidR="005578AF" w:rsidRPr="005578AF">
        <w:rPr>
          <w:i/>
          <w:iCs/>
          <w:color w:val="222222"/>
          <w:sz w:val="20"/>
          <w:szCs w:val="20"/>
          <w:shd w:val="clear" w:color="auto" w:fill="FFFFFF"/>
        </w:rPr>
        <w:t xml:space="preserve">IEEE J. Sel. Areas </w:t>
      </w:r>
      <w:proofErr w:type="spellStart"/>
      <w:r w:rsidR="005578AF" w:rsidRPr="005578AF">
        <w:rPr>
          <w:i/>
          <w:iCs/>
          <w:color w:val="222222"/>
          <w:sz w:val="20"/>
          <w:szCs w:val="20"/>
          <w:shd w:val="clear" w:color="auto" w:fill="FFFFFF"/>
        </w:rPr>
        <w:t>Commun</w:t>
      </w:r>
      <w:proofErr w:type="spellEnd"/>
      <w:r w:rsidR="005578AF" w:rsidRPr="005578AF">
        <w:rPr>
          <w:i/>
          <w:iCs/>
          <w:color w:val="222222"/>
          <w:sz w:val="20"/>
          <w:szCs w:val="20"/>
          <w:shd w:val="clear" w:color="auto" w:fill="FFFFFF"/>
        </w:rPr>
        <w:t>.</w:t>
      </w:r>
      <w:r>
        <w:rPr>
          <w:color w:val="222222"/>
          <w:sz w:val="20"/>
          <w:szCs w:val="20"/>
          <w:shd w:val="clear" w:color="auto" w:fill="FFFFFF"/>
        </w:rPr>
        <w:t>, vol. 40, no. 6, pp. 1728–1767, Jun. 2022.</w:t>
      </w:r>
      <w:bookmarkEnd w:id="99"/>
    </w:p>
    <w:p w14:paraId="0FA7B688" w14:textId="318205DC" w:rsidR="00B06266" w:rsidRDefault="004E003C">
      <w:pPr>
        <w:pStyle w:val="15"/>
        <w:numPr>
          <w:ilvl w:val="0"/>
          <w:numId w:val="12"/>
        </w:numPr>
        <w:tabs>
          <w:tab w:val="clear" w:pos="312"/>
          <w:tab w:val="clear" w:pos="504"/>
        </w:tabs>
        <w:spacing w:line="240" w:lineRule="auto"/>
        <w:ind w:leftChars="-96" w:left="218" w:hangingChars="224" w:hanging="448"/>
        <w:rPr>
          <w:sz w:val="20"/>
          <w:szCs w:val="20"/>
        </w:rPr>
      </w:pPr>
      <w:bookmarkStart w:id="100" w:name="_Ref163297973"/>
      <w:r>
        <w:rPr>
          <w:color w:val="222222"/>
          <w:sz w:val="20"/>
          <w:szCs w:val="20"/>
          <w:shd w:val="clear" w:color="auto" w:fill="FFFFFF"/>
        </w:rPr>
        <w:t xml:space="preserve">W. Jiang, Z. Wei, F. Liu, Z. Feng, and P. Zhang, “Collaborative precoding design for adjacent integrated sensing and communication base stations.” </w:t>
      </w:r>
      <w:proofErr w:type="spellStart"/>
      <w:r>
        <w:rPr>
          <w:color w:val="222222"/>
          <w:sz w:val="20"/>
          <w:szCs w:val="20"/>
          <w:shd w:val="clear" w:color="auto" w:fill="FFFFFF"/>
        </w:rPr>
        <w:t>arXiv</w:t>
      </w:r>
      <w:proofErr w:type="spellEnd"/>
      <w:r>
        <w:rPr>
          <w:color w:val="222222"/>
          <w:sz w:val="20"/>
          <w:szCs w:val="20"/>
          <w:shd w:val="clear" w:color="auto" w:fill="FFFFFF"/>
        </w:rPr>
        <w:t xml:space="preserve">, Oct. 12, 2023. </w:t>
      </w:r>
      <w:proofErr w:type="spellStart"/>
      <w:r>
        <w:rPr>
          <w:color w:val="222222"/>
          <w:sz w:val="20"/>
          <w:szCs w:val="20"/>
          <w:shd w:val="clear" w:color="auto" w:fill="FFFFFF"/>
        </w:rPr>
        <w:t>doi</w:t>
      </w:r>
      <w:proofErr w:type="spellEnd"/>
      <w:r>
        <w:rPr>
          <w:color w:val="222222"/>
          <w:sz w:val="20"/>
          <w:szCs w:val="20"/>
          <w:shd w:val="clear" w:color="auto" w:fill="FFFFFF"/>
        </w:rPr>
        <w:t>: 10.48550/arXiv.2310.08246.</w:t>
      </w:r>
      <w:bookmarkEnd w:id="100"/>
    </w:p>
    <w:p w14:paraId="3012270B" w14:textId="3E4FB8E3" w:rsidR="00B06266" w:rsidRDefault="00307596">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1" w:name="_Ref6534"/>
      <w:r>
        <w:rPr>
          <w:color w:val="222222"/>
          <w:sz w:val="20"/>
          <w:szCs w:val="20"/>
          <w:shd w:val="clear" w:color="auto" w:fill="FFFFFF"/>
        </w:rPr>
        <w:t xml:space="preserve">M. </w:t>
      </w:r>
      <w:r w:rsidR="004E003C">
        <w:rPr>
          <w:color w:val="222222"/>
          <w:sz w:val="20"/>
          <w:szCs w:val="20"/>
          <w:shd w:val="clear" w:color="auto" w:fill="FFFFFF"/>
        </w:rPr>
        <w:t xml:space="preserve">Wu, </w:t>
      </w:r>
      <w:r>
        <w:rPr>
          <w:color w:val="222222"/>
          <w:sz w:val="20"/>
          <w:szCs w:val="20"/>
          <w:shd w:val="clear" w:color="auto" w:fill="FFFFFF"/>
        </w:rPr>
        <w:t xml:space="preserve">B. </w:t>
      </w:r>
      <w:r w:rsidR="004E003C">
        <w:rPr>
          <w:color w:val="222222"/>
          <w:sz w:val="20"/>
          <w:szCs w:val="20"/>
          <w:shd w:val="clear" w:color="auto" w:fill="FFFFFF"/>
        </w:rPr>
        <w:t xml:space="preserve">Yin, </w:t>
      </w:r>
      <w:r>
        <w:rPr>
          <w:color w:val="222222"/>
          <w:sz w:val="20"/>
          <w:szCs w:val="20"/>
          <w:shd w:val="clear" w:color="auto" w:fill="FFFFFF"/>
        </w:rPr>
        <w:t xml:space="preserve">G. </w:t>
      </w:r>
      <w:r w:rsidR="004E003C">
        <w:rPr>
          <w:color w:val="222222"/>
          <w:sz w:val="20"/>
          <w:szCs w:val="20"/>
          <w:shd w:val="clear" w:color="auto" w:fill="FFFFFF"/>
        </w:rPr>
        <w:t xml:space="preserve">Wang, et al. </w:t>
      </w:r>
      <w:r w:rsidR="005578AF">
        <w:rPr>
          <w:color w:val="222222"/>
          <w:sz w:val="20"/>
          <w:szCs w:val="20"/>
          <w:shd w:val="clear" w:color="auto" w:fill="FFFFFF"/>
        </w:rPr>
        <w:t>“</w:t>
      </w:r>
      <w:r w:rsidR="004E003C">
        <w:rPr>
          <w:color w:val="222222"/>
          <w:sz w:val="20"/>
          <w:szCs w:val="20"/>
          <w:shd w:val="clear" w:color="auto" w:fill="FFFFFF"/>
        </w:rPr>
        <w:t>Large-</w:t>
      </w:r>
      <w:r>
        <w:rPr>
          <w:color w:val="222222"/>
          <w:sz w:val="20"/>
          <w:szCs w:val="20"/>
          <w:shd w:val="clear" w:color="auto" w:fill="FFFFFF"/>
        </w:rPr>
        <w:t>s</w:t>
      </w:r>
      <w:r w:rsidR="004E003C">
        <w:rPr>
          <w:color w:val="222222"/>
          <w:sz w:val="20"/>
          <w:szCs w:val="20"/>
          <w:shd w:val="clear" w:color="auto" w:fill="FFFFFF"/>
        </w:rPr>
        <w:t xml:space="preserve">cale MIMO </w:t>
      </w:r>
      <w:r>
        <w:rPr>
          <w:color w:val="222222"/>
          <w:sz w:val="20"/>
          <w:szCs w:val="20"/>
          <w:shd w:val="clear" w:color="auto" w:fill="FFFFFF"/>
        </w:rPr>
        <w:t>d</w:t>
      </w:r>
      <w:r w:rsidR="004E003C">
        <w:rPr>
          <w:color w:val="222222"/>
          <w:sz w:val="20"/>
          <w:szCs w:val="20"/>
          <w:shd w:val="clear" w:color="auto" w:fill="FFFFFF"/>
        </w:rPr>
        <w:t xml:space="preserve">etection for 3GPP LTE: </w:t>
      </w:r>
      <w:r>
        <w:rPr>
          <w:color w:val="222222"/>
          <w:sz w:val="20"/>
          <w:szCs w:val="20"/>
          <w:shd w:val="clear" w:color="auto" w:fill="FFFFFF"/>
        </w:rPr>
        <w:t>a</w:t>
      </w:r>
      <w:r w:rsidR="004E003C">
        <w:rPr>
          <w:color w:val="222222"/>
          <w:sz w:val="20"/>
          <w:szCs w:val="20"/>
          <w:shd w:val="clear" w:color="auto" w:fill="FFFFFF"/>
        </w:rPr>
        <w:t xml:space="preserve">lgorithms and FPGA </w:t>
      </w:r>
      <w:r>
        <w:rPr>
          <w:color w:val="222222"/>
          <w:sz w:val="20"/>
          <w:szCs w:val="20"/>
          <w:shd w:val="clear" w:color="auto" w:fill="FFFFFF"/>
        </w:rPr>
        <w:t>i</w:t>
      </w:r>
      <w:r w:rsidR="004E003C">
        <w:rPr>
          <w:color w:val="222222"/>
          <w:sz w:val="20"/>
          <w:szCs w:val="20"/>
          <w:shd w:val="clear" w:color="auto" w:fill="FFFFFF"/>
        </w:rPr>
        <w:t>mplementations</w:t>
      </w:r>
      <w:r w:rsidR="005578AF">
        <w:rPr>
          <w:color w:val="222222"/>
          <w:sz w:val="20"/>
          <w:szCs w:val="20"/>
          <w:shd w:val="clear" w:color="auto" w:fill="FFFFFF"/>
        </w:rPr>
        <w:t>,”</w:t>
      </w:r>
      <w:r w:rsidR="004E003C">
        <w:rPr>
          <w:color w:val="222222"/>
          <w:sz w:val="20"/>
          <w:szCs w:val="20"/>
          <w:shd w:val="clear" w:color="auto" w:fill="FFFFFF"/>
        </w:rPr>
        <w:t xml:space="preserve"> </w:t>
      </w:r>
      <w:r w:rsidR="005578AF" w:rsidRPr="005578AF">
        <w:rPr>
          <w:i/>
          <w:iCs/>
          <w:color w:val="222222"/>
          <w:sz w:val="20"/>
          <w:szCs w:val="20"/>
          <w:shd w:val="clear" w:color="auto" w:fill="FFFFFF"/>
        </w:rPr>
        <w:t>IEEE J. Sel. Top. Signal Process.</w:t>
      </w:r>
      <w:r w:rsidR="005578AF">
        <w:rPr>
          <w:color w:val="222222"/>
          <w:sz w:val="20"/>
          <w:szCs w:val="20"/>
          <w:shd w:val="clear" w:color="auto" w:fill="FFFFFF"/>
        </w:rPr>
        <w:t>vol.</w:t>
      </w:r>
      <w:r w:rsidR="004E003C">
        <w:rPr>
          <w:color w:val="222222"/>
          <w:sz w:val="20"/>
          <w:szCs w:val="20"/>
          <w:shd w:val="clear" w:color="auto" w:fill="FFFFFF"/>
        </w:rPr>
        <w:t>8</w:t>
      </w:r>
      <w:r w:rsidR="005578AF">
        <w:rPr>
          <w:color w:val="222222"/>
          <w:sz w:val="20"/>
          <w:szCs w:val="20"/>
          <w:shd w:val="clear" w:color="auto" w:fill="FFFFFF"/>
        </w:rPr>
        <w:t xml:space="preserve">, no. 5, pp. </w:t>
      </w:r>
      <w:r w:rsidR="004E003C">
        <w:rPr>
          <w:color w:val="222222"/>
          <w:sz w:val="20"/>
          <w:szCs w:val="20"/>
          <w:shd w:val="clear" w:color="auto" w:fill="FFFFFF"/>
        </w:rPr>
        <w:t>916-929.</w:t>
      </w:r>
      <w:bookmarkEnd w:id="101"/>
      <w:r w:rsidR="005578AF" w:rsidRPr="005578AF">
        <w:rPr>
          <w:color w:val="222222"/>
          <w:sz w:val="20"/>
          <w:szCs w:val="20"/>
          <w:shd w:val="clear" w:color="auto" w:fill="FFFFFF"/>
        </w:rPr>
        <w:t xml:space="preserve"> </w:t>
      </w:r>
      <w:r w:rsidR="005578AF">
        <w:rPr>
          <w:rFonts w:hint="eastAsia"/>
          <w:color w:val="222222"/>
          <w:sz w:val="20"/>
          <w:szCs w:val="20"/>
          <w:shd w:val="clear" w:color="auto" w:fill="FFFFFF"/>
        </w:rPr>
        <w:t>M</w:t>
      </w:r>
      <w:r w:rsidR="005578AF">
        <w:rPr>
          <w:color w:val="222222"/>
          <w:sz w:val="20"/>
          <w:szCs w:val="20"/>
          <w:shd w:val="clear" w:color="auto" w:fill="FFFFFF"/>
        </w:rPr>
        <w:t>ar. 2014.</w:t>
      </w:r>
    </w:p>
    <w:p w14:paraId="4370AE35" w14:textId="15CFB4BF" w:rsidR="00B06266" w:rsidRDefault="00307596">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2" w:name="_Ref165125511"/>
      <w:r>
        <w:rPr>
          <w:color w:val="222222"/>
          <w:sz w:val="20"/>
          <w:szCs w:val="20"/>
          <w:shd w:val="clear" w:color="auto" w:fill="FFFFFF"/>
        </w:rPr>
        <w:t xml:space="preserve">B. </w:t>
      </w:r>
      <w:r w:rsidR="004E003C">
        <w:rPr>
          <w:color w:val="222222"/>
          <w:sz w:val="20"/>
          <w:szCs w:val="20"/>
          <w:shd w:val="clear" w:color="auto" w:fill="FFFFFF"/>
        </w:rPr>
        <w:t xml:space="preserve">Kang, </w:t>
      </w:r>
      <w:r>
        <w:rPr>
          <w:color w:val="222222"/>
          <w:sz w:val="20"/>
          <w:szCs w:val="20"/>
          <w:shd w:val="clear" w:color="auto" w:fill="FFFFFF"/>
        </w:rPr>
        <w:t xml:space="preserve">J. H. </w:t>
      </w:r>
      <w:r w:rsidR="004E003C">
        <w:rPr>
          <w:color w:val="222222"/>
          <w:sz w:val="20"/>
          <w:szCs w:val="20"/>
          <w:shd w:val="clear" w:color="auto" w:fill="FFFFFF"/>
        </w:rPr>
        <w:t xml:space="preserve">Yoon, </w:t>
      </w:r>
      <w:r>
        <w:rPr>
          <w:color w:val="222222"/>
          <w:sz w:val="20"/>
          <w:szCs w:val="20"/>
          <w:shd w:val="clear" w:color="auto" w:fill="FFFFFF"/>
        </w:rPr>
        <w:t xml:space="preserve">J. </w:t>
      </w:r>
      <w:r w:rsidR="004E003C">
        <w:rPr>
          <w:color w:val="222222"/>
          <w:sz w:val="20"/>
          <w:szCs w:val="20"/>
          <w:shd w:val="clear" w:color="auto" w:fill="FFFFFF"/>
        </w:rPr>
        <w:t xml:space="preserve">Park. </w:t>
      </w:r>
      <w:r w:rsidR="005578AF">
        <w:rPr>
          <w:color w:val="222222"/>
          <w:sz w:val="20"/>
          <w:szCs w:val="20"/>
          <w:shd w:val="clear" w:color="auto" w:fill="FFFFFF"/>
        </w:rPr>
        <w:t>“</w:t>
      </w:r>
      <w:r w:rsidR="004E003C">
        <w:rPr>
          <w:color w:val="222222"/>
          <w:sz w:val="20"/>
          <w:szCs w:val="20"/>
          <w:shd w:val="clear" w:color="auto" w:fill="FFFFFF"/>
        </w:rPr>
        <w:t>Low complexity massive MIMO detection architecture based on Neumann method</w:t>
      </w:r>
      <w:r w:rsidR="005578AF">
        <w:rPr>
          <w:color w:val="222222"/>
          <w:sz w:val="20"/>
          <w:szCs w:val="20"/>
          <w:shd w:val="clear" w:color="auto" w:fill="FFFFFF"/>
        </w:rPr>
        <w:t>,”</w:t>
      </w:r>
      <w:r w:rsidR="004E003C">
        <w:rPr>
          <w:color w:val="222222"/>
          <w:sz w:val="20"/>
          <w:szCs w:val="20"/>
          <w:shd w:val="clear" w:color="auto" w:fill="FFFFFF"/>
        </w:rPr>
        <w:t xml:space="preserve"> </w:t>
      </w:r>
      <w:r w:rsidR="005578AF">
        <w:rPr>
          <w:color w:val="222222"/>
          <w:sz w:val="20"/>
          <w:szCs w:val="20"/>
          <w:shd w:val="clear" w:color="auto" w:fill="FFFFFF"/>
        </w:rPr>
        <w:t xml:space="preserve">in </w:t>
      </w:r>
      <w:r w:rsidR="005578AF" w:rsidRPr="005578AF">
        <w:rPr>
          <w:i/>
          <w:iCs/>
          <w:color w:val="222222"/>
          <w:sz w:val="20"/>
          <w:szCs w:val="20"/>
          <w:shd w:val="clear" w:color="auto" w:fill="FFFFFF"/>
        </w:rPr>
        <w:t xml:space="preserve">Proc. IEEE </w:t>
      </w:r>
      <w:r w:rsidR="004E003C" w:rsidRPr="005578AF">
        <w:rPr>
          <w:i/>
          <w:iCs/>
          <w:color w:val="222222"/>
          <w:sz w:val="20"/>
          <w:szCs w:val="20"/>
          <w:shd w:val="clear" w:color="auto" w:fill="FFFFFF"/>
        </w:rPr>
        <w:t>Int</w:t>
      </w:r>
      <w:r w:rsidR="005578AF" w:rsidRPr="005578AF">
        <w:rPr>
          <w:i/>
          <w:iCs/>
          <w:color w:val="222222"/>
          <w:sz w:val="20"/>
          <w:szCs w:val="20"/>
          <w:shd w:val="clear" w:color="auto" w:fill="FFFFFF"/>
        </w:rPr>
        <w:t>.</w:t>
      </w:r>
      <w:r w:rsidR="004E003C" w:rsidRPr="005578AF">
        <w:rPr>
          <w:i/>
          <w:iCs/>
          <w:color w:val="222222"/>
          <w:sz w:val="20"/>
          <w:szCs w:val="20"/>
          <w:shd w:val="clear" w:color="auto" w:fill="FFFFFF"/>
        </w:rPr>
        <w:t xml:space="preserve"> Soc Des</w:t>
      </w:r>
      <w:r w:rsidR="005578AF" w:rsidRPr="005578AF">
        <w:rPr>
          <w:i/>
          <w:iCs/>
          <w:color w:val="222222"/>
          <w:sz w:val="20"/>
          <w:szCs w:val="20"/>
          <w:shd w:val="clear" w:color="auto" w:fill="FFFFFF"/>
        </w:rPr>
        <w:t>.</w:t>
      </w:r>
      <w:r w:rsidR="004E003C" w:rsidRPr="005578AF">
        <w:rPr>
          <w:i/>
          <w:iCs/>
          <w:color w:val="222222"/>
          <w:sz w:val="20"/>
          <w:szCs w:val="20"/>
          <w:shd w:val="clear" w:color="auto" w:fill="FFFFFF"/>
        </w:rPr>
        <w:t xml:space="preserve"> Conf.</w:t>
      </w:r>
      <w:r w:rsidR="005578AF" w:rsidRPr="005578AF">
        <w:rPr>
          <w:i/>
          <w:iCs/>
          <w:color w:val="222222"/>
          <w:sz w:val="20"/>
          <w:szCs w:val="20"/>
          <w:shd w:val="clear" w:color="auto" w:fill="FFFFFF"/>
        </w:rPr>
        <w:t xml:space="preserve"> (</w:t>
      </w:r>
      <w:r w:rsidR="004E003C" w:rsidRPr="005578AF">
        <w:rPr>
          <w:i/>
          <w:iCs/>
          <w:color w:val="222222"/>
          <w:sz w:val="20"/>
          <w:szCs w:val="20"/>
          <w:shd w:val="clear" w:color="auto" w:fill="FFFFFF"/>
        </w:rPr>
        <w:t>ISOCC</w:t>
      </w:r>
      <w:r w:rsidR="005578AF" w:rsidRPr="005578AF">
        <w:rPr>
          <w:i/>
          <w:iCs/>
          <w:color w:val="222222"/>
          <w:sz w:val="20"/>
          <w:szCs w:val="20"/>
          <w:shd w:val="clear" w:color="auto" w:fill="FFFFFF"/>
        </w:rPr>
        <w:t>)</w:t>
      </w:r>
      <w:r w:rsidR="004E003C">
        <w:rPr>
          <w:color w:val="222222"/>
          <w:sz w:val="20"/>
          <w:szCs w:val="20"/>
          <w:shd w:val="clear" w:color="auto" w:fill="FFFFFF"/>
        </w:rPr>
        <w:t xml:space="preserve">. </w:t>
      </w:r>
      <w:proofErr w:type="spellStart"/>
      <w:r w:rsidR="004E003C">
        <w:rPr>
          <w:color w:val="222222"/>
          <w:sz w:val="20"/>
          <w:szCs w:val="20"/>
          <w:shd w:val="clear" w:color="auto" w:fill="FFFFFF"/>
        </w:rPr>
        <w:t>Gyungju</w:t>
      </w:r>
      <w:proofErr w:type="spellEnd"/>
      <w:r w:rsidR="004E003C">
        <w:rPr>
          <w:color w:val="222222"/>
          <w:sz w:val="20"/>
          <w:szCs w:val="20"/>
          <w:shd w:val="clear" w:color="auto" w:fill="FFFFFF"/>
        </w:rPr>
        <w:t>, South Korea</w:t>
      </w:r>
      <w:r w:rsidR="005578AF">
        <w:rPr>
          <w:color w:val="222222"/>
          <w:sz w:val="20"/>
          <w:szCs w:val="20"/>
          <w:shd w:val="clear" w:color="auto" w:fill="FFFFFF"/>
        </w:rPr>
        <w:t>, Feb.</w:t>
      </w:r>
      <w:r w:rsidR="004E003C">
        <w:rPr>
          <w:color w:val="222222"/>
          <w:sz w:val="20"/>
          <w:szCs w:val="20"/>
          <w:shd w:val="clear" w:color="auto" w:fill="FFFFFF"/>
        </w:rPr>
        <w:t xml:space="preserve"> 2015</w:t>
      </w:r>
      <w:r w:rsidR="005578AF">
        <w:rPr>
          <w:color w:val="222222"/>
          <w:sz w:val="20"/>
          <w:szCs w:val="20"/>
          <w:shd w:val="clear" w:color="auto" w:fill="FFFFFF"/>
        </w:rPr>
        <w:t>, pp.</w:t>
      </w:r>
      <w:r w:rsidR="004E003C">
        <w:rPr>
          <w:color w:val="222222"/>
          <w:sz w:val="20"/>
          <w:szCs w:val="20"/>
          <w:shd w:val="clear" w:color="auto" w:fill="FFFFFF"/>
        </w:rPr>
        <w:t>293-294.</w:t>
      </w:r>
      <w:bookmarkEnd w:id="102"/>
    </w:p>
    <w:p w14:paraId="7D7549F9" w14:textId="04F87B92"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3" w:name="_Ref23302"/>
      <w:r>
        <w:rPr>
          <w:color w:val="222222"/>
          <w:sz w:val="20"/>
          <w:szCs w:val="20"/>
          <w:shd w:val="clear" w:color="auto" w:fill="FFFFFF"/>
        </w:rPr>
        <w:t>陈晓东</w:t>
      </w:r>
      <w:r>
        <w:rPr>
          <w:color w:val="222222"/>
          <w:sz w:val="20"/>
          <w:szCs w:val="20"/>
          <w:shd w:val="clear" w:color="auto" w:fill="FFFFFF"/>
        </w:rPr>
        <w:t xml:space="preserve">, </w:t>
      </w:r>
      <w:r>
        <w:rPr>
          <w:color w:val="222222"/>
          <w:sz w:val="20"/>
          <w:szCs w:val="20"/>
          <w:shd w:val="clear" w:color="auto" w:fill="FFFFFF"/>
        </w:rPr>
        <w:t>李</w:t>
      </w:r>
      <w:proofErr w:type="gramStart"/>
      <w:r>
        <w:rPr>
          <w:color w:val="222222"/>
          <w:sz w:val="20"/>
          <w:szCs w:val="20"/>
          <w:shd w:val="clear" w:color="auto" w:fill="FFFFFF"/>
        </w:rPr>
        <w:t>世</w:t>
      </w:r>
      <w:proofErr w:type="gramEnd"/>
      <w:r>
        <w:rPr>
          <w:color w:val="222222"/>
          <w:sz w:val="20"/>
          <w:szCs w:val="20"/>
          <w:shd w:val="clear" w:color="auto" w:fill="FFFFFF"/>
        </w:rPr>
        <w:t>平</w:t>
      </w:r>
      <w:r>
        <w:rPr>
          <w:color w:val="222222"/>
          <w:sz w:val="20"/>
          <w:szCs w:val="20"/>
          <w:shd w:val="clear" w:color="auto" w:fill="FFFFFF"/>
        </w:rPr>
        <w:t xml:space="preserve">, </w:t>
      </w:r>
      <w:r>
        <w:rPr>
          <w:color w:val="222222"/>
          <w:sz w:val="20"/>
          <w:szCs w:val="20"/>
          <w:shd w:val="clear" w:color="auto" w:fill="FFFFFF"/>
        </w:rPr>
        <w:t>何国强</w:t>
      </w:r>
      <w:r>
        <w:rPr>
          <w:color w:val="222222"/>
          <w:sz w:val="20"/>
          <w:szCs w:val="20"/>
          <w:shd w:val="clear" w:color="auto" w:fill="FFFFFF"/>
        </w:rPr>
        <w:t xml:space="preserve">. </w:t>
      </w:r>
      <w:r>
        <w:rPr>
          <w:color w:val="222222"/>
          <w:sz w:val="20"/>
          <w:szCs w:val="20"/>
          <w:shd w:val="clear" w:color="auto" w:fill="FFFFFF"/>
        </w:rPr>
        <w:t>基于</w:t>
      </w:r>
      <w:r>
        <w:rPr>
          <w:color w:val="222222"/>
          <w:sz w:val="20"/>
          <w:szCs w:val="20"/>
          <w:shd w:val="clear" w:color="auto" w:fill="FFFFFF"/>
        </w:rPr>
        <w:t>FPGA</w:t>
      </w:r>
      <w:r>
        <w:rPr>
          <w:color w:val="222222"/>
          <w:sz w:val="20"/>
          <w:szCs w:val="20"/>
          <w:shd w:val="clear" w:color="auto" w:fill="FFFFFF"/>
        </w:rPr>
        <w:t>的</w:t>
      </w:r>
      <w:r>
        <w:rPr>
          <w:color w:val="222222"/>
          <w:sz w:val="20"/>
          <w:szCs w:val="20"/>
          <w:shd w:val="clear" w:color="auto" w:fill="FFFFFF"/>
        </w:rPr>
        <w:t>Cholesky</w:t>
      </w:r>
      <w:r>
        <w:rPr>
          <w:color w:val="222222"/>
          <w:sz w:val="20"/>
          <w:szCs w:val="20"/>
          <w:shd w:val="clear" w:color="auto" w:fill="FFFFFF"/>
        </w:rPr>
        <w:t>分解矩阵求逆</w:t>
      </w:r>
      <w:r>
        <w:rPr>
          <w:color w:val="222222"/>
          <w:sz w:val="20"/>
          <w:szCs w:val="20"/>
          <w:shd w:val="clear" w:color="auto" w:fill="FFFFFF"/>
        </w:rPr>
        <w:t xml:space="preserve">. </w:t>
      </w:r>
      <w:r>
        <w:rPr>
          <w:color w:val="222222"/>
          <w:sz w:val="20"/>
          <w:szCs w:val="20"/>
          <w:shd w:val="clear" w:color="auto" w:fill="FFFFFF"/>
        </w:rPr>
        <w:t>现代雷达</w:t>
      </w:r>
      <w:r>
        <w:rPr>
          <w:color w:val="222222"/>
          <w:sz w:val="20"/>
          <w:szCs w:val="20"/>
          <w:shd w:val="clear" w:color="auto" w:fill="FFFFFF"/>
        </w:rPr>
        <w:t>, 2019, 41</w:t>
      </w:r>
      <w:r w:rsidR="00636948">
        <w:rPr>
          <w:rFonts w:hint="eastAsia"/>
          <w:color w:val="222222"/>
          <w:sz w:val="20"/>
          <w:szCs w:val="20"/>
          <w:shd w:val="clear" w:color="auto" w:fill="FFFFFF"/>
        </w:rPr>
        <w:t>(</w:t>
      </w:r>
      <w:r w:rsidR="00636948">
        <w:rPr>
          <w:color w:val="222222"/>
          <w:sz w:val="20"/>
          <w:szCs w:val="20"/>
          <w:shd w:val="clear" w:color="auto" w:fill="FFFFFF"/>
        </w:rPr>
        <w:t>10)</w:t>
      </w:r>
      <w:r w:rsidR="00636948">
        <w:rPr>
          <w:rFonts w:hint="eastAsia"/>
          <w:color w:val="222222"/>
          <w:sz w:val="20"/>
          <w:szCs w:val="20"/>
          <w:shd w:val="clear" w:color="auto" w:fill="FFFFFF"/>
        </w:rPr>
        <w:t>:</w:t>
      </w:r>
      <w:r w:rsidR="00636948">
        <w:rPr>
          <w:color w:val="222222"/>
          <w:sz w:val="20"/>
          <w:szCs w:val="20"/>
          <w:shd w:val="clear" w:color="auto" w:fill="FFFFFF"/>
        </w:rPr>
        <w:t xml:space="preserve"> </w:t>
      </w:r>
      <w:r>
        <w:rPr>
          <w:color w:val="222222"/>
          <w:sz w:val="20"/>
          <w:szCs w:val="20"/>
          <w:shd w:val="clear" w:color="auto" w:fill="FFFFFF"/>
        </w:rPr>
        <w:t>58-61.</w:t>
      </w:r>
      <w:bookmarkEnd w:id="103"/>
    </w:p>
    <w:p w14:paraId="17A3DAE8" w14:textId="01BB9285" w:rsidR="00B06266" w:rsidRDefault="00636948">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4" w:name="_Ref23312"/>
      <w:r>
        <w:rPr>
          <w:color w:val="222222"/>
          <w:sz w:val="20"/>
          <w:szCs w:val="20"/>
          <w:shd w:val="clear" w:color="auto" w:fill="FFFFFF"/>
        </w:rPr>
        <w:t xml:space="preserve">F. </w:t>
      </w:r>
      <w:r w:rsidR="004E003C">
        <w:rPr>
          <w:color w:val="222222"/>
          <w:sz w:val="20"/>
          <w:szCs w:val="20"/>
          <w:shd w:val="clear" w:color="auto" w:fill="FFFFFF"/>
        </w:rPr>
        <w:t xml:space="preserve">Ries, </w:t>
      </w:r>
      <w:r>
        <w:rPr>
          <w:color w:val="222222"/>
          <w:sz w:val="20"/>
          <w:szCs w:val="20"/>
          <w:shd w:val="clear" w:color="auto" w:fill="FFFFFF"/>
        </w:rPr>
        <w:t xml:space="preserve">M. T. </w:t>
      </w:r>
      <w:r w:rsidR="004E003C">
        <w:rPr>
          <w:color w:val="222222"/>
          <w:sz w:val="20"/>
          <w:szCs w:val="20"/>
          <w:shd w:val="clear" w:color="auto" w:fill="FFFFFF"/>
        </w:rPr>
        <w:t xml:space="preserve">De, </w:t>
      </w:r>
      <w:r>
        <w:rPr>
          <w:color w:val="222222"/>
          <w:sz w:val="20"/>
          <w:szCs w:val="20"/>
          <w:shd w:val="clear" w:color="auto" w:fill="FFFFFF"/>
        </w:rPr>
        <w:t xml:space="preserve">R. </w:t>
      </w:r>
      <w:r w:rsidR="004E003C">
        <w:rPr>
          <w:color w:val="222222"/>
          <w:sz w:val="20"/>
          <w:szCs w:val="20"/>
          <w:shd w:val="clear" w:color="auto" w:fill="FFFFFF"/>
        </w:rPr>
        <w:t xml:space="preserve">Guerrieri. </w:t>
      </w:r>
      <w:r w:rsidR="005578AF">
        <w:rPr>
          <w:color w:val="222222"/>
          <w:sz w:val="20"/>
          <w:szCs w:val="20"/>
          <w:shd w:val="clear" w:color="auto" w:fill="FFFFFF"/>
        </w:rPr>
        <w:t>“</w:t>
      </w:r>
      <w:r w:rsidR="004E003C">
        <w:rPr>
          <w:color w:val="222222"/>
          <w:sz w:val="20"/>
          <w:szCs w:val="20"/>
          <w:shd w:val="clear" w:color="auto" w:fill="FFFFFF"/>
        </w:rPr>
        <w:t xml:space="preserve">Triangular </w:t>
      </w:r>
      <w:r>
        <w:rPr>
          <w:color w:val="222222"/>
          <w:sz w:val="20"/>
          <w:szCs w:val="20"/>
          <w:shd w:val="clear" w:color="auto" w:fill="FFFFFF"/>
        </w:rPr>
        <w:t>m</w:t>
      </w:r>
      <w:r w:rsidR="004E003C">
        <w:rPr>
          <w:color w:val="222222"/>
          <w:sz w:val="20"/>
          <w:szCs w:val="20"/>
          <w:shd w:val="clear" w:color="auto" w:fill="FFFFFF"/>
        </w:rPr>
        <w:t xml:space="preserve">atrix </w:t>
      </w:r>
      <w:r>
        <w:rPr>
          <w:color w:val="222222"/>
          <w:sz w:val="20"/>
          <w:szCs w:val="20"/>
          <w:shd w:val="clear" w:color="auto" w:fill="FFFFFF"/>
        </w:rPr>
        <w:t>i</w:t>
      </w:r>
      <w:r w:rsidR="004E003C">
        <w:rPr>
          <w:color w:val="222222"/>
          <w:sz w:val="20"/>
          <w:szCs w:val="20"/>
          <w:shd w:val="clear" w:color="auto" w:fill="FFFFFF"/>
        </w:rPr>
        <w:t xml:space="preserve">nversion on </w:t>
      </w:r>
      <w:r>
        <w:rPr>
          <w:color w:val="222222"/>
          <w:sz w:val="20"/>
          <w:szCs w:val="20"/>
          <w:shd w:val="clear" w:color="auto" w:fill="FFFFFF"/>
        </w:rPr>
        <w:t>h</w:t>
      </w:r>
      <w:r w:rsidR="004E003C">
        <w:rPr>
          <w:color w:val="222222"/>
          <w:sz w:val="20"/>
          <w:szCs w:val="20"/>
          <w:shd w:val="clear" w:color="auto" w:fill="FFFFFF"/>
        </w:rPr>
        <w:t xml:space="preserve">eterogeneous </w:t>
      </w:r>
      <w:r>
        <w:rPr>
          <w:color w:val="222222"/>
          <w:sz w:val="20"/>
          <w:szCs w:val="20"/>
          <w:shd w:val="clear" w:color="auto" w:fill="FFFFFF"/>
        </w:rPr>
        <w:t>m</w:t>
      </w:r>
      <w:r w:rsidR="004E003C">
        <w:rPr>
          <w:color w:val="222222"/>
          <w:sz w:val="20"/>
          <w:szCs w:val="20"/>
          <w:shd w:val="clear" w:color="auto" w:fill="FFFFFF"/>
        </w:rPr>
        <w:t xml:space="preserve">ulticore </w:t>
      </w:r>
      <w:r>
        <w:rPr>
          <w:color w:val="222222"/>
          <w:sz w:val="20"/>
          <w:szCs w:val="20"/>
          <w:shd w:val="clear" w:color="auto" w:fill="FFFFFF"/>
        </w:rPr>
        <w:t>s</w:t>
      </w:r>
      <w:r w:rsidR="004E003C">
        <w:rPr>
          <w:color w:val="222222"/>
          <w:sz w:val="20"/>
          <w:szCs w:val="20"/>
          <w:shd w:val="clear" w:color="auto" w:fill="FFFFFF"/>
        </w:rPr>
        <w:t xml:space="preserve">ystems. </w:t>
      </w:r>
      <w:r w:rsidR="005578AF">
        <w:rPr>
          <w:color w:val="222222"/>
          <w:sz w:val="20"/>
          <w:szCs w:val="20"/>
          <w:shd w:val="clear" w:color="auto" w:fill="FFFFFF"/>
        </w:rPr>
        <w:t>p</w:t>
      </w:r>
      <w:r w:rsidR="004E003C">
        <w:rPr>
          <w:color w:val="222222"/>
          <w:sz w:val="20"/>
          <w:szCs w:val="20"/>
          <w:shd w:val="clear" w:color="auto" w:fill="FFFFFF"/>
        </w:rPr>
        <w:t xml:space="preserve">arallel and </w:t>
      </w:r>
      <w:r w:rsidR="005578AF">
        <w:rPr>
          <w:color w:val="222222"/>
          <w:sz w:val="20"/>
          <w:szCs w:val="20"/>
          <w:shd w:val="clear" w:color="auto" w:fill="FFFFFF"/>
        </w:rPr>
        <w:t>d</w:t>
      </w:r>
      <w:r w:rsidR="004E003C">
        <w:rPr>
          <w:color w:val="222222"/>
          <w:sz w:val="20"/>
          <w:szCs w:val="20"/>
          <w:shd w:val="clear" w:color="auto" w:fill="FFFFFF"/>
        </w:rPr>
        <w:t xml:space="preserve">istributed </w:t>
      </w:r>
      <w:r w:rsidR="005578AF">
        <w:rPr>
          <w:color w:val="222222"/>
          <w:sz w:val="20"/>
          <w:szCs w:val="20"/>
          <w:shd w:val="clear" w:color="auto" w:fill="FFFFFF"/>
        </w:rPr>
        <w:t>s</w:t>
      </w:r>
      <w:r w:rsidR="004E003C">
        <w:rPr>
          <w:color w:val="222222"/>
          <w:sz w:val="20"/>
          <w:szCs w:val="20"/>
          <w:shd w:val="clear" w:color="auto" w:fill="FFFFFF"/>
        </w:rPr>
        <w:t>ystems,</w:t>
      </w:r>
      <w:r w:rsidR="005578AF">
        <w:rPr>
          <w:color w:val="222222"/>
          <w:sz w:val="20"/>
          <w:szCs w:val="20"/>
          <w:shd w:val="clear" w:color="auto" w:fill="FFFFFF"/>
        </w:rPr>
        <w:t>”</w:t>
      </w:r>
      <w:r w:rsidR="004E003C">
        <w:rPr>
          <w:color w:val="222222"/>
          <w:sz w:val="20"/>
          <w:szCs w:val="20"/>
          <w:shd w:val="clear" w:color="auto" w:fill="FFFFFF"/>
        </w:rPr>
        <w:t xml:space="preserve"> </w:t>
      </w:r>
      <w:r w:rsidR="005578AF" w:rsidRPr="005578AF">
        <w:rPr>
          <w:i/>
          <w:iCs/>
          <w:color w:val="222222"/>
          <w:sz w:val="20"/>
          <w:szCs w:val="20"/>
          <w:shd w:val="clear" w:color="auto" w:fill="FFFFFF"/>
        </w:rPr>
        <w:t xml:space="preserve">IEEE Trans. Parallel </w:t>
      </w:r>
      <w:proofErr w:type="spellStart"/>
      <w:r w:rsidR="005578AF" w:rsidRPr="005578AF">
        <w:rPr>
          <w:i/>
          <w:iCs/>
          <w:color w:val="222222"/>
          <w:sz w:val="20"/>
          <w:szCs w:val="20"/>
          <w:shd w:val="clear" w:color="auto" w:fill="FFFFFF"/>
        </w:rPr>
        <w:t>Distrib</w:t>
      </w:r>
      <w:proofErr w:type="spellEnd"/>
      <w:r w:rsidR="005578AF" w:rsidRPr="005578AF">
        <w:rPr>
          <w:i/>
          <w:iCs/>
          <w:color w:val="222222"/>
          <w:sz w:val="20"/>
          <w:szCs w:val="20"/>
          <w:shd w:val="clear" w:color="auto" w:fill="FFFFFF"/>
        </w:rPr>
        <w:t>. Syst.</w:t>
      </w:r>
      <w:r w:rsidR="004E003C">
        <w:rPr>
          <w:color w:val="222222"/>
          <w:sz w:val="20"/>
          <w:szCs w:val="20"/>
          <w:shd w:val="clear" w:color="auto" w:fill="FFFFFF"/>
        </w:rPr>
        <w:t xml:space="preserve">, </w:t>
      </w:r>
      <w:r w:rsidR="005578AF">
        <w:rPr>
          <w:color w:val="222222"/>
          <w:sz w:val="20"/>
          <w:szCs w:val="20"/>
          <w:shd w:val="clear" w:color="auto" w:fill="FFFFFF"/>
        </w:rPr>
        <w:t xml:space="preserve">vol. </w:t>
      </w:r>
      <w:r w:rsidR="004E003C">
        <w:rPr>
          <w:color w:val="222222"/>
          <w:sz w:val="20"/>
          <w:szCs w:val="20"/>
          <w:shd w:val="clear" w:color="auto" w:fill="FFFFFF"/>
        </w:rPr>
        <w:t>23</w:t>
      </w:r>
      <w:r w:rsidR="005578AF">
        <w:rPr>
          <w:color w:val="222222"/>
          <w:sz w:val="20"/>
          <w:szCs w:val="20"/>
          <w:shd w:val="clear" w:color="auto" w:fill="FFFFFF"/>
        </w:rPr>
        <w:t>, no.</w:t>
      </w:r>
      <w:r w:rsidR="005578AF">
        <w:rPr>
          <w:rFonts w:hint="eastAsia"/>
          <w:color w:val="222222"/>
          <w:sz w:val="20"/>
          <w:szCs w:val="20"/>
          <w:shd w:val="clear" w:color="auto" w:fill="FFFFFF"/>
        </w:rPr>
        <w:t>1,</w:t>
      </w:r>
      <w:r w:rsidR="005578AF">
        <w:rPr>
          <w:color w:val="222222"/>
          <w:sz w:val="20"/>
          <w:szCs w:val="20"/>
          <w:shd w:val="clear" w:color="auto" w:fill="FFFFFF"/>
        </w:rPr>
        <w:t xml:space="preserve"> </w:t>
      </w:r>
      <w:r w:rsidR="005578AF">
        <w:rPr>
          <w:rFonts w:hint="eastAsia"/>
          <w:color w:val="222222"/>
          <w:sz w:val="20"/>
          <w:szCs w:val="20"/>
          <w:shd w:val="clear" w:color="auto" w:fill="FFFFFF"/>
        </w:rPr>
        <w:t>p</w:t>
      </w:r>
      <w:r w:rsidR="005578AF">
        <w:rPr>
          <w:color w:val="222222"/>
          <w:sz w:val="20"/>
          <w:szCs w:val="20"/>
          <w:shd w:val="clear" w:color="auto" w:fill="FFFFFF"/>
        </w:rPr>
        <w:t xml:space="preserve">p. </w:t>
      </w:r>
      <w:r w:rsidR="004E003C">
        <w:rPr>
          <w:color w:val="222222"/>
          <w:sz w:val="20"/>
          <w:szCs w:val="20"/>
          <w:shd w:val="clear" w:color="auto" w:fill="FFFFFF"/>
        </w:rPr>
        <w:t>177-184</w:t>
      </w:r>
      <w:bookmarkEnd w:id="104"/>
      <w:r w:rsidR="005578AF">
        <w:rPr>
          <w:color w:val="222222"/>
          <w:sz w:val="20"/>
          <w:szCs w:val="20"/>
          <w:shd w:val="clear" w:color="auto" w:fill="FFFFFF"/>
        </w:rPr>
        <w:t>, Apr. 2011.</w:t>
      </w:r>
    </w:p>
    <w:p w14:paraId="0411BD18" w14:textId="49EE9C7B" w:rsidR="00B06266" w:rsidRDefault="00636948">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5" w:name="_Ref6468"/>
      <w:r>
        <w:rPr>
          <w:color w:val="222222"/>
          <w:sz w:val="20"/>
          <w:szCs w:val="20"/>
          <w:shd w:val="clear" w:color="auto" w:fill="FFFFFF"/>
        </w:rPr>
        <w:t xml:space="preserve">J. </w:t>
      </w:r>
      <w:r w:rsidR="004E003C">
        <w:rPr>
          <w:color w:val="222222"/>
          <w:sz w:val="20"/>
          <w:szCs w:val="20"/>
          <w:shd w:val="clear" w:color="auto" w:fill="FFFFFF"/>
        </w:rPr>
        <w:t>S</w:t>
      </w:r>
      <w:r>
        <w:rPr>
          <w:color w:val="222222"/>
          <w:sz w:val="20"/>
          <w:szCs w:val="20"/>
          <w:shd w:val="clear" w:color="auto" w:fill="FFFFFF"/>
        </w:rPr>
        <w:t>herman</w:t>
      </w:r>
      <w:r w:rsidR="004E003C">
        <w:rPr>
          <w:color w:val="222222"/>
          <w:sz w:val="20"/>
          <w:szCs w:val="20"/>
          <w:shd w:val="clear" w:color="auto" w:fill="FFFFFF"/>
        </w:rPr>
        <w:t xml:space="preserve">, </w:t>
      </w:r>
      <w:r>
        <w:rPr>
          <w:color w:val="222222"/>
          <w:sz w:val="20"/>
          <w:szCs w:val="20"/>
          <w:shd w:val="clear" w:color="auto" w:fill="FFFFFF"/>
        </w:rPr>
        <w:t xml:space="preserve">W.J. </w:t>
      </w:r>
      <w:r w:rsidR="004E003C">
        <w:rPr>
          <w:color w:val="222222"/>
          <w:sz w:val="20"/>
          <w:szCs w:val="20"/>
          <w:shd w:val="clear" w:color="auto" w:fill="FFFFFF"/>
        </w:rPr>
        <w:t>M</w:t>
      </w:r>
      <w:r>
        <w:rPr>
          <w:color w:val="222222"/>
          <w:sz w:val="20"/>
          <w:szCs w:val="20"/>
          <w:shd w:val="clear" w:color="auto" w:fill="FFFFFF"/>
        </w:rPr>
        <w:t>orrison</w:t>
      </w:r>
      <w:r w:rsidR="004E003C">
        <w:rPr>
          <w:color w:val="222222"/>
          <w:sz w:val="20"/>
          <w:szCs w:val="20"/>
          <w:shd w:val="clear" w:color="auto" w:fill="FFFFFF"/>
        </w:rPr>
        <w:t xml:space="preserve">. </w:t>
      </w:r>
      <w:r w:rsidR="005578AF">
        <w:rPr>
          <w:color w:val="222222"/>
          <w:sz w:val="20"/>
          <w:szCs w:val="20"/>
          <w:shd w:val="clear" w:color="auto" w:fill="FFFFFF"/>
        </w:rPr>
        <w:t>“</w:t>
      </w:r>
      <w:r w:rsidR="004E003C">
        <w:rPr>
          <w:color w:val="222222"/>
          <w:sz w:val="20"/>
          <w:szCs w:val="20"/>
          <w:shd w:val="clear" w:color="auto" w:fill="FFFFFF"/>
        </w:rPr>
        <w:t>Adjustment of a universe matrix corresponding to changes in a given column or row of the original matrix</w:t>
      </w:r>
      <w:r w:rsidR="005578AF">
        <w:rPr>
          <w:color w:val="222222"/>
          <w:sz w:val="20"/>
          <w:szCs w:val="20"/>
          <w:shd w:val="clear" w:color="auto" w:fill="FFFFFF"/>
        </w:rPr>
        <w:t>,”</w:t>
      </w:r>
      <w:r w:rsidR="004E003C">
        <w:rPr>
          <w:color w:val="222222"/>
          <w:sz w:val="20"/>
          <w:szCs w:val="20"/>
          <w:shd w:val="clear" w:color="auto" w:fill="FFFFFF"/>
        </w:rPr>
        <w:t xml:space="preserve"> </w:t>
      </w:r>
      <w:r w:rsidR="004E003C" w:rsidRPr="005578AF">
        <w:rPr>
          <w:i/>
          <w:iCs/>
          <w:color w:val="222222"/>
          <w:sz w:val="20"/>
          <w:szCs w:val="20"/>
          <w:shd w:val="clear" w:color="auto" w:fill="FFFFFF"/>
        </w:rPr>
        <w:t>Ann</w:t>
      </w:r>
      <w:r w:rsidR="005578AF" w:rsidRPr="005578AF">
        <w:rPr>
          <w:i/>
          <w:iCs/>
          <w:color w:val="222222"/>
          <w:sz w:val="20"/>
          <w:szCs w:val="20"/>
          <w:shd w:val="clear" w:color="auto" w:fill="FFFFFF"/>
        </w:rPr>
        <w:t>.</w:t>
      </w:r>
      <w:r w:rsidR="004E003C" w:rsidRPr="005578AF">
        <w:rPr>
          <w:i/>
          <w:iCs/>
          <w:color w:val="222222"/>
          <w:sz w:val="20"/>
          <w:szCs w:val="20"/>
          <w:shd w:val="clear" w:color="auto" w:fill="FFFFFF"/>
        </w:rPr>
        <w:t xml:space="preserve"> Math</w:t>
      </w:r>
      <w:r w:rsidR="005578AF" w:rsidRPr="005578AF">
        <w:rPr>
          <w:i/>
          <w:iCs/>
          <w:color w:val="222222"/>
          <w:sz w:val="20"/>
          <w:szCs w:val="20"/>
          <w:shd w:val="clear" w:color="auto" w:fill="FFFFFF"/>
        </w:rPr>
        <w:t>.</w:t>
      </w:r>
      <w:r w:rsidR="004E003C" w:rsidRPr="005578AF">
        <w:rPr>
          <w:i/>
          <w:iCs/>
          <w:color w:val="222222"/>
          <w:sz w:val="20"/>
          <w:szCs w:val="20"/>
          <w:shd w:val="clear" w:color="auto" w:fill="FFFFFF"/>
        </w:rPr>
        <w:t xml:space="preserve"> Statist</w:t>
      </w:r>
      <w:r w:rsidR="005578AF" w:rsidRPr="005578AF">
        <w:rPr>
          <w:i/>
          <w:iCs/>
          <w:color w:val="222222"/>
          <w:sz w:val="20"/>
          <w:szCs w:val="20"/>
          <w:shd w:val="clear" w:color="auto" w:fill="FFFFFF"/>
        </w:rPr>
        <w:t>.</w:t>
      </w:r>
      <w:r w:rsidR="005578AF">
        <w:rPr>
          <w:i/>
          <w:iCs/>
          <w:color w:val="222222"/>
          <w:sz w:val="20"/>
          <w:szCs w:val="20"/>
          <w:shd w:val="clear" w:color="auto" w:fill="FFFFFF"/>
        </w:rPr>
        <w:t>,</w:t>
      </w:r>
      <w:r w:rsidR="004E003C">
        <w:rPr>
          <w:color w:val="222222"/>
          <w:sz w:val="20"/>
          <w:szCs w:val="20"/>
          <w:shd w:val="clear" w:color="auto" w:fill="FFFFFF"/>
        </w:rPr>
        <w:t xml:space="preserve"> </w:t>
      </w:r>
      <w:r w:rsidR="005578AF">
        <w:rPr>
          <w:color w:val="222222"/>
          <w:sz w:val="20"/>
          <w:szCs w:val="20"/>
          <w:shd w:val="clear" w:color="auto" w:fill="FFFFFF"/>
        </w:rPr>
        <w:t xml:space="preserve">vol. </w:t>
      </w:r>
      <w:r w:rsidR="004E003C">
        <w:rPr>
          <w:color w:val="222222"/>
          <w:sz w:val="20"/>
          <w:szCs w:val="20"/>
          <w:shd w:val="clear" w:color="auto" w:fill="FFFFFF"/>
        </w:rPr>
        <w:t>20</w:t>
      </w:r>
      <w:r w:rsidR="005578AF">
        <w:rPr>
          <w:color w:val="222222"/>
          <w:sz w:val="20"/>
          <w:szCs w:val="20"/>
          <w:shd w:val="clear" w:color="auto" w:fill="FFFFFF"/>
        </w:rPr>
        <w:t>, no. 4,</w:t>
      </w:r>
      <w:r w:rsidR="004E003C">
        <w:rPr>
          <w:color w:val="222222"/>
          <w:sz w:val="20"/>
          <w:szCs w:val="20"/>
          <w:shd w:val="clear" w:color="auto" w:fill="FFFFFF"/>
        </w:rPr>
        <w:t xml:space="preserve"> </w:t>
      </w:r>
      <w:r w:rsidR="005578AF">
        <w:rPr>
          <w:color w:val="222222"/>
          <w:sz w:val="20"/>
          <w:szCs w:val="20"/>
          <w:shd w:val="clear" w:color="auto" w:fill="FFFFFF"/>
        </w:rPr>
        <w:t xml:space="preserve">pp. </w:t>
      </w:r>
      <w:r w:rsidR="004E003C">
        <w:rPr>
          <w:color w:val="222222"/>
          <w:sz w:val="20"/>
          <w:szCs w:val="20"/>
          <w:shd w:val="clear" w:color="auto" w:fill="FFFFFF"/>
        </w:rPr>
        <w:t>621-622</w:t>
      </w:r>
      <w:bookmarkEnd w:id="105"/>
      <w:r w:rsidR="005578AF">
        <w:rPr>
          <w:color w:val="222222"/>
          <w:sz w:val="20"/>
          <w:szCs w:val="20"/>
          <w:shd w:val="clear" w:color="auto" w:fill="FFFFFF"/>
        </w:rPr>
        <w:t>, Mar. 1950.</w:t>
      </w:r>
    </w:p>
    <w:p w14:paraId="378FE7C8" w14:textId="18738ECA"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6" w:name="_Ref6648"/>
      <w:r>
        <w:rPr>
          <w:color w:val="222222"/>
          <w:sz w:val="20"/>
          <w:szCs w:val="20"/>
          <w:shd w:val="clear" w:color="auto" w:fill="FFFFFF"/>
        </w:rPr>
        <w:t>曹海燕</w:t>
      </w:r>
      <w:r>
        <w:rPr>
          <w:color w:val="222222"/>
          <w:sz w:val="20"/>
          <w:szCs w:val="20"/>
          <w:shd w:val="clear" w:color="auto" w:fill="FFFFFF"/>
        </w:rPr>
        <w:t>,</w:t>
      </w:r>
      <w:r>
        <w:rPr>
          <w:color w:val="222222"/>
          <w:sz w:val="20"/>
          <w:szCs w:val="20"/>
          <w:shd w:val="clear" w:color="auto" w:fill="FFFFFF"/>
        </w:rPr>
        <w:t>杨敬畏</w:t>
      </w:r>
      <w:r>
        <w:rPr>
          <w:color w:val="222222"/>
          <w:sz w:val="20"/>
          <w:szCs w:val="20"/>
          <w:shd w:val="clear" w:color="auto" w:fill="FFFFFF"/>
        </w:rPr>
        <w:t>,</w:t>
      </w:r>
      <w:r>
        <w:rPr>
          <w:color w:val="222222"/>
          <w:sz w:val="20"/>
          <w:szCs w:val="20"/>
          <w:shd w:val="clear" w:color="auto" w:fill="FFFFFF"/>
        </w:rPr>
        <w:t>方昕等</w:t>
      </w:r>
      <w:r>
        <w:rPr>
          <w:color w:val="222222"/>
          <w:sz w:val="20"/>
          <w:szCs w:val="20"/>
          <w:shd w:val="clear" w:color="auto" w:fill="FFFFFF"/>
        </w:rPr>
        <w:t>.</w:t>
      </w:r>
      <w:r>
        <w:rPr>
          <w:color w:val="222222"/>
          <w:sz w:val="20"/>
          <w:szCs w:val="20"/>
          <w:shd w:val="clear" w:color="auto" w:fill="FFFFFF"/>
        </w:rPr>
        <w:t>一种大规模</w:t>
      </w:r>
      <w:r>
        <w:rPr>
          <w:color w:val="222222"/>
          <w:sz w:val="20"/>
          <w:szCs w:val="20"/>
          <w:shd w:val="clear" w:color="auto" w:fill="FFFFFF"/>
        </w:rPr>
        <w:t>MIMO</w:t>
      </w:r>
      <w:r>
        <w:rPr>
          <w:color w:val="222222"/>
          <w:sz w:val="20"/>
          <w:szCs w:val="20"/>
          <w:shd w:val="clear" w:color="auto" w:fill="FFFFFF"/>
        </w:rPr>
        <w:t>系统</w:t>
      </w:r>
      <w:proofErr w:type="gramStart"/>
      <w:r>
        <w:rPr>
          <w:color w:val="222222"/>
          <w:sz w:val="20"/>
          <w:szCs w:val="20"/>
          <w:shd w:val="clear" w:color="auto" w:fill="FFFFFF"/>
        </w:rPr>
        <w:t>低复杂</w:t>
      </w:r>
      <w:proofErr w:type="gramEnd"/>
      <w:r>
        <w:rPr>
          <w:color w:val="222222"/>
          <w:sz w:val="20"/>
          <w:szCs w:val="20"/>
          <w:shd w:val="clear" w:color="auto" w:fill="FFFFFF"/>
        </w:rPr>
        <w:t>度的</w:t>
      </w:r>
      <w:r>
        <w:rPr>
          <w:color w:val="222222"/>
          <w:sz w:val="20"/>
          <w:szCs w:val="20"/>
          <w:shd w:val="clear" w:color="auto" w:fill="FFFFFF"/>
        </w:rPr>
        <w:t>CSM</w:t>
      </w:r>
      <w:r>
        <w:rPr>
          <w:color w:val="222222"/>
          <w:sz w:val="20"/>
          <w:szCs w:val="20"/>
          <w:shd w:val="clear" w:color="auto" w:fill="FFFFFF"/>
        </w:rPr>
        <w:t>检测算法杭州电子科技大学学报</w:t>
      </w:r>
      <w:r>
        <w:rPr>
          <w:color w:val="222222"/>
          <w:sz w:val="20"/>
          <w:szCs w:val="20"/>
          <w:shd w:val="clear" w:color="auto" w:fill="FFFFFF"/>
        </w:rPr>
        <w:t>(</w:t>
      </w:r>
      <w:r>
        <w:rPr>
          <w:color w:val="222222"/>
          <w:sz w:val="20"/>
          <w:szCs w:val="20"/>
          <w:shd w:val="clear" w:color="auto" w:fill="FFFFFF"/>
        </w:rPr>
        <w:t>自然科学版</w:t>
      </w:r>
      <w:r>
        <w:rPr>
          <w:color w:val="222222"/>
          <w:sz w:val="20"/>
          <w:szCs w:val="20"/>
          <w:shd w:val="clear" w:color="auto" w:fill="FFFFFF"/>
        </w:rPr>
        <w:t>),</w:t>
      </w:r>
      <w:r w:rsidR="00636948">
        <w:rPr>
          <w:color w:val="222222"/>
          <w:sz w:val="20"/>
          <w:szCs w:val="20"/>
          <w:shd w:val="clear" w:color="auto" w:fill="FFFFFF"/>
        </w:rPr>
        <w:t xml:space="preserve"> </w:t>
      </w:r>
      <w:r>
        <w:rPr>
          <w:color w:val="222222"/>
          <w:sz w:val="20"/>
          <w:szCs w:val="20"/>
          <w:shd w:val="clear" w:color="auto" w:fill="FFFFFF"/>
        </w:rPr>
        <w:t>2018,</w:t>
      </w:r>
      <w:r w:rsidR="00636948">
        <w:rPr>
          <w:color w:val="222222"/>
          <w:sz w:val="20"/>
          <w:szCs w:val="20"/>
          <w:shd w:val="clear" w:color="auto" w:fill="FFFFFF"/>
        </w:rPr>
        <w:t xml:space="preserve"> </w:t>
      </w:r>
      <w:r>
        <w:rPr>
          <w:color w:val="222222"/>
          <w:sz w:val="20"/>
          <w:szCs w:val="20"/>
          <w:shd w:val="clear" w:color="auto" w:fill="FFFFFF"/>
        </w:rPr>
        <w:t>38(01):</w:t>
      </w:r>
      <w:r w:rsidR="00636948">
        <w:rPr>
          <w:color w:val="222222"/>
          <w:sz w:val="20"/>
          <w:szCs w:val="20"/>
          <w:shd w:val="clear" w:color="auto" w:fill="FFFFFF"/>
        </w:rPr>
        <w:t xml:space="preserve"> </w:t>
      </w:r>
      <w:r>
        <w:rPr>
          <w:color w:val="222222"/>
          <w:sz w:val="20"/>
          <w:szCs w:val="20"/>
          <w:shd w:val="clear" w:color="auto" w:fill="FFFFFF"/>
        </w:rPr>
        <w:t>30-33.</w:t>
      </w:r>
      <w:bookmarkEnd w:id="106"/>
    </w:p>
    <w:p w14:paraId="26BBC7FD" w14:textId="05EFE161" w:rsidR="00B06266" w:rsidRDefault="00164179">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7" w:name="_Ref22323"/>
      <w:r>
        <w:rPr>
          <w:color w:val="222222"/>
          <w:sz w:val="20"/>
          <w:szCs w:val="20"/>
          <w:shd w:val="clear" w:color="auto" w:fill="FFFFFF"/>
        </w:rPr>
        <w:t xml:space="preserve">C. </w:t>
      </w:r>
      <w:r w:rsidR="004E003C">
        <w:rPr>
          <w:color w:val="222222"/>
          <w:sz w:val="20"/>
          <w:szCs w:val="20"/>
          <w:shd w:val="clear" w:color="auto" w:fill="FFFFFF"/>
        </w:rPr>
        <w:t>Wei,</w:t>
      </w:r>
      <w:r>
        <w:rPr>
          <w:color w:val="222222"/>
          <w:sz w:val="20"/>
          <w:szCs w:val="20"/>
          <w:shd w:val="clear" w:color="auto" w:fill="FFFFFF"/>
        </w:rPr>
        <w:t xml:space="preserve"> C. </w:t>
      </w:r>
      <w:r w:rsidR="004E003C">
        <w:rPr>
          <w:color w:val="222222"/>
          <w:sz w:val="20"/>
          <w:szCs w:val="20"/>
          <w:shd w:val="clear" w:color="auto" w:fill="FFFFFF"/>
        </w:rPr>
        <w:t>Zhang,</w:t>
      </w:r>
      <w:r>
        <w:rPr>
          <w:color w:val="222222"/>
          <w:sz w:val="20"/>
          <w:szCs w:val="20"/>
          <w:shd w:val="clear" w:color="auto" w:fill="FFFFFF"/>
        </w:rPr>
        <w:t xml:space="preserve"> J. </w:t>
      </w:r>
      <w:r w:rsidR="004E003C">
        <w:rPr>
          <w:color w:val="222222"/>
          <w:sz w:val="20"/>
          <w:szCs w:val="20"/>
          <w:shd w:val="clear" w:color="auto" w:fill="FFFFFF"/>
        </w:rPr>
        <w:t>Liu.</w:t>
      </w:r>
      <w:r>
        <w:rPr>
          <w:color w:val="222222"/>
          <w:sz w:val="20"/>
          <w:szCs w:val="20"/>
          <w:shd w:val="clear" w:color="auto" w:fill="FFFFFF"/>
        </w:rPr>
        <w:t xml:space="preserve"> “</w:t>
      </w:r>
      <w:r w:rsidR="004E003C">
        <w:rPr>
          <w:color w:val="222222"/>
          <w:sz w:val="20"/>
          <w:szCs w:val="20"/>
          <w:shd w:val="clear" w:color="auto" w:fill="FFFFFF"/>
        </w:rPr>
        <w:t>Design</w:t>
      </w:r>
      <w:r>
        <w:rPr>
          <w:color w:val="222222"/>
          <w:sz w:val="20"/>
          <w:szCs w:val="20"/>
          <w:shd w:val="clear" w:color="auto" w:fill="FFFFFF"/>
        </w:rPr>
        <w:t xml:space="preserve"> </w:t>
      </w:r>
      <w:r w:rsidR="004E003C">
        <w:rPr>
          <w:color w:val="222222"/>
          <w:sz w:val="20"/>
          <w:szCs w:val="20"/>
          <w:shd w:val="clear" w:color="auto" w:fill="FFFFFF"/>
        </w:rPr>
        <w:t>of</w:t>
      </w:r>
      <w:r>
        <w:rPr>
          <w:color w:val="222222"/>
          <w:sz w:val="20"/>
          <w:szCs w:val="20"/>
          <w:shd w:val="clear" w:color="auto" w:fill="FFFFFF"/>
        </w:rPr>
        <w:t xml:space="preserve"> </w:t>
      </w:r>
      <w:r w:rsidR="004E003C">
        <w:rPr>
          <w:color w:val="222222"/>
          <w:sz w:val="20"/>
          <w:szCs w:val="20"/>
          <w:shd w:val="clear" w:color="auto" w:fill="FFFFFF"/>
        </w:rPr>
        <w:t>a</w:t>
      </w:r>
      <w:r>
        <w:rPr>
          <w:color w:val="222222"/>
          <w:sz w:val="20"/>
          <w:szCs w:val="20"/>
          <w:shd w:val="clear" w:color="auto" w:fill="FFFFFF"/>
        </w:rPr>
        <w:t xml:space="preserve"> </w:t>
      </w:r>
      <w:r w:rsidR="004E003C">
        <w:rPr>
          <w:color w:val="222222"/>
          <w:sz w:val="20"/>
          <w:szCs w:val="20"/>
          <w:shd w:val="clear" w:color="auto" w:fill="FFFFFF"/>
        </w:rPr>
        <w:t>fast</w:t>
      </w:r>
      <w:r>
        <w:rPr>
          <w:color w:val="222222"/>
          <w:sz w:val="20"/>
          <w:szCs w:val="20"/>
          <w:shd w:val="clear" w:color="auto" w:fill="FFFFFF"/>
        </w:rPr>
        <w:t xml:space="preserve"> </w:t>
      </w:r>
      <w:r w:rsidR="004E003C">
        <w:rPr>
          <w:color w:val="222222"/>
          <w:sz w:val="20"/>
          <w:szCs w:val="20"/>
          <w:shd w:val="clear" w:color="auto" w:fill="FFFFFF"/>
        </w:rPr>
        <w:t>matrix</w:t>
      </w:r>
      <w:r>
        <w:rPr>
          <w:color w:val="222222"/>
          <w:sz w:val="20"/>
          <w:szCs w:val="20"/>
          <w:shd w:val="clear" w:color="auto" w:fill="FFFFFF"/>
        </w:rPr>
        <w:t xml:space="preserve"> </w:t>
      </w:r>
      <w:r w:rsidR="004E003C">
        <w:rPr>
          <w:color w:val="222222"/>
          <w:sz w:val="20"/>
          <w:szCs w:val="20"/>
          <w:shd w:val="clear" w:color="auto" w:fill="FFFFFF"/>
        </w:rPr>
        <w:t>inversion</w:t>
      </w:r>
      <w:r>
        <w:rPr>
          <w:color w:val="222222"/>
          <w:sz w:val="20"/>
          <w:szCs w:val="20"/>
          <w:shd w:val="clear" w:color="auto" w:fill="FFFFFF"/>
        </w:rPr>
        <w:t xml:space="preserve"> </w:t>
      </w:r>
      <w:r w:rsidR="004E003C">
        <w:rPr>
          <w:color w:val="222222"/>
          <w:sz w:val="20"/>
          <w:szCs w:val="20"/>
          <w:shd w:val="clear" w:color="auto" w:fill="FFFFFF"/>
        </w:rPr>
        <w:t>method</w:t>
      </w:r>
      <w:r>
        <w:rPr>
          <w:color w:val="222222"/>
          <w:sz w:val="20"/>
          <w:szCs w:val="20"/>
          <w:shd w:val="clear" w:color="auto" w:fill="FFFFFF"/>
        </w:rPr>
        <w:t xml:space="preserve"> </w:t>
      </w:r>
      <w:r w:rsidR="004E003C">
        <w:rPr>
          <w:color w:val="222222"/>
          <w:sz w:val="20"/>
          <w:szCs w:val="20"/>
          <w:shd w:val="clear" w:color="auto" w:fill="FFFFFF"/>
        </w:rPr>
        <w:t>based</w:t>
      </w:r>
      <w:r>
        <w:rPr>
          <w:color w:val="222222"/>
          <w:sz w:val="20"/>
          <w:szCs w:val="20"/>
          <w:shd w:val="clear" w:color="auto" w:fill="FFFFFF"/>
        </w:rPr>
        <w:t xml:space="preserve"> </w:t>
      </w:r>
      <w:r w:rsidR="004E003C">
        <w:rPr>
          <w:color w:val="222222"/>
          <w:sz w:val="20"/>
          <w:szCs w:val="20"/>
          <w:shd w:val="clear" w:color="auto" w:fill="FFFFFF"/>
        </w:rPr>
        <w:t>on</w:t>
      </w:r>
      <w:r>
        <w:rPr>
          <w:color w:val="222222"/>
          <w:sz w:val="20"/>
          <w:szCs w:val="20"/>
          <w:shd w:val="clear" w:color="auto" w:fill="FFFFFF"/>
        </w:rPr>
        <w:t xml:space="preserve"> </w:t>
      </w:r>
      <w:r w:rsidR="004E003C">
        <w:rPr>
          <w:color w:val="222222"/>
          <w:sz w:val="20"/>
          <w:szCs w:val="20"/>
          <w:shd w:val="clear" w:color="auto" w:fill="FFFFFF"/>
        </w:rPr>
        <w:t>Cholesky</w:t>
      </w:r>
      <w:r>
        <w:rPr>
          <w:color w:val="222222"/>
          <w:sz w:val="20"/>
          <w:szCs w:val="20"/>
          <w:shd w:val="clear" w:color="auto" w:fill="FFFFFF"/>
        </w:rPr>
        <w:t xml:space="preserve"> </w:t>
      </w:r>
      <w:r w:rsidR="004E003C">
        <w:rPr>
          <w:color w:val="222222"/>
          <w:sz w:val="20"/>
          <w:szCs w:val="20"/>
          <w:shd w:val="clear" w:color="auto" w:fill="FFFFFF"/>
        </w:rPr>
        <w:t>decomposition</w:t>
      </w:r>
      <w:r>
        <w:rPr>
          <w:color w:val="222222"/>
          <w:sz w:val="20"/>
          <w:szCs w:val="20"/>
          <w:shd w:val="clear" w:color="auto" w:fill="FFFFFF"/>
        </w:rPr>
        <w:t xml:space="preserve">,” </w:t>
      </w:r>
      <w:r w:rsidR="004E003C" w:rsidRPr="00164179">
        <w:rPr>
          <w:i/>
          <w:iCs/>
          <w:color w:val="222222"/>
          <w:sz w:val="20"/>
          <w:szCs w:val="20"/>
          <w:shd w:val="clear" w:color="auto" w:fill="FFFFFF"/>
        </w:rPr>
        <w:t>Electron</w:t>
      </w:r>
      <w:r w:rsidRPr="00164179">
        <w:rPr>
          <w:i/>
          <w:iCs/>
          <w:color w:val="222222"/>
          <w:sz w:val="20"/>
          <w:szCs w:val="20"/>
          <w:shd w:val="clear" w:color="auto" w:fill="FFFFFF"/>
        </w:rPr>
        <w:t xml:space="preserve">. </w:t>
      </w:r>
      <w:r w:rsidR="004E003C" w:rsidRPr="00164179">
        <w:rPr>
          <w:i/>
          <w:iCs/>
          <w:color w:val="222222"/>
          <w:sz w:val="20"/>
          <w:szCs w:val="20"/>
          <w:shd w:val="clear" w:color="auto" w:fill="FFFFFF"/>
        </w:rPr>
        <w:t>Des</w:t>
      </w:r>
      <w:r w:rsidRPr="00164179">
        <w:rPr>
          <w:i/>
          <w:iCs/>
          <w:color w:val="222222"/>
          <w:sz w:val="20"/>
          <w:szCs w:val="20"/>
          <w:shd w:val="clear" w:color="auto" w:fill="FFFFFF"/>
        </w:rPr>
        <w:t xml:space="preserve">. </w:t>
      </w:r>
      <w:r w:rsidR="004E003C" w:rsidRPr="00164179">
        <w:rPr>
          <w:i/>
          <w:iCs/>
          <w:color w:val="222222"/>
          <w:sz w:val="20"/>
          <w:szCs w:val="20"/>
          <w:shd w:val="clear" w:color="auto" w:fill="FFFFFF"/>
        </w:rPr>
        <w:t>Eng</w:t>
      </w:r>
      <w:r w:rsidRPr="00164179">
        <w:rPr>
          <w:i/>
          <w:iCs/>
          <w:color w:val="222222"/>
          <w:sz w:val="20"/>
          <w:szCs w:val="20"/>
          <w:shd w:val="clear" w:color="auto" w:fill="FFFFFF"/>
        </w:rPr>
        <w:t>.</w:t>
      </w:r>
      <w:r w:rsidR="004E003C">
        <w:rPr>
          <w:color w:val="222222"/>
          <w:sz w:val="20"/>
          <w:szCs w:val="20"/>
          <w:shd w:val="clear" w:color="auto" w:fill="FFFFFF"/>
        </w:rPr>
        <w:t>,</w:t>
      </w:r>
      <w:r>
        <w:rPr>
          <w:color w:val="222222"/>
          <w:sz w:val="20"/>
          <w:szCs w:val="20"/>
          <w:shd w:val="clear" w:color="auto" w:fill="FFFFFF"/>
        </w:rPr>
        <w:t xml:space="preserve"> vol. </w:t>
      </w:r>
      <w:r w:rsidR="004E003C">
        <w:rPr>
          <w:color w:val="222222"/>
          <w:sz w:val="20"/>
          <w:szCs w:val="20"/>
          <w:shd w:val="clear" w:color="auto" w:fill="FFFFFF"/>
        </w:rPr>
        <w:t>22</w:t>
      </w:r>
      <w:r>
        <w:rPr>
          <w:color w:val="222222"/>
          <w:sz w:val="20"/>
          <w:szCs w:val="20"/>
          <w:shd w:val="clear" w:color="auto" w:fill="FFFFFF"/>
        </w:rPr>
        <w:t>, no. 1, pp.</w:t>
      </w:r>
      <w:r w:rsidR="004E003C">
        <w:rPr>
          <w:color w:val="222222"/>
          <w:sz w:val="20"/>
          <w:szCs w:val="20"/>
          <w:shd w:val="clear" w:color="auto" w:fill="FFFFFF"/>
        </w:rPr>
        <w:t>159-161</w:t>
      </w:r>
      <w:bookmarkEnd w:id="107"/>
      <w:r>
        <w:rPr>
          <w:color w:val="222222"/>
          <w:sz w:val="20"/>
          <w:szCs w:val="20"/>
          <w:shd w:val="clear" w:color="auto" w:fill="FFFFFF"/>
        </w:rPr>
        <w:t>, Apr. 2014.</w:t>
      </w:r>
    </w:p>
    <w:p w14:paraId="0CF3F0B5" w14:textId="19234B43" w:rsidR="00B06266" w:rsidRDefault="00164179">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8" w:name="_Ref22365"/>
      <w:r>
        <w:rPr>
          <w:color w:val="222222"/>
          <w:sz w:val="20"/>
          <w:szCs w:val="20"/>
          <w:shd w:val="clear" w:color="auto" w:fill="FFFFFF"/>
        </w:rPr>
        <w:t xml:space="preserve">B. </w:t>
      </w:r>
      <w:r w:rsidR="004E003C">
        <w:rPr>
          <w:color w:val="222222"/>
          <w:sz w:val="20"/>
          <w:szCs w:val="20"/>
          <w:shd w:val="clear" w:color="auto" w:fill="FFFFFF"/>
        </w:rPr>
        <w:t>Yin,</w:t>
      </w:r>
      <w:r>
        <w:rPr>
          <w:color w:val="222222"/>
          <w:sz w:val="20"/>
          <w:szCs w:val="20"/>
          <w:shd w:val="clear" w:color="auto" w:fill="FFFFFF"/>
        </w:rPr>
        <w:t xml:space="preserve"> M. </w:t>
      </w:r>
      <w:r w:rsidR="004E003C">
        <w:rPr>
          <w:color w:val="222222"/>
          <w:sz w:val="20"/>
          <w:szCs w:val="20"/>
          <w:shd w:val="clear" w:color="auto" w:fill="FFFFFF"/>
        </w:rPr>
        <w:t>Wu,</w:t>
      </w:r>
      <w:r>
        <w:rPr>
          <w:color w:val="222222"/>
          <w:sz w:val="20"/>
          <w:szCs w:val="20"/>
          <w:shd w:val="clear" w:color="auto" w:fill="FFFFFF"/>
        </w:rPr>
        <w:t xml:space="preserve"> M. </w:t>
      </w:r>
      <w:proofErr w:type="spellStart"/>
      <w:r w:rsidR="004E003C">
        <w:rPr>
          <w:color w:val="222222"/>
          <w:sz w:val="20"/>
          <w:szCs w:val="20"/>
          <w:shd w:val="clear" w:color="auto" w:fill="FFFFFF"/>
        </w:rPr>
        <w:t>Studerc</w:t>
      </w:r>
      <w:proofErr w:type="spellEnd"/>
      <w:r w:rsidR="004E003C">
        <w:rPr>
          <w:color w:val="222222"/>
          <w:sz w:val="20"/>
          <w:szCs w:val="20"/>
          <w:shd w:val="clear" w:color="auto" w:fill="FFFFFF"/>
        </w:rPr>
        <w:t>,</w:t>
      </w:r>
      <w:r>
        <w:rPr>
          <w:color w:val="222222"/>
          <w:sz w:val="20"/>
          <w:szCs w:val="20"/>
          <w:shd w:val="clear" w:color="auto" w:fill="FFFFFF"/>
        </w:rPr>
        <w:t xml:space="preserve"> </w:t>
      </w:r>
      <w:r w:rsidR="004E003C">
        <w:rPr>
          <w:color w:val="222222"/>
          <w:sz w:val="20"/>
          <w:szCs w:val="20"/>
          <w:shd w:val="clear" w:color="auto" w:fill="FFFFFF"/>
        </w:rPr>
        <w:t>et</w:t>
      </w:r>
      <w:r>
        <w:rPr>
          <w:color w:val="222222"/>
          <w:sz w:val="20"/>
          <w:szCs w:val="20"/>
          <w:shd w:val="clear" w:color="auto" w:fill="FFFFFF"/>
        </w:rPr>
        <w:t xml:space="preserve"> </w:t>
      </w:r>
      <w:r w:rsidR="004E003C">
        <w:rPr>
          <w:color w:val="222222"/>
          <w:sz w:val="20"/>
          <w:szCs w:val="20"/>
          <w:shd w:val="clear" w:color="auto" w:fill="FFFFFF"/>
        </w:rPr>
        <w:t>al.</w:t>
      </w:r>
      <w:r>
        <w:rPr>
          <w:color w:val="222222"/>
          <w:sz w:val="20"/>
          <w:szCs w:val="20"/>
          <w:shd w:val="clear" w:color="auto" w:fill="FFFFFF"/>
        </w:rPr>
        <w:t xml:space="preserve"> “</w:t>
      </w:r>
      <w:r w:rsidR="004E003C">
        <w:rPr>
          <w:color w:val="222222"/>
          <w:sz w:val="20"/>
          <w:szCs w:val="20"/>
          <w:shd w:val="clear" w:color="auto" w:fill="FFFFFF"/>
        </w:rPr>
        <w:t>Implementation</w:t>
      </w:r>
      <w:r>
        <w:rPr>
          <w:color w:val="222222"/>
          <w:sz w:val="20"/>
          <w:szCs w:val="20"/>
          <w:shd w:val="clear" w:color="auto" w:fill="FFFFFF"/>
        </w:rPr>
        <w:t xml:space="preserve"> </w:t>
      </w:r>
      <w:r w:rsidR="004E003C">
        <w:rPr>
          <w:color w:val="222222"/>
          <w:sz w:val="20"/>
          <w:szCs w:val="20"/>
          <w:shd w:val="clear" w:color="auto" w:fill="FFFFFF"/>
        </w:rPr>
        <w:t>trade-offs</w:t>
      </w:r>
      <w:r>
        <w:rPr>
          <w:color w:val="222222"/>
          <w:sz w:val="20"/>
          <w:szCs w:val="20"/>
          <w:shd w:val="clear" w:color="auto" w:fill="FFFFFF"/>
        </w:rPr>
        <w:t xml:space="preserve"> </w:t>
      </w:r>
      <w:r w:rsidR="004E003C">
        <w:rPr>
          <w:color w:val="222222"/>
          <w:sz w:val="20"/>
          <w:szCs w:val="20"/>
          <w:shd w:val="clear" w:color="auto" w:fill="FFFFFF"/>
        </w:rPr>
        <w:t>for</w:t>
      </w:r>
      <w:r>
        <w:rPr>
          <w:color w:val="222222"/>
          <w:sz w:val="20"/>
          <w:szCs w:val="20"/>
          <w:shd w:val="clear" w:color="auto" w:fill="FFFFFF"/>
        </w:rPr>
        <w:t xml:space="preserve"> </w:t>
      </w:r>
      <w:r w:rsidR="004E003C">
        <w:rPr>
          <w:color w:val="222222"/>
          <w:sz w:val="20"/>
          <w:szCs w:val="20"/>
          <w:shd w:val="clear" w:color="auto" w:fill="FFFFFF"/>
        </w:rPr>
        <w:t>linear</w:t>
      </w:r>
      <w:r>
        <w:rPr>
          <w:color w:val="222222"/>
          <w:sz w:val="20"/>
          <w:szCs w:val="20"/>
          <w:shd w:val="clear" w:color="auto" w:fill="FFFFFF"/>
        </w:rPr>
        <w:t xml:space="preserve"> </w:t>
      </w:r>
      <w:r w:rsidR="004E003C">
        <w:rPr>
          <w:color w:val="222222"/>
          <w:sz w:val="20"/>
          <w:szCs w:val="20"/>
          <w:shd w:val="clear" w:color="auto" w:fill="FFFFFF"/>
        </w:rPr>
        <w:t>detection</w:t>
      </w:r>
      <w:r>
        <w:rPr>
          <w:color w:val="222222"/>
          <w:sz w:val="20"/>
          <w:szCs w:val="20"/>
          <w:shd w:val="clear" w:color="auto" w:fill="FFFFFF"/>
        </w:rPr>
        <w:t xml:space="preserve"> </w:t>
      </w:r>
      <w:r w:rsidR="004E003C">
        <w:rPr>
          <w:color w:val="222222"/>
          <w:sz w:val="20"/>
          <w:szCs w:val="20"/>
          <w:shd w:val="clear" w:color="auto" w:fill="FFFFFF"/>
        </w:rPr>
        <w:t>in</w:t>
      </w:r>
      <w:r>
        <w:rPr>
          <w:color w:val="222222"/>
          <w:sz w:val="20"/>
          <w:szCs w:val="20"/>
          <w:shd w:val="clear" w:color="auto" w:fill="FFFFFF"/>
        </w:rPr>
        <w:t xml:space="preserve"> </w:t>
      </w:r>
      <w:r w:rsidR="004E003C">
        <w:rPr>
          <w:color w:val="222222"/>
          <w:sz w:val="20"/>
          <w:szCs w:val="20"/>
          <w:shd w:val="clear" w:color="auto" w:fill="FFFFFF"/>
        </w:rPr>
        <w:t>large-scale</w:t>
      </w:r>
      <w:r>
        <w:rPr>
          <w:color w:val="222222"/>
          <w:sz w:val="20"/>
          <w:szCs w:val="20"/>
          <w:shd w:val="clear" w:color="auto" w:fill="FFFFFF"/>
        </w:rPr>
        <w:t xml:space="preserve"> </w:t>
      </w:r>
      <w:r w:rsidR="004E003C">
        <w:rPr>
          <w:color w:val="222222"/>
          <w:sz w:val="20"/>
          <w:szCs w:val="20"/>
          <w:shd w:val="clear" w:color="auto" w:fill="FFFFFF"/>
        </w:rPr>
        <w:t>MIMO</w:t>
      </w:r>
      <w:r>
        <w:rPr>
          <w:color w:val="222222"/>
          <w:sz w:val="20"/>
          <w:szCs w:val="20"/>
          <w:shd w:val="clear" w:color="auto" w:fill="FFFFFF"/>
        </w:rPr>
        <w:t xml:space="preserve"> </w:t>
      </w:r>
      <w:r w:rsidR="004E003C">
        <w:rPr>
          <w:color w:val="222222"/>
          <w:sz w:val="20"/>
          <w:szCs w:val="20"/>
          <w:shd w:val="clear" w:color="auto" w:fill="FFFFFF"/>
        </w:rPr>
        <w:t>systems</w:t>
      </w:r>
      <w:r>
        <w:rPr>
          <w:color w:val="222222"/>
          <w:sz w:val="20"/>
          <w:szCs w:val="20"/>
          <w:shd w:val="clear" w:color="auto" w:fill="FFFFFF"/>
        </w:rPr>
        <w:t xml:space="preserve">,” </w:t>
      </w:r>
      <w:r w:rsidRPr="00164179">
        <w:rPr>
          <w:color w:val="222222"/>
          <w:sz w:val="20"/>
          <w:szCs w:val="20"/>
          <w:shd w:val="clear" w:color="auto" w:fill="FFFFFF"/>
        </w:rPr>
        <w:t xml:space="preserve">in </w:t>
      </w:r>
      <w:r w:rsidRPr="00164179">
        <w:rPr>
          <w:i/>
          <w:iCs/>
          <w:color w:val="222222"/>
          <w:sz w:val="20"/>
          <w:szCs w:val="20"/>
          <w:shd w:val="clear" w:color="auto" w:fill="FFFFFF"/>
        </w:rPr>
        <w:t xml:space="preserve">Proc. IEEE Int. Conf. </w:t>
      </w:r>
      <w:proofErr w:type="spellStart"/>
      <w:r w:rsidRPr="00164179">
        <w:rPr>
          <w:i/>
          <w:iCs/>
          <w:color w:val="222222"/>
          <w:sz w:val="20"/>
          <w:szCs w:val="20"/>
          <w:shd w:val="clear" w:color="auto" w:fill="FFFFFF"/>
        </w:rPr>
        <w:t>Acoust</w:t>
      </w:r>
      <w:proofErr w:type="spellEnd"/>
      <w:r w:rsidRPr="00164179">
        <w:rPr>
          <w:i/>
          <w:iCs/>
          <w:color w:val="222222"/>
          <w:sz w:val="20"/>
          <w:szCs w:val="20"/>
          <w:shd w:val="clear" w:color="auto" w:fill="FFFFFF"/>
        </w:rPr>
        <w:t>., Speech Signal Process. (ICASSP)</w:t>
      </w:r>
      <w:r w:rsidRPr="00164179">
        <w:rPr>
          <w:color w:val="222222"/>
          <w:sz w:val="20"/>
          <w:szCs w:val="20"/>
          <w:shd w:val="clear" w:color="auto" w:fill="FFFFFF"/>
        </w:rPr>
        <w:t>, Vancouver, BC, Canada, May. 2013</w:t>
      </w:r>
      <w:r>
        <w:rPr>
          <w:color w:val="222222"/>
          <w:sz w:val="20"/>
          <w:szCs w:val="20"/>
          <w:shd w:val="clear" w:color="auto" w:fill="FFFFFF"/>
        </w:rPr>
        <w:t xml:space="preserve">, pp. </w:t>
      </w:r>
      <w:r w:rsidR="004E003C">
        <w:rPr>
          <w:color w:val="222222"/>
          <w:sz w:val="20"/>
          <w:szCs w:val="20"/>
          <w:shd w:val="clear" w:color="auto" w:fill="FFFFFF"/>
        </w:rPr>
        <w:t>2679-2683.</w:t>
      </w:r>
      <w:bookmarkEnd w:id="108"/>
    </w:p>
    <w:p w14:paraId="05660149" w14:textId="24E8E3B8" w:rsidR="00B06266" w:rsidRDefault="00164179">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09" w:name="_Ref7539"/>
      <w:r>
        <w:rPr>
          <w:color w:val="222222"/>
          <w:sz w:val="20"/>
          <w:szCs w:val="20"/>
          <w:shd w:val="clear" w:color="auto" w:fill="FFFFFF"/>
        </w:rPr>
        <w:t xml:space="preserve">P. A. </w:t>
      </w:r>
      <w:r w:rsidR="004E003C">
        <w:rPr>
          <w:color w:val="222222"/>
          <w:sz w:val="20"/>
          <w:szCs w:val="20"/>
          <w:shd w:val="clear" w:color="auto" w:fill="FFFFFF"/>
        </w:rPr>
        <w:t xml:space="preserve">Businger, </w:t>
      </w:r>
      <w:r>
        <w:rPr>
          <w:color w:val="222222"/>
          <w:sz w:val="20"/>
          <w:szCs w:val="20"/>
          <w:shd w:val="clear" w:color="auto" w:fill="FFFFFF"/>
        </w:rPr>
        <w:t xml:space="preserve">G. </w:t>
      </w:r>
      <w:r w:rsidR="004E003C">
        <w:rPr>
          <w:color w:val="222222"/>
          <w:sz w:val="20"/>
          <w:szCs w:val="20"/>
          <w:shd w:val="clear" w:color="auto" w:fill="FFFFFF"/>
        </w:rPr>
        <w:t>Golub.</w:t>
      </w:r>
      <w:r>
        <w:rPr>
          <w:color w:val="222222"/>
          <w:sz w:val="20"/>
          <w:szCs w:val="20"/>
          <w:shd w:val="clear" w:color="auto" w:fill="FFFFFF"/>
        </w:rPr>
        <w:t xml:space="preserve"> “</w:t>
      </w:r>
      <w:r w:rsidR="004E003C">
        <w:rPr>
          <w:color w:val="222222"/>
          <w:sz w:val="20"/>
          <w:szCs w:val="20"/>
          <w:shd w:val="clear" w:color="auto" w:fill="FFFFFF"/>
        </w:rPr>
        <w:t>Algorithm 358: singular value decomposition of a complex matrix,</w:t>
      </w:r>
      <w:r>
        <w:rPr>
          <w:color w:val="222222"/>
          <w:sz w:val="20"/>
          <w:szCs w:val="20"/>
          <w:shd w:val="clear" w:color="auto" w:fill="FFFFFF"/>
        </w:rPr>
        <w:t>” vol.</w:t>
      </w:r>
      <w:r w:rsidR="004E003C">
        <w:rPr>
          <w:color w:val="222222"/>
          <w:sz w:val="20"/>
          <w:szCs w:val="20"/>
          <w:shd w:val="clear" w:color="auto" w:fill="FFFFFF"/>
        </w:rPr>
        <w:t>12</w:t>
      </w:r>
      <w:r>
        <w:rPr>
          <w:color w:val="222222"/>
          <w:sz w:val="20"/>
          <w:szCs w:val="20"/>
          <w:shd w:val="clear" w:color="auto" w:fill="FFFFFF"/>
        </w:rPr>
        <w:t>, no. 10,</w:t>
      </w:r>
      <w:r w:rsidR="004E003C">
        <w:rPr>
          <w:color w:val="222222"/>
          <w:sz w:val="20"/>
          <w:szCs w:val="20"/>
          <w:shd w:val="clear" w:color="auto" w:fill="FFFFFF"/>
        </w:rPr>
        <w:t xml:space="preserve"> </w:t>
      </w:r>
      <w:r>
        <w:rPr>
          <w:color w:val="222222"/>
          <w:sz w:val="20"/>
          <w:szCs w:val="20"/>
          <w:shd w:val="clear" w:color="auto" w:fill="FFFFFF"/>
        </w:rPr>
        <w:t xml:space="preserve">pp. </w:t>
      </w:r>
      <w:r w:rsidR="004E003C">
        <w:rPr>
          <w:color w:val="222222"/>
          <w:sz w:val="20"/>
          <w:szCs w:val="20"/>
          <w:shd w:val="clear" w:color="auto" w:fill="FFFFFF"/>
        </w:rPr>
        <w:t>564-565</w:t>
      </w:r>
      <w:bookmarkEnd w:id="109"/>
      <w:r>
        <w:rPr>
          <w:color w:val="222222"/>
          <w:sz w:val="20"/>
          <w:szCs w:val="20"/>
          <w:shd w:val="clear" w:color="auto" w:fill="FFFFFF"/>
        </w:rPr>
        <w:t>, Mar. 1969.</w:t>
      </w:r>
    </w:p>
    <w:p w14:paraId="354C0378" w14:textId="7B23EBFA" w:rsidR="00B06266" w:rsidRDefault="00164179">
      <w:pPr>
        <w:pStyle w:val="15"/>
        <w:numPr>
          <w:ilvl w:val="0"/>
          <w:numId w:val="12"/>
        </w:numPr>
        <w:tabs>
          <w:tab w:val="clear" w:pos="312"/>
          <w:tab w:val="clear" w:pos="504"/>
        </w:tabs>
        <w:spacing w:line="240" w:lineRule="auto"/>
        <w:ind w:leftChars="-96" w:left="218" w:hangingChars="224" w:hanging="448"/>
        <w:rPr>
          <w:sz w:val="20"/>
          <w:szCs w:val="20"/>
        </w:rPr>
      </w:pPr>
      <w:bookmarkStart w:id="110" w:name="_Ref3447"/>
      <w:r>
        <w:rPr>
          <w:color w:val="222222"/>
          <w:sz w:val="20"/>
          <w:szCs w:val="20"/>
          <w:shd w:val="clear" w:color="auto" w:fill="FFFFFF"/>
        </w:rPr>
        <w:t xml:space="preserve">R. M. </w:t>
      </w:r>
      <w:r w:rsidR="004E003C">
        <w:rPr>
          <w:color w:val="222222"/>
          <w:sz w:val="20"/>
          <w:szCs w:val="20"/>
          <w:shd w:val="clear" w:color="auto" w:fill="FFFFFF"/>
        </w:rPr>
        <w:t xml:space="preserve">Larsen. </w:t>
      </w:r>
      <w:r>
        <w:rPr>
          <w:color w:val="222222"/>
          <w:sz w:val="20"/>
          <w:szCs w:val="20"/>
          <w:shd w:val="clear" w:color="auto" w:fill="FFFFFF"/>
        </w:rPr>
        <w:t>“</w:t>
      </w:r>
      <w:r w:rsidR="004E003C">
        <w:rPr>
          <w:color w:val="222222"/>
          <w:sz w:val="20"/>
          <w:szCs w:val="20"/>
          <w:shd w:val="clear" w:color="auto" w:fill="FFFFFF"/>
        </w:rPr>
        <w:t>Lanczos bidiagonalization with partial reorthogonalization</w:t>
      </w:r>
      <w:r>
        <w:rPr>
          <w:color w:val="222222"/>
          <w:sz w:val="20"/>
          <w:szCs w:val="20"/>
          <w:shd w:val="clear" w:color="auto" w:fill="FFFFFF"/>
        </w:rPr>
        <w:t>,”</w:t>
      </w:r>
      <w:r w:rsidR="004E003C">
        <w:rPr>
          <w:color w:val="222222"/>
          <w:sz w:val="20"/>
          <w:szCs w:val="20"/>
          <w:shd w:val="clear" w:color="auto" w:fill="FFFFFF"/>
        </w:rPr>
        <w:t xml:space="preserve"> </w:t>
      </w:r>
      <w:r w:rsidR="004E003C" w:rsidRPr="00164179">
        <w:rPr>
          <w:i/>
          <w:iCs/>
          <w:color w:val="222222"/>
          <w:sz w:val="20"/>
          <w:szCs w:val="20"/>
          <w:shd w:val="clear" w:color="auto" w:fill="FFFFFF"/>
        </w:rPr>
        <w:t>DAIMI Report Series</w:t>
      </w:r>
      <w:r w:rsidR="004E003C">
        <w:rPr>
          <w:color w:val="222222"/>
          <w:sz w:val="20"/>
          <w:szCs w:val="20"/>
          <w:shd w:val="clear" w:color="auto" w:fill="FFFFFF"/>
        </w:rPr>
        <w:t>,</w:t>
      </w:r>
      <w:r>
        <w:rPr>
          <w:color w:val="222222"/>
          <w:sz w:val="20"/>
          <w:szCs w:val="20"/>
          <w:shd w:val="clear" w:color="auto" w:fill="FFFFFF"/>
        </w:rPr>
        <w:t xml:space="preserve"> vol. 27, no</w:t>
      </w:r>
      <w:r w:rsidR="004E003C">
        <w:rPr>
          <w:color w:val="222222"/>
          <w:sz w:val="20"/>
          <w:szCs w:val="20"/>
          <w:shd w:val="clear" w:color="auto" w:fill="FFFFFF"/>
        </w:rPr>
        <w:t>.</w:t>
      </w:r>
      <w:bookmarkEnd w:id="110"/>
      <w:r>
        <w:rPr>
          <w:color w:val="222222"/>
          <w:sz w:val="20"/>
          <w:szCs w:val="20"/>
          <w:shd w:val="clear" w:color="auto" w:fill="FFFFFF"/>
        </w:rPr>
        <w:t xml:space="preserve"> </w:t>
      </w:r>
      <w:r>
        <w:rPr>
          <w:color w:val="222222"/>
          <w:sz w:val="20"/>
          <w:szCs w:val="20"/>
          <w:shd w:val="clear" w:color="auto" w:fill="FFFFFF"/>
        </w:rPr>
        <w:lastRenderedPageBreak/>
        <w:t xml:space="preserve">527, </w:t>
      </w:r>
      <w:r w:rsidR="00C531D4">
        <w:rPr>
          <w:color w:val="222222"/>
          <w:sz w:val="20"/>
          <w:szCs w:val="20"/>
          <w:shd w:val="clear" w:color="auto" w:fill="FFFFFF"/>
        </w:rPr>
        <w:t xml:space="preserve">pp. 1-90, </w:t>
      </w:r>
      <w:r w:rsidR="0042552A">
        <w:rPr>
          <w:color w:val="222222"/>
          <w:sz w:val="20"/>
          <w:szCs w:val="20"/>
          <w:shd w:val="clear" w:color="auto" w:fill="FFFFFF"/>
        </w:rPr>
        <w:t>Oct. 1998.</w:t>
      </w:r>
    </w:p>
    <w:p w14:paraId="402DE40B" w14:textId="29B879AB" w:rsidR="00B06266" w:rsidRDefault="0042552A">
      <w:pPr>
        <w:pStyle w:val="15"/>
        <w:numPr>
          <w:ilvl w:val="0"/>
          <w:numId w:val="12"/>
        </w:numPr>
        <w:tabs>
          <w:tab w:val="clear" w:pos="312"/>
          <w:tab w:val="clear" w:pos="504"/>
        </w:tabs>
        <w:spacing w:line="240" w:lineRule="auto"/>
        <w:ind w:leftChars="-96" w:left="218" w:hangingChars="224" w:hanging="448"/>
        <w:rPr>
          <w:sz w:val="20"/>
          <w:szCs w:val="20"/>
        </w:rPr>
      </w:pPr>
      <w:bookmarkStart w:id="111" w:name="_Ref3683"/>
      <w:bookmarkStart w:id="112" w:name="_Ref165126423"/>
      <w:r>
        <w:rPr>
          <w:color w:val="222222"/>
          <w:sz w:val="20"/>
          <w:szCs w:val="20"/>
          <w:shd w:val="clear" w:color="auto" w:fill="FFFFFF"/>
        </w:rPr>
        <w:t xml:space="preserve">C. H. </w:t>
      </w:r>
      <w:r w:rsidR="004E003C">
        <w:rPr>
          <w:color w:val="222222"/>
          <w:sz w:val="20"/>
          <w:szCs w:val="20"/>
          <w:shd w:val="clear" w:color="auto" w:fill="FFFFFF"/>
        </w:rPr>
        <w:t xml:space="preserve">Wu, </w:t>
      </w:r>
      <w:r>
        <w:rPr>
          <w:color w:val="222222"/>
          <w:sz w:val="20"/>
          <w:szCs w:val="20"/>
          <w:shd w:val="clear" w:color="auto" w:fill="FFFFFF"/>
        </w:rPr>
        <w:t xml:space="preserve">P. Y. </w:t>
      </w:r>
      <w:r w:rsidR="004E003C">
        <w:rPr>
          <w:color w:val="222222"/>
          <w:sz w:val="20"/>
          <w:szCs w:val="20"/>
          <w:shd w:val="clear" w:color="auto" w:fill="FFFFFF"/>
        </w:rPr>
        <w:t xml:space="preserve">Tsai. </w:t>
      </w:r>
      <w:r>
        <w:rPr>
          <w:color w:val="222222"/>
          <w:sz w:val="20"/>
          <w:szCs w:val="20"/>
          <w:shd w:val="clear" w:color="auto" w:fill="FFFFFF"/>
        </w:rPr>
        <w:t>“</w:t>
      </w:r>
      <w:r w:rsidR="004E003C">
        <w:rPr>
          <w:color w:val="222222"/>
          <w:sz w:val="20"/>
          <w:szCs w:val="20"/>
          <w:shd w:val="clear" w:color="auto" w:fill="FFFFFF"/>
        </w:rPr>
        <w:t>An SVD processor based on Golub–Reinsch algorithm for MIMO precoding with adjustable precision</w:t>
      </w:r>
      <w:r>
        <w:rPr>
          <w:color w:val="222222"/>
          <w:sz w:val="20"/>
          <w:szCs w:val="20"/>
          <w:shd w:val="clear" w:color="auto" w:fill="FFFFFF"/>
        </w:rPr>
        <w:t>,”</w:t>
      </w:r>
      <w:r w:rsidR="004E003C">
        <w:rPr>
          <w:color w:val="222222"/>
          <w:sz w:val="20"/>
          <w:szCs w:val="20"/>
          <w:shd w:val="clear" w:color="auto" w:fill="FFFFFF"/>
        </w:rPr>
        <w:t xml:space="preserve"> </w:t>
      </w:r>
      <w:r w:rsidRPr="0042552A">
        <w:rPr>
          <w:i/>
          <w:iCs/>
          <w:color w:val="222222"/>
          <w:sz w:val="20"/>
          <w:szCs w:val="20"/>
          <w:shd w:val="clear" w:color="auto" w:fill="FFFFFF"/>
        </w:rPr>
        <w:t>IEEE Trans. Circuits Syst. I</w:t>
      </w:r>
      <w:r w:rsidR="004E003C" w:rsidRPr="0042552A">
        <w:rPr>
          <w:i/>
          <w:iCs/>
          <w:color w:val="222222"/>
          <w:sz w:val="20"/>
          <w:szCs w:val="20"/>
          <w:shd w:val="clear" w:color="auto" w:fill="FFFFFF"/>
        </w:rPr>
        <w:t>: Regular Papers</w:t>
      </w:r>
      <w:r w:rsidR="004E003C">
        <w:rPr>
          <w:color w:val="222222"/>
          <w:sz w:val="20"/>
          <w:szCs w:val="20"/>
          <w:shd w:val="clear" w:color="auto" w:fill="FFFFFF"/>
        </w:rPr>
        <w:t>,</w:t>
      </w:r>
      <w:r>
        <w:rPr>
          <w:color w:val="222222"/>
          <w:sz w:val="20"/>
          <w:szCs w:val="20"/>
          <w:shd w:val="clear" w:color="auto" w:fill="FFFFFF"/>
        </w:rPr>
        <w:t xml:space="preserve"> vol. </w:t>
      </w:r>
      <w:r w:rsidR="004E003C">
        <w:rPr>
          <w:color w:val="222222"/>
          <w:sz w:val="20"/>
          <w:szCs w:val="20"/>
          <w:shd w:val="clear" w:color="auto" w:fill="FFFFFF"/>
        </w:rPr>
        <w:t>66</w:t>
      </w:r>
      <w:r>
        <w:rPr>
          <w:color w:val="222222"/>
          <w:sz w:val="20"/>
          <w:szCs w:val="20"/>
          <w:shd w:val="clear" w:color="auto" w:fill="FFFFFF"/>
        </w:rPr>
        <w:t>, no. 77, pp.</w:t>
      </w:r>
      <w:r w:rsidR="004E003C">
        <w:rPr>
          <w:color w:val="222222"/>
          <w:sz w:val="20"/>
          <w:szCs w:val="20"/>
          <w:shd w:val="clear" w:color="auto" w:fill="FFFFFF"/>
        </w:rPr>
        <w:t xml:space="preserve"> 2572-2583</w:t>
      </w:r>
      <w:bookmarkEnd w:id="111"/>
      <w:r>
        <w:rPr>
          <w:color w:val="222222"/>
          <w:sz w:val="20"/>
          <w:szCs w:val="20"/>
          <w:shd w:val="clear" w:color="auto" w:fill="FFFFFF"/>
        </w:rPr>
        <w:t>, Mar. 2019.</w:t>
      </w:r>
      <w:bookmarkEnd w:id="112"/>
    </w:p>
    <w:p w14:paraId="7659D539" w14:textId="77777777" w:rsidR="0042552A" w:rsidRPr="0042552A" w:rsidRDefault="0042552A" w:rsidP="0042552A">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13" w:name="_Ref150512446"/>
      <w:bookmarkStart w:id="114" w:name="_Ref165126347"/>
      <w:bookmarkStart w:id="115" w:name="_Ref14309"/>
      <w:r w:rsidRPr="0042552A">
        <w:rPr>
          <w:color w:val="222222"/>
          <w:sz w:val="20"/>
          <w:szCs w:val="20"/>
          <w:shd w:val="clear" w:color="auto" w:fill="FFFFFF"/>
        </w:rPr>
        <w:t>M. Connolly, “Probabilistic rounding error analysis for numerical linear algebra,”</w:t>
      </w:r>
      <w:bookmarkEnd w:id="113"/>
      <w:r w:rsidRPr="0042552A">
        <w:rPr>
          <w:color w:val="222222"/>
          <w:sz w:val="20"/>
          <w:szCs w:val="20"/>
          <w:shd w:val="clear" w:color="auto" w:fill="FFFFFF"/>
        </w:rPr>
        <w:t xml:space="preserve"> Ph.D. dissertation, University of Manchester, Manchester, UK, 2023.</w:t>
      </w:r>
      <w:bookmarkEnd w:id="114"/>
    </w:p>
    <w:p w14:paraId="7473CF45" w14:textId="5718A3EA" w:rsidR="00B06266" w:rsidRPr="0042552A" w:rsidRDefault="0042552A" w:rsidP="008A57ED">
      <w:pPr>
        <w:pStyle w:val="15"/>
        <w:numPr>
          <w:ilvl w:val="0"/>
          <w:numId w:val="12"/>
        </w:numPr>
        <w:tabs>
          <w:tab w:val="clear" w:pos="312"/>
        </w:tabs>
        <w:spacing w:line="240" w:lineRule="auto"/>
        <w:ind w:left="218" w:firstLine="400"/>
        <w:rPr>
          <w:color w:val="222222"/>
          <w:sz w:val="20"/>
          <w:szCs w:val="20"/>
          <w:shd w:val="clear" w:color="auto" w:fill="FFFFFF"/>
        </w:rPr>
      </w:pPr>
      <w:bookmarkStart w:id="116" w:name="_Ref165126458"/>
      <w:r w:rsidRPr="0042552A">
        <w:rPr>
          <w:color w:val="222222"/>
          <w:sz w:val="20"/>
          <w:szCs w:val="20"/>
          <w:shd w:val="clear" w:color="auto" w:fill="FFFFFF"/>
        </w:rPr>
        <w:t xml:space="preserve">N. </w:t>
      </w:r>
      <w:r w:rsidR="004E003C" w:rsidRPr="0042552A">
        <w:rPr>
          <w:color w:val="222222"/>
          <w:sz w:val="20"/>
          <w:szCs w:val="20"/>
          <w:shd w:val="clear" w:color="auto" w:fill="FFFFFF"/>
        </w:rPr>
        <w:t xml:space="preserve">Wang, </w:t>
      </w:r>
      <w:r w:rsidRPr="0042552A">
        <w:rPr>
          <w:color w:val="222222"/>
          <w:sz w:val="20"/>
          <w:szCs w:val="20"/>
          <w:shd w:val="clear" w:color="auto" w:fill="FFFFFF"/>
        </w:rPr>
        <w:t xml:space="preserve">J. </w:t>
      </w:r>
      <w:r w:rsidR="004E003C" w:rsidRPr="0042552A">
        <w:rPr>
          <w:color w:val="222222"/>
          <w:sz w:val="20"/>
          <w:szCs w:val="20"/>
          <w:shd w:val="clear" w:color="auto" w:fill="FFFFFF"/>
        </w:rPr>
        <w:t xml:space="preserve">Choi, </w:t>
      </w:r>
      <w:r w:rsidRPr="0042552A">
        <w:rPr>
          <w:color w:val="222222"/>
          <w:sz w:val="20"/>
          <w:szCs w:val="20"/>
          <w:shd w:val="clear" w:color="auto" w:fill="FFFFFF"/>
        </w:rPr>
        <w:t xml:space="preserve">D. </w:t>
      </w:r>
      <w:r w:rsidR="004E003C" w:rsidRPr="0042552A">
        <w:rPr>
          <w:color w:val="222222"/>
          <w:sz w:val="20"/>
          <w:szCs w:val="20"/>
          <w:shd w:val="clear" w:color="auto" w:fill="FFFFFF"/>
        </w:rPr>
        <w:t xml:space="preserve">Brand, et al. </w:t>
      </w:r>
      <w:r w:rsidRPr="0042552A">
        <w:rPr>
          <w:color w:val="222222"/>
          <w:sz w:val="20"/>
          <w:szCs w:val="20"/>
          <w:shd w:val="clear" w:color="auto" w:fill="FFFFFF"/>
        </w:rPr>
        <w:t>“</w:t>
      </w:r>
      <w:r w:rsidR="004E003C" w:rsidRPr="0042552A">
        <w:rPr>
          <w:color w:val="222222"/>
          <w:sz w:val="20"/>
          <w:szCs w:val="20"/>
          <w:shd w:val="clear" w:color="auto" w:fill="FFFFFF"/>
        </w:rPr>
        <w:t>Training deep neural networks with 8-bit floating point numbers</w:t>
      </w:r>
      <w:r w:rsidRPr="0042552A">
        <w:rPr>
          <w:color w:val="222222"/>
          <w:sz w:val="20"/>
          <w:szCs w:val="20"/>
          <w:shd w:val="clear" w:color="auto" w:fill="FFFFFF"/>
        </w:rPr>
        <w:t xml:space="preserve">,” </w:t>
      </w:r>
      <w:proofErr w:type="spellStart"/>
      <w:r w:rsidRPr="0042552A">
        <w:rPr>
          <w:color w:val="222222"/>
          <w:sz w:val="20"/>
          <w:szCs w:val="20"/>
          <w:shd w:val="clear" w:color="auto" w:fill="FFFFFF"/>
        </w:rPr>
        <w:t>arXiv</w:t>
      </w:r>
      <w:proofErr w:type="spellEnd"/>
      <w:r w:rsidRPr="0042552A">
        <w:rPr>
          <w:color w:val="222222"/>
          <w:sz w:val="20"/>
          <w:szCs w:val="20"/>
          <w:shd w:val="clear" w:color="auto" w:fill="FFFFFF"/>
        </w:rPr>
        <w:t xml:space="preserve">, Dec. 19, 2018. </w:t>
      </w:r>
      <w:proofErr w:type="spellStart"/>
      <w:r w:rsidRPr="0042552A">
        <w:rPr>
          <w:color w:val="222222"/>
          <w:sz w:val="20"/>
          <w:szCs w:val="20"/>
          <w:shd w:val="clear" w:color="auto" w:fill="FFFFFF"/>
        </w:rPr>
        <w:t>doi</w:t>
      </w:r>
      <w:proofErr w:type="spellEnd"/>
      <w:r w:rsidRPr="0042552A">
        <w:rPr>
          <w:color w:val="222222"/>
          <w:sz w:val="20"/>
          <w:szCs w:val="20"/>
          <w:shd w:val="clear" w:color="auto" w:fill="FFFFFF"/>
        </w:rPr>
        <w:t>:</w:t>
      </w:r>
      <w:r w:rsidRPr="0042552A">
        <w:t xml:space="preserve"> </w:t>
      </w:r>
      <w:r w:rsidRPr="0042552A">
        <w:rPr>
          <w:color w:val="222222"/>
          <w:sz w:val="20"/>
          <w:szCs w:val="20"/>
          <w:shd w:val="clear" w:color="auto" w:fill="FFFFFF"/>
        </w:rPr>
        <w:t>10.48550/arXiv.1812.08011</w:t>
      </w:r>
      <w:r w:rsidR="004E003C" w:rsidRPr="0042552A">
        <w:rPr>
          <w:color w:val="222222"/>
          <w:sz w:val="20"/>
          <w:szCs w:val="20"/>
          <w:shd w:val="clear" w:color="auto" w:fill="FFFFFF"/>
        </w:rPr>
        <w:t>.</w:t>
      </w:r>
      <w:bookmarkEnd w:id="115"/>
      <w:bookmarkEnd w:id="116"/>
    </w:p>
    <w:p w14:paraId="19E37B10" w14:textId="25D0F0F3" w:rsidR="00B06266" w:rsidRDefault="0042552A">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17" w:name="_Ref14348"/>
      <w:r>
        <w:rPr>
          <w:color w:val="222222"/>
          <w:sz w:val="20"/>
          <w:szCs w:val="20"/>
          <w:shd w:val="clear" w:color="auto" w:fill="FFFFFF"/>
        </w:rPr>
        <w:t xml:space="preserve">X. </w:t>
      </w:r>
      <w:r w:rsidR="004E003C">
        <w:rPr>
          <w:color w:val="222222"/>
          <w:sz w:val="20"/>
          <w:szCs w:val="20"/>
          <w:shd w:val="clear" w:color="auto" w:fill="FFFFFF"/>
        </w:rPr>
        <w:t xml:space="preserve">Sun, </w:t>
      </w:r>
      <w:r>
        <w:rPr>
          <w:color w:val="222222"/>
          <w:sz w:val="20"/>
          <w:szCs w:val="20"/>
          <w:shd w:val="clear" w:color="auto" w:fill="FFFFFF"/>
        </w:rPr>
        <w:t xml:space="preserve">J. </w:t>
      </w:r>
      <w:r w:rsidR="004E003C">
        <w:rPr>
          <w:color w:val="222222"/>
          <w:sz w:val="20"/>
          <w:szCs w:val="20"/>
          <w:shd w:val="clear" w:color="auto" w:fill="FFFFFF"/>
        </w:rPr>
        <w:t xml:space="preserve">Choi, </w:t>
      </w:r>
      <w:r>
        <w:rPr>
          <w:color w:val="222222"/>
          <w:sz w:val="20"/>
          <w:szCs w:val="20"/>
          <w:shd w:val="clear" w:color="auto" w:fill="FFFFFF"/>
        </w:rPr>
        <w:t xml:space="preserve">C. Y. </w:t>
      </w:r>
      <w:r w:rsidR="004E003C">
        <w:rPr>
          <w:color w:val="222222"/>
          <w:sz w:val="20"/>
          <w:szCs w:val="20"/>
          <w:shd w:val="clear" w:color="auto" w:fill="FFFFFF"/>
        </w:rPr>
        <w:t xml:space="preserve">Chen, et al. </w:t>
      </w:r>
      <w:r>
        <w:rPr>
          <w:color w:val="222222"/>
          <w:sz w:val="20"/>
          <w:szCs w:val="20"/>
          <w:shd w:val="clear" w:color="auto" w:fill="FFFFFF"/>
        </w:rPr>
        <w:t>“</w:t>
      </w:r>
      <w:r w:rsidR="004E003C">
        <w:rPr>
          <w:color w:val="222222"/>
          <w:sz w:val="20"/>
          <w:szCs w:val="20"/>
          <w:shd w:val="clear" w:color="auto" w:fill="FFFFFF"/>
        </w:rPr>
        <w:t>Hybrid 8-bit floating point (HFP8) training and inference for deep neural networks</w:t>
      </w:r>
      <w:r>
        <w:rPr>
          <w:color w:val="222222"/>
          <w:sz w:val="20"/>
          <w:szCs w:val="20"/>
          <w:shd w:val="clear" w:color="auto" w:fill="FFFFFF"/>
        </w:rPr>
        <w:t>,”</w:t>
      </w:r>
      <w:r w:rsidR="004E003C">
        <w:rPr>
          <w:color w:val="222222"/>
          <w:sz w:val="20"/>
          <w:szCs w:val="20"/>
          <w:shd w:val="clear" w:color="auto" w:fill="FFFFFF"/>
        </w:rPr>
        <w:t xml:space="preserve"> </w:t>
      </w:r>
      <w:r>
        <w:rPr>
          <w:color w:val="222222"/>
          <w:sz w:val="20"/>
          <w:szCs w:val="20"/>
          <w:shd w:val="clear" w:color="auto" w:fill="FFFFFF"/>
        </w:rPr>
        <w:t xml:space="preserve">in </w:t>
      </w:r>
      <w:r w:rsidRPr="00C531D4">
        <w:rPr>
          <w:i/>
          <w:iCs/>
          <w:color w:val="222222"/>
          <w:sz w:val="20"/>
          <w:szCs w:val="20"/>
          <w:shd w:val="clear" w:color="auto" w:fill="FFFFFF"/>
        </w:rPr>
        <w:t>Proc. N</w:t>
      </w:r>
      <w:r w:rsidR="004E003C" w:rsidRPr="00C531D4">
        <w:rPr>
          <w:i/>
          <w:iCs/>
          <w:color w:val="222222"/>
          <w:sz w:val="20"/>
          <w:szCs w:val="20"/>
          <w:shd w:val="clear" w:color="auto" w:fill="FFFFFF"/>
        </w:rPr>
        <w:t xml:space="preserve">eural </w:t>
      </w:r>
      <w:r w:rsidRPr="00C531D4">
        <w:rPr>
          <w:i/>
          <w:iCs/>
          <w:color w:val="222222"/>
          <w:sz w:val="20"/>
          <w:szCs w:val="20"/>
          <w:shd w:val="clear" w:color="auto" w:fill="FFFFFF"/>
        </w:rPr>
        <w:t>I</w:t>
      </w:r>
      <w:r w:rsidR="004E003C" w:rsidRPr="00C531D4">
        <w:rPr>
          <w:i/>
          <w:iCs/>
          <w:color w:val="222222"/>
          <w:sz w:val="20"/>
          <w:szCs w:val="20"/>
          <w:shd w:val="clear" w:color="auto" w:fill="FFFFFF"/>
        </w:rPr>
        <w:t>nf</w:t>
      </w:r>
      <w:r w:rsidRPr="00C531D4">
        <w:rPr>
          <w:i/>
          <w:iCs/>
          <w:color w:val="222222"/>
          <w:sz w:val="20"/>
          <w:szCs w:val="20"/>
          <w:shd w:val="clear" w:color="auto" w:fill="FFFFFF"/>
        </w:rPr>
        <w:t>.</w:t>
      </w:r>
      <w:r w:rsidR="004E003C" w:rsidRPr="00C531D4">
        <w:rPr>
          <w:i/>
          <w:iCs/>
          <w:color w:val="222222"/>
          <w:sz w:val="20"/>
          <w:szCs w:val="20"/>
          <w:shd w:val="clear" w:color="auto" w:fill="FFFFFF"/>
        </w:rPr>
        <w:t xml:space="preserve"> </w:t>
      </w:r>
      <w:r w:rsidRPr="00C531D4">
        <w:rPr>
          <w:i/>
          <w:iCs/>
          <w:color w:val="222222"/>
          <w:sz w:val="20"/>
          <w:szCs w:val="20"/>
          <w:shd w:val="clear" w:color="auto" w:fill="FFFFFF"/>
        </w:rPr>
        <w:t>P</w:t>
      </w:r>
      <w:r w:rsidR="004E003C" w:rsidRPr="00C531D4">
        <w:rPr>
          <w:i/>
          <w:iCs/>
          <w:color w:val="222222"/>
          <w:sz w:val="20"/>
          <w:szCs w:val="20"/>
          <w:shd w:val="clear" w:color="auto" w:fill="FFFFFF"/>
        </w:rPr>
        <w:t>rocess</w:t>
      </w:r>
      <w:r w:rsidRPr="00C531D4">
        <w:rPr>
          <w:i/>
          <w:iCs/>
          <w:color w:val="222222"/>
          <w:sz w:val="20"/>
          <w:szCs w:val="20"/>
          <w:shd w:val="clear" w:color="auto" w:fill="FFFFFF"/>
        </w:rPr>
        <w:t>.</w:t>
      </w:r>
      <w:r w:rsidR="004E003C" w:rsidRPr="00C531D4">
        <w:rPr>
          <w:i/>
          <w:iCs/>
          <w:color w:val="222222"/>
          <w:sz w:val="20"/>
          <w:szCs w:val="20"/>
          <w:shd w:val="clear" w:color="auto" w:fill="FFFFFF"/>
        </w:rPr>
        <w:t xml:space="preserve"> </w:t>
      </w:r>
      <w:r w:rsidRPr="00C531D4">
        <w:rPr>
          <w:i/>
          <w:iCs/>
          <w:color w:val="222222"/>
          <w:sz w:val="20"/>
          <w:szCs w:val="20"/>
          <w:shd w:val="clear" w:color="auto" w:fill="FFFFFF"/>
        </w:rPr>
        <w:t>S</w:t>
      </w:r>
      <w:r w:rsidR="004E003C" w:rsidRPr="00C531D4">
        <w:rPr>
          <w:i/>
          <w:iCs/>
          <w:color w:val="222222"/>
          <w:sz w:val="20"/>
          <w:szCs w:val="20"/>
          <w:shd w:val="clear" w:color="auto" w:fill="FFFFFF"/>
        </w:rPr>
        <w:t>yst</w:t>
      </w:r>
      <w:r w:rsidRPr="00C531D4">
        <w:rPr>
          <w:i/>
          <w:iCs/>
          <w:color w:val="222222"/>
          <w:sz w:val="20"/>
          <w:szCs w:val="20"/>
          <w:shd w:val="clear" w:color="auto" w:fill="FFFFFF"/>
        </w:rPr>
        <w:t>. (</w:t>
      </w:r>
      <w:proofErr w:type="spellStart"/>
      <w:r w:rsidRPr="00C531D4">
        <w:rPr>
          <w:i/>
          <w:iCs/>
          <w:color w:val="222222"/>
          <w:sz w:val="20"/>
          <w:szCs w:val="20"/>
          <w:shd w:val="clear" w:color="auto" w:fill="FFFFFF"/>
        </w:rPr>
        <w:t>NeurIPS</w:t>
      </w:r>
      <w:proofErr w:type="spellEnd"/>
      <w:r w:rsidRPr="00C531D4">
        <w:rPr>
          <w:i/>
          <w:iCs/>
          <w:color w:val="222222"/>
          <w:sz w:val="20"/>
          <w:szCs w:val="20"/>
          <w:shd w:val="clear" w:color="auto" w:fill="FFFFFF"/>
        </w:rPr>
        <w:t>)</w:t>
      </w:r>
      <w:r w:rsidR="004E003C">
        <w:rPr>
          <w:color w:val="222222"/>
          <w:sz w:val="20"/>
          <w:szCs w:val="20"/>
          <w:shd w:val="clear" w:color="auto" w:fill="FFFFFF"/>
        </w:rPr>
        <w:t xml:space="preserve">, </w:t>
      </w:r>
      <w:r>
        <w:rPr>
          <w:color w:val="222222"/>
          <w:sz w:val="20"/>
          <w:szCs w:val="20"/>
          <w:shd w:val="clear" w:color="auto" w:fill="FFFFFF"/>
        </w:rPr>
        <w:t xml:space="preserve">Dec. </w:t>
      </w:r>
      <w:r w:rsidR="004E003C">
        <w:rPr>
          <w:color w:val="222222"/>
          <w:sz w:val="20"/>
          <w:szCs w:val="20"/>
          <w:shd w:val="clear" w:color="auto" w:fill="FFFFFF"/>
        </w:rPr>
        <w:t xml:space="preserve">2019, </w:t>
      </w:r>
      <w:r>
        <w:rPr>
          <w:color w:val="222222"/>
          <w:sz w:val="20"/>
          <w:szCs w:val="20"/>
          <w:shd w:val="clear" w:color="auto" w:fill="FFFFFF"/>
        </w:rPr>
        <w:t xml:space="preserve">pp. </w:t>
      </w:r>
      <w:r w:rsidRPr="0042552A">
        <w:rPr>
          <w:color w:val="222222"/>
          <w:sz w:val="20"/>
          <w:szCs w:val="20"/>
          <w:shd w:val="clear" w:color="auto" w:fill="FFFFFF"/>
        </w:rPr>
        <w:t>4900–4909</w:t>
      </w:r>
      <w:r w:rsidR="004E003C">
        <w:rPr>
          <w:color w:val="222222"/>
          <w:sz w:val="20"/>
          <w:szCs w:val="20"/>
          <w:shd w:val="clear" w:color="auto" w:fill="FFFFFF"/>
        </w:rPr>
        <w:t>.</w:t>
      </w:r>
      <w:bookmarkEnd w:id="117"/>
    </w:p>
    <w:p w14:paraId="46F4C4FE" w14:textId="3A5466D1"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18" w:name="_Ref14453"/>
      <w:r>
        <w:rPr>
          <w:color w:val="222222"/>
          <w:sz w:val="20"/>
          <w:szCs w:val="20"/>
          <w:shd w:val="clear" w:color="auto" w:fill="FFFFFF"/>
        </w:rPr>
        <w:t xml:space="preserve">J. Zhao et al., </w:t>
      </w:r>
      <w:r w:rsidR="0042552A">
        <w:rPr>
          <w:color w:val="222222"/>
          <w:sz w:val="20"/>
          <w:szCs w:val="20"/>
          <w:shd w:val="clear" w:color="auto" w:fill="FFFFFF"/>
        </w:rPr>
        <w:t>“</w:t>
      </w:r>
      <w:r>
        <w:rPr>
          <w:color w:val="222222"/>
          <w:sz w:val="20"/>
          <w:szCs w:val="20"/>
          <w:shd w:val="clear" w:color="auto" w:fill="FFFFFF"/>
        </w:rPr>
        <w:t>LNS-Madam: Low-</w:t>
      </w:r>
      <w:r w:rsidR="0042552A">
        <w:rPr>
          <w:color w:val="222222"/>
          <w:sz w:val="20"/>
          <w:szCs w:val="20"/>
          <w:shd w:val="clear" w:color="auto" w:fill="FFFFFF"/>
        </w:rPr>
        <w:t>p</w:t>
      </w:r>
      <w:r>
        <w:rPr>
          <w:color w:val="222222"/>
          <w:sz w:val="20"/>
          <w:szCs w:val="20"/>
          <w:shd w:val="clear" w:color="auto" w:fill="FFFFFF"/>
        </w:rPr>
        <w:t xml:space="preserve">recision </w:t>
      </w:r>
      <w:r w:rsidR="0037284D">
        <w:rPr>
          <w:color w:val="222222"/>
          <w:sz w:val="20"/>
          <w:szCs w:val="20"/>
          <w:shd w:val="clear" w:color="auto" w:fill="FFFFFF"/>
        </w:rPr>
        <w:t>t</w:t>
      </w:r>
      <w:r>
        <w:rPr>
          <w:color w:val="222222"/>
          <w:sz w:val="20"/>
          <w:szCs w:val="20"/>
          <w:shd w:val="clear" w:color="auto" w:fill="FFFFFF"/>
        </w:rPr>
        <w:t xml:space="preserve">raining in </w:t>
      </w:r>
      <w:r w:rsidR="0037284D">
        <w:rPr>
          <w:color w:val="222222"/>
          <w:sz w:val="20"/>
          <w:szCs w:val="20"/>
          <w:shd w:val="clear" w:color="auto" w:fill="FFFFFF"/>
        </w:rPr>
        <w:t>l</w:t>
      </w:r>
      <w:r>
        <w:rPr>
          <w:color w:val="222222"/>
          <w:sz w:val="20"/>
          <w:szCs w:val="20"/>
          <w:shd w:val="clear" w:color="auto" w:fill="FFFFFF"/>
        </w:rPr>
        <w:t xml:space="preserve">ogarithmic </w:t>
      </w:r>
      <w:r w:rsidR="0037284D">
        <w:rPr>
          <w:color w:val="222222"/>
          <w:sz w:val="20"/>
          <w:szCs w:val="20"/>
          <w:shd w:val="clear" w:color="auto" w:fill="FFFFFF"/>
        </w:rPr>
        <w:t>n</w:t>
      </w:r>
      <w:r>
        <w:rPr>
          <w:color w:val="222222"/>
          <w:sz w:val="20"/>
          <w:szCs w:val="20"/>
          <w:shd w:val="clear" w:color="auto" w:fill="FFFFFF"/>
        </w:rPr>
        <w:t xml:space="preserve">umber </w:t>
      </w:r>
      <w:r w:rsidR="0037284D">
        <w:rPr>
          <w:color w:val="222222"/>
          <w:sz w:val="20"/>
          <w:szCs w:val="20"/>
          <w:shd w:val="clear" w:color="auto" w:fill="FFFFFF"/>
        </w:rPr>
        <w:t>s</w:t>
      </w:r>
      <w:r>
        <w:rPr>
          <w:color w:val="222222"/>
          <w:sz w:val="20"/>
          <w:szCs w:val="20"/>
          <w:shd w:val="clear" w:color="auto" w:fill="FFFFFF"/>
        </w:rPr>
        <w:t xml:space="preserve">ystem </w:t>
      </w:r>
      <w:r w:rsidR="0037284D">
        <w:rPr>
          <w:color w:val="222222"/>
          <w:sz w:val="20"/>
          <w:szCs w:val="20"/>
          <w:shd w:val="clear" w:color="auto" w:fill="FFFFFF"/>
        </w:rPr>
        <w:t>u</w:t>
      </w:r>
      <w:r>
        <w:rPr>
          <w:color w:val="222222"/>
          <w:sz w:val="20"/>
          <w:szCs w:val="20"/>
          <w:shd w:val="clear" w:color="auto" w:fill="FFFFFF"/>
        </w:rPr>
        <w:t xml:space="preserve">sing </w:t>
      </w:r>
      <w:r w:rsidR="0037284D">
        <w:rPr>
          <w:color w:val="222222"/>
          <w:sz w:val="20"/>
          <w:szCs w:val="20"/>
          <w:shd w:val="clear" w:color="auto" w:fill="FFFFFF"/>
        </w:rPr>
        <w:t>m</w:t>
      </w:r>
      <w:r>
        <w:rPr>
          <w:color w:val="222222"/>
          <w:sz w:val="20"/>
          <w:szCs w:val="20"/>
          <w:shd w:val="clear" w:color="auto" w:fill="FFFFFF"/>
        </w:rPr>
        <w:t xml:space="preserve">ultiplicative </w:t>
      </w:r>
      <w:r w:rsidR="0037284D">
        <w:rPr>
          <w:color w:val="222222"/>
          <w:sz w:val="20"/>
          <w:szCs w:val="20"/>
          <w:shd w:val="clear" w:color="auto" w:fill="FFFFFF"/>
        </w:rPr>
        <w:t>w</w:t>
      </w:r>
      <w:r>
        <w:rPr>
          <w:color w:val="222222"/>
          <w:sz w:val="20"/>
          <w:szCs w:val="20"/>
          <w:shd w:val="clear" w:color="auto" w:fill="FFFFFF"/>
        </w:rPr>
        <w:t xml:space="preserve">eight </w:t>
      </w:r>
      <w:r w:rsidR="0037284D">
        <w:rPr>
          <w:color w:val="222222"/>
          <w:sz w:val="20"/>
          <w:szCs w:val="20"/>
          <w:shd w:val="clear" w:color="auto" w:fill="FFFFFF"/>
        </w:rPr>
        <w:t>u</w:t>
      </w:r>
      <w:r>
        <w:rPr>
          <w:color w:val="222222"/>
          <w:sz w:val="20"/>
          <w:szCs w:val="20"/>
          <w:shd w:val="clear" w:color="auto" w:fill="FFFFFF"/>
        </w:rPr>
        <w:t>pdate,</w:t>
      </w:r>
      <w:r w:rsidR="0037284D">
        <w:rPr>
          <w:color w:val="222222"/>
          <w:sz w:val="20"/>
          <w:szCs w:val="20"/>
          <w:shd w:val="clear" w:color="auto" w:fill="FFFFFF"/>
        </w:rPr>
        <w:t>”</w:t>
      </w:r>
      <w:r>
        <w:rPr>
          <w:color w:val="222222"/>
          <w:sz w:val="20"/>
          <w:szCs w:val="20"/>
          <w:shd w:val="clear" w:color="auto" w:fill="FFFFFF"/>
        </w:rPr>
        <w:t xml:space="preserve"> </w:t>
      </w:r>
      <w:r w:rsidRPr="0037284D">
        <w:rPr>
          <w:i/>
          <w:iCs/>
          <w:color w:val="222222"/>
          <w:sz w:val="20"/>
          <w:szCs w:val="20"/>
          <w:shd w:val="clear" w:color="auto" w:fill="FFFFFF"/>
        </w:rPr>
        <w:t>IEEE Trans</w:t>
      </w:r>
      <w:r w:rsidR="0037284D" w:rsidRPr="0037284D">
        <w:rPr>
          <w:i/>
          <w:iCs/>
          <w:color w:val="222222"/>
          <w:sz w:val="20"/>
          <w:szCs w:val="20"/>
          <w:shd w:val="clear" w:color="auto" w:fill="FFFFFF"/>
        </w:rPr>
        <w:t>.</w:t>
      </w:r>
      <w:r w:rsidRPr="0037284D">
        <w:rPr>
          <w:i/>
          <w:iCs/>
          <w:color w:val="222222"/>
          <w:sz w:val="20"/>
          <w:szCs w:val="20"/>
          <w:shd w:val="clear" w:color="auto" w:fill="FFFFFF"/>
        </w:rPr>
        <w:t xml:space="preserve"> </w:t>
      </w:r>
      <w:proofErr w:type="spellStart"/>
      <w:r w:rsidRPr="0037284D">
        <w:rPr>
          <w:i/>
          <w:iCs/>
          <w:color w:val="222222"/>
          <w:sz w:val="20"/>
          <w:szCs w:val="20"/>
          <w:shd w:val="clear" w:color="auto" w:fill="FFFFFF"/>
        </w:rPr>
        <w:t>Comput</w:t>
      </w:r>
      <w:proofErr w:type="spellEnd"/>
      <w:r w:rsidR="0037284D" w:rsidRPr="0037284D">
        <w:rPr>
          <w:i/>
          <w:iCs/>
          <w:color w:val="222222"/>
          <w:sz w:val="20"/>
          <w:szCs w:val="20"/>
          <w:shd w:val="clear" w:color="auto" w:fill="FFFFFF"/>
        </w:rPr>
        <w:t>.</w:t>
      </w:r>
      <w:r>
        <w:rPr>
          <w:color w:val="222222"/>
          <w:sz w:val="20"/>
          <w:szCs w:val="20"/>
          <w:shd w:val="clear" w:color="auto" w:fill="FFFFFF"/>
        </w:rPr>
        <w:t>, vol. 71, no. 12, pp. 3179-3190, Dec. 2022</w:t>
      </w:r>
      <w:bookmarkEnd w:id="118"/>
      <w:r w:rsidR="0037284D">
        <w:rPr>
          <w:color w:val="222222"/>
          <w:sz w:val="20"/>
          <w:szCs w:val="20"/>
          <w:shd w:val="clear" w:color="auto" w:fill="FFFFFF"/>
        </w:rPr>
        <w:t>.</w:t>
      </w:r>
    </w:p>
    <w:p w14:paraId="3736163F" w14:textId="3C01FEB5"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19" w:name="_Ref147947802"/>
      <w:r>
        <w:rPr>
          <w:color w:val="222222"/>
          <w:sz w:val="20"/>
          <w:szCs w:val="20"/>
          <w:shd w:val="clear" w:color="auto" w:fill="FFFFFF"/>
        </w:rPr>
        <w:t>IEEE Standard for Floating-Point Arithmetic, IEEE Std 754-2019, Jul. 2019.</w:t>
      </w:r>
      <w:bookmarkEnd w:id="119"/>
    </w:p>
    <w:p w14:paraId="31003DCA" w14:textId="25E8CCDE"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20" w:name="_Ref147947809"/>
      <w:r>
        <w:rPr>
          <w:color w:val="222222"/>
          <w:sz w:val="20"/>
          <w:szCs w:val="20"/>
          <w:shd w:val="clear" w:color="auto" w:fill="FFFFFF"/>
        </w:rPr>
        <w:t xml:space="preserve">F. Dahlqvist, R. Salvia, G. A. Constantinides, “A probabilistic approach to floating-point arithmetic,” in </w:t>
      </w:r>
      <w:r w:rsidRPr="0037284D">
        <w:rPr>
          <w:i/>
          <w:iCs/>
          <w:color w:val="222222"/>
          <w:sz w:val="20"/>
          <w:szCs w:val="20"/>
          <w:shd w:val="clear" w:color="auto" w:fill="FFFFFF"/>
        </w:rPr>
        <w:t xml:space="preserve">Proc. 53rd Asilomar Conf. Signals, Syst., </w:t>
      </w:r>
      <w:proofErr w:type="spellStart"/>
      <w:r w:rsidRPr="0037284D">
        <w:rPr>
          <w:i/>
          <w:iCs/>
          <w:color w:val="222222"/>
          <w:sz w:val="20"/>
          <w:szCs w:val="20"/>
          <w:shd w:val="clear" w:color="auto" w:fill="FFFFFF"/>
        </w:rPr>
        <w:t>Comput</w:t>
      </w:r>
      <w:proofErr w:type="spellEnd"/>
      <w:r w:rsidRPr="0037284D">
        <w:rPr>
          <w:i/>
          <w:iCs/>
          <w:color w:val="222222"/>
          <w:sz w:val="20"/>
          <w:szCs w:val="20"/>
          <w:shd w:val="clear" w:color="auto" w:fill="FFFFFF"/>
        </w:rPr>
        <w:t>. (ACSSC)</w:t>
      </w:r>
      <w:r>
        <w:rPr>
          <w:color w:val="222222"/>
          <w:sz w:val="20"/>
          <w:szCs w:val="20"/>
          <w:shd w:val="clear" w:color="auto" w:fill="FFFFFF"/>
        </w:rPr>
        <w:t>, Pacific Grove, CA, USA, Nov. 2019, pp. 596–602.</w:t>
      </w:r>
      <w:bookmarkEnd w:id="120"/>
    </w:p>
    <w:p w14:paraId="714F2C1F" w14:textId="7ABD5AF1"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21" w:name="_Ref147947816"/>
      <w:bookmarkStart w:id="122" w:name="_Ref30387"/>
      <w:r>
        <w:rPr>
          <w:color w:val="222222"/>
          <w:sz w:val="20"/>
          <w:szCs w:val="20"/>
          <w:shd w:val="clear" w:color="auto" w:fill="FFFFFF"/>
        </w:rPr>
        <w:t xml:space="preserve">F. Chatelin and M. C. Brunet, “A probabilistic round off error propagation model. application to the eigenvalue problem,” </w:t>
      </w:r>
      <w:r w:rsidRPr="0037284D">
        <w:rPr>
          <w:i/>
          <w:iCs/>
          <w:color w:val="222222"/>
          <w:sz w:val="20"/>
          <w:szCs w:val="20"/>
          <w:shd w:val="clear" w:color="auto" w:fill="FFFFFF"/>
        </w:rPr>
        <w:t xml:space="preserve">Reliab. </w:t>
      </w:r>
      <w:proofErr w:type="spellStart"/>
      <w:r w:rsidRPr="0037284D">
        <w:rPr>
          <w:i/>
          <w:iCs/>
          <w:color w:val="222222"/>
          <w:sz w:val="20"/>
          <w:szCs w:val="20"/>
          <w:shd w:val="clear" w:color="auto" w:fill="FFFFFF"/>
        </w:rPr>
        <w:t>Numer</w:t>
      </w:r>
      <w:proofErr w:type="spellEnd"/>
      <w:r w:rsidRPr="0037284D">
        <w:rPr>
          <w:i/>
          <w:iCs/>
          <w:color w:val="222222"/>
          <w:sz w:val="20"/>
          <w:szCs w:val="20"/>
          <w:shd w:val="clear" w:color="auto" w:fill="FFFFFF"/>
        </w:rPr>
        <w:t xml:space="preserve">. </w:t>
      </w:r>
      <w:proofErr w:type="spellStart"/>
      <w:r w:rsidRPr="0037284D">
        <w:rPr>
          <w:i/>
          <w:iCs/>
          <w:color w:val="222222"/>
          <w:sz w:val="20"/>
          <w:szCs w:val="20"/>
          <w:shd w:val="clear" w:color="auto" w:fill="FFFFFF"/>
        </w:rPr>
        <w:t>Comput</w:t>
      </w:r>
      <w:proofErr w:type="spellEnd"/>
      <w:r w:rsidRPr="0037284D">
        <w:rPr>
          <w:i/>
          <w:iCs/>
          <w:color w:val="222222"/>
          <w:sz w:val="20"/>
          <w:szCs w:val="20"/>
          <w:shd w:val="clear" w:color="auto" w:fill="FFFFFF"/>
        </w:rPr>
        <w:t>.</w:t>
      </w:r>
      <w:r>
        <w:rPr>
          <w:color w:val="222222"/>
          <w:sz w:val="20"/>
          <w:szCs w:val="20"/>
          <w:shd w:val="clear" w:color="auto" w:fill="FFFFFF"/>
        </w:rPr>
        <w:t>, pp. 139-160</w:t>
      </w:r>
      <w:bookmarkEnd w:id="121"/>
      <w:r>
        <w:rPr>
          <w:color w:val="222222"/>
          <w:sz w:val="20"/>
          <w:szCs w:val="20"/>
          <w:shd w:val="clear" w:color="auto" w:fill="FFFFFF"/>
        </w:rPr>
        <w:t>, Sep. 1990.</w:t>
      </w:r>
      <w:bookmarkEnd w:id="122"/>
    </w:p>
    <w:p w14:paraId="055C94E1" w14:textId="184FDB23"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23" w:name="_Ref147947821"/>
      <w:r>
        <w:rPr>
          <w:color w:val="222222"/>
          <w:sz w:val="20"/>
          <w:szCs w:val="20"/>
          <w:shd w:val="clear" w:color="auto" w:fill="FFFFFF"/>
        </w:rPr>
        <w:t xml:space="preserve">M. Fasi and M. </w:t>
      </w:r>
      <w:proofErr w:type="spellStart"/>
      <w:r>
        <w:rPr>
          <w:color w:val="222222"/>
          <w:sz w:val="20"/>
          <w:szCs w:val="20"/>
          <w:shd w:val="clear" w:color="auto" w:fill="FFFFFF"/>
        </w:rPr>
        <w:t>Mikaitis</w:t>
      </w:r>
      <w:proofErr w:type="spellEnd"/>
      <w:r>
        <w:rPr>
          <w:color w:val="222222"/>
          <w:sz w:val="20"/>
          <w:szCs w:val="20"/>
          <w:shd w:val="clear" w:color="auto" w:fill="FFFFFF"/>
        </w:rPr>
        <w:t xml:space="preserve">, “Algorithms for stochastically rounded elementary arithmetic operations in IEEE 754 floating-point arithmetic,” </w:t>
      </w:r>
      <w:r w:rsidRPr="0037284D">
        <w:rPr>
          <w:i/>
          <w:iCs/>
          <w:color w:val="222222"/>
          <w:sz w:val="20"/>
          <w:szCs w:val="20"/>
          <w:shd w:val="clear" w:color="auto" w:fill="FFFFFF"/>
        </w:rPr>
        <w:t xml:space="preserve">IEEE Trans. Emerg. Topics </w:t>
      </w:r>
      <w:proofErr w:type="spellStart"/>
      <w:r w:rsidRPr="0037284D">
        <w:rPr>
          <w:i/>
          <w:iCs/>
          <w:color w:val="222222"/>
          <w:sz w:val="20"/>
          <w:szCs w:val="20"/>
          <w:shd w:val="clear" w:color="auto" w:fill="FFFFFF"/>
        </w:rPr>
        <w:t>Comput</w:t>
      </w:r>
      <w:proofErr w:type="spellEnd"/>
      <w:r w:rsidRPr="0037284D">
        <w:rPr>
          <w:i/>
          <w:iCs/>
          <w:color w:val="222222"/>
          <w:sz w:val="20"/>
          <w:szCs w:val="20"/>
          <w:shd w:val="clear" w:color="auto" w:fill="FFFFFF"/>
        </w:rPr>
        <w:t>.</w:t>
      </w:r>
      <w:r>
        <w:rPr>
          <w:color w:val="222222"/>
          <w:sz w:val="20"/>
          <w:szCs w:val="20"/>
          <w:shd w:val="clear" w:color="auto" w:fill="FFFFFF"/>
        </w:rPr>
        <w:t>, vol. 9, no. 3, pp.1451–1466, Mar. 2021.</w:t>
      </w:r>
      <w:bookmarkEnd w:id="123"/>
    </w:p>
    <w:p w14:paraId="4BC839B4" w14:textId="4A9685E9"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24" w:name="_Ref147947836"/>
      <w:r>
        <w:rPr>
          <w:color w:val="222222"/>
          <w:sz w:val="20"/>
          <w:szCs w:val="20"/>
          <w:shd w:val="clear" w:color="auto" w:fill="FFFFFF"/>
        </w:rPr>
        <w:t xml:space="preserve">M. Urabe, “Roundoff error distribution in fixed-point multiplication and a remark about the rounding rule,” </w:t>
      </w:r>
      <w:r w:rsidRPr="0037284D">
        <w:rPr>
          <w:i/>
          <w:iCs/>
          <w:color w:val="222222"/>
          <w:sz w:val="20"/>
          <w:szCs w:val="20"/>
          <w:shd w:val="clear" w:color="auto" w:fill="FFFFFF"/>
        </w:rPr>
        <w:t xml:space="preserve">SIAM J. </w:t>
      </w:r>
      <w:proofErr w:type="spellStart"/>
      <w:r w:rsidRPr="0037284D">
        <w:rPr>
          <w:i/>
          <w:iCs/>
          <w:color w:val="222222"/>
          <w:sz w:val="20"/>
          <w:szCs w:val="20"/>
          <w:shd w:val="clear" w:color="auto" w:fill="FFFFFF"/>
        </w:rPr>
        <w:t>Numer</w:t>
      </w:r>
      <w:proofErr w:type="spellEnd"/>
      <w:r w:rsidRPr="0037284D">
        <w:rPr>
          <w:i/>
          <w:iCs/>
          <w:color w:val="222222"/>
          <w:sz w:val="20"/>
          <w:szCs w:val="20"/>
          <w:shd w:val="clear" w:color="auto" w:fill="FFFFFF"/>
        </w:rPr>
        <w:t>. Anal.</w:t>
      </w:r>
      <w:r>
        <w:rPr>
          <w:color w:val="222222"/>
          <w:sz w:val="20"/>
          <w:szCs w:val="20"/>
          <w:shd w:val="clear" w:color="auto" w:fill="FFFFFF"/>
        </w:rPr>
        <w:t>, vol. 5, no. 2, pp. 202–210, Nov. 1968.</w:t>
      </w:r>
      <w:bookmarkEnd w:id="124"/>
    </w:p>
    <w:p w14:paraId="5B5A908C" w14:textId="5C8B320F"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25" w:name="_Ref147947826"/>
      <w:r>
        <w:rPr>
          <w:color w:val="222222"/>
          <w:sz w:val="20"/>
          <w:szCs w:val="20"/>
          <w:shd w:val="clear" w:color="auto" w:fill="FFFFFF"/>
        </w:rPr>
        <w:t xml:space="preserve">M. </w:t>
      </w:r>
      <w:proofErr w:type="spellStart"/>
      <w:r>
        <w:rPr>
          <w:color w:val="222222"/>
          <w:sz w:val="20"/>
          <w:szCs w:val="20"/>
          <w:shd w:val="clear" w:color="auto" w:fill="FFFFFF"/>
        </w:rPr>
        <w:t>Tienari</w:t>
      </w:r>
      <w:proofErr w:type="spellEnd"/>
      <w:r>
        <w:rPr>
          <w:color w:val="222222"/>
          <w:sz w:val="20"/>
          <w:szCs w:val="20"/>
          <w:shd w:val="clear" w:color="auto" w:fill="FFFFFF"/>
        </w:rPr>
        <w:t xml:space="preserve">, “A statistical model of roundoff error for varying length floating-point arithmetic,” </w:t>
      </w:r>
      <w:r w:rsidRPr="0037284D">
        <w:rPr>
          <w:i/>
          <w:iCs/>
          <w:color w:val="222222"/>
          <w:sz w:val="20"/>
          <w:szCs w:val="20"/>
          <w:shd w:val="clear" w:color="auto" w:fill="FFFFFF"/>
        </w:rPr>
        <w:t xml:space="preserve">BIT </w:t>
      </w:r>
      <w:proofErr w:type="spellStart"/>
      <w:r w:rsidRPr="0037284D">
        <w:rPr>
          <w:i/>
          <w:iCs/>
          <w:color w:val="222222"/>
          <w:sz w:val="20"/>
          <w:szCs w:val="20"/>
          <w:shd w:val="clear" w:color="auto" w:fill="FFFFFF"/>
        </w:rPr>
        <w:t>Numer</w:t>
      </w:r>
      <w:proofErr w:type="spellEnd"/>
      <w:r w:rsidRPr="0037284D">
        <w:rPr>
          <w:i/>
          <w:iCs/>
          <w:color w:val="222222"/>
          <w:sz w:val="20"/>
          <w:szCs w:val="20"/>
          <w:shd w:val="clear" w:color="auto" w:fill="FFFFFF"/>
        </w:rPr>
        <w:t>. Math.</w:t>
      </w:r>
      <w:r>
        <w:rPr>
          <w:color w:val="222222"/>
          <w:sz w:val="20"/>
          <w:szCs w:val="20"/>
          <w:shd w:val="clear" w:color="auto" w:fill="FFFFFF"/>
        </w:rPr>
        <w:t>, vol. 10, pp. 355–365, Sep. 1970.</w:t>
      </w:r>
      <w:bookmarkEnd w:id="125"/>
    </w:p>
    <w:p w14:paraId="3C6822C0" w14:textId="0B9C1E54" w:rsidR="00B06266" w:rsidRDefault="004E003C">
      <w:pPr>
        <w:pStyle w:val="15"/>
        <w:numPr>
          <w:ilvl w:val="0"/>
          <w:numId w:val="12"/>
        </w:numPr>
        <w:tabs>
          <w:tab w:val="clear" w:pos="312"/>
          <w:tab w:val="clear" w:pos="504"/>
        </w:tabs>
        <w:spacing w:line="240" w:lineRule="auto"/>
        <w:ind w:leftChars="-96" w:left="218" w:hangingChars="224" w:hanging="448"/>
        <w:rPr>
          <w:color w:val="222222"/>
          <w:sz w:val="20"/>
          <w:szCs w:val="20"/>
          <w:shd w:val="clear" w:color="auto" w:fill="FFFFFF"/>
        </w:rPr>
      </w:pPr>
      <w:bookmarkStart w:id="126" w:name="_Ref147947846"/>
      <w:r>
        <w:rPr>
          <w:color w:val="222222"/>
          <w:sz w:val="20"/>
          <w:szCs w:val="20"/>
          <w:shd w:val="clear" w:color="auto" w:fill="FFFFFF"/>
        </w:rPr>
        <w:t>C. H. Wu and P. Y. Tsai, “</w:t>
      </w:r>
      <w:proofErr w:type="gramStart"/>
      <w:r>
        <w:rPr>
          <w:color w:val="222222"/>
          <w:sz w:val="20"/>
          <w:szCs w:val="20"/>
          <w:shd w:val="clear" w:color="auto" w:fill="FFFFFF"/>
        </w:rPr>
        <w:t>An</w:t>
      </w:r>
      <w:proofErr w:type="gramEnd"/>
      <w:r>
        <w:rPr>
          <w:color w:val="222222"/>
          <w:sz w:val="20"/>
          <w:szCs w:val="20"/>
          <w:shd w:val="clear" w:color="auto" w:fill="FFFFFF"/>
        </w:rPr>
        <w:t xml:space="preserve"> </w:t>
      </w:r>
      <w:proofErr w:type="spellStart"/>
      <w:r>
        <w:rPr>
          <w:color w:val="222222"/>
          <w:sz w:val="20"/>
          <w:szCs w:val="20"/>
          <w:shd w:val="clear" w:color="auto" w:fill="FFFFFF"/>
        </w:rPr>
        <w:t>svd</w:t>
      </w:r>
      <w:proofErr w:type="spellEnd"/>
      <w:r>
        <w:rPr>
          <w:color w:val="222222"/>
          <w:sz w:val="20"/>
          <w:szCs w:val="20"/>
          <w:shd w:val="clear" w:color="auto" w:fill="FFFFFF"/>
        </w:rPr>
        <w:t xml:space="preserve"> processor based on </w:t>
      </w:r>
      <w:proofErr w:type="spellStart"/>
      <w:r>
        <w:rPr>
          <w:color w:val="222222"/>
          <w:sz w:val="20"/>
          <w:szCs w:val="20"/>
          <w:shd w:val="clear" w:color="auto" w:fill="FFFFFF"/>
        </w:rPr>
        <w:t>golub</w:t>
      </w:r>
      <w:proofErr w:type="spellEnd"/>
      <w:r>
        <w:rPr>
          <w:color w:val="222222"/>
          <w:sz w:val="20"/>
          <w:szCs w:val="20"/>
          <w:shd w:val="clear" w:color="auto" w:fill="FFFFFF"/>
        </w:rPr>
        <w:t>–</w:t>
      </w:r>
      <w:proofErr w:type="spellStart"/>
      <w:r>
        <w:rPr>
          <w:color w:val="222222"/>
          <w:sz w:val="20"/>
          <w:szCs w:val="20"/>
          <w:shd w:val="clear" w:color="auto" w:fill="FFFFFF"/>
        </w:rPr>
        <w:t>reinsch</w:t>
      </w:r>
      <w:proofErr w:type="spellEnd"/>
      <w:r>
        <w:rPr>
          <w:color w:val="222222"/>
          <w:sz w:val="20"/>
          <w:szCs w:val="20"/>
          <w:shd w:val="clear" w:color="auto" w:fill="FFFFFF"/>
        </w:rPr>
        <w:t xml:space="preserve"> algorithm for </w:t>
      </w:r>
      <w:proofErr w:type="spellStart"/>
      <w:r>
        <w:rPr>
          <w:color w:val="222222"/>
          <w:sz w:val="20"/>
          <w:szCs w:val="20"/>
          <w:shd w:val="clear" w:color="auto" w:fill="FFFFFF"/>
        </w:rPr>
        <w:t>mimo</w:t>
      </w:r>
      <w:proofErr w:type="spellEnd"/>
      <w:r>
        <w:rPr>
          <w:color w:val="222222"/>
          <w:sz w:val="20"/>
          <w:szCs w:val="20"/>
          <w:shd w:val="clear" w:color="auto" w:fill="FFFFFF"/>
        </w:rPr>
        <w:t xml:space="preserve"> precoding with adjustable precision,” </w:t>
      </w:r>
      <w:r w:rsidRPr="0037284D">
        <w:rPr>
          <w:i/>
          <w:iCs/>
          <w:color w:val="222222"/>
          <w:sz w:val="20"/>
          <w:szCs w:val="20"/>
          <w:shd w:val="clear" w:color="auto" w:fill="FFFFFF"/>
        </w:rPr>
        <w:t>IEEE Trans. Circuits Syst. I: Reg. Papers</w:t>
      </w:r>
      <w:r>
        <w:rPr>
          <w:color w:val="222222"/>
          <w:sz w:val="20"/>
          <w:szCs w:val="20"/>
          <w:shd w:val="clear" w:color="auto" w:fill="FFFFFF"/>
        </w:rPr>
        <w:t>, vol. 66, no. 7, pp.2572–2583, Mar. 2019.</w:t>
      </w:r>
      <w:bookmarkEnd w:id="126"/>
    </w:p>
    <w:p w14:paraId="0209FC11" w14:textId="77777777" w:rsidR="00B06266" w:rsidRDefault="00B06266">
      <w:pPr>
        <w:ind w:firstLine="400"/>
        <w:rPr>
          <w:sz w:val="20"/>
          <w:szCs w:val="20"/>
        </w:rPr>
      </w:pPr>
    </w:p>
    <w:sectPr w:rsidR="00B06266">
      <w:headerReference w:type="even" r:id="rId68"/>
      <w:footerReference w:type="default" r:id="rId69"/>
      <w:type w:val="continuous"/>
      <w:pgSz w:w="11906" w:h="16838"/>
      <w:pgMar w:top="1134" w:right="1134" w:bottom="1134" w:left="1134" w:header="851" w:footer="992" w:gutter="284"/>
      <w:pgNumType w:start="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E6401" w14:textId="77777777" w:rsidR="005973BE" w:rsidRDefault="005973BE">
      <w:pPr>
        <w:spacing w:line="240" w:lineRule="auto"/>
        <w:ind w:firstLine="480"/>
      </w:pPr>
      <w:r>
        <w:separator/>
      </w:r>
    </w:p>
  </w:endnote>
  <w:endnote w:type="continuationSeparator" w:id="0">
    <w:p w14:paraId="54F75782" w14:textId="77777777" w:rsidR="005973BE" w:rsidRDefault="005973B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altName w:val="FangSong"/>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054163"/>
    </w:sdtPr>
    <w:sdtEndPr/>
    <w:sdtContent>
      <w:p w14:paraId="590D1FEC" w14:textId="77777777" w:rsidR="00B06266" w:rsidRDefault="004E003C">
        <w:pPr>
          <w:pStyle w:val="ae"/>
          <w:ind w:firstLine="360"/>
          <w:jc w:val="center"/>
        </w:pPr>
        <w:r>
          <w:fldChar w:fldCharType="begin"/>
        </w:r>
        <w:r>
          <w:instrText>PAGE   \* MERGEFORMAT</w:instrText>
        </w:r>
        <w:r>
          <w:fldChar w:fldCharType="separate"/>
        </w:r>
        <w:r>
          <w:rPr>
            <w:lang w:val="zh-CN"/>
          </w:rPr>
          <w:t>2</w:t>
        </w:r>
        <w:r>
          <w:fldChar w:fldCharType="end"/>
        </w:r>
      </w:p>
    </w:sdtContent>
  </w:sdt>
  <w:p w14:paraId="678E7D58" w14:textId="77777777" w:rsidR="00B06266" w:rsidRDefault="00B06266">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6E8DF" w14:textId="77777777" w:rsidR="005973BE" w:rsidRDefault="005973BE">
      <w:pPr>
        <w:ind w:firstLine="480"/>
      </w:pPr>
      <w:r>
        <w:separator/>
      </w:r>
    </w:p>
  </w:footnote>
  <w:footnote w:type="continuationSeparator" w:id="0">
    <w:p w14:paraId="33C26F84" w14:textId="77777777" w:rsidR="005973BE" w:rsidRDefault="005973B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B9F40" w14:textId="77777777" w:rsidR="00B06266" w:rsidRDefault="004E003C">
    <w:pPr>
      <w:pStyle w:val="af"/>
      <w:ind w:firstLine="360"/>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47999A"/>
    <w:multiLevelType w:val="singleLevel"/>
    <w:tmpl w:val="9D47999A"/>
    <w:lvl w:ilvl="0">
      <w:start w:val="1"/>
      <w:numFmt w:val="decimal"/>
      <w:lvlText w:val="%1."/>
      <w:lvlJc w:val="left"/>
      <w:pPr>
        <w:tabs>
          <w:tab w:val="left" w:pos="312"/>
        </w:tabs>
      </w:pPr>
    </w:lvl>
  </w:abstractNum>
  <w:abstractNum w:abstractNumId="1" w15:restartNumberingAfterBreak="0">
    <w:nsid w:val="B46FFDDE"/>
    <w:multiLevelType w:val="singleLevel"/>
    <w:tmpl w:val="B46FFDDE"/>
    <w:lvl w:ilvl="0">
      <w:start w:val="1"/>
      <w:numFmt w:val="decimal"/>
      <w:lvlText w:val="%1."/>
      <w:lvlJc w:val="left"/>
      <w:pPr>
        <w:tabs>
          <w:tab w:val="left" w:pos="312"/>
        </w:tabs>
      </w:pPr>
    </w:lvl>
  </w:abstractNum>
  <w:abstractNum w:abstractNumId="2" w15:restartNumberingAfterBreak="0">
    <w:nsid w:val="C6E48286"/>
    <w:multiLevelType w:val="singleLevel"/>
    <w:tmpl w:val="C6E48286"/>
    <w:lvl w:ilvl="0">
      <w:start w:val="1"/>
      <w:numFmt w:val="decimal"/>
      <w:suff w:val="nothing"/>
      <w:lvlText w:val="%1）"/>
      <w:lvlJc w:val="left"/>
    </w:lvl>
  </w:abstractNum>
  <w:abstractNum w:abstractNumId="3" w15:restartNumberingAfterBreak="0">
    <w:nsid w:val="D495E8CD"/>
    <w:multiLevelType w:val="singleLevel"/>
    <w:tmpl w:val="D495E8CD"/>
    <w:lvl w:ilvl="0">
      <w:start w:val="2"/>
      <w:numFmt w:val="decimal"/>
      <w:suff w:val="space"/>
      <w:lvlText w:val="%1."/>
      <w:lvlJc w:val="left"/>
    </w:lvl>
  </w:abstractNum>
  <w:abstractNum w:abstractNumId="4" w15:restartNumberingAfterBreak="0">
    <w:nsid w:val="F929B630"/>
    <w:multiLevelType w:val="singleLevel"/>
    <w:tmpl w:val="F929B630"/>
    <w:lvl w:ilvl="0">
      <w:start w:val="2"/>
      <w:numFmt w:val="decimal"/>
      <w:lvlText w:val="(%1)"/>
      <w:lvlJc w:val="left"/>
      <w:pPr>
        <w:tabs>
          <w:tab w:val="left" w:pos="312"/>
        </w:tabs>
      </w:pPr>
    </w:lvl>
  </w:abstractNum>
  <w:abstractNum w:abstractNumId="5" w15:restartNumberingAfterBreak="0">
    <w:nsid w:val="1831502E"/>
    <w:multiLevelType w:val="multilevel"/>
    <w:tmpl w:val="1831502E"/>
    <w:lvl w:ilvl="0">
      <w:start w:val="1"/>
      <w:numFmt w:val="low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18325C14"/>
    <w:multiLevelType w:val="hybridMultilevel"/>
    <w:tmpl w:val="D0866598"/>
    <w:lvl w:ilvl="0" w:tplc="1FE881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D4EB1F2">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87AD79"/>
    <w:multiLevelType w:val="singleLevel"/>
    <w:tmpl w:val="1D87AD79"/>
    <w:lvl w:ilvl="0">
      <w:start w:val="1"/>
      <w:numFmt w:val="decimal"/>
      <w:lvlText w:val="%1."/>
      <w:lvlJc w:val="left"/>
      <w:pPr>
        <w:tabs>
          <w:tab w:val="left" w:pos="312"/>
        </w:tabs>
      </w:pPr>
    </w:lvl>
  </w:abstractNum>
  <w:abstractNum w:abstractNumId="8" w15:restartNumberingAfterBreak="0">
    <w:nsid w:val="2C7840FC"/>
    <w:multiLevelType w:val="hybridMultilevel"/>
    <w:tmpl w:val="26001150"/>
    <w:lvl w:ilvl="0" w:tplc="572ED0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CCBFE50"/>
    <w:multiLevelType w:val="singleLevel"/>
    <w:tmpl w:val="2CCBFE50"/>
    <w:lvl w:ilvl="0">
      <w:start w:val="1"/>
      <w:numFmt w:val="decimal"/>
      <w:lvlText w:val="[%1]"/>
      <w:lvlJc w:val="left"/>
      <w:pPr>
        <w:tabs>
          <w:tab w:val="left" w:pos="312"/>
        </w:tabs>
      </w:pPr>
    </w:lvl>
  </w:abstractNum>
  <w:abstractNum w:abstractNumId="10" w15:restartNumberingAfterBreak="0">
    <w:nsid w:val="32C27D2C"/>
    <w:multiLevelType w:val="multilevel"/>
    <w:tmpl w:val="32C27D2C"/>
    <w:lvl w:ilvl="0">
      <w:start w:val="1"/>
      <w:numFmt w:val="decimal"/>
      <w:pStyle w:val="Reference"/>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39A67ECB"/>
    <w:multiLevelType w:val="singleLevel"/>
    <w:tmpl w:val="39A67ECB"/>
    <w:lvl w:ilvl="0">
      <w:start w:val="1"/>
      <w:numFmt w:val="decimal"/>
      <w:lvlText w:val="%1."/>
      <w:lvlJc w:val="left"/>
      <w:pPr>
        <w:tabs>
          <w:tab w:val="left" w:pos="312"/>
        </w:tabs>
      </w:pPr>
    </w:lvl>
  </w:abstractNum>
  <w:abstractNum w:abstractNumId="12" w15:restartNumberingAfterBreak="0">
    <w:nsid w:val="3AC43848"/>
    <w:multiLevelType w:val="hybridMultilevel"/>
    <w:tmpl w:val="80D27666"/>
    <w:lvl w:ilvl="0" w:tplc="867CD8CC">
      <w:start w:val="1"/>
      <w:numFmt w:val="decimal"/>
      <w:pStyle w:val="a"/>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4C12DD"/>
    <w:multiLevelType w:val="multilevel"/>
    <w:tmpl w:val="3B4C12DD"/>
    <w:lvl w:ilvl="0">
      <w:start w:val="4"/>
      <w:numFmt w:val="decimal"/>
      <w:lvlText w:val="%1."/>
      <w:lvlJc w:val="left"/>
      <w:pPr>
        <w:ind w:left="680" w:hanging="440"/>
      </w:pPr>
      <w:rPr>
        <w:rFonts w:hint="eastAsia"/>
      </w:rPr>
    </w:lvl>
    <w:lvl w:ilvl="1">
      <w:start w:val="1"/>
      <w:numFmt w:val="lowerLetter"/>
      <w:lvlText w:val="%2)"/>
      <w:lvlJc w:val="left"/>
      <w:pPr>
        <w:ind w:left="1120" w:hanging="440"/>
      </w:pPr>
    </w:lvl>
    <w:lvl w:ilvl="2">
      <w:start w:val="1"/>
      <w:numFmt w:val="lowerRoman"/>
      <w:lvlText w:val="%3."/>
      <w:lvlJc w:val="right"/>
      <w:pPr>
        <w:ind w:left="1560" w:hanging="440"/>
      </w:pPr>
    </w:lvl>
    <w:lvl w:ilvl="3">
      <w:start w:val="1"/>
      <w:numFmt w:val="decimal"/>
      <w:lvlText w:val="%4."/>
      <w:lvlJc w:val="left"/>
      <w:pPr>
        <w:ind w:left="2000" w:hanging="440"/>
      </w:pPr>
    </w:lvl>
    <w:lvl w:ilvl="4">
      <w:start w:val="1"/>
      <w:numFmt w:val="lowerLetter"/>
      <w:lvlText w:val="%5)"/>
      <w:lvlJc w:val="left"/>
      <w:pPr>
        <w:ind w:left="2440" w:hanging="440"/>
      </w:pPr>
    </w:lvl>
    <w:lvl w:ilvl="5">
      <w:start w:val="1"/>
      <w:numFmt w:val="lowerRoman"/>
      <w:lvlText w:val="%6."/>
      <w:lvlJc w:val="right"/>
      <w:pPr>
        <w:ind w:left="2880" w:hanging="440"/>
      </w:pPr>
    </w:lvl>
    <w:lvl w:ilvl="6">
      <w:start w:val="1"/>
      <w:numFmt w:val="decimal"/>
      <w:lvlText w:val="%7."/>
      <w:lvlJc w:val="left"/>
      <w:pPr>
        <w:ind w:left="3320" w:hanging="440"/>
      </w:pPr>
    </w:lvl>
    <w:lvl w:ilvl="7">
      <w:start w:val="1"/>
      <w:numFmt w:val="lowerLetter"/>
      <w:lvlText w:val="%8)"/>
      <w:lvlJc w:val="left"/>
      <w:pPr>
        <w:ind w:left="3760" w:hanging="440"/>
      </w:pPr>
    </w:lvl>
    <w:lvl w:ilvl="8">
      <w:start w:val="1"/>
      <w:numFmt w:val="lowerRoman"/>
      <w:lvlText w:val="%9."/>
      <w:lvlJc w:val="right"/>
      <w:pPr>
        <w:ind w:left="4200" w:hanging="440"/>
      </w:pPr>
    </w:lvl>
  </w:abstractNum>
  <w:abstractNum w:abstractNumId="14" w15:restartNumberingAfterBreak="0">
    <w:nsid w:val="3CC04FFB"/>
    <w:multiLevelType w:val="multilevel"/>
    <w:tmpl w:val="3CC04FF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4C9E186C"/>
    <w:multiLevelType w:val="multilevel"/>
    <w:tmpl w:val="4C9E186C"/>
    <w:lvl w:ilvl="0">
      <w:start w:val="1"/>
      <w:numFmt w:val="decimal"/>
      <w:lvlText w:val="%1)"/>
      <w:lvlJc w:val="left"/>
      <w:pPr>
        <w:ind w:left="840" w:hanging="360"/>
      </w:pPr>
      <w:rPr>
        <w:rFonts w:ascii="Times New Roman" w:eastAsiaTheme="minorEastAsia" w:hAnsi="Times New Roman" w:cstheme="minorBidi"/>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6" w15:restartNumberingAfterBreak="0">
    <w:nsid w:val="52747F56"/>
    <w:multiLevelType w:val="hybridMultilevel"/>
    <w:tmpl w:val="41B8A024"/>
    <w:lvl w:ilvl="0" w:tplc="A378B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EC6F58"/>
    <w:multiLevelType w:val="multilevel"/>
    <w:tmpl w:val="F2CAC1D0"/>
    <w:lvl w:ilvl="0">
      <w:start w:val="1"/>
      <w:numFmt w:val="decimal"/>
      <w:lvlText w:val="%1."/>
      <w:lvlJc w:val="left"/>
      <w:pPr>
        <w:tabs>
          <w:tab w:val="left" w:pos="312"/>
        </w:tabs>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868B00A"/>
    <w:multiLevelType w:val="multilevel"/>
    <w:tmpl w:val="1D56E948"/>
    <w:lvl w:ilvl="0">
      <w:start w:val="1"/>
      <w:numFmt w:val="bullet"/>
      <w:lvlText w:val=""/>
      <w:lvlJc w:val="left"/>
      <w:pPr>
        <w:ind w:left="0" w:firstLine="0"/>
      </w:pPr>
      <w:rPr>
        <w:rFonts w:ascii="Wingdings" w:hAnsi="Wingdings" w:hint="default"/>
      </w:rPr>
    </w:lvl>
    <w:lvl w:ilvl="1">
      <w:start w:val="1"/>
      <w:numFmt w:val="chineseCountingThousand"/>
      <w:lvlText w:val="%1第%2章 "/>
      <w:lvlJc w:val="left"/>
      <w:pPr>
        <w:ind w:left="0" w:firstLine="0"/>
      </w:pPr>
    </w:lvl>
    <w:lvl w:ilvl="2">
      <w:start w:val="1"/>
      <w:numFmt w:val="decimal"/>
      <w:pStyle w:val="2"/>
      <w:isLgl/>
      <w:lvlText w:val="%2.%3 "/>
      <w:lvlJc w:val="left"/>
      <w:pPr>
        <w:ind w:left="850" w:firstLine="0"/>
      </w:pPr>
    </w:lvl>
    <w:lvl w:ilvl="3">
      <w:start w:val="1"/>
      <w:numFmt w:val="decimal"/>
      <w:pStyle w:val="3"/>
      <w:isLgl/>
      <w:lvlText w:val="%2.%3.%4 "/>
      <w:lvlJc w:val="left"/>
      <w:pPr>
        <w:ind w:left="0" w:firstLine="0"/>
      </w:pPr>
      <w:rPr>
        <w:b w:val="0"/>
        <w:bCs/>
        <w:i w:val="0"/>
        <w:iCs w:val="0"/>
        <w:caps w:val="0"/>
        <w:smallCaps w:val="0"/>
        <w:strike w:val="0"/>
        <w:dstrike w:val="0"/>
        <w:vanish w:val="0"/>
        <w:spacing w:val="0"/>
        <w:position w:val="0"/>
        <w:u w:val="none"/>
        <w:vertAlign w:val="baseli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15:restartNumberingAfterBreak="0">
    <w:nsid w:val="59C2C02A"/>
    <w:multiLevelType w:val="singleLevel"/>
    <w:tmpl w:val="59C2C02A"/>
    <w:lvl w:ilvl="0">
      <w:start w:val="1"/>
      <w:numFmt w:val="decimal"/>
      <w:suff w:val="space"/>
      <w:lvlText w:val="%1."/>
      <w:lvlJc w:val="left"/>
    </w:lvl>
  </w:abstractNum>
  <w:abstractNum w:abstractNumId="20" w15:restartNumberingAfterBreak="0">
    <w:nsid w:val="600D14C3"/>
    <w:multiLevelType w:val="hybridMultilevel"/>
    <w:tmpl w:val="9BEAFD70"/>
    <w:lvl w:ilvl="0" w:tplc="454C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0E5193"/>
    <w:multiLevelType w:val="hybridMultilevel"/>
    <w:tmpl w:val="66E01506"/>
    <w:lvl w:ilvl="0" w:tplc="905216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0"/>
  </w:num>
  <w:num w:numId="3">
    <w:abstractNumId w:val="17"/>
  </w:num>
  <w:num w:numId="4">
    <w:abstractNumId w:val="7"/>
  </w:num>
  <w:num w:numId="5">
    <w:abstractNumId w:val="0"/>
  </w:num>
  <w:num w:numId="6">
    <w:abstractNumId w:val="2"/>
  </w:num>
  <w:num w:numId="7">
    <w:abstractNumId w:val="4"/>
  </w:num>
  <w:num w:numId="8">
    <w:abstractNumId w:val="11"/>
  </w:num>
  <w:num w:numId="9">
    <w:abstractNumId w:val="1"/>
  </w:num>
  <w:num w:numId="10">
    <w:abstractNumId w:val="19"/>
  </w:num>
  <w:num w:numId="11">
    <w:abstractNumId w:val="3"/>
  </w:num>
  <w:num w:numId="12">
    <w:abstractNumId w:val="9"/>
  </w:num>
  <w:num w:numId="13">
    <w:abstractNumId w:val="14"/>
  </w:num>
  <w:num w:numId="14">
    <w:abstractNumId w:val="16"/>
  </w:num>
  <w:num w:numId="15">
    <w:abstractNumId w:val="20"/>
  </w:num>
  <w:num w:numId="16">
    <w:abstractNumId w:val="12"/>
  </w:num>
  <w:num w:numId="17">
    <w:abstractNumId w:val="6"/>
  </w:num>
  <w:num w:numId="18">
    <w:abstractNumId w:val="18"/>
    <w:lvlOverride w:ilvl="0">
      <w:startOverride w:val="1"/>
    </w:lvlOverride>
    <w:lvlOverride w:ilvl="1">
      <w:startOverride w:val="1"/>
    </w:lvlOverride>
    <w:lvlOverride w:ilvl="2">
      <w:startOverride w:val="1"/>
    </w:lvlOverride>
    <w:lvlOverride w:ilvl="3">
      <w:startOverride w:val="3"/>
    </w:lvlOverride>
  </w:num>
  <w:num w:numId="19">
    <w:abstractNumId w:val="18"/>
  </w:num>
  <w:num w:numId="20">
    <w:abstractNumId w:val="12"/>
    <w:lvlOverride w:ilvl="0">
      <w:startOverride w:val="1"/>
    </w:lvlOverride>
  </w:num>
  <w:num w:numId="21">
    <w:abstractNumId w:val="13"/>
  </w:num>
  <w:num w:numId="22">
    <w:abstractNumId w:val="5"/>
  </w:num>
  <w:num w:numId="23">
    <w:abstractNumId w:val="15"/>
  </w:num>
  <w:num w:numId="24">
    <w:abstractNumId w:val="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attachedTemplate r:id="rId1"/>
  <w:defaultTabStop w:val="4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Y2EwZTljMWI1M2Q3MzUzNGNkZjAzOGY1OTYzYTExMTYifQ=="/>
  </w:docVars>
  <w:rsids>
    <w:rsidRoot w:val="006511D0"/>
    <w:rsid w:val="00000A2F"/>
    <w:rsid w:val="00001293"/>
    <w:rsid w:val="000048F7"/>
    <w:rsid w:val="00004BEC"/>
    <w:rsid w:val="00004E07"/>
    <w:rsid w:val="0000529C"/>
    <w:rsid w:val="00005909"/>
    <w:rsid w:val="00011CBC"/>
    <w:rsid w:val="00015339"/>
    <w:rsid w:val="0001566D"/>
    <w:rsid w:val="00017D08"/>
    <w:rsid w:val="00020750"/>
    <w:rsid w:val="00021348"/>
    <w:rsid w:val="00024562"/>
    <w:rsid w:val="00025417"/>
    <w:rsid w:val="00026F5F"/>
    <w:rsid w:val="00027264"/>
    <w:rsid w:val="00030F95"/>
    <w:rsid w:val="00031311"/>
    <w:rsid w:val="000316B9"/>
    <w:rsid w:val="00032AA1"/>
    <w:rsid w:val="00043F20"/>
    <w:rsid w:val="00044512"/>
    <w:rsid w:val="00044ADE"/>
    <w:rsid w:val="0005094A"/>
    <w:rsid w:val="00050A6A"/>
    <w:rsid w:val="00051A21"/>
    <w:rsid w:val="00051D7A"/>
    <w:rsid w:val="00053B2B"/>
    <w:rsid w:val="000555BF"/>
    <w:rsid w:val="000568CA"/>
    <w:rsid w:val="000576C8"/>
    <w:rsid w:val="00062837"/>
    <w:rsid w:val="00063CD2"/>
    <w:rsid w:val="00070C9C"/>
    <w:rsid w:val="00080EF6"/>
    <w:rsid w:val="0009414E"/>
    <w:rsid w:val="000A120E"/>
    <w:rsid w:val="000A3215"/>
    <w:rsid w:val="000A3D89"/>
    <w:rsid w:val="000A52AB"/>
    <w:rsid w:val="000A6960"/>
    <w:rsid w:val="000B134B"/>
    <w:rsid w:val="000B2117"/>
    <w:rsid w:val="000B2DCC"/>
    <w:rsid w:val="000B3B36"/>
    <w:rsid w:val="000B55BC"/>
    <w:rsid w:val="000C1492"/>
    <w:rsid w:val="000C2900"/>
    <w:rsid w:val="000C4003"/>
    <w:rsid w:val="000C4739"/>
    <w:rsid w:val="000C65A6"/>
    <w:rsid w:val="000C73DF"/>
    <w:rsid w:val="000C7A50"/>
    <w:rsid w:val="000D2977"/>
    <w:rsid w:val="000D2FEB"/>
    <w:rsid w:val="000D4F58"/>
    <w:rsid w:val="000D7727"/>
    <w:rsid w:val="000E0183"/>
    <w:rsid w:val="000E346A"/>
    <w:rsid w:val="000E5933"/>
    <w:rsid w:val="000E6AC5"/>
    <w:rsid w:val="000E7368"/>
    <w:rsid w:val="000F0394"/>
    <w:rsid w:val="000F0CE0"/>
    <w:rsid w:val="000F335D"/>
    <w:rsid w:val="000F5F8E"/>
    <w:rsid w:val="000F6AD3"/>
    <w:rsid w:val="000F731A"/>
    <w:rsid w:val="0010072D"/>
    <w:rsid w:val="00100FFF"/>
    <w:rsid w:val="00106D06"/>
    <w:rsid w:val="00107386"/>
    <w:rsid w:val="0011123A"/>
    <w:rsid w:val="001151D0"/>
    <w:rsid w:val="00126D18"/>
    <w:rsid w:val="001316AE"/>
    <w:rsid w:val="00131A5F"/>
    <w:rsid w:val="00132926"/>
    <w:rsid w:val="00134BC6"/>
    <w:rsid w:val="001459B8"/>
    <w:rsid w:val="00151775"/>
    <w:rsid w:val="00153B07"/>
    <w:rsid w:val="00154190"/>
    <w:rsid w:val="001548B5"/>
    <w:rsid w:val="00154FB5"/>
    <w:rsid w:val="00157B5F"/>
    <w:rsid w:val="00161EBD"/>
    <w:rsid w:val="00162620"/>
    <w:rsid w:val="00164179"/>
    <w:rsid w:val="00166A35"/>
    <w:rsid w:val="00167C5C"/>
    <w:rsid w:val="00171D24"/>
    <w:rsid w:val="00172696"/>
    <w:rsid w:val="00175065"/>
    <w:rsid w:val="0018021C"/>
    <w:rsid w:val="001865F8"/>
    <w:rsid w:val="00187CE5"/>
    <w:rsid w:val="00197263"/>
    <w:rsid w:val="001A1823"/>
    <w:rsid w:val="001A283C"/>
    <w:rsid w:val="001A4EC2"/>
    <w:rsid w:val="001A649E"/>
    <w:rsid w:val="001A6996"/>
    <w:rsid w:val="001B4113"/>
    <w:rsid w:val="001B4488"/>
    <w:rsid w:val="001B66FD"/>
    <w:rsid w:val="001B67AA"/>
    <w:rsid w:val="001C20A0"/>
    <w:rsid w:val="001D1B8F"/>
    <w:rsid w:val="001D1F24"/>
    <w:rsid w:val="001D2FCB"/>
    <w:rsid w:val="001D5D4E"/>
    <w:rsid w:val="001E45A7"/>
    <w:rsid w:val="001E6F48"/>
    <w:rsid w:val="001F2E2F"/>
    <w:rsid w:val="001F2FE3"/>
    <w:rsid w:val="001F71E5"/>
    <w:rsid w:val="002006CD"/>
    <w:rsid w:val="002049F1"/>
    <w:rsid w:val="00204ADB"/>
    <w:rsid w:val="00207768"/>
    <w:rsid w:val="0021018D"/>
    <w:rsid w:val="00210321"/>
    <w:rsid w:val="00214E2C"/>
    <w:rsid w:val="0021500C"/>
    <w:rsid w:val="002222A1"/>
    <w:rsid w:val="0022735D"/>
    <w:rsid w:val="00235CD0"/>
    <w:rsid w:val="00236FEE"/>
    <w:rsid w:val="00237498"/>
    <w:rsid w:val="00243BA8"/>
    <w:rsid w:val="00244731"/>
    <w:rsid w:val="002448FB"/>
    <w:rsid w:val="00246FDA"/>
    <w:rsid w:val="00250A10"/>
    <w:rsid w:val="0025320D"/>
    <w:rsid w:val="002545EF"/>
    <w:rsid w:val="0025791E"/>
    <w:rsid w:val="00260326"/>
    <w:rsid w:val="00260E68"/>
    <w:rsid w:val="002617B5"/>
    <w:rsid w:val="00262130"/>
    <w:rsid w:val="002638FA"/>
    <w:rsid w:val="00267E54"/>
    <w:rsid w:val="002715BF"/>
    <w:rsid w:val="00271E95"/>
    <w:rsid w:val="00277D17"/>
    <w:rsid w:val="00277F78"/>
    <w:rsid w:val="0028026A"/>
    <w:rsid w:val="00283127"/>
    <w:rsid w:val="00284FAF"/>
    <w:rsid w:val="00287680"/>
    <w:rsid w:val="00290F96"/>
    <w:rsid w:val="002917C0"/>
    <w:rsid w:val="00293CAA"/>
    <w:rsid w:val="00294960"/>
    <w:rsid w:val="002A057D"/>
    <w:rsid w:val="002A0F3F"/>
    <w:rsid w:val="002A67A7"/>
    <w:rsid w:val="002B7AD2"/>
    <w:rsid w:val="002C1048"/>
    <w:rsid w:val="002C2543"/>
    <w:rsid w:val="002C43B2"/>
    <w:rsid w:val="002C6AEF"/>
    <w:rsid w:val="002C74F1"/>
    <w:rsid w:val="002D34DA"/>
    <w:rsid w:val="002D53B7"/>
    <w:rsid w:val="002E77E9"/>
    <w:rsid w:val="002E7999"/>
    <w:rsid w:val="002F09FC"/>
    <w:rsid w:val="002F4D1B"/>
    <w:rsid w:val="002F75F0"/>
    <w:rsid w:val="002F797A"/>
    <w:rsid w:val="0030152B"/>
    <w:rsid w:val="00304B21"/>
    <w:rsid w:val="003052E7"/>
    <w:rsid w:val="00306341"/>
    <w:rsid w:val="00306403"/>
    <w:rsid w:val="00307596"/>
    <w:rsid w:val="00311F7C"/>
    <w:rsid w:val="0031396D"/>
    <w:rsid w:val="00313F5B"/>
    <w:rsid w:val="00320702"/>
    <w:rsid w:val="00321346"/>
    <w:rsid w:val="00322D29"/>
    <w:rsid w:val="00322ECE"/>
    <w:rsid w:val="00330911"/>
    <w:rsid w:val="00331BD8"/>
    <w:rsid w:val="00332715"/>
    <w:rsid w:val="00334E1B"/>
    <w:rsid w:val="00335FA1"/>
    <w:rsid w:val="003374D0"/>
    <w:rsid w:val="00346F04"/>
    <w:rsid w:val="00361937"/>
    <w:rsid w:val="00361C57"/>
    <w:rsid w:val="0036359F"/>
    <w:rsid w:val="00364322"/>
    <w:rsid w:val="00366190"/>
    <w:rsid w:val="0037284D"/>
    <w:rsid w:val="00373133"/>
    <w:rsid w:val="00377E39"/>
    <w:rsid w:val="00382109"/>
    <w:rsid w:val="00382C01"/>
    <w:rsid w:val="00385698"/>
    <w:rsid w:val="00395199"/>
    <w:rsid w:val="00396EC0"/>
    <w:rsid w:val="003A14C1"/>
    <w:rsid w:val="003A21D6"/>
    <w:rsid w:val="003A3C8E"/>
    <w:rsid w:val="003A4E99"/>
    <w:rsid w:val="003A559E"/>
    <w:rsid w:val="003A6D71"/>
    <w:rsid w:val="003B1342"/>
    <w:rsid w:val="003B2446"/>
    <w:rsid w:val="003B427E"/>
    <w:rsid w:val="003B63DF"/>
    <w:rsid w:val="003C2FBE"/>
    <w:rsid w:val="003C3E0A"/>
    <w:rsid w:val="003C463A"/>
    <w:rsid w:val="003D06FE"/>
    <w:rsid w:val="003D1F6D"/>
    <w:rsid w:val="003D479B"/>
    <w:rsid w:val="003D7D0D"/>
    <w:rsid w:val="003E119C"/>
    <w:rsid w:val="003E4801"/>
    <w:rsid w:val="003E6DDB"/>
    <w:rsid w:val="003F53C1"/>
    <w:rsid w:val="003F7205"/>
    <w:rsid w:val="003F7237"/>
    <w:rsid w:val="003F75C5"/>
    <w:rsid w:val="003F7912"/>
    <w:rsid w:val="0040384D"/>
    <w:rsid w:val="00404BFD"/>
    <w:rsid w:val="00405BB1"/>
    <w:rsid w:val="00416E2A"/>
    <w:rsid w:val="004241BB"/>
    <w:rsid w:val="0042552A"/>
    <w:rsid w:val="00426283"/>
    <w:rsid w:val="0043010F"/>
    <w:rsid w:val="004325EA"/>
    <w:rsid w:val="004414D5"/>
    <w:rsid w:val="00446119"/>
    <w:rsid w:val="00446E81"/>
    <w:rsid w:val="0044796C"/>
    <w:rsid w:val="00450F65"/>
    <w:rsid w:val="00453646"/>
    <w:rsid w:val="0045508A"/>
    <w:rsid w:val="00464A2E"/>
    <w:rsid w:val="00465AC4"/>
    <w:rsid w:val="004776BB"/>
    <w:rsid w:val="00477DE9"/>
    <w:rsid w:val="004844F4"/>
    <w:rsid w:val="0048737A"/>
    <w:rsid w:val="004924C6"/>
    <w:rsid w:val="004939E3"/>
    <w:rsid w:val="00494EB4"/>
    <w:rsid w:val="00496EF3"/>
    <w:rsid w:val="00497521"/>
    <w:rsid w:val="00497E47"/>
    <w:rsid w:val="004A018B"/>
    <w:rsid w:val="004A0C8B"/>
    <w:rsid w:val="004A6744"/>
    <w:rsid w:val="004B1FE5"/>
    <w:rsid w:val="004B566A"/>
    <w:rsid w:val="004B5AD2"/>
    <w:rsid w:val="004B60B3"/>
    <w:rsid w:val="004B67A4"/>
    <w:rsid w:val="004C1DE3"/>
    <w:rsid w:val="004C2BCB"/>
    <w:rsid w:val="004C4986"/>
    <w:rsid w:val="004C649E"/>
    <w:rsid w:val="004D39B6"/>
    <w:rsid w:val="004E003C"/>
    <w:rsid w:val="004E361C"/>
    <w:rsid w:val="004E3D73"/>
    <w:rsid w:val="004E40B6"/>
    <w:rsid w:val="004E68C5"/>
    <w:rsid w:val="004F15A8"/>
    <w:rsid w:val="004F22A3"/>
    <w:rsid w:val="004F3DF3"/>
    <w:rsid w:val="004F68A1"/>
    <w:rsid w:val="004F7FEB"/>
    <w:rsid w:val="00501093"/>
    <w:rsid w:val="0050464F"/>
    <w:rsid w:val="00506003"/>
    <w:rsid w:val="00510A8A"/>
    <w:rsid w:val="00511634"/>
    <w:rsid w:val="00512F79"/>
    <w:rsid w:val="0051675F"/>
    <w:rsid w:val="0051691B"/>
    <w:rsid w:val="00517BC2"/>
    <w:rsid w:val="00520844"/>
    <w:rsid w:val="00520CC5"/>
    <w:rsid w:val="00522B1D"/>
    <w:rsid w:val="00523544"/>
    <w:rsid w:val="0052355F"/>
    <w:rsid w:val="00524B2A"/>
    <w:rsid w:val="0052520E"/>
    <w:rsid w:val="005275C9"/>
    <w:rsid w:val="00527AAA"/>
    <w:rsid w:val="00530495"/>
    <w:rsid w:val="0053059B"/>
    <w:rsid w:val="00532D08"/>
    <w:rsid w:val="005331BD"/>
    <w:rsid w:val="00533A87"/>
    <w:rsid w:val="00535F8E"/>
    <w:rsid w:val="00541E81"/>
    <w:rsid w:val="005421C5"/>
    <w:rsid w:val="00552F19"/>
    <w:rsid w:val="0055650C"/>
    <w:rsid w:val="005577D7"/>
    <w:rsid w:val="005578AF"/>
    <w:rsid w:val="00560DB9"/>
    <w:rsid w:val="00562BA7"/>
    <w:rsid w:val="00562E8D"/>
    <w:rsid w:val="00564BF0"/>
    <w:rsid w:val="00565AAA"/>
    <w:rsid w:val="0056609B"/>
    <w:rsid w:val="00572CE1"/>
    <w:rsid w:val="00575A03"/>
    <w:rsid w:val="00577167"/>
    <w:rsid w:val="00582830"/>
    <w:rsid w:val="005838B2"/>
    <w:rsid w:val="00583ECF"/>
    <w:rsid w:val="0058476F"/>
    <w:rsid w:val="00585208"/>
    <w:rsid w:val="00585E72"/>
    <w:rsid w:val="00585FB7"/>
    <w:rsid w:val="00586B65"/>
    <w:rsid w:val="00587B2B"/>
    <w:rsid w:val="00591A07"/>
    <w:rsid w:val="00591CB7"/>
    <w:rsid w:val="00595FF7"/>
    <w:rsid w:val="005973BE"/>
    <w:rsid w:val="00597586"/>
    <w:rsid w:val="005A0C44"/>
    <w:rsid w:val="005A20F4"/>
    <w:rsid w:val="005A4A5B"/>
    <w:rsid w:val="005B2787"/>
    <w:rsid w:val="005B2D28"/>
    <w:rsid w:val="005B38AF"/>
    <w:rsid w:val="005B6DA6"/>
    <w:rsid w:val="005C0642"/>
    <w:rsid w:val="005C0BE1"/>
    <w:rsid w:val="005C1E9A"/>
    <w:rsid w:val="005C1FEA"/>
    <w:rsid w:val="005C2CEF"/>
    <w:rsid w:val="005C2CF0"/>
    <w:rsid w:val="005C37B5"/>
    <w:rsid w:val="005C450B"/>
    <w:rsid w:val="005C727D"/>
    <w:rsid w:val="005C7DEC"/>
    <w:rsid w:val="005D0A45"/>
    <w:rsid w:val="005D595A"/>
    <w:rsid w:val="005D5FC6"/>
    <w:rsid w:val="005D6050"/>
    <w:rsid w:val="005E0A9E"/>
    <w:rsid w:val="005E38D5"/>
    <w:rsid w:val="005E3C7C"/>
    <w:rsid w:val="005E48C2"/>
    <w:rsid w:val="005E4FAD"/>
    <w:rsid w:val="005F03A3"/>
    <w:rsid w:val="005F228A"/>
    <w:rsid w:val="005F32C9"/>
    <w:rsid w:val="006016E1"/>
    <w:rsid w:val="006022BA"/>
    <w:rsid w:val="006025A0"/>
    <w:rsid w:val="00604CB6"/>
    <w:rsid w:val="00606FA6"/>
    <w:rsid w:val="00607D83"/>
    <w:rsid w:val="006109B3"/>
    <w:rsid w:val="0061502B"/>
    <w:rsid w:val="0061738F"/>
    <w:rsid w:val="00621035"/>
    <w:rsid w:val="0062184A"/>
    <w:rsid w:val="00625259"/>
    <w:rsid w:val="006255A8"/>
    <w:rsid w:val="006306A6"/>
    <w:rsid w:val="00630C97"/>
    <w:rsid w:val="00631C46"/>
    <w:rsid w:val="00632A7E"/>
    <w:rsid w:val="00632C5F"/>
    <w:rsid w:val="0063306A"/>
    <w:rsid w:val="0063384E"/>
    <w:rsid w:val="00636948"/>
    <w:rsid w:val="00640FE0"/>
    <w:rsid w:val="00641678"/>
    <w:rsid w:val="006452D3"/>
    <w:rsid w:val="00646CA1"/>
    <w:rsid w:val="006511D0"/>
    <w:rsid w:val="006535FE"/>
    <w:rsid w:val="00656CC6"/>
    <w:rsid w:val="00657271"/>
    <w:rsid w:val="00657C22"/>
    <w:rsid w:val="00666C4E"/>
    <w:rsid w:val="0067086E"/>
    <w:rsid w:val="00672471"/>
    <w:rsid w:val="00676972"/>
    <w:rsid w:val="00681293"/>
    <w:rsid w:val="00682386"/>
    <w:rsid w:val="00685845"/>
    <w:rsid w:val="0068623D"/>
    <w:rsid w:val="00690B1B"/>
    <w:rsid w:val="006919FB"/>
    <w:rsid w:val="006A3096"/>
    <w:rsid w:val="006A6BE3"/>
    <w:rsid w:val="006B1480"/>
    <w:rsid w:val="006B3CD0"/>
    <w:rsid w:val="006B4112"/>
    <w:rsid w:val="006C2F45"/>
    <w:rsid w:val="006C352B"/>
    <w:rsid w:val="006C3EFA"/>
    <w:rsid w:val="006C4CDA"/>
    <w:rsid w:val="006D2852"/>
    <w:rsid w:val="006D4B5C"/>
    <w:rsid w:val="006D5293"/>
    <w:rsid w:val="006D54BB"/>
    <w:rsid w:val="006E463A"/>
    <w:rsid w:val="006E54DE"/>
    <w:rsid w:val="006E741B"/>
    <w:rsid w:val="006E7516"/>
    <w:rsid w:val="006E7DEA"/>
    <w:rsid w:val="006F0558"/>
    <w:rsid w:val="006F38E9"/>
    <w:rsid w:val="006F563F"/>
    <w:rsid w:val="006F5818"/>
    <w:rsid w:val="006F7173"/>
    <w:rsid w:val="00705E37"/>
    <w:rsid w:val="00714175"/>
    <w:rsid w:val="00714292"/>
    <w:rsid w:val="00715D39"/>
    <w:rsid w:val="007203C9"/>
    <w:rsid w:val="007212D3"/>
    <w:rsid w:val="00721990"/>
    <w:rsid w:val="007240B3"/>
    <w:rsid w:val="00731B90"/>
    <w:rsid w:val="00733F5D"/>
    <w:rsid w:val="00736938"/>
    <w:rsid w:val="00737102"/>
    <w:rsid w:val="007405F6"/>
    <w:rsid w:val="00740834"/>
    <w:rsid w:val="00745A87"/>
    <w:rsid w:val="00745B39"/>
    <w:rsid w:val="00755242"/>
    <w:rsid w:val="007571A6"/>
    <w:rsid w:val="00761F65"/>
    <w:rsid w:val="007628A0"/>
    <w:rsid w:val="00764278"/>
    <w:rsid w:val="007659E7"/>
    <w:rsid w:val="00766C69"/>
    <w:rsid w:val="00773339"/>
    <w:rsid w:val="00775D60"/>
    <w:rsid w:val="00780538"/>
    <w:rsid w:val="0078232E"/>
    <w:rsid w:val="007907A3"/>
    <w:rsid w:val="0079330A"/>
    <w:rsid w:val="0079622D"/>
    <w:rsid w:val="007A0880"/>
    <w:rsid w:val="007A2808"/>
    <w:rsid w:val="007A2F77"/>
    <w:rsid w:val="007A34BA"/>
    <w:rsid w:val="007A4DB8"/>
    <w:rsid w:val="007A503B"/>
    <w:rsid w:val="007A5C43"/>
    <w:rsid w:val="007A6D18"/>
    <w:rsid w:val="007A7069"/>
    <w:rsid w:val="007B32D0"/>
    <w:rsid w:val="007B35D8"/>
    <w:rsid w:val="007B3860"/>
    <w:rsid w:val="007C07F7"/>
    <w:rsid w:val="007C0A10"/>
    <w:rsid w:val="007C240C"/>
    <w:rsid w:val="007C37B3"/>
    <w:rsid w:val="007D27DF"/>
    <w:rsid w:val="007D2E20"/>
    <w:rsid w:val="007D51E9"/>
    <w:rsid w:val="007E5557"/>
    <w:rsid w:val="007E7047"/>
    <w:rsid w:val="007E72EF"/>
    <w:rsid w:val="007F1905"/>
    <w:rsid w:val="007F219F"/>
    <w:rsid w:val="007F654D"/>
    <w:rsid w:val="007F7BB4"/>
    <w:rsid w:val="008029DF"/>
    <w:rsid w:val="00802CD0"/>
    <w:rsid w:val="00802F22"/>
    <w:rsid w:val="008038EE"/>
    <w:rsid w:val="00804259"/>
    <w:rsid w:val="00804845"/>
    <w:rsid w:val="00806016"/>
    <w:rsid w:val="008110A3"/>
    <w:rsid w:val="008121E7"/>
    <w:rsid w:val="00814995"/>
    <w:rsid w:val="0081727B"/>
    <w:rsid w:val="0081729D"/>
    <w:rsid w:val="00820377"/>
    <w:rsid w:val="0082133D"/>
    <w:rsid w:val="00822B5D"/>
    <w:rsid w:val="00825CA3"/>
    <w:rsid w:val="008355BA"/>
    <w:rsid w:val="00836310"/>
    <w:rsid w:val="00836F54"/>
    <w:rsid w:val="0084247D"/>
    <w:rsid w:val="00845852"/>
    <w:rsid w:val="008555E6"/>
    <w:rsid w:val="00856BE4"/>
    <w:rsid w:val="008576A1"/>
    <w:rsid w:val="00860F95"/>
    <w:rsid w:val="00861D13"/>
    <w:rsid w:val="00864005"/>
    <w:rsid w:val="00864D1A"/>
    <w:rsid w:val="00873E28"/>
    <w:rsid w:val="008748C2"/>
    <w:rsid w:val="00883640"/>
    <w:rsid w:val="00883B5C"/>
    <w:rsid w:val="00884C56"/>
    <w:rsid w:val="008977B2"/>
    <w:rsid w:val="008A57ED"/>
    <w:rsid w:val="008B15EE"/>
    <w:rsid w:val="008B1E29"/>
    <w:rsid w:val="008B2196"/>
    <w:rsid w:val="008B2FF1"/>
    <w:rsid w:val="008B4D10"/>
    <w:rsid w:val="008C0207"/>
    <w:rsid w:val="008C16F3"/>
    <w:rsid w:val="008C231A"/>
    <w:rsid w:val="008C341B"/>
    <w:rsid w:val="008C3755"/>
    <w:rsid w:val="008C4BF7"/>
    <w:rsid w:val="008C7F98"/>
    <w:rsid w:val="008D1E1E"/>
    <w:rsid w:val="008D3FB2"/>
    <w:rsid w:val="008D5DD2"/>
    <w:rsid w:val="008E09E6"/>
    <w:rsid w:val="008E52B4"/>
    <w:rsid w:val="008E7FD1"/>
    <w:rsid w:val="008F02CD"/>
    <w:rsid w:val="008F073F"/>
    <w:rsid w:val="008F188C"/>
    <w:rsid w:val="008F18DA"/>
    <w:rsid w:val="008F1EDE"/>
    <w:rsid w:val="008F2440"/>
    <w:rsid w:val="008F4BF5"/>
    <w:rsid w:val="00903050"/>
    <w:rsid w:val="009034AF"/>
    <w:rsid w:val="0090769A"/>
    <w:rsid w:val="00910176"/>
    <w:rsid w:val="00915AEC"/>
    <w:rsid w:val="009162A8"/>
    <w:rsid w:val="00916DD0"/>
    <w:rsid w:val="00923ACC"/>
    <w:rsid w:val="00924816"/>
    <w:rsid w:val="00924FE9"/>
    <w:rsid w:val="0092719B"/>
    <w:rsid w:val="009405C1"/>
    <w:rsid w:val="00940617"/>
    <w:rsid w:val="00941FFF"/>
    <w:rsid w:val="00943C76"/>
    <w:rsid w:val="00943D73"/>
    <w:rsid w:val="009500A0"/>
    <w:rsid w:val="00951690"/>
    <w:rsid w:val="00954630"/>
    <w:rsid w:val="009546E8"/>
    <w:rsid w:val="00954B0C"/>
    <w:rsid w:val="00954C43"/>
    <w:rsid w:val="00957665"/>
    <w:rsid w:val="00960441"/>
    <w:rsid w:val="0096372E"/>
    <w:rsid w:val="00965324"/>
    <w:rsid w:val="0097084D"/>
    <w:rsid w:val="00970ADD"/>
    <w:rsid w:val="00970FFA"/>
    <w:rsid w:val="009722E5"/>
    <w:rsid w:val="00972B82"/>
    <w:rsid w:val="009932B0"/>
    <w:rsid w:val="00994872"/>
    <w:rsid w:val="00995BA3"/>
    <w:rsid w:val="009962DF"/>
    <w:rsid w:val="009A2324"/>
    <w:rsid w:val="009A3B2C"/>
    <w:rsid w:val="009A4BCF"/>
    <w:rsid w:val="009B299A"/>
    <w:rsid w:val="009B4EE5"/>
    <w:rsid w:val="009B5652"/>
    <w:rsid w:val="009B6290"/>
    <w:rsid w:val="009C55C9"/>
    <w:rsid w:val="009D1560"/>
    <w:rsid w:val="009D5D65"/>
    <w:rsid w:val="009D76D1"/>
    <w:rsid w:val="009E52BB"/>
    <w:rsid w:val="009E537E"/>
    <w:rsid w:val="009E729C"/>
    <w:rsid w:val="009F0554"/>
    <w:rsid w:val="009F310E"/>
    <w:rsid w:val="009F31DC"/>
    <w:rsid w:val="009F3260"/>
    <w:rsid w:val="009F7170"/>
    <w:rsid w:val="009F7ACC"/>
    <w:rsid w:val="00A00E46"/>
    <w:rsid w:val="00A0162C"/>
    <w:rsid w:val="00A04572"/>
    <w:rsid w:val="00A05793"/>
    <w:rsid w:val="00A06575"/>
    <w:rsid w:val="00A06DAB"/>
    <w:rsid w:val="00A100DB"/>
    <w:rsid w:val="00A143C8"/>
    <w:rsid w:val="00A15635"/>
    <w:rsid w:val="00A169F1"/>
    <w:rsid w:val="00A23B68"/>
    <w:rsid w:val="00A302F5"/>
    <w:rsid w:val="00A3298B"/>
    <w:rsid w:val="00A332CA"/>
    <w:rsid w:val="00A34311"/>
    <w:rsid w:val="00A34560"/>
    <w:rsid w:val="00A3786B"/>
    <w:rsid w:val="00A40783"/>
    <w:rsid w:val="00A425F8"/>
    <w:rsid w:val="00A43296"/>
    <w:rsid w:val="00A44066"/>
    <w:rsid w:val="00A45883"/>
    <w:rsid w:val="00A458B0"/>
    <w:rsid w:val="00A52540"/>
    <w:rsid w:val="00A54D9E"/>
    <w:rsid w:val="00A559A5"/>
    <w:rsid w:val="00A5713E"/>
    <w:rsid w:val="00A66CC9"/>
    <w:rsid w:val="00A674B2"/>
    <w:rsid w:val="00A67643"/>
    <w:rsid w:val="00A713A8"/>
    <w:rsid w:val="00A71ABB"/>
    <w:rsid w:val="00A72CCF"/>
    <w:rsid w:val="00A7414D"/>
    <w:rsid w:val="00A80C84"/>
    <w:rsid w:val="00A80F34"/>
    <w:rsid w:val="00A8452C"/>
    <w:rsid w:val="00A84837"/>
    <w:rsid w:val="00A84F26"/>
    <w:rsid w:val="00AA2AC9"/>
    <w:rsid w:val="00AA5E9B"/>
    <w:rsid w:val="00AA7A67"/>
    <w:rsid w:val="00AB0D7D"/>
    <w:rsid w:val="00AB60EE"/>
    <w:rsid w:val="00AC0F76"/>
    <w:rsid w:val="00AC4600"/>
    <w:rsid w:val="00AC6535"/>
    <w:rsid w:val="00AC6814"/>
    <w:rsid w:val="00AC7B15"/>
    <w:rsid w:val="00AD5B7D"/>
    <w:rsid w:val="00AD684D"/>
    <w:rsid w:val="00AD7107"/>
    <w:rsid w:val="00AE4588"/>
    <w:rsid w:val="00AE45C5"/>
    <w:rsid w:val="00AF01D9"/>
    <w:rsid w:val="00AF47A5"/>
    <w:rsid w:val="00AF5B2D"/>
    <w:rsid w:val="00AF5F79"/>
    <w:rsid w:val="00AF7E8E"/>
    <w:rsid w:val="00B021D7"/>
    <w:rsid w:val="00B02A9E"/>
    <w:rsid w:val="00B02DBA"/>
    <w:rsid w:val="00B03429"/>
    <w:rsid w:val="00B04CA4"/>
    <w:rsid w:val="00B06266"/>
    <w:rsid w:val="00B111F6"/>
    <w:rsid w:val="00B14B43"/>
    <w:rsid w:val="00B1526E"/>
    <w:rsid w:val="00B15500"/>
    <w:rsid w:val="00B17539"/>
    <w:rsid w:val="00B2248F"/>
    <w:rsid w:val="00B338A6"/>
    <w:rsid w:val="00B356D3"/>
    <w:rsid w:val="00B374A8"/>
    <w:rsid w:val="00B40E64"/>
    <w:rsid w:val="00B41805"/>
    <w:rsid w:val="00B42010"/>
    <w:rsid w:val="00B422AF"/>
    <w:rsid w:val="00B46BB6"/>
    <w:rsid w:val="00B47066"/>
    <w:rsid w:val="00B55807"/>
    <w:rsid w:val="00B62564"/>
    <w:rsid w:val="00B62DA5"/>
    <w:rsid w:val="00B6454E"/>
    <w:rsid w:val="00B64DA1"/>
    <w:rsid w:val="00B65BB2"/>
    <w:rsid w:val="00B7027E"/>
    <w:rsid w:val="00B77B30"/>
    <w:rsid w:val="00B83B80"/>
    <w:rsid w:val="00B84492"/>
    <w:rsid w:val="00B859E6"/>
    <w:rsid w:val="00B8788A"/>
    <w:rsid w:val="00B91A53"/>
    <w:rsid w:val="00B927BD"/>
    <w:rsid w:val="00B92AB7"/>
    <w:rsid w:val="00B94EA0"/>
    <w:rsid w:val="00B957F6"/>
    <w:rsid w:val="00B97B49"/>
    <w:rsid w:val="00BA070D"/>
    <w:rsid w:val="00BA609F"/>
    <w:rsid w:val="00BA6800"/>
    <w:rsid w:val="00BA795D"/>
    <w:rsid w:val="00BB0ECA"/>
    <w:rsid w:val="00BB1C67"/>
    <w:rsid w:val="00BB5964"/>
    <w:rsid w:val="00BC261C"/>
    <w:rsid w:val="00BC3DD9"/>
    <w:rsid w:val="00BC791D"/>
    <w:rsid w:val="00BD27FB"/>
    <w:rsid w:val="00BD2ACF"/>
    <w:rsid w:val="00BD3500"/>
    <w:rsid w:val="00BE2468"/>
    <w:rsid w:val="00BF1132"/>
    <w:rsid w:val="00BF1754"/>
    <w:rsid w:val="00BF2CBC"/>
    <w:rsid w:val="00BF4AF1"/>
    <w:rsid w:val="00BF4C37"/>
    <w:rsid w:val="00BF7901"/>
    <w:rsid w:val="00C001C7"/>
    <w:rsid w:val="00C128D3"/>
    <w:rsid w:val="00C14595"/>
    <w:rsid w:val="00C1609B"/>
    <w:rsid w:val="00C17079"/>
    <w:rsid w:val="00C17208"/>
    <w:rsid w:val="00C20D17"/>
    <w:rsid w:val="00C214D8"/>
    <w:rsid w:val="00C21DB8"/>
    <w:rsid w:val="00C22C95"/>
    <w:rsid w:val="00C22FFB"/>
    <w:rsid w:val="00C24CFE"/>
    <w:rsid w:val="00C25101"/>
    <w:rsid w:val="00C32A26"/>
    <w:rsid w:val="00C33374"/>
    <w:rsid w:val="00C41E28"/>
    <w:rsid w:val="00C44764"/>
    <w:rsid w:val="00C50ABA"/>
    <w:rsid w:val="00C531D4"/>
    <w:rsid w:val="00C54DA3"/>
    <w:rsid w:val="00C555B6"/>
    <w:rsid w:val="00C5785E"/>
    <w:rsid w:val="00C625AC"/>
    <w:rsid w:val="00C63A70"/>
    <w:rsid w:val="00C6495E"/>
    <w:rsid w:val="00C67107"/>
    <w:rsid w:val="00C715D3"/>
    <w:rsid w:val="00C71D8A"/>
    <w:rsid w:val="00C72CC7"/>
    <w:rsid w:val="00C7620D"/>
    <w:rsid w:val="00C76310"/>
    <w:rsid w:val="00C778D7"/>
    <w:rsid w:val="00C8326B"/>
    <w:rsid w:val="00C87831"/>
    <w:rsid w:val="00C9119E"/>
    <w:rsid w:val="00C94133"/>
    <w:rsid w:val="00C97867"/>
    <w:rsid w:val="00CA35C0"/>
    <w:rsid w:val="00CA3D92"/>
    <w:rsid w:val="00CA5D9B"/>
    <w:rsid w:val="00CA6D31"/>
    <w:rsid w:val="00CB2591"/>
    <w:rsid w:val="00CB28DE"/>
    <w:rsid w:val="00CB4CA3"/>
    <w:rsid w:val="00CC0325"/>
    <w:rsid w:val="00CC05F9"/>
    <w:rsid w:val="00CC3898"/>
    <w:rsid w:val="00CC4EC1"/>
    <w:rsid w:val="00CC6BEE"/>
    <w:rsid w:val="00CC6BF5"/>
    <w:rsid w:val="00CC792F"/>
    <w:rsid w:val="00CD0875"/>
    <w:rsid w:val="00CD13F0"/>
    <w:rsid w:val="00CD59B0"/>
    <w:rsid w:val="00CD5C35"/>
    <w:rsid w:val="00CE321B"/>
    <w:rsid w:val="00CE35CA"/>
    <w:rsid w:val="00CE3E27"/>
    <w:rsid w:val="00CE4F0E"/>
    <w:rsid w:val="00CE5B77"/>
    <w:rsid w:val="00CE75B2"/>
    <w:rsid w:val="00CF28F1"/>
    <w:rsid w:val="00CF77F9"/>
    <w:rsid w:val="00D00EFA"/>
    <w:rsid w:val="00D0343B"/>
    <w:rsid w:val="00D05A11"/>
    <w:rsid w:val="00D07007"/>
    <w:rsid w:val="00D073C3"/>
    <w:rsid w:val="00D1319E"/>
    <w:rsid w:val="00D153B6"/>
    <w:rsid w:val="00D15C8E"/>
    <w:rsid w:val="00D21404"/>
    <w:rsid w:val="00D24402"/>
    <w:rsid w:val="00D258D0"/>
    <w:rsid w:val="00D3029D"/>
    <w:rsid w:val="00D31848"/>
    <w:rsid w:val="00D350A8"/>
    <w:rsid w:val="00D4169A"/>
    <w:rsid w:val="00D41CD2"/>
    <w:rsid w:val="00D51A88"/>
    <w:rsid w:val="00D51D2C"/>
    <w:rsid w:val="00D530E3"/>
    <w:rsid w:val="00D63B3C"/>
    <w:rsid w:val="00D64321"/>
    <w:rsid w:val="00D65180"/>
    <w:rsid w:val="00D7340B"/>
    <w:rsid w:val="00D73A74"/>
    <w:rsid w:val="00D764DE"/>
    <w:rsid w:val="00D771DA"/>
    <w:rsid w:val="00D801BD"/>
    <w:rsid w:val="00D802A9"/>
    <w:rsid w:val="00D807B5"/>
    <w:rsid w:val="00D81972"/>
    <w:rsid w:val="00D83824"/>
    <w:rsid w:val="00D8637A"/>
    <w:rsid w:val="00D87AFA"/>
    <w:rsid w:val="00D90690"/>
    <w:rsid w:val="00D909C5"/>
    <w:rsid w:val="00D9318B"/>
    <w:rsid w:val="00D93852"/>
    <w:rsid w:val="00D94D6D"/>
    <w:rsid w:val="00D9658C"/>
    <w:rsid w:val="00DA1B57"/>
    <w:rsid w:val="00DA3FF6"/>
    <w:rsid w:val="00DA5C30"/>
    <w:rsid w:val="00DA7653"/>
    <w:rsid w:val="00DB7319"/>
    <w:rsid w:val="00DC1C1B"/>
    <w:rsid w:val="00DC6BB7"/>
    <w:rsid w:val="00DE11A7"/>
    <w:rsid w:val="00DE72F1"/>
    <w:rsid w:val="00DF0F80"/>
    <w:rsid w:val="00DF1273"/>
    <w:rsid w:val="00DF18A6"/>
    <w:rsid w:val="00DF77EC"/>
    <w:rsid w:val="00E0148D"/>
    <w:rsid w:val="00E02FFE"/>
    <w:rsid w:val="00E05BE8"/>
    <w:rsid w:val="00E07031"/>
    <w:rsid w:val="00E075B9"/>
    <w:rsid w:val="00E13B06"/>
    <w:rsid w:val="00E14626"/>
    <w:rsid w:val="00E14779"/>
    <w:rsid w:val="00E14D96"/>
    <w:rsid w:val="00E24AA5"/>
    <w:rsid w:val="00E24EF1"/>
    <w:rsid w:val="00E25E26"/>
    <w:rsid w:val="00E260F0"/>
    <w:rsid w:val="00E31918"/>
    <w:rsid w:val="00E346B2"/>
    <w:rsid w:val="00E3472C"/>
    <w:rsid w:val="00E4113D"/>
    <w:rsid w:val="00E43D72"/>
    <w:rsid w:val="00E44D6B"/>
    <w:rsid w:val="00E44E88"/>
    <w:rsid w:val="00E45206"/>
    <w:rsid w:val="00E461A4"/>
    <w:rsid w:val="00E47979"/>
    <w:rsid w:val="00E504FB"/>
    <w:rsid w:val="00E520A1"/>
    <w:rsid w:val="00E52F95"/>
    <w:rsid w:val="00E6346C"/>
    <w:rsid w:val="00E63824"/>
    <w:rsid w:val="00E66523"/>
    <w:rsid w:val="00E701F1"/>
    <w:rsid w:val="00E71FA7"/>
    <w:rsid w:val="00E75070"/>
    <w:rsid w:val="00E774E9"/>
    <w:rsid w:val="00E800ED"/>
    <w:rsid w:val="00E80B43"/>
    <w:rsid w:val="00E81E8A"/>
    <w:rsid w:val="00E8422A"/>
    <w:rsid w:val="00E852F4"/>
    <w:rsid w:val="00E915E9"/>
    <w:rsid w:val="00E91B45"/>
    <w:rsid w:val="00E97D7E"/>
    <w:rsid w:val="00EA0314"/>
    <w:rsid w:val="00EA5E8B"/>
    <w:rsid w:val="00EA6342"/>
    <w:rsid w:val="00EB2E51"/>
    <w:rsid w:val="00EB410A"/>
    <w:rsid w:val="00EC1F85"/>
    <w:rsid w:val="00EC3151"/>
    <w:rsid w:val="00EC532F"/>
    <w:rsid w:val="00EC5D70"/>
    <w:rsid w:val="00EC74B2"/>
    <w:rsid w:val="00ED13F6"/>
    <w:rsid w:val="00ED3651"/>
    <w:rsid w:val="00ED458C"/>
    <w:rsid w:val="00ED7A45"/>
    <w:rsid w:val="00EE1274"/>
    <w:rsid w:val="00EE4D38"/>
    <w:rsid w:val="00EF1E87"/>
    <w:rsid w:val="00EF2102"/>
    <w:rsid w:val="00EF23D3"/>
    <w:rsid w:val="00EF4959"/>
    <w:rsid w:val="00EF49CF"/>
    <w:rsid w:val="00F00F52"/>
    <w:rsid w:val="00F0407D"/>
    <w:rsid w:val="00F0463D"/>
    <w:rsid w:val="00F064C5"/>
    <w:rsid w:val="00F065D1"/>
    <w:rsid w:val="00F07EF4"/>
    <w:rsid w:val="00F158A0"/>
    <w:rsid w:val="00F17D4F"/>
    <w:rsid w:val="00F22641"/>
    <w:rsid w:val="00F24038"/>
    <w:rsid w:val="00F24EF9"/>
    <w:rsid w:val="00F34D4D"/>
    <w:rsid w:val="00F37FA6"/>
    <w:rsid w:val="00F43CC7"/>
    <w:rsid w:val="00F45544"/>
    <w:rsid w:val="00F45F53"/>
    <w:rsid w:val="00F46400"/>
    <w:rsid w:val="00F47811"/>
    <w:rsid w:val="00F50B09"/>
    <w:rsid w:val="00F51B48"/>
    <w:rsid w:val="00F528A5"/>
    <w:rsid w:val="00F54426"/>
    <w:rsid w:val="00F56A52"/>
    <w:rsid w:val="00F615A6"/>
    <w:rsid w:val="00F61600"/>
    <w:rsid w:val="00F61772"/>
    <w:rsid w:val="00F61ED6"/>
    <w:rsid w:val="00F63E6C"/>
    <w:rsid w:val="00F67337"/>
    <w:rsid w:val="00F7156E"/>
    <w:rsid w:val="00F71AAF"/>
    <w:rsid w:val="00F74610"/>
    <w:rsid w:val="00F771A1"/>
    <w:rsid w:val="00F8179B"/>
    <w:rsid w:val="00F81DD9"/>
    <w:rsid w:val="00F8236C"/>
    <w:rsid w:val="00F82F85"/>
    <w:rsid w:val="00F8368F"/>
    <w:rsid w:val="00F844AB"/>
    <w:rsid w:val="00F84D52"/>
    <w:rsid w:val="00F9074E"/>
    <w:rsid w:val="00F91319"/>
    <w:rsid w:val="00F94723"/>
    <w:rsid w:val="00F96468"/>
    <w:rsid w:val="00F978C9"/>
    <w:rsid w:val="00F97EC2"/>
    <w:rsid w:val="00FA3286"/>
    <w:rsid w:val="00FA60DB"/>
    <w:rsid w:val="00FA72CD"/>
    <w:rsid w:val="00FB0F5F"/>
    <w:rsid w:val="00FB4971"/>
    <w:rsid w:val="00FC009C"/>
    <w:rsid w:val="00FC00A8"/>
    <w:rsid w:val="00FC0F6C"/>
    <w:rsid w:val="00FC168A"/>
    <w:rsid w:val="00FC36F1"/>
    <w:rsid w:val="00FC3FE5"/>
    <w:rsid w:val="00FC6ADB"/>
    <w:rsid w:val="00FC78A5"/>
    <w:rsid w:val="00FD1B45"/>
    <w:rsid w:val="00FD207D"/>
    <w:rsid w:val="00FD4C39"/>
    <w:rsid w:val="00FD7EB8"/>
    <w:rsid w:val="00FE05E8"/>
    <w:rsid w:val="00FE0B3D"/>
    <w:rsid w:val="00FE61B0"/>
    <w:rsid w:val="00FF07A9"/>
    <w:rsid w:val="00FF17E2"/>
    <w:rsid w:val="00FF1C97"/>
    <w:rsid w:val="00FF2D91"/>
    <w:rsid w:val="00FF64B9"/>
    <w:rsid w:val="013B2D72"/>
    <w:rsid w:val="01A505F0"/>
    <w:rsid w:val="031D679B"/>
    <w:rsid w:val="054E7DA9"/>
    <w:rsid w:val="05961AB8"/>
    <w:rsid w:val="07BA0DF8"/>
    <w:rsid w:val="08246731"/>
    <w:rsid w:val="084B15D0"/>
    <w:rsid w:val="0A7F313C"/>
    <w:rsid w:val="0CFE7392"/>
    <w:rsid w:val="0D12027B"/>
    <w:rsid w:val="12807F18"/>
    <w:rsid w:val="14636234"/>
    <w:rsid w:val="15F177A8"/>
    <w:rsid w:val="15FF1F8C"/>
    <w:rsid w:val="17245C1D"/>
    <w:rsid w:val="17A55F09"/>
    <w:rsid w:val="1E89516A"/>
    <w:rsid w:val="1ED133C2"/>
    <w:rsid w:val="20FD49D5"/>
    <w:rsid w:val="23EF5DD9"/>
    <w:rsid w:val="250044AC"/>
    <w:rsid w:val="263A65B8"/>
    <w:rsid w:val="27487B6B"/>
    <w:rsid w:val="28F37692"/>
    <w:rsid w:val="2A761166"/>
    <w:rsid w:val="2AF56645"/>
    <w:rsid w:val="2BE204B3"/>
    <w:rsid w:val="2C472C22"/>
    <w:rsid w:val="2DB11910"/>
    <w:rsid w:val="300E5EA3"/>
    <w:rsid w:val="30FC55EE"/>
    <w:rsid w:val="31707702"/>
    <w:rsid w:val="3201106F"/>
    <w:rsid w:val="33E3390E"/>
    <w:rsid w:val="33ED431C"/>
    <w:rsid w:val="33F151B2"/>
    <w:rsid w:val="35012F36"/>
    <w:rsid w:val="362C46D8"/>
    <w:rsid w:val="368A3576"/>
    <w:rsid w:val="377371ED"/>
    <w:rsid w:val="37DD5C4A"/>
    <w:rsid w:val="3AFF6381"/>
    <w:rsid w:val="3C683B24"/>
    <w:rsid w:val="3C8412B7"/>
    <w:rsid w:val="3DE25992"/>
    <w:rsid w:val="3E653A5F"/>
    <w:rsid w:val="3F1049BE"/>
    <w:rsid w:val="3FD85478"/>
    <w:rsid w:val="43661BAE"/>
    <w:rsid w:val="43FE2FE4"/>
    <w:rsid w:val="44113B81"/>
    <w:rsid w:val="44E977E0"/>
    <w:rsid w:val="451754FD"/>
    <w:rsid w:val="45EF227A"/>
    <w:rsid w:val="462D212C"/>
    <w:rsid w:val="46DF1C8E"/>
    <w:rsid w:val="49D3370E"/>
    <w:rsid w:val="4B9C37FE"/>
    <w:rsid w:val="4C4919FD"/>
    <w:rsid w:val="4CB27A5B"/>
    <w:rsid w:val="50531AF2"/>
    <w:rsid w:val="514C36AE"/>
    <w:rsid w:val="51BB18F1"/>
    <w:rsid w:val="5315060F"/>
    <w:rsid w:val="55F622FB"/>
    <w:rsid w:val="59410C49"/>
    <w:rsid w:val="59701A9C"/>
    <w:rsid w:val="5A623221"/>
    <w:rsid w:val="5B721A6C"/>
    <w:rsid w:val="5C30654E"/>
    <w:rsid w:val="5CC42C32"/>
    <w:rsid w:val="5DD77991"/>
    <w:rsid w:val="5DE16549"/>
    <w:rsid w:val="5E80086D"/>
    <w:rsid w:val="60E6439E"/>
    <w:rsid w:val="62565374"/>
    <w:rsid w:val="630E1F78"/>
    <w:rsid w:val="63102C3F"/>
    <w:rsid w:val="63397449"/>
    <w:rsid w:val="64016706"/>
    <w:rsid w:val="66AA2001"/>
    <w:rsid w:val="686E2166"/>
    <w:rsid w:val="6A25414F"/>
    <w:rsid w:val="6A2B348E"/>
    <w:rsid w:val="6A5F6702"/>
    <w:rsid w:val="705F0618"/>
    <w:rsid w:val="71155335"/>
    <w:rsid w:val="72561D53"/>
    <w:rsid w:val="73E75B9B"/>
    <w:rsid w:val="769413F2"/>
    <w:rsid w:val="769501C3"/>
    <w:rsid w:val="77CD6969"/>
    <w:rsid w:val="78D0007B"/>
    <w:rsid w:val="7B5F301C"/>
    <w:rsid w:val="7B89698C"/>
    <w:rsid w:val="7E7B3F6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直接箭头连接符 12"/>
        <o:r id="V:Rule2" type="connector" idref="#_x0000_s1370"/>
        <o:r id="V:Rule3" type="connector" idref="#_x0000_s1369"/>
        <o:r id="V:Rule4" type="connector" idref="#_x0000_s1373"/>
        <o:r id="V:Rule5" type="connector" idref="#_x0000_s1374"/>
        <o:r id="V:Rule6" type="connector" idref="#_x0000_s1372"/>
        <o:r id="V:Rule7" type="connector" idref="#_x0000_s1371"/>
        <o:r id="V:Rule8" type="connector" idref="#_x0000_s1375"/>
        <o:r id="V:Rule9" type="connector" idref="#_x0000_s1376"/>
      </o:rules>
    </o:shapelayout>
  </w:shapeDefaults>
  <w:decimalSymbol w:val="."/>
  <w:listSeparator w:val=","/>
  <w14:docId w14:val="1066548F"/>
  <w15:docId w15:val="{867776EC-1BE3-425A-9669-46784E3F9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nhideWhenUsed/>
    <w:qFormat/>
    <w:rsid w:val="000A52AB"/>
    <w:pPr>
      <w:widowControl w:val="0"/>
      <w:spacing w:line="360" w:lineRule="auto"/>
      <w:jc w:val="both"/>
    </w:pPr>
    <w:rPr>
      <w:kern w:val="2"/>
      <w:sz w:val="24"/>
      <w:szCs w:val="21"/>
    </w:rPr>
  </w:style>
  <w:style w:type="paragraph" w:styleId="1">
    <w:name w:val="heading 1"/>
    <w:basedOn w:val="a0"/>
    <w:next w:val="a1"/>
    <w:link w:val="10"/>
    <w:autoRedefine/>
    <w:uiPriority w:val="9"/>
    <w:qFormat/>
    <w:rsid w:val="00244731"/>
    <w:pPr>
      <w:spacing w:afterLines="50" w:after="50" w:line="240" w:lineRule="auto"/>
      <w:jc w:val="center"/>
      <w:outlineLvl w:val="0"/>
    </w:pPr>
    <w:rPr>
      <w:rFonts w:eastAsia="黑体"/>
      <w:b/>
      <w:sz w:val="36"/>
    </w:rPr>
  </w:style>
  <w:style w:type="paragraph" w:styleId="2">
    <w:name w:val="heading 2"/>
    <w:basedOn w:val="a0"/>
    <w:next w:val="a1"/>
    <w:link w:val="20"/>
    <w:autoRedefine/>
    <w:uiPriority w:val="9"/>
    <w:qFormat/>
    <w:rsid w:val="0082133D"/>
    <w:pPr>
      <w:numPr>
        <w:ilvl w:val="2"/>
        <w:numId w:val="1"/>
      </w:numPr>
      <w:spacing w:line="240" w:lineRule="auto"/>
      <w:ind w:left="0"/>
      <w:outlineLvl w:val="1"/>
    </w:pPr>
    <w:rPr>
      <w:rFonts w:eastAsia="黑体"/>
      <w:sz w:val="28"/>
      <w:szCs w:val="30"/>
    </w:rPr>
  </w:style>
  <w:style w:type="paragraph" w:styleId="3">
    <w:name w:val="heading 3"/>
    <w:basedOn w:val="2"/>
    <w:next w:val="a1"/>
    <w:link w:val="30"/>
    <w:autoRedefine/>
    <w:uiPriority w:val="9"/>
    <w:qFormat/>
    <w:rsid w:val="00C8326B"/>
    <w:pPr>
      <w:numPr>
        <w:ilvl w:val="3"/>
      </w:numPr>
      <w:spacing w:beforeLines="50" w:before="163" w:afterLines="50" w:after="163"/>
      <w:outlineLvl w:val="2"/>
    </w:pPr>
    <w:rPr>
      <w:sz w:val="24"/>
    </w:rPr>
  </w:style>
  <w:style w:type="paragraph" w:styleId="4">
    <w:name w:val="heading 4"/>
    <w:basedOn w:val="3"/>
    <w:next w:val="a0"/>
    <w:link w:val="40"/>
    <w:autoRedefine/>
    <w:uiPriority w:val="9"/>
    <w:qFormat/>
    <w:rsid w:val="00F47811"/>
    <w:pPr>
      <w:keepNext/>
      <w:keepLines/>
      <w:numPr>
        <w:ilvl w:val="0"/>
        <w:numId w:val="0"/>
      </w:numPr>
      <w:outlineLvl w:val="3"/>
    </w:pPr>
    <w:rPr>
      <w:bCs/>
      <w:szCs w:val="28"/>
    </w:rPr>
  </w:style>
  <w:style w:type="paragraph" w:styleId="5">
    <w:name w:val="heading 5"/>
    <w:basedOn w:val="a0"/>
    <w:next w:val="a0"/>
    <w:link w:val="50"/>
    <w:autoRedefine/>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标准正文"/>
    <w:basedOn w:val="a0"/>
    <w:link w:val="Char"/>
    <w:autoRedefine/>
    <w:qFormat/>
    <w:rsid w:val="00304B21"/>
    <w:pPr>
      <w:widowControl/>
      <w:snapToGrid w:val="0"/>
      <w:ind w:rightChars="-60" w:right="-144" w:firstLineChars="200" w:firstLine="480"/>
    </w:pPr>
  </w:style>
  <w:style w:type="paragraph" w:styleId="a5">
    <w:name w:val="caption"/>
    <w:basedOn w:val="a0"/>
    <w:next w:val="a0"/>
    <w:autoRedefine/>
    <w:uiPriority w:val="35"/>
    <w:unhideWhenUsed/>
    <w:qFormat/>
    <w:rPr>
      <w:rFonts w:ascii="Calibri Light" w:eastAsia="黑体" w:hAnsi="Calibri Light"/>
      <w:sz w:val="20"/>
      <w:szCs w:val="20"/>
    </w:rPr>
  </w:style>
  <w:style w:type="paragraph" w:styleId="a6">
    <w:name w:val="annotation text"/>
    <w:basedOn w:val="a0"/>
    <w:link w:val="a7"/>
    <w:autoRedefine/>
    <w:uiPriority w:val="99"/>
    <w:unhideWhenUsed/>
    <w:qFormat/>
    <w:pPr>
      <w:jc w:val="left"/>
    </w:pPr>
  </w:style>
  <w:style w:type="paragraph" w:styleId="TOC3">
    <w:name w:val="toc 3"/>
    <w:basedOn w:val="a0"/>
    <w:next w:val="a0"/>
    <w:autoRedefine/>
    <w:uiPriority w:val="39"/>
    <w:unhideWhenUsed/>
    <w:qFormat/>
    <w:pPr>
      <w:ind w:leftChars="400" w:left="840"/>
    </w:pPr>
  </w:style>
  <w:style w:type="paragraph" w:styleId="a8">
    <w:name w:val="Plain Text"/>
    <w:basedOn w:val="a0"/>
    <w:link w:val="a9"/>
    <w:autoRedefine/>
    <w:qFormat/>
    <w:rPr>
      <w:rFonts w:ascii="宋体" w:hAnsi="Courier New" w:cs="Courier New"/>
      <w:sz w:val="21"/>
    </w:rPr>
  </w:style>
  <w:style w:type="paragraph" w:styleId="21">
    <w:name w:val="Body Text Indent 2"/>
    <w:basedOn w:val="a0"/>
    <w:link w:val="22"/>
    <w:autoRedefine/>
    <w:qFormat/>
    <w:pPr>
      <w:ind w:firstLineChars="257" w:firstLine="540"/>
    </w:pPr>
    <w:rPr>
      <w:sz w:val="21"/>
      <w:szCs w:val="24"/>
    </w:rPr>
  </w:style>
  <w:style w:type="paragraph" w:styleId="aa">
    <w:name w:val="endnote text"/>
    <w:basedOn w:val="a0"/>
    <w:link w:val="ab"/>
    <w:autoRedefine/>
    <w:uiPriority w:val="99"/>
    <w:unhideWhenUsed/>
    <w:qFormat/>
    <w:pPr>
      <w:snapToGrid w:val="0"/>
      <w:jc w:val="left"/>
    </w:pPr>
  </w:style>
  <w:style w:type="paragraph" w:styleId="ac">
    <w:name w:val="Balloon Text"/>
    <w:basedOn w:val="a0"/>
    <w:link w:val="ad"/>
    <w:autoRedefine/>
    <w:uiPriority w:val="99"/>
    <w:semiHidden/>
    <w:unhideWhenUsed/>
    <w:qFormat/>
    <w:rPr>
      <w:sz w:val="18"/>
      <w:szCs w:val="18"/>
    </w:rPr>
  </w:style>
  <w:style w:type="paragraph" w:styleId="ae">
    <w:name w:val="footer"/>
    <w:basedOn w:val="a0"/>
    <w:link w:val="11"/>
    <w:autoRedefine/>
    <w:uiPriority w:val="99"/>
    <w:unhideWhenUsed/>
    <w:qFormat/>
    <w:pPr>
      <w:tabs>
        <w:tab w:val="center" w:pos="4153"/>
        <w:tab w:val="right" w:pos="8306"/>
      </w:tabs>
      <w:snapToGrid w:val="0"/>
      <w:jc w:val="left"/>
    </w:pPr>
    <w:rPr>
      <w:sz w:val="18"/>
      <w:szCs w:val="18"/>
    </w:rPr>
  </w:style>
  <w:style w:type="paragraph" w:styleId="af">
    <w:name w:val="header"/>
    <w:basedOn w:val="a0"/>
    <w:link w:val="af0"/>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tabs>
        <w:tab w:val="left" w:pos="1050"/>
        <w:tab w:val="right" w:leader="dot" w:pos="9344"/>
      </w:tabs>
    </w:pPr>
    <w:rPr>
      <w:b/>
    </w:rPr>
  </w:style>
  <w:style w:type="paragraph" w:styleId="af1">
    <w:name w:val="footnote text"/>
    <w:basedOn w:val="a0"/>
    <w:link w:val="af2"/>
    <w:autoRedefine/>
    <w:uiPriority w:val="99"/>
    <w:unhideWhenUsed/>
    <w:qFormat/>
    <w:pPr>
      <w:snapToGrid w:val="0"/>
      <w:jc w:val="left"/>
    </w:pPr>
    <w:rPr>
      <w:sz w:val="18"/>
      <w:szCs w:val="18"/>
    </w:rPr>
  </w:style>
  <w:style w:type="paragraph" w:styleId="TOC2">
    <w:name w:val="toc 2"/>
    <w:basedOn w:val="a0"/>
    <w:next w:val="a0"/>
    <w:autoRedefine/>
    <w:uiPriority w:val="39"/>
    <w:unhideWhenUsed/>
    <w:qFormat/>
    <w:pPr>
      <w:tabs>
        <w:tab w:val="left" w:pos="1050"/>
        <w:tab w:val="right" w:leader="dot" w:pos="9344"/>
      </w:tabs>
      <w:spacing w:line="276" w:lineRule="auto"/>
      <w:ind w:leftChars="200" w:left="480"/>
    </w:pPr>
  </w:style>
  <w:style w:type="paragraph" w:styleId="af3">
    <w:name w:val="Normal (Web)"/>
    <w:basedOn w:val="a0"/>
    <w:autoRedefine/>
    <w:uiPriority w:val="99"/>
    <w:semiHidden/>
    <w:unhideWhenUsed/>
    <w:qFormat/>
    <w:pPr>
      <w:widowControl/>
      <w:spacing w:before="100" w:beforeAutospacing="1" w:after="100" w:afterAutospacing="1" w:line="240" w:lineRule="auto"/>
      <w:jc w:val="left"/>
    </w:pPr>
    <w:rPr>
      <w:rFonts w:ascii="宋体" w:hAnsi="宋体" w:cs="宋体"/>
      <w:kern w:val="0"/>
      <w:szCs w:val="24"/>
    </w:rPr>
  </w:style>
  <w:style w:type="paragraph" w:styleId="af4">
    <w:name w:val="Title"/>
    <w:basedOn w:val="a0"/>
    <w:next w:val="a0"/>
    <w:link w:val="af5"/>
    <w:autoRedefine/>
    <w:uiPriority w:val="10"/>
    <w:qFormat/>
    <w:rsid w:val="004F3DF3"/>
    <w:pPr>
      <w:spacing w:before="240" w:after="60"/>
      <w:jc w:val="center"/>
      <w:outlineLvl w:val="0"/>
    </w:pPr>
    <w:rPr>
      <w:rFonts w:ascii="Calibri Light" w:hAnsi="Calibri Light"/>
      <w:b/>
      <w:bCs/>
      <w:sz w:val="32"/>
      <w:szCs w:val="32"/>
    </w:rPr>
  </w:style>
  <w:style w:type="paragraph" w:styleId="af6">
    <w:name w:val="annotation subject"/>
    <w:basedOn w:val="a6"/>
    <w:next w:val="a6"/>
    <w:link w:val="af7"/>
    <w:autoRedefine/>
    <w:uiPriority w:val="99"/>
    <w:semiHidden/>
    <w:unhideWhenUsed/>
    <w:qFormat/>
    <w:rPr>
      <w:b/>
      <w:bCs/>
    </w:rPr>
  </w:style>
  <w:style w:type="table" w:styleId="af8">
    <w:name w:val="Table Grid"/>
    <w:basedOn w:val="a3"/>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3"/>
    <w:autoRedefine/>
    <w:uiPriority w:val="66"/>
    <w:qFormat/>
    <w:rPr>
      <w:rFonts w:asciiTheme="majorHAnsi" w:eastAsiaTheme="majorEastAsia" w:hAnsiTheme="majorHAnsi" w:cstheme="majorBidi"/>
      <w:color w:val="000000" w:themeColor="text1"/>
      <w:sz w:val="22"/>
      <w:szCs w:val="22"/>
    </w:r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endnote reference"/>
    <w:autoRedefine/>
    <w:uiPriority w:val="99"/>
    <w:unhideWhenUsed/>
    <w:qFormat/>
    <w:rPr>
      <w:vertAlign w:val="superscript"/>
    </w:rPr>
  </w:style>
  <w:style w:type="character" w:styleId="afa">
    <w:name w:val="page number"/>
    <w:basedOn w:val="a2"/>
    <w:autoRedefine/>
    <w:qFormat/>
  </w:style>
  <w:style w:type="character" w:styleId="afb">
    <w:name w:val="Hyperlink"/>
    <w:autoRedefine/>
    <w:uiPriority w:val="99"/>
    <w:unhideWhenUsed/>
    <w:qFormat/>
    <w:rPr>
      <w:color w:val="0563C1"/>
      <w:u w:val="single"/>
    </w:rPr>
  </w:style>
  <w:style w:type="character" w:styleId="afc">
    <w:name w:val="annotation reference"/>
    <w:autoRedefine/>
    <w:uiPriority w:val="99"/>
    <w:semiHidden/>
    <w:unhideWhenUsed/>
    <w:qFormat/>
    <w:rPr>
      <w:sz w:val="21"/>
      <w:szCs w:val="21"/>
    </w:rPr>
  </w:style>
  <w:style w:type="character" w:styleId="afd">
    <w:name w:val="footnote reference"/>
    <w:autoRedefine/>
    <w:uiPriority w:val="99"/>
    <w:unhideWhenUsed/>
    <w:qFormat/>
    <w:rPr>
      <w:vertAlign w:val="superscript"/>
    </w:rPr>
  </w:style>
  <w:style w:type="paragraph" w:customStyle="1" w:styleId="31">
    <w:name w:val="目录 31"/>
    <w:basedOn w:val="a0"/>
    <w:next w:val="a0"/>
    <w:autoRedefine/>
    <w:uiPriority w:val="39"/>
    <w:unhideWhenUsed/>
    <w:qFormat/>
    <w:pPr>
      <w:ind w:firstLineChars="400" w:firstLine="400"/>
    </w:pPr>
  </w:style>
  <w:style w:type="paragraph" w:customStyle="1" w:styleId="110">
    <w:name w:val="目录 11"/>
    <w:basedOn w:val="a0"/>
    <w:next w:val="a0"/>
    <w:autoRedefine/>
    <w:uiPriority w:val="39"/>
    <w:unhideWhenUsed/>
    <w:qFormat/>
    <w:rPr>
      <w:rFonts w:eastAsia="黑体"/>
    </w:rPr>
  </w:style>
  <w:style w:type="paragraph" w:customStyle="1" w:styleId="41">
    <w:name w:val="目录 41"/>
    <w:basedOn w:val="a1"/>
    <w:next w:val="a0"/>
    <w:autoRedefine/>
    <w:uiPriority w:val="39"/>
    <w:unhideWhenUsed/>
    <w:qFormat/>
    <w:pPr>
      <w:ind w:firstLineChars="600" w:firstLine="600"/>
    </w:pPr>
    <w:rPr>
      <w:sz w:val="21"/>
    </w:rPr>
  </w:style>
  <w:style w:type="paragraph" w:customStyle="1" w:styleId="210">
    <w:name w:val="目录 21"/>
    <w:basedOn w:val="a0"/>
    <w:next w:val="a0"/>
    <w:autoRedefine/>
    <w:uiPriority w:val="39"/>
    <w:unhideWhenUsed/>
    <w:qFormat/>
    <w:pPr>
      <w:ind w:firstLineChars="200" w:firstLine="200"/>
    </w:pPr>
  </w:style>
  <w:style w:type="paragraph" w:customStyle="1" w:styleId="TOC10">
    <w:name w:val="TOC 标题1"/>
    <w:basedOn w:val="1"/>
    <w:next w:val="a0"/>
    <w:autoRedefine/>
    <w:uiPriority w:val="39"/>
    <w:unhideWhenUsed/>
    <w:qFormat/>
    <w:pPr>
      <w:widowControl/>
      <w:spacing w:before="240" w:line="259" w:lineRule="auto"/>
      <w:jc w:val="left"/>
      <w:outlineLvl w:val="9"/>
    </w:pPr>
    <w:rPr>
      <w:rFonts w:ascii="Calibri Light" w:eastAsia="宋体" w:hAnsi="Calibri Light"/>
      <w:bCs/>
      <w:color w:val="2E74B5"/>
      <w:kern w:val="0"/>
      <w:szCs w:val="32"/>
    </w:rPr>
  </w:style>
  <w:style w:type="character" w:customStyle="1" w:styleId="10">
    <w:name w:val="标题 1 字符"/>
    <w:link w:val="1"/>
    <w:autoRedefine/>
    <w:uiPriority w:val="9"/>
    <w:qFormat/>
    <w:rsid w:val="00244731"/>
    <w:rPr>
      <w:rFonts w:eastAsia="黑体"/>
      <w:b/>
      <w:kern w:val="2"/>
      <w:sz w:val="36"/>
      <w:szCs w:val="21"/>
    </w:rPr>
  </w:style>
  <w:style w:type="character" w:customStyle="1" w:styleId="20">
    <w:name w:val="标题 2 字符"/>
    <w:link w:val="2"/>
    <w:autoRedefine/>
    <w:uiPriority w:val="9"/>
    <w:qFormat/>
    <w:rsid w:val="0082133D"/>
    <w:rPr>
      <w:rFonts w:eastAsia="黑体"/>
      <w:kern w:val="2"/>
      <w:sz w:val="28"/>
      <w:szCs w:val="30"/>
    </w:rPr>
  </w:style>
  <w:style w:type="character" w:customStyle="1" w:styleId="30">
    <w:name w:val="标题 3 字符"/>
    <w:link w:val="3"/>
    <w:autoRedefine/>
    <w:uiPriority w:val="9"/>
    <w:qFormat/>
    <w:rsid w:val="00C8326B"/>
    <w:rPr>
      <w:rFonts w:eastAsia="黑体"/>
      <w:kern w:val="2"/>
      <w:sz w:val="24"/>
      <w:szCs w:val="30"/>
    </w:rPr>
  </w:style>
  <w:style w:type="character" w:customStyle="1" w:styleId="40">
    <w:name w:val="标题 4 字符"/>
    <w:link w:val="4"/>
    <w:autoRedefine/>
    <w:uiPriority w:val="9"/>
    <w:qFormat/>
    <w:rsid w:val="00F47811"/>
    <w:rPr>
      <w:rFonts w:eastAsia="黑体"/>
      <w:bCs/>
      <w:kern w:val="2"/>
      <w:sz w:val="24"/>
      <w:szCs w:val="28"/>
    </w:rPr>
  </w:style>
  <w:style w:type="character" w:customStyle="1" w:styleId="50">
    <w:name w:val="标题 5 字符"/>
    <w:link w:val="5"/>
    <w:autoRedefine/>
    <w:uiPriority w:val="9"/>
    <w:qFormat/>
    <w:rPr>
      <w:b/>
      <w:bCs/>
      <w:sz w:val="28"/>
      <w:szCs w:val="28"/>
    </w:rPr>
  </w:style>
  <w:style w:type="character" w:customStyle="1" w:styleId="12">
    <w:name w:val="占位符文本1"/>
    <w:autoRedefine/>
    <w:uiPriority w:val="99"/>
    <w:semiHidden/>
    <w:qFormat/>
    <w:rPr>
      <w:color w:val="808080"/>
    </w:rPr>
  </w:style>
  <w:style w:type="character" w:customStyle="1" w:styleId="ab">
    <w:name w:val="尾注文本 字符"/>
    <w:basedOn w:val="a2"/>
    <w:link w:val="aa"/>
    <w:autoRedefine/>
    <w:uiPriority w:val="99"/>
    <w:semiHidden/>
    <w:qFormat/>
  </w:style>
  <w:style w:type="character" w:customStyle="1" w:styleId="af2">
    <w:name w:val="脚注文本 字符"/>
    <w:link w:val="af1"/>
    <w:autoRedefine/>
    <w:uiPriority w:val="99"/>
    <w:semiHidden/>
    <w:qFormat/>
    <w:rPr>
      <w:sz w:val="18"/>
      <w:szCs w:val="18"/>
    </w:rPr>
  </w:style>
  <w:style w:type="paragraph" w:customStyle="1" w:styleId="Char0">
    <w:name w:val="Char"/>
    <w:basedOn w:val="a0"/>
    <w:autoRedefine/>
    <w:qFormat/>
    <w:pPr>
      <w:tabs>
        <w:tab w:val="left" w:pos="425"/>
      </w:tabs>
      <w:ind w:left="425" w:hanging="425"/>
    </w:pPr>
    <w:rPr>
      <w:rFonts w:eastAsia="仿宋_GB2312"/>
      <w:kern w:val="24"/>
      <w:szCs w:val="24"/>
    </w:rPr>
  </w:style>
  <w:style w:type="paragraph" w:customStyle="1" w:styleId="afe">
    <w:name w:val="公式样式"/>
    <w:basedOn w:val="a0"/>
    <w:next w:val="a1"/>
    <w:link w:val="Char1"/>
    <w:autoRedefine/>
    <w:qFormat/>
    <w:rsid w:val="00304B21"/>
    <w:pPr>
      <w:tabs>
        <w:tab w:val="center" w:pos="4819"/>
        <w:tab w:val="right" w:pos="9214"/>
      </w:tabs>
      <w:spacing w:before="120" w:after="120"/>
      <w:ind w:rightChars="58" w:right="139" w:firstLine="482"/>
      <w:jc w:val="left"/>
    </w:pPr>
  </w:style>
  <w:style w:type="character" w:customStyle="1" w:styleId="Char">
    <w:name w:val="标准正文 Char"/>
    <w:link w:val="a1"/>
    <w:autoRedefine/>
    <w:qFormat/>
    <w:rsid w:val="00304B21"/>
    <w:rPr>
      <w:kern w:val="2"/>
      <w:sz w:val="24"/>
      <w:szCs w:val="21"/>
    </w:rPr>
  </w:style>
  <w:style w:type="character" w:customStyle="1" w:styleId="Char1">
    <w:name w:val="公式样式 Char"/>
    <w:link w:val="afe"/>
    <w:autoRedefine/>
    <w:qFormat/>
    <w:rsid w:val="00304B21"/>
    <w:rPr>
      <w:kern w:val="2"/>
      <w:sz w:val="24"/>
      <w:szCs w:val="21"/>
    </w:rPr>
  </w:style>
  <w:style w:type="character" w:customStyle="1" w:styleId="af5">
    <w:name w:val="标题 字符"/>
    <w:link w:val="af4"/>
    <w:autoRedefine/>
    <w:uiPriority w:val="10"/>
    <w:qFormat/>
    <w:rsid w:val="004F3DF3"/>
    <w:rPr>
      <w:rFonts w:ascii="Calibri Light" w:hAnsi="Calibri Light"/>
      <w:b/>
      <w:bCs/>
      <w:kern w:val="2"/>
      <w:sz w:val="32"/>
      <w:szCs w:val="32"/>
    </w:rPr>
  </w:style>
  <w:style w:type="character" w:customStyle="1" w:styleId="af0">
    <w:name w:val="页眉 字符"/>
    <w:link w:val="af"/>
    <w:autoRedefine/>
    <w:uiPriority w:val="99"/>
    <w:qFormat/>
    <w:rPr>
      <w:sz w:val="18"/>
      <w:szCs w:val="18"/>
    </w:rPr>
  </w:style>
  <w:style w:type="character" w:customStyle="1" w:styleId="11">
    <w:name w:val="页脚 字符1"/>
    <w:link w:val="ae"/>
    <w:autoRedefine/>
    <w:uiPriority w:val="99"/>
    <w:qFormat/>
    <w:rPr>
      <w:sz w:val="18"/>
      <w:szCs w:val="18"/>
    </w:rPr>
  </w:style>
  <w:style w:type="paragraph" w:customStyle="1" w:styleId="Reference">
    <w:name w:val="Reference"/>
    <w:basedOn w:val="a0"/>
    <w:autoRedefine/>
    <w:qFormat/>
    <w:pPr>
      <w:numPr>
        <w:numId w:val="2"/>
      </w:numPr>
    </w:pPr>
    <w:rPr>
      <w:sz w:val="15"/>
      <w:szCs w:val="24"/>
    </w:rPr>
  </w:style>
  <w:style w:type="character" w:customStyle="1" w:styleId="a7">
    <w:name w:val="批注文字 字符"/>
    <w:link w:val="a6"/>
    <w:autoRedefine/>
    <w:uiPriority w:val="99"/>
    <w:qFormat/>
    <w:rPr>
      <w:kern w:val="2"/>
      <w:sz w:val="24"/>
      <w:szCs w:val="21"/>
    </w:rPr>
  </w:style>
  <w:style w:type="character" w:customStyle="1" w:styleId="af7">
    <w:name w:val="批注主题 字符"/>
    <w:link w:val="af6"/>
    <w:autoRedefine/>
    <w:uiPriority w:val="99"/>
    <w:semiHidden/>
    <w:qFormat/>
    <w:rPr>
      <w:b/>
      <w:bCs/>
      <w:kern w:val="2"/>
      <w:sz w:val="24"/>
      <w:szCs w:val="21"/>
    </w:rPr>
  </w:style>
  <w:style w:type="character" w:customStyle="1" w:styleId="ad">
    <w:name w:val="批注框文本 字符"/>
    <w:link w:val="ac"/>
    <w:autoRedefine/>
    <w:uiPriority w:val="99"/>
    <w:semiHidden/>
    <w:qFormat/>
    <w:rPr>
      <w:kern w:val="2"/>
      <w:sz w:val="18"/>
      <w:szCs w:val="18"/>
    </w:rPr>
  </w:style>
  <w:style w:type="paragraph" w:customStyle="1" w:styleId="13">
    <w:name w:val="列出段落1"/>
    <w:basedOn w:val="a0"/>
    <w:autoRedefine/>
    <w:uiPriority w:val="99"/>
    <w:qFormat/>
    <w:pPr>
      <w:ind w:firstLineChars="200" w:firstLine="420"/>
    </w:pPr>
  </w:style>
  <w:style w:type="character" w:styleId="aff">
    <w:name w:val="Placeholder Text"/>
    <w:autoRedefine/>
    <w:uiPriority w:val="99"/>
    <w:semiHidden/>
    <w:qFormat/>
    <w:rPr>
      <w:color w:val="808080"/>
    </w:rPr>
  </w:style>
  <w:style w:type="character" w:customStyle="1" w:styleId="22">
    <w:name w:val="正文文本缩进 2 字符"/>
    <w:link w:val="21"/>
    <w:autoRedefine/>
    <w:qFormat/>
    <w:rPr>
      <w:rFonts w:ascii="Times New Roman" w:hAnsi="Times New Roman" w:cs="Times New Roman"/>
      <w:kern w:val="2"/>
      <w:sz w:val="21"/>
      <w:szCs w:val="24"/>
    </w:rPr>
  </w:style>
  <w:style w:type="paragraph" w:customStyle="1" w:styleId="TOC20">
    <w:name w:val="TOC 标题2"/>
    <w:basedOn w:val="1"/>
    <w:next w:val="a0"/>
    <w:autoRedefine/>
    <w:uiPriority w:val="39"/>
    <w:unhideWhenUsed/>
    <w:qFormat/>
    <w:pPr>
      <w:widowControl/>
      <w:spacing w:before="240" w:line="259" w:lineRule="auto"/>
      <w:jc w:val="left"/>
      <w:outlineLvl w:val="9"/>
    </w:pPr>
    <w:rPr>
      <w:rFonts w:ascii="Calibri Light" w:eastAsia="宋体" w:hAnsi="Calibri Light"/>
      <w:b w:val="0"/>
      <w:bCs/>
      <w:color w:val="2E74B5"/>
      <w:kern w:val="0"/>
      <w:szCs w:val="32"/>
    </w:rPr>
  </w:style>
  <w:style w:type="table" w:customStyle="1" w:styleId="aff0">
    <w:name w:val="表格"/>
    <w:basedOn w:val="a3"/>
    <w:autoRedefine/>
    <w:uiPriority w:val="99"/>
    <w:qFormat/>
    <w:pPr>
      <w:jc w:val="center"/>
    </w:pPr>
    <w:rPr>
      <w:sz w:val="24"/>
    </w:rPr>
    <w:tblPr>
      <w:tblBorders>
        <w:top w:val="single" w:sz="4" w:space="0" w:color="auto"/>
        <w:bottom w:val="single" w:sz="12" w:space="0" w:color="auto"/>
      </w:tblBorders>
    </w:tblPr>
    <w:tcPr>
      <w:vAlign w:val="center"/>
    </w:tcPr>
    <w:tblStylePr w:type="firstRow">
      <w:rPr>
        <w:rFonts w:ascii="Times New Roman" w:eastAsia="宋体" w:hAnsi="Times New Roman"/>
        <w:sz w:val="24"/>
      </w:rPr>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a9">
    <w:name w:val="纯文本 字符"/>
    <w:link w:val="a8"/>
    <w:autoRedefine/>
    <w:qFormat/>
    <w:rPr>
      <w:rFonts w:hAnsi="Courier New" w:cs="Courier New"/>
      <w:kern w:val="2"/>
      <w:sz w:val="21"/>
      <w:szCs w:val="21"/>
    </w:rPr>
  </w:style>
  <w:style w:type="character" w:customStyle="1" w:styleId="aff1">
    <w:name w:val="页脚 字符"/>
    <w:basedOn w:val="a2"/>
    <w:autoRedefine/>
    <w:uiPriority w:val="99"/>
    <w:qFormat/>
  </w:style>
  <w:style w:type="paragraph" w:styleId="a">
    <w:name w:val="List Paragraph"/>
    <w:basedOn w:val="a0"/>
    <w:autoRedefine/>
    <w:uiPriority w:val="34"/>
    <w:qFormat/>
    <w:rsid w:val="00051D7A"/>
    <w:pPr>
      <w:widowControl/>
      <w:numPr>
        <w:numId w:val="16"/>
      </w:numPr>
    </w:pPr>
    <w:rPr>
      <w:rFonts w:eastAsia="黑体"/>
    </w:rPr>
  </w:style>
  <w:style w:type="table" w:customStyle="1" w:styleId="310">
    <w:name w:val="无格式表格 31"/>
    <w:basedOn w:val="a3"/>
    <w:autoRedefine/>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2"/>
    <w:autoRedefine/>
    <w:qFormat/>
  </w:style>
  <w:style w:type="character" w:customStyle="1" w:styleId="14">
    <w:name w:val="未处理的提及1"/>
    <w:basedOn w:val="a2"/>
    <w:autoRedefine/>
    <w:uiPriority w:val="99"/>
    <w:semiHidden/>
    <w:unhideWhenUsed/>
    <w:qFormat/>
    <w:rPr>
      <w:color w:val="605E5C"/>
      <w:shd w:val="clear" w:color="auto" w:fill="E1DFDD"/>
    </w:rPr>
  </w:style>
  <w:style w:type="paragraph" w:customStyle="1" w:styleId="15">
    <w:name w:val="书目1"/>
    <w:basedOn w:val="a0"/>
    <w:next w:val="a0"/>
    <w:autoRedefine/>
    <w:uiPriority w:val="37"/>
    <w:unhideWhenUsed/>
    <w:qFormat/>
    <w:pPr>
      <w:tabs>
        <w:tab w:val="left" w:pos="504"/>
      </w:tabs>
      <w:ind w:left="504" w:hanging="504"/>
    </w:pPr>
  </w:style>
  <w:style w:type="table" w:customStyle="1" w:styleId="16">
    <w:name w:val="网格型1"/>
    <w:basedOn w:val="a3"/>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缺省文本"/>
    <w:basedOn w:val="a0"/>
    <w:link w:val="Char2"/>
    <w:autoRedefine/>
    <w:qFormat/>
    <w:pPr>
      <w:autoSpaceDE w:val="0"/>
      <w:autoSpaceDN w:val="0"/>
      <w:adjustRightInd w:val="0"/>
      <w:jc w:val="left"/>
    </w:pPr>
    <w:rPr>
      <w:kern w:val="0"/>
      <w:sz w:val="21"/>
      <w:szCs w:val="20"/>
      <w:lang w:val="zh-CN"/>
    </w:rPr>
  </w:style>
  <w:style w:type="character" w:customStyle="1" w:styleId="Char2">
    <w:name w:val="缺省文本 Char"/>
    <w:link w:val="aff2"/>
    <w:autoRedefine/>
    <w:qFormat/>
    <w:rPr>
      <w:rFonts w:ascii="Times New Roman" w:hAnsi="Times New Roman"/>
      <w:sz w:val="21"/>
      <w:lang w:val="zh-CN" w:eastAsia="zh-CN"/>
    </w:rPr>
  </w:style>
  <w:style w:type="paragraph" w:customStyle="1" w:styleId="TOC21">
    <w:name w:val="TOC 标题21"/>
    <w:basedOn w:val="1"/>
    <w:next w:val="a0"/>
    <w:autoRedefine/>
    <w:uiPriority w:val="39"/>
    <w:unhideWhenUsed/>
    <w:qFormat/>
    <w:pPr>
      <w:widowControl/>
      <w:spacing w:before="240" w:line="259" w:lineRule="auto"/>
      <w:jc w:val="left"/>
      <w:outlineLvl w:val="9"/>
    </w:pPr>
    <w:rPr>
      <w:rFonts w:ascii="Calibri Light" w:eastAsia="宋体" w:hAnsi="Calibri Light"/>
      <w:b w:val="0"/>
      <w:bCs/>
      <w:color w:val="2E74B5"/>
      <w:kern w:val="0"/>
      <w:szCs w:val="32"/>
    </w:rPr>
  </w:style>
  <w:style w:type="paragraph" w:customStyle="1" w:styleId="111">
    <w:name w:val="书目111"/>
    <w:basedOn w:val="a0"/>
    <w:next w:val="a0"/>
    <w:autoRedefine/>
    <w:uiPriority w:val="37"/>
    <w:unhideWhenUsed/>
    <w:qFormat/>
    <w:pPr>
      <w:tabs>
        <w:tab w:val="left" w:pos="504"/>
      </w:tabs>
      <w:spacing w:line="480" w:lineRule="exact"/>
      <w:ind w:left="504" w:firstLineChars="200" w:hanging="504"/>
    </w:pPr>
  </w:style>
  <w:style w:type="paragraph" w:customStyle="1" w:styleId="EndNoteBibliography">
    <w:name w:val="EndNote Bibliography"/>
    <w:basedOn w:val="a0"/>
    <w:autoRedefine/>
    <w:qFormat/>
    <w:pPr>
      <w:spacing w:line="240" w:lineRule="exact"/>
      <w:ind w:firstLineChars="200" w:firstLine="200"/>
    </w:pPr>
  </w:style>
  <w:style w:type="character" w:customStyle="1" w:styleId="Char3">
    <w:name w:val="参考文献正文 Char"/>
    <w:basedOn w:val="a2"/>
    <w:link w:val="aff3"/>
    <w:autoRedefine/>
    <w:qFormat/>
    <w:rPr>
      <w:sz w:val="21"/>
      <w:szCs w:val="21"/>
      <w:lang w:bidi="en-US"/>
    </w:rPr>
  </w:style>
  <w:style w:type="paragraph" w:customStyle="1" w:styleId="aff3">
    <w:name w:val="参考文献正文"/>
    <w:basedOn w:val="a0"/>
    <w:link w:val="Char3"/>
    <w:autoRedefine/>
    <w:qFormat/>
    <w:pPr>
      <w:widowControl/>
      <w:spacing w:line="300" w:lineRule="auto"/>
      <w:ind w:firstLineChars="200" w:firstLine="200"/>
      <w:jc w:val="left"/>
    </w:pPr>
    <w:rPr>
      <w:rFonts w:ascii="宋体" w:hAnsi="Calibri"/>
      <w:kern w:val="0"/>
      <w:sz w:val="21"/>
      <w:lang w:bidi="en-US"/>
    </w:rPr>
  </w:style>
  <w:style w:type="paragraph" w:customStyle="1" w:styleId="MTDisplayEquation">
    <w:name w:val="MTDisplayEquation"/>
    <w:basedOn w:val="a0"/>
    <w:next w:val="a0"/>
    <w:link w:val="MTDisplayEquation0"/>
    <w:autoRedefine/>
    <w:qFormat/>
    <w:pPr>
      <w:tabs>
        <w:tab w:val="center" w:pos="4820"/>
        <w:tab w:val="right" w:pos="9640"/>
      </w:tabs>
      <w:spacing w:line="480" w:lineRule="exact"/>
      <w:ind w:firstLine="420"/>
    </w:pPr>
    <w:rPr>
      <w:szCs w:val="24"/>
    </w:rPr>
  </w:style>
  <w:style w:type="character" w:customStyle="1" w:styleId="MTDisplayEquation0">
    <w:name w:val="MTDisplayEquation 字符"/>
    <w:basedOn w:val="a2"/>
    <w:link w:val="MTDisplayEquation"/>
    <w:autoRedefine/>
    <w:qFormat/>
    <w:rPr>
      <w:rFonts w:ascii="Times New Roman" w:hAnsi="Times New Roman"/>
      <w:kern w:val="2"/>
      <w:sz w:val="24"/>
      <w:szCs w:val="24"/>
    </w:rPr>
  </w:style>
  <w:style w:type="character" w:customStyle="1" w:styleId="MTConvertedEquation">
    <w:name w:val="MTConvertedEquation"/>
    <w:basedOn w:val="a2"/>
    <w:autoRedefine/>
    <w:qFormat/>
  </w:style>
  <w:style w:type="paragraph" w:customStyle="1" w:styleId="aff4">
    <w:name w:val="公式对齐"/>
    <w:basedOn w:val="a0"/>
    <w:link w:val="Char4"/>
    <w:autoRedefine/>
    <w:qFormat/>
    <w:rsid w:val="00304B21"/>
    <w:pPr>
      <w:widowControl/>
      <w:tabs>
        <w:tab w:val="center" w:pos="4679"/>
        <w:tab w:val="center" w:pos="8931"/>
      </w:tabs>
      <w:ind w:rightChars="176" w:right="422" w:firstLine="482"/>
    </w:pPr>
    <w:rPr>
      <w:rFonts w:hint="eastAsia"/>
    </w:rPr>
  </w:style>
  <w:style w:type="paragraph" w:customStyle="1" w:styleId="aff5">
    <w:name w:val="图片"/>
    <w:basedOn w:val="a1"/>
    <w:link w:val="aff6"/>
    <w:autoRedefine/>
    <w:qFormat/>
    <w:rsid w:val="004B60B3"/>
    <w:pPr>
      <w:spacing w:line="240" w:lineRule="atLeast"/>
      <w:ind w:firstLineChars="0" w:firstLine="0"/>
      <w:jc w:val="center"/>
    </w:pPr>
  </w:style>
  <w:style w:type="paragraph" w:customStyle="1" w:styleId="112">
    <w:name w:val="书目11"/>
    <w:basedOn w:val="a0"/>
    <w:next w:val="a0"/>
    <w:autoRedefine/>
    <w:uiPriority w:val="37"/>
    <w:unhideWhenUsed/>
    <w:qFormat/>
    <w:pPr>
      <w:tabs>
        <w:tab w:val="left" w:pos="504"/>
      </w:tabs>
      <w:spacing w:line="480" w:lineRule="exact"/>
      <w:ind w:left="504" w:hanging="504"/>
    </w:pPr>
  </w:style>
  <w:style w:type="character" w:customStyle="1" w:styleId="Char4">
    <w:name w:val="公式对齐 Char"/>
    <w:link w:val="aff4"/>
    <w:rsid w:val="00304B21"/>
    <w:rPr>
      <w:kern w:val="2"/>
      <w:sz w:val="24"/>
      <w:szCs w:val="21"/>
    </w:rPr>
  </w:style>
  <w:style w:type="paragraph" w:customStyle="1" w:styleId="AMDisplayEquation">
    <w:name w:val="AMDisplayEquation"/>
    <w:basedOn w:val="a1"/>
    <w:next w:val="a0"/>
    <w:link w:val="AMDisplayEquation0"/>
    <w:rsid w:val="0081727B"/>
    <w:pPr>
      <w:tabs>
        <w:tab w:val="center" w:pos="4820"/>
        <w:tab w:val="right" w:pos="9640"/>
      </w:tabs>
    </w:pPr>
  </w:style>
  <w:style w:type="character" w:customStyle="1" w:styleId="AMDisplayEquation0">
    <w:name w:val="AMDisplayEquation 字符"/>
    <w:basedOn w:val="Char"/>
    <w:link w:val="AMDisplayEquation"/>
    <w:rsid w:val="0081727B"/>
    <w:rPr>
      <w:kern w:val="2"/>
      <w:sz w:val="24"/>
      <w:szCs w:val="21"/>
    </w:rPr>
  </w:style>
  <w:style w:type="paragraph" w:customStyle="1" w:styleId="23">
    <w:name w:val="正文2"/>
    <w:basedOn w:val="a0"/>
    <w:link w:val="24"/>
    <w:qFormat/>
    <w:rsid w:val="00320702"/>
    <w:pPr>
      <w:adjustRightInd w:val="0"/>
      <w:ind w:firstLineChars="200" w:firstLine="480"/>
    </w:pPr>
    <w:rPr>
      <w:rFonts w:eastAsiaTheme="minorEastAsia" w:cstheme="minorBidi"/>
      <w:szCs w:val="22"/>
    </w:rPr>
  </w:style>
  <w:style w:type="paragraph" w:customStyle="1" w:styleId="aff7">
    <w:name w:val="图名"/>
    <w:basedOn w:val="a0"/>
    <w:link w:val="aff8"/>
    <w:qFormat/>
    <w:rsid w:val="00320702"/>
    <w:pPr>
      <w:adjustRightInd w:val="0"/>
      <w:spacing w:afterLines="50" w:after="50"/>
      <w:jc w:val="center"/>
    </w:pPr>
    <w:rPr>
      <w:sz w:val="21"/>
      <w:szCs w:val="22"/>
    </w:rPr>
  </w:style>
  <w:style w:type="character" w:customStyle="1" w:styleId="aff8">
    <w:name w:val="图名 字符"/>
    <w:basedOn w:val="a2"/>
    <w:link w:val="aff7"/>
    <w:qFormat/>
    <w:rsid w:val="00320702"/>
    <w:rPr>
      <w:kern w:val="2"/>
      <w:sz w:val="21"/>
      <w:szCs w:val="22"/>
    </w:rPr>
  </w:style>
  <w:style w:type="table" w:customStyle="1" w:styleId="25">
    <w:name w:val="网格型2"/>
    <w:basedOn w:val="a3"/>
    <w:autoRedefine/>
    <w:uiPriority w:val="59"/>
    <w:qFormat/>
    <w:rsid w:val="00320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表名"/>
    <w:basedOn w:val="a0"/>
    <w:link w:val="affa"/>
    <w:qFormat/>
    <w:rsid w:val="00320702"/>
    <w:pPr>
      <w:adjustRightInd w:val="0"/>
      <w:spacing w:before="120" w:after="120" w:line="240" w:lineRule="auto"/>
      <w:jc w:val="center"/>
    </w:pPr>
    <w:rPr>
      <w:sz w:val="21"/>
    </w:rPr>
  </w:style>
  <w:style w:type="character" w:customStyle="1" w:styleId="affa">
    <w:name w:val="表名 字符"/>
    <w:basedOn w:val="a2"/>
    <w:link w:val="aff9"/>
    <w:qFormat/>
    <w:rsid w:val="00320702"/>
    <w:rPr>
      <w:kern w:val="2"/>
      <w:sz w:val="21"/>
      <w:szCs w:val="21"/>
    </w:rPr>
  </w:style>
  <w:style w:type="character" w:customStyle="1" w:styleId="aff6">
    <w:name w:val="图片 字符"/>
    <w:basedOn w:val="a2"/>
    <w:link w:val="aff5"/>
    <w:qFormat/>
    <w:rsid w:val="004B60B3"/>
    <w:rPr>
      <w:kern w:val="2"/>
      <w:sz w:val="24"/>
      <w:szCs w:val="21"/>
    </w:rPr>
  </w:style>
  <w:style w:type="character" w:customStyle="1" w:styleId="24">
    <w:name w:val="正文2 字符"/>
    <w:basedOn w:val="a2"/>
    <w:link w:val="23"/>
    <w:qFormat/>
    <w:rsid w:val="00320702"/>
    <w:rPr>
      <w:rFonts w:eastAsiaTheme="minorEastAsia" w:cstheme="minorBidi"/>
      <w:kern w:val="2"/>
      <w:sz w:val="24"/>
      <w:szCs w:val="22"/>
    </w:rPr>
  </w:style>
  <w:style w:type="paragraph" w:customStyle="1" w:styleId="17">
    <w:name w:val="引用1"/>
    <w:basedOn w:val="23"/>
    <w:link w:val="18"/>
    <w:qFormat/>
    <w:rsid w:val="00320702"/>
    <w:rPr>
      <w:vertAlign w:val="superscript"/>
    </w:rPr>
  </w:style>
  <w:style w:type="character" w:customStyle="1" w:styleId="18">
    <w:name w:val="引用1 字符"/>
    <w:basedOn w:val="24"/>
    <w:link w:val="17"/>
    <w:qFormat/>
    <w:rsid w:val="00320702"/>
    <w:rPr>
      <w:rFonts w:eastAsiaTheme="minorEastAsia" w:cstheme="minorBidi"/>
      <w:kern w:val="2"/>
      <w:sz w:val="24"/>
      <w:szCs w:val="22"/>
      <w:vertAlign w:val="superscript"/>
    </w:rPr>
  </w:style>
  <w:style w:type="paragraph" w:customStyle="1" w:styleId="affb">
    <w:name w:val="表"/>
    <w:basedOn w:val="a0"/>
    <w:link w:val="affc"/>
    <w:qFormat/>
    <w:rsid w:val="002F4D1B"/>
    <w:pPr>
      <w:adjustRightInd w:val="0"/>
      <w:jc w:val="center"/>
    </w:pPr>
    <w:rPr>
      <w:kern w:val="0"/>
      <w:sz w:val="21"/>
    </w:rPr>
  </w:style>
  <w:style w:type="character" w:customStyle="1" w:styleId="affc">
    <w:name w:val="表 字符"/>
    <w:basedOn w:val="a2"/>
    <w:link w:val="affb"/>
    <w:qFormat/>
    <w:rsid w:val="002F4D1B"/>
    <w:rPr>
      <w:sz w:val="21"/>
      <w:szCs w:val="21"/>
    </w:rPr>
  </w:style>
  <w:style w:type="paragraph" w:customStyle="1" w:styleId="42">
    <w:name w:val="标题4"/>
    <w:basedOn w:val="4"/>
    <w:next w:val="a1"/>
    <w:link w:val="43"/>
    <w:qFormat/>
    <w:rsid w:val="00244731"/>
    <w:pPr>
      <w:numPr>
        <w:ilvl w:val="3"/>
        <w:numId w:val="1"/>
      </w:numPr>
      <w:spacing w:beforeLines="0" w:before="0" w:after="50"/>
    </w:pPr>
  </w:style>
  <w:style w:type="paragraph" w:customStyle="1" w:styleId="affd">
    <w:name w:val="公式"/>
    <w:basedOn w:val="a0"/>
    <w:link w:val="Char5"/>
    <w:qFormat/>
    <w:rsid w:val="00C8326B"/>
    <w:pPr>
      <w:widowControl/>
      <w:tabs>
        <w:tab w:val="center" w:pos="4678"/>
        <w:tab w:val="right" w:pos="9354"/>
      </w:tabs>
      <w:adjustRightInd w:val="0"/>
    </w:pPr>
    <w:rPr>
      <w:rFonts w:eastAsiaTheme="minorEastAsia" w:cstheme="minorBidi"/>
      <w:szCs w:val="22"/>
    </w:rPr>
  </w:style>
  <w:style w:type="character" w:customStyle="1" w:styleId="43">
    <w:name w:val="标题4 字符"/>
    <w:basedOn w:val="30"/>
    <w:link w:val="42"/>
    <w:rsid w:val="00244731"/>
    <w:rPr>
      <w:rFonts w:eastAsia="黑体"/>
      <w:bCs/>
      <w:kern w:val="2"/>
      <w:sz w:val="24"/>
      <w:szCs w:val="28"/>
    </w:rPr>
  </w:style>
  <w:style w:type="character" w:customStyle="1" w:styleId="Char5">
    <w:name w:val="公式 Char"/>
    <w:basedOn w:val="a2"/>
    <w:link w:val="affd"/>
    <w:qFormat/>
    <w:rsid w:val="00C8326B"/>
    <w:rPr>
      <w:rFonts w:eastAsiaTheme="minorEastAsia" w:cstheme="minorBidi"/>
      <w:kern w:val="2"/>
      <w:sz w:val="24"/>
      <w:szCs w:val="22"/>
    </w:rPr>
  </w:style>
  <w:style w:type="table" w:customStyle="1" w:styleId="113">
    <w:name w:val="网格型11"/>
    <w:basedOn w:val="a3"/>
    <w:next w:val="af8"/>
    <w:autoRedefine/>
    <w:uiPriority w:val="59"/>
    <w:qFormat/>
    <w:rsid w:val="005E4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264924833">
      <w:bodyDiv w:val="1"/>
      <w:marLeft w:val="0"/>
      <w:marRight w:val="0"/>
      <w:marTop w:val="0"/>
      <w:marBottom w:val="0"/>
      <w:divBdr>
        <w:top w:val="none" w:sz="0" w:space="0" w:color="auto"/>
        <w:left w:val="none" w:sz="0" w:space="0" w:color="auto"/>
        <w:bottom w:val="none" w:sz="0" w:space="0" w:color="auto"/>
        <w:right w:val="none" w:sz="0" w:space="0" w:color="auto"/>
      </w:divBdr>
    </w:div>
    <w:div w:id="340819596">
      <w:bodyDiv w:val="1"/>
      <w:marLeft w:val="0"/>
      <w:marRight w:val="0"/>
      <w:marTop w:val="0"/>
      <w:marBottom w:val="0"/>
      <w:divBdr>
        <w:top w:val="none" w:sz="0" w:space="0" w:color="auto"/>
        <w:left w:val="none" w:sz="0" w:space="0" w:color="auto"/>
        <w:bottom w:val="none" w:sz="0" w:space="0" w:color="auto"/>
        <w:right w:val="none" w:sz="0" w:space="0" w:color="auto"/>
      </w:divBdr>
      <w:divsChild>
        <w:div w:id="383407264">
          <w:marLeft w:val="446"/>
          <w:marRight w:val="0"/>
          <w:marTop w:val="0"/>
          <w:marBottom w:val="0"/>
          <w:divBdr>
            <w:top w:val="none" w:sz="0" w:space="0" w:color="auto"/>
            <w:left w:val="none" w:sz="0" w:space="0" w:color="auto"/>
            <w:bottom w:val="none" w:sz="0" w:space="0" w:color="auto"/>
            <w:right w:val="none" w:sz="0" w:space="0" w:color="auto"/>
          </w:divBdr>
        </w:div>
        <w:div w:id="1055275820">
          <w:marLeft w:val="446"/>
          <w:marRight w:val="0"/>
          <w:marTop w:val="0"/>
          <w:marBottom w:val="0"/>
          <w:divBdr>
            <w:top w:val="none" w:sz="0" w:space="0" w:color="auto"/>
            <w:left w:val="none" w:sz="0" w:space="0" w:color="auto"/>
            <w:bottom w:val="none" w:sz="0" w:space="0" w:color="auto"/>
            <w:right w:val="none" w:sz="0" w:space="0" w:color="auto"/>
          </w:divBdr>
        </w:div>
        <w:div w:id="2009751226">
          <w:marLeft w:val="446"/>
          <w:marRight w:val="0"/>
          <w:marTop w:val="0"/>
          <w:marBottom w:val="0"/>
          <w:divBdr>
            <w:top w:val="none" w:sz="0" w:space="0" w:color="auto"/>
            <w:left w:val="none" w:sz="0" w:space="0" w:color="auto"/>
            <w:bottom w:val="none" w:sz="0" w:space="0" w:color="auto"/>
            <w:right w:val="none" w:sz="0" w:space="0" w:color="auto"/>
          </w:divBdr>
        </w:div>
      </w:divsChild>
    </w:div>
    <w:div w:id="581723657">
      <w:bodyDiv w:val="1"/>
      <w:marLeft w:val="0"/>
      <w:marRight w:val="0"/>
      <w:marTop w:val="0"/>
      <w:marBottom w:val="0"/>
      <w:divBdr>
        <w:top w:val="none" w:sz="0" w:space="0" w:color="auto"/>
        <w:left w:val="none" w:sz="0" w:space="0" w:color="auto"/>
        <w:bottom w:val="none" w:sz="0" w:space="0" w:color="auto"/>
        <w:right w:val="none" w:sz="0" w:space="0" w:color="auto"/>
      </w:divBdr>
    </w:div>
    <w:div w:id="1028144511">
      <w:bodyDiv w:val="1"/>
      <w:marLeft w:val="0"/>
      <w:marRight w:val="0"/>
      <w:marTop w:val="0"/>
      <w:marBottom w:val="0"/>
      <w:divBdr>
        <w:top w:val="none" w:sz="0" w:space="0" w:color="auto"/>
        <w:left w:val="none" w:sz="0" w:space="0" w:color="auto"/>
        <w:bottom w:val="none" w:sz="0" w:space="0" w:color="auto"/>
        <w:right w:val="none" w:sz="0" w:space="0" w:color="auto"/>
      </w:divBdr>
    </w:div>
    <w:div w:id="1329212311">
      <w:bodyDiv w:val="1"/>
      <w:marLeft w:val="0"/>
      <w:marRight w:val="0"/>
      <w:marTop w:val="0"/>
      <w:marBottom w:val="0"/>
      <w:divBdr>
        <w:top w:val="none" w:sz="0" w:space="0" w:color="auto"/>
        <w:left w:val="none" w:sz="0" w:space="0" w:color="auto"/>
        <w:bottom w:val="none" w:sz="0" w:space="0" w:color="auto"/>
        <w:right w:val="none" w:sz="0" w:space="0" w:color="auto"/>
      </w:divBdr>
    </w:div>
    <w:div w:id="1458063594">
      <w:bodyDiv w:val="1"/>
      <w:marLeft w:val="0"/>
      <w:marRight w:val="0"/>
      <w:marTop w:val="0"/>
      <w:marBottom w:val="0"/>
      <w:divBdr>
        <w:top w:val="none" w:sz="0" w:space="0" w:color="auto"/>
        <w:left w:val="none" w:sz="0" w:space="0" w:color="auto"/>
        <w:bottom w:val="none" w:sz="0" w:space="0" w:color="auto"/>
        <w:right w:val="none" w:sz="0" w:space="0" w:color="auto"/>
      </w:divBdr>
      <w:divsChild>
        <w:div w:id="1660574919">
          <w:marLeft w:val="547"/>
          <w:marRight w:val="0"/>
          <w:marTop w:val="0"/>
          <w:marBottom w:val="0"/>
          <w:divBdr>
            <w:top w:val="none" w:sz="0" w:space="0" w:color="auto"/>
            <w:left w:val="none" w:sz="0" w:space="0" w:color="auto"/>
            <w:bottom w:val="none" w:sz="0" w:space="0" w:color="auto"/>
            <w:right w:val="none" w:sz="0" w:space="0" w:color="auto"/>
          </w:divBdr>
        </w:div>
      </w:divsChild>
    </w:div>
    <w:div w:id="169843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oleObject" Target="embeddings/oleObject2.bin"/><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oleObject" Target="embeddings/oleObject1.bin"/><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3.wmf"/><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12.emf"/><Relationship Id="rId41" Type="http://schemas.openxmlformats.org/officeDocument/2006/relationships/image" Target="media/image32.wmf"/><Relationship Id="rId54" Type="http://schemas.openxmlformats.org/officeDocument/2006/relationships/image" Target="media/image43.emf"/><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oleObject" Target="embeddings/oleObject3.bin"/><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 Id="rId34" Type="http://schemas.openxmlformats.org/officeDocument/2006/relationships/image" Target="media/image26.emf"/><Relationship Id="rId50" Type="http://schemas.openxmlformats.org/officeDocument/2006/relationships/image" Target="media/image39.emf"/><Relationship Id="rId55" Type="http://schemas.openxmlformats.org/officeDocument/2006/relationships/image" Target="media/image4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luodfasdf.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E6723FD-9904-441F-9BB1-5374421EBE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luodfasdf.dotx</Template>
  <TotalTime>2141</TotalTime>
  <Pages>51</Pages>
  <Words>6496</Words>
  <Characters>37032</Characters>
  <Application>Microsoft Office Word</Application>
  <DocSecurity>0</DocSecurity>
  <Lines>308</Lines>
  <Paragraphs>86</Paragraphs>
  <ScaleCrop>false</ScaleCrop>
  <Company>Microsoft</Company>
  <LinksUpToDate>false</LinksUpToDate>
  <CharactersWithSpaces>43442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Meidong Xia</cp:lastModifiedBy>
  <cp:revision>24</cp:revision>
  <cp:lastPrinted>2024-05-11T07:46:00Z</cp:lastPrinted>
  <dcterms:created xsi:type="dcterms:W3CDTF">2024-04-27T03:20:00Z</dcterms:created>
  <dcterms:modified xsi:type="dcterms:W3CDTF">2024-09-24T03:10:00Z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MTWinEqns">
    <vt:bool>true</vt:bool>
  </property>
  <property fmtid="{D5CDD505-2E9C-101B-9397-08002B2CF9AE}" pid="4" name="ZOTERO_PREF_1">
    <vt:lpwstr>&lt;data data-version="3" zotero-version="5.0.96.3"&gt;&lt;session id="q9WcbRwR"/&gt;&lt;style id="http://www.zotero.org/styles/ieee" locale="en-US" hasBibliography="1" bibliographyStyleHasBeenSet="1"/&gt;&lt;prefs&gt;&lt;pref name="fieldType" value="Field"/&gt;&lt;pref name="automaticJo</vt:lpwstr>
  </property>
  <property fmtid="{D5CDD505-2E9C-101B-9397-08002B2CF9AE}" pid="5" name="ZOTERO_PREF_2">
    <vt:lpwstr>urnalAbbreviations" value="true"/&gt;&lt;/prefs&gt;&lt;/data&gt;</vt:lpwstr>
  </property>
  <property fmtid="{D5CDD505-2E9C-101B-9397-08002B2CF9AE}" pid="6" name="ICV">
    <vt:lpwstr>2E0813799F884E569516C6644519172E_12</vt:lpwstr>
  </property>
  <property fmtid="{D5CDD505-2E9C-101B-9397-08002B2CF9AE}" pid="7" name="AMWinEqns">
    <vt:bool>true</vt:bool>
  </property>
</Properties>
</file>