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71791B" w14:textId="34603A01" w:rsidR="00024FF3" w:rsidRDefault="00940076" w:rsidP="00940076">
      <w:pPr>
        <w:jc w:val="center"/>
        <w:rPr>
          <w:sz w:val="36"/>
          <w:szCs w:val="36"/>
        </w:rPr>
      </w:pPr>
      <w:r w:rsidRPr="00940076">
        <w:rPr>
          <w:sz w:val="36"/>
          <w:szCs w:val="36"/>
        </w:rPr>
        <w:t>ESE Management System Usage Guide</w:t>
      </w:r>
    </w:p>
    <w:p w14:paraId="6A9E1785" w14:textId="3755B73A" w:rsidR="00024FF3" w:rsidRPr="00024FF3" w:rsidRDefault="00024FF3" w:rsidP="00940076">
      <w:pPr>
        <w:jc w:val="center"/>
        <w:rPr>
          <w:sz w:val="24"/>
          <w:szCs w:val="24"/>
        </w:rPr>
      </w:pPr>
      <w:r w:rsidRPr="00024FF3">
        <w:rPr>
          <w:rFonts w:hint="eastAsia"/>
          <w:sz w:val="24"/>
          <w:szCs w:val="24"/>
        </w:rPr>
        <w:t>（</w:t>
      </w:r>
      <w:proofErr w:type="spellStart"/>
      <w:r w:rsidRPr="00024FF3">
        <w:rPr>
          <w:rStyle w:val="webkit-html-attribute-name"/>
          <w:rFonts w:ascii="Consolas" w:hAnsi="Consolas"/>
          <w:color w:val="222222"/>
          <w:sz w:val="24"/>
          <w:szCs w:val="24"/>
        </w:rPr>
        <w:t>ESE:</w:t>
      </w:r>
      <w:r w:rsidRPr="00024FF3">
        <w:rPr>
          <w:rStyle w:val="webkit-html-attribute-value"/>
          <w:rFonts w:ascii="Consolas" w:hAnsi="Consolas"/>
          <w:color w:val="222222"/>
          <w:sz w:val="24"/>
          <w:szCs w:val="24"/>
        </w:rPr>
        <w:t>Ericsson</w:t>
      </w:r>
      <w:proofErr w:type="spellEnd"/>
      <w:r w:rsidRPr="00024FF3">
        <w:rPr>
          <w:rStyle w:val="webkit-html-attribute-value"/>
          <w:rFonts w:ascii="Consolas" w:hAnsi="Consolas"/>
          <w:color w:val="222222"/>
          <w:sz w:val="24"/>
          <w:szCs w:val="24"/>
        </w:rPr>
        <w:t xml:space="preserve"> Special Equipment</w:t>
      </w:r>
      <w:r w:rsidRPr="00024FF3">
        <w:rPr>
          <w:rFonts w:hint="eastAsia"/>
          <w:sz w:val="24"/>
          <w:szCs w:val="24"/>
        </w:rPr>
        <w:t>）</w:t>
      </w:r>
    </w:p>
    <w:p w14:paraId="63FC61E0" w14:textId="6319B543" w:rsidR="00940076" w:rsidRDefault="00940076" w:rsidP="00940076">
      <w:pPr>
        <w:pStyle w:val="ListParagraph"/>
        <w:numPr>
          <w:ilvl w:val="0"/>
          <w:numId w:val="1"/>
        </w:numPr>
        <w:rPr>
          <w:sz w:val="24"/>
          <w:szCs w:val="24"/>
        </w:rPr>
      </w:pPr>
      <w:r w:rsidRPr="00940076">
        <w:rPr>
          <w:sz w:val="24"/>
          <w:szCs w:val="24"/>
        </w:rPr>
        <w:t>Dashboard</w:t>
      </w:r>
    </w:p>
    <w:p w14:paraId="46326965" w14:textId="2FE257D9" w:rsidR="004D5E2F" w:rsidRDefault="004D5E2F" w:rsidP="00940076">
      <w:pPr>
        <w:pStyle w:val="ListParagraph"/>
        <w:rPr>
          <w:rStyle w:val="transsent"/>
          <w:rFonts w:ascii="Arial" w:hAnsi="Arial" w:cs="Arial"/>
          <w:color w:val="333333"/>
          <w:sz w:val="21"/>
          <w:szCs w:val="21"/>
          <w:shd w:val="clear" w:color="auto" w:fill="F7F8FA"/>
        </w:rPr>
      </w:pPr>
      <w:r w:rsidRPr="004D5E2F">
        <w:rPr>
          <w:rStyle w:val="transsent"/>
          <w:rFonts w:ascii="Arial" w:hAnsi="Arial" w:cs="Arial"/>
          <w:color w:val="333333"/>
          <w:sz w:val="21"/>
          <w:szCs w:val="21"/>
          <w:shd w:val="clear" w:color="auto" w:fill="F7F8FA"/>
        </w:rPr>
        <w:t xml:space="preserve">This </w:t>
      </w:r>
      <w:r w:rsidR="0068027A">
        <w:rPr>
          <w:rStyle w:val="transsent"/>
          <w:rFonts w:ascii="Arial" w:hAnsi="Arial" w:cs="Arial" w:hint="eastAsia"/>
          <w:color w:val="333333"/>
          <w:sz w:val="21"/>
          <w:szCs w:val="21"/>
          <w:shd w:val="clear" w:color="auto" w:fill="F7F8FA"/>
        </w:rPr>
        <w:t>da</w:t>
      </w:r>
      <w:r w:rsidR="0068027A">
        <w:rPr>
          <w:rStyle w:val="transsent"/>
          <w:rFonts w:ascii="Arial" w:hAnsi="Arial" w:cs="Arial"/>
          <w:color w:val="333333"/>
          <w:sz w:val="21"/>
          <w:szCs w:val="21"/>
          <w:shd w:val="clear" w:color="auto" w:fill="F7F8FA"/>
        </w:rPr>
        <w:t xml:space="preserve">shboard </w:t>
      </w:r>
      <w:r w:rsidRPr="004D5E2F">
        <w:rPr>
          <w:rStyle w:val="transsent"/>
          <w:rFonts w:ascii="Arial" w:hAnsi="Arial" w:cs="Arial"/>
          <w:color w:val="333333"/>
          <w:sz w:val="21"/>
          <w:szCs w:val="21"/>
          <w:shd w:val="clear" w:color="auto" w:fill="F7F8FA"/>
        </w:rPr>
        <w:t xml:space="preserve">contains all and the amount not processed during the quarter, the amount of processing completed, all costs and the cost during the </w:t>
      </w:r>
      <w:proofErr w:type="spellStart"/>
      <w:r w:rsidRPr="004D5E2F">
        <w:rPr>
          <w:rStyle w:val="transsent"/>
          <w:rFonts w:ascii="Arial" w:hAnsi="Arial" w:cs="Arial"/>
          <w:color w:val="333333"/>
          <w:sz w:val="21"/>
          <w:szCs w:val="21"/>
          <w:shd w:val="clear" w:color="auto" w:fill="F7F8FA"/>
        </w:rPr>
        <w:t>quarter.As</w:t>
      </w:r>
      <w:proofErr w:type="spellEnd"/>
      <w:r w:rsidRPr="004D5E2F">
        <w:rPr>
          <w:rStyle w:val="transsent"/>
          <w:rFonts w:ascii="Arial" w:hAnsi="Arial" w:cs="Arial"/>
          <w:color w:val="333333"/>
          <w:sz w:val="21"/>
          <w:szCs w:val="21"/>
          <w:shd w:val="clear" w:color="auto" w:fill="F7F8FA"/>
        </w:rPr>
        <w:t xml:space="preserve"> shown in picture 1, figure 1 follows: The number of cases completed in each quarter in the past two years, as well as the completion </w:t>
      </w:r>
      <w:proofErr w:type="spellStart"/>
      <w:r w:rsidRPr="004D5E2F">
        <w:rPr>
          <w:rStyle w:val="transsent"/>
          <w:rFonts w:ascii="Arial" w:hAnsi="Arial" w:cs="Arial"/>
          <w:color w:val="333333"/>
          <w:sz w:val="21"/>
          <w:szCs w:val="21"/>
          <w:shd w:val="clear" w:color="auto" w:fill="F7F8FA"/>
        </w:rPr>
        <w:t>ratio;Figure</w:t>
      </w:r>
      <w:proofErr w:type="spellEnd"/>
      <w:r w:rsidRPr="004D5E2F">
        <w:rPr>
          <w:rStyle w:val="transsent"/>
          <w:rFonts w:ascii="Arial" w:hAnsi="Arial" w:cs="Arial"/>
          <w:color w:val="333333"/>
          <w:sz w:val="21"/>
          <w:szCs w:val="21"/>
          <w:shd w:val="clear" w:color="auto" w:fill="F7F8FA"/>
        </w:rPr>
        <w:t xml:space="preserve"> 2: Expenditure and proportion of each quarter in the past two </w:t>
      </w:r>
      <w:proofErr w:type="spellStart"/>
      <w:r w:rsidRPr="004D5E2F">
        <w:rPr>
          <w:rStyle w:val="transsent"/>
          <w:rFonts w:ascii="Arial" w:hAnsi="Arial" w:cs="Arial"/>
          <w:color w:val="333333"/>
          <w:sz w:val="21"/>
          <w:szCs w:val="21"/>
          <w:shd w:val="clear" w:color="auto" w:fill="F7F8FA"/>
        </w:rPr>
        <w:t>years;Figure</w:t>
      </w:r>
      <w:proofErr w:type="spellEnd"/>
      <w:r w:rsidRPr="004D5E2F">
        <w:rPr>
          <w:rStyle w:val="transsent"/>
          <w:rFonts w:ascii="Arial" w:hAnsi="Arial" w:cs="Arial"/>
          <w:color w:val="333333"/>
          <w:sz w:val="21"/>
          <w:szCs w:val="21"/>
          <w:shd w:val="clear" w:color="auto" w:fill="F7F8FA"/>
        </w:rPr>
        <w:t xml:space="preserve"> 3: Distribution of expenditure </w:t>
      </w:r>
      <w:proofErr w:type="spellStart"/>
      <w:r w:rsidRPr="004D5E2F">
        <w:rPr>
          <w:rStyle w:val="transsent"/>
          <w:rFonts w:ascii="Arial" w:hAnsi="Arial" w:cs="Arial"/>
          <w:color w:val="333333"/>
          <w:sz w:val="21"/>
          <w:szCs w:val="21"/>
          <w:shd w:val="clear" w:color="auto" w:fill="F7F8FA"/>
        </w:rPr>
        <w:t>types;Figure</w:t>
      </w:r>
      <w:proofErr w:type="spellEnd"/>
      <w:r w:rsidRPr="004D5E2F">
        <w:rPr>
          <w:rStyle w:val="transsent"/>
          <w:rFonts w:ascii="Arial" w:hAnsi="Arial" w:cs="Arial"/>
          <w:color w:val="333333"/>
          <w:sz w:val="21"/>
          <w:szCs w:val="21"/>
          <w:shd w:val="clear" w:color="auto" w:fill="F7F8FA"/>
        </w:rPr>
        <w:t xml:space="preserve"> 4: Distribution of spending departments.</w:t>
      </w:r>
    </w:p>
    <w:p w14:paraId="4A760120" w14:textId="7EBA56C5" w:rsidR="00940076" w:rsidRDefault="00940076" w:rsidP="00940076">
      <w:pPr>
        <w:pStyle w:val="ListParagraph"/>
        <w:rPr>
          <w:sz w:val="24"/>
          <w:szCs w:val="24"/>
        </w:rPr>
      </w:pPr>
      <w:r>
        <w:rPr>
          <w:noProof/>
        </w:rPr>
        <w:drawing>
          <wp:inline distT="0" distB="0" distL="0" distR="0" wp14:anchorId="000A7F51" wp14:editId="580F3A12">
            <wp:extent cx="5010150" cy="2636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10150" cy="2636520"/>
                    </a:xfrm>
                    <a:prstGeom prst="rect">
                      <a:avLst/>
                    </a:prstGeom>
                  </pic:spPr>
                </pic:pic>
              </a:graphicData>
            </a:graphic>
          </wp:inline>
        </w:drawing>
      </w:r>
    </w:p>
    <w:p w14:paraId="22579E6A" w14:textId="63789764" w:rsidR="004D5E2F" w:rsidRPr="004D5E2F" w:rsidRDefault="004D5E2F" w:rsidP="004D5E2F">
      <w:pPr>
        <w:pStyle w:val="ListParagraph"/>
        <w:jc w:val="center"/>
        <w:rPr>
          <w:rFonts w:hint="eastAsia"/>
          <w:sz w:val="18"/>
          <w:szCs w:val="18"/>
        </w:rPr>
      </w:pPr>
      <w:r w:rsidRPr="004D5E2F">
        <w:rPr>
          <w:rFonts w:hint="eastAsia"/>
          <w:sz w:val="18"/>
          <w:szCs w:val="18"/>
        </w:rPr>
        <w:t>图</w:t>
      </w:r>
      <w:r w:rsidRPr="004D5E2F">
        <w:rPr>
          <w:rFonts w:hint="eastAsia"/>
          <w:sz w:val="18"/>
          <w:szCs w:val="18"/>
        </w:rPr>
        <w:t>1</w:t>
      </w:r>
    </w:p>
    <w:p w14:paraId="5115A342" w14:textId="0A47E1C7" w:rsidR="00940076" w:rsidRDefault="00940076" w:rsidP="00940076">
      <w:pPr>
        <w:pStyle w:val="ListParagraph"/>
        <w:numPr>
          <w:ilvl w:val="0"/>
          <w:numId w:val="1"/>
        </w:numPr>
        <w:rPr>
          <w:sz w:val="24"/>
          <w:szCs w:val="24"/>
        </w:rPr>
      </w:pPr>
      <w:r>
        <w:rPr>
          <w:sz w:val="24"/>
          <w:szCs w:val="24"/>
        </w:rPr>
        <w:t>Function</w:t>
      </w:r>
    </w:p>
    <w:p w14:paraId="02AD33A3" w14:textId="2AC229F6" w:rsidR="004D5E2F" w:rsidRDefault="004D5E2F" w:rsidP="004D5E2F">
      <w:pPr>
        <w:pStyle w:val="ListParagraph"/>
        <w:numPr>
          <w:ilvl w:val="1"/>
          <w:numId w:val="1"/>
        </w:numPr>
        <w:rPr>
          <w:sz w:val="24"/>
          <w:szCs w:val="24"/>
        </w:rPr>
      </w:pPr>
      <w:r>
        <w:rPr>
          <w:sz w:val="24"/>
          <w:szCs w:val="24"/>
        </w:rPr>
        <w:t xml:space="preserve">Add New PO </w:t>
      </w:r>
    </w:p>
    <w:p w14:paraId="75D0893F" w14:textId="007B95CE" w:rsidR="000D5DA6" w:rsidRPr="000D5DA6" w:rsidRDefault="000D5DA6" w:rsidP="000D5DA6">
      <w:pPr>
        <w:ind w:left="720"/>
        <w:rPr>
          <w:sz w:val="24"/>
          <w:szCs w:val="24"/>
        </w:rPr>
      </w:pPr>
      <w:r w:rsidRPr="000D5DA6">
        <w:rPr>
          <w:sz w:val="24"/>
          <w:szCs w:val="24"/>
        </w:rPr>
        <w:t>As shown in figure 2.1.1, fill in the blanks according to the requirement, when fill in the PO Number will pop up figure after 2.1.2 (existing PO Number can't repeat fill in), figure 2.1.2 will fill in after the completion of the click the Add button will be added to the data in the table below, and enter the next data repeat operations until the PO Number under all the records are input is completed, the final check list at the top of the USD data with the Actual figure 2.1.1</w:t>
      </w:r>
      <w:r w:rsidRPr="000D5DA6">
        <w:rPr>
          <w:rFonts w:hint="eastAsia"/>
          <w:sz w:val="24"/>
          <w:szCs w:val="24"/>
        </w:rPr>
        <w:t xml:space="preserve"> </w:t>
      </w:r>
      <w:r>
        <w:rPr>
          <w:rFonts w:hint="eastAsia"/>
          <w:sz w:val="24"/>
          <w:szCs w:val="24"/>
        </w:rPr>
        <w:t>Actual</w:t>
      </w:r>
      <w:r w:rsidRPr="000D5DA6">
        <w:rPr>
          <w:sz w:val="24"/>
          <w:szCs w:val="24"/>
        </w:rPr>
        <w:t xml:space="preserve"> PO Value (USD) (that is, the red box data) are consistent, if the same can be </w:t>
      </w:r>
      <w:proofErr w:type="spellStart"/>
      <w:r w:rsidRPr="000D5DA6">
        <w:rPr>
          <w:sz w:val="24"/>
          <w:szCs w:val="24"/>
        </w:rPr>
        <w:t>submitted,Otherwise</w:t>
      </w:r>
      <w:proofErr w:type="spellEnd"/>
      <w:r w:rsidRPr="000D5DA6">
        <w:rPr>
          <w:sz w:val="24"/>
          <w:szCs w:val="24"/>
        </w:rPr>
        <w:t>, it cannot be submitted.</w:t>
      </w:r>
    </w:p>
    <w:p w14:paraId="0ABE182D" w14:textId="1238EB98" w:rsidR="004D5E2F" w:rsidRDefault="004D5E2F" w:rsidP="004D5E2F">
      <w:pPr>
        <w:ind w:left="720"/>
        <w:rPr>
          <w:sz w:val="24"/>
          <w:szCs w:val="24"/>
        </w:rPr>
      </w:pPr>
      <w:r>
        <w:rPr>
          <w:noProof/>
        </w:rPr>
        <w:lastRenderedPageBreak/>
        <w:drawing>
          <wp:inline distT="0" distB="0" distL="0" distR="0" wp14:anchorId="00BC6F32" wp14:editId="1EA14BFF">
            <wp:extent cx="4924425" cy="131889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24425" cy="1318895"/>
                    </a:xfrm>
                    <a:prstGeom prst="rect">
                      <a:avLst/>
                    </a:prstGeom>
                  </pic:spPr>
                </pic:pic>
              </a:graphicData>
            </a:graphic>
          </wp:inline>
        </w:drawing>
      </w:r>
    </w:p>
    <w:p w14:paraId="1F565941" w14:textId="0B47B0BF" w:rsidR="004D5E2F" w:rsidRDefault="004D5E2F" w:rsidP="004D5E2F">
      <w:pPr>
        <w:pStyle w:val="ListParagraph"/>
        <w:jc w:val="center"/>
        <w:rPr>
          <w:sz w:val="18"/>
          <w:szCs w:val="18"/>
        </w:rPr>
      </w:pPr>
      <w:r w:rsidRPr="004D5E2F">
        <w:rPr>
          <w:rFonts w:hint="eastAsia"/>
          <w:sz w:val="18"/>
          <w:szCs w:val="18"/>
        </w:rPr>
        <w:t>图</w:t>
      </w:r>
      <w:r>
        <w:rPr>
          <w:rFonts w:hint="eastAsia"/>
          <w:sz w:val="18"/>
          <w:szCs w:val="18"/>
        </w:rPr>
        <w:t>2.1.1</w:t>
      </w:r>
    </w:p>
    <w:p w14:paraId="5854458F" w14:textId="3B55603E" w:rsidR="004D5E2F" w:rsidRPr="004D5E2F" w:rsidRDefault="005922B0" w:rsidP="004D5E2F">
      <w:pPr>
        <w:pStyle w:val="ListParagraph"/>
        <w:rPr>
          <w:rFonts w:hint="eastAsia"/>
          <w:sz w:val="18"/>
          <w:szCs w:val="18"/>
        </w:rPr>
      </w:pPr>
      <w:r>
        <w:rPr>
          <w:noProof/>
        </w:rPr>
        <mc:AlternateContent>
          <mc:Choice Requires="wps">
            <w:drawing>
              <wp:anchor distT="0" distB="0" distL="114300" distR="114300" simplePos="0" relativeHeight="251661312" behindDoc="0" locked="0" layoutInCell="1" allowOverlap="1" wp14:anchorId="375FD4BA" wp14:editId="3A4D8220">
                <wp:simplePos x="0" y="0"/>
                <wp:positionH relativeFrom="column">
                  <wp:posOffset>4191000</wp:posOffset>
                </wp:positionH>
                <wp:positionV relativeFrom="paragraph">
                  <wp:posOffset>570865</wp:posOffset>
                </wp:positionV>
                <wp:extent cx="1143000" cy="3524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143000" cy="3524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7F6D7F" id="Rectangle 5" o:spid="_x0000_s1026" style="position:absolute;margin-left:330pt;margin-top:44.95pt;width:90pt;height:2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" filled="f" strokecolor="red" strokeweight="1pt"/>
            </w:pict>
          </mc:Fallback>
        </mc:AlternateContent>
      </w:r>
      <w:r>
        <w:rPr>
          <w:noProof/>
        </w:rPr>
        <mc:AlternateContent>
          <mc:Choice Requires="wps">
            <w:drawing>
              <wp:anchor distT="0" distB="0" distL="114300" distR="114300" simplePos="0" relativeHeight="251659264" behindDoc="0" locked="0" layoutInCell="1" allowOverlap="1" wp14:anchorId="10DD1FF0" wp14:editId="76A2DC64">
                <wp:simplePos x="0" y="0"/>
                <wp:positionH relativeFrom="column">
                  <wp:posOffset>523875</wp:posOffset>
                </wp:positionH>
                <wp:positionV relativeFrom="paragraph">
                  <wp:posOffset>2037715</wp:posOffset>
                </wp:positionV>
                <wp:extent cx="304800" cy="1619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304800" cy="1619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3700C9" id="Rectangle 4" o:spid="_x0000_s1026" style="position:absolute;margin-left:41.25pt;margin-top:160.45pt;width:24pt;height:12.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" filled="f" strokecolor="red" strokeweight="1pt"/>
            </w:pict>
          </mc:Fallback>
        </mc:AlternateContent>
      </w:r>
      <w:r w:rsidR="004D5E2F">
        <w:rPr>
          <w:noProof/>
        </w:rPr>
        <w:drawing>
          <wp:inline distT="0" distB="0" distL="0" distR="0" wp14:anchorId="02589A23" wp14:editId="698B7B26">
            <wp:extent cx="4991100" cy="2676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91100" cy="2676525"/>
                    </a:xfrm>
                    <a:prstGeom prst="rect">
                      <a:avLst/>
                    </a:prstGeom>
                  </pic:spPr>
                </pic:pic>
              </a:graphicData>
            </a:graphic>
          </wp:inline>
        </w:drawing>
      </w:r>
    </w:p>
    <w:p w14:paraId="2CB2CEFB" w14:textId="6B664352" w:rsidR="004D5E2F" w:rsidRPr="0085430C" w:rsidRDefault="005922B0" w:rsidP="0085430C">
      <w:pPr>
        <w:pStyle w:val="ListParagraph"/>
        <w:jc w:val="center"/>
        <w:rPr>
          <w:sz w:val="18"/>
          <w:szCs w:val="18"/>
        </w:rPr>
      </w:pPr>
      <w:r w:rsidRPr="004D5E2F">
        <w:rPr>
          <w:rFonts w:hint="eastAsia"/>
          <w:sz w:val="18"/>
          <w:szCs w:val="18"/>
        </w:rPr>
        <w:t>图</w:t>
      </w:r>
      <w:r>
        <w:rPr>
          <w:rFonts w:hint="eastAsia"/>
          <w:sz w:val="18"/>
          <w:szCs w:val="18"/>
        </w:rPr>
        <w:t>2.1.</w:t>
      </w:r>
      <w:r>
        <w:rPr>
          <w:sz w:val="18"/>
          <w:szCs w:val="18"/>
        </w:rPr>
        <w:t>2</w:t>
      </w:r>
    </w:p>
    <w:p w14:paraId="4EAE7E3C" w14:textId="3150177D" w:rsidR="004D5E2F" w:rsidRDefault="0085430C" w:rsidP="004D5E2F">
      <w:pPr>
        <w:pStyle w:val="ListParagraph"/>
        <w:numPr>
          <w:ilvl w:val="1"/>
          <w:numId w:val="1"/>
        </w:numPr>
        <w:rPr>
          <w:sz w:val="24"/>
          <w:szCs w:val="24"/>
        </w:rPr>
      </w:pPr>
      <w:r>
        <w:rPr>
          <w:sz w:val="24"/>
          <w:szCs w:val="24"/>
        </w:rPr>
        <w:t xml:space="preserve">Manage PO </w:t>
      </w:r>
    </w:p>
    <w:p w14:paraId="572BCA14" w14:textId="77777777" w:rsidR="00921FF9" w:rsidRPr="00921FF9" w:rsidRDefault="00921FF9" w:rsidP="00921FF9">
      <w:pPr>
        <w:pStyle w:val="ListParagraph"/>
        <w:rPr>
          <w:sz w:val="24"/>
          <w:szCs w:val="24"/>
        </w:rPr>
      </w:pPr>
      <w:r w:rsidRPr="00921FF9">
        <w:rPr>
          <w:sz w:val="24"/>
          <w:szCs w:val="24"/>
        </w:rPr>
        <w:t xml:space="preserve">After new PO record, the record is shown in figure 2.2.1 table (all outstanding PO will be shown here), click on the plus sign before each PO, you can see the PO under specific records, double-click the record pop-up fill in the form of the goods as shown in figure 2.2.2, fill in the receiving quantity (receiving) amount shall not exceed the number of applications, the </w:t>
      </w:r>
      <w:proofErr w:type="spellStart"/>
      <w:r w:rsidRPr="00921FF9">
        <w:rPr>
          <w:sz w:val="24"/>
          <w:szCs w:val="24"/>
        </w:rPr>
        <w:t>awb</w:t>
      </w:r>
      <w:proofErr w:type="spellEnd"/>
      <w:r w:rsidRPr="00921FF9">
        <w:rPr>
          <w:sz w:val="24"/>
          <w:szCs w:val="24"/>
        </w:rPr>
        <w:t xml:space="preserve">, tariffs (if the </w:t>
      </w:r>
      <w:proofErr w:type="spellStart"/>
      <w:r w:rsidRPr="00921FF9">
        <w:rPr>
          <w:sz w:val="24"/>
          <w:szCs w:val="24"/>
        </w:rPr>
        <w:t>awb</w:t>
      </w:r>
      <w:proofErr w:type="spellEnd"/>
      <w:r w:rsidRPr="00921FF9">
        <w:rPr>
          <w:sz w:val="24"/>
          <w:szCs w:val="24"/>
        </w:rPr>
        <w:t xml:space="preserve"> already exists, it automatically pop-up need not fill in), </w:t>
      </w:r>
      <w:r w:rsidRPr="00921FF9">
        <w:rPr>
          <w:color w:val="FF0000"/>
          <w:sz w:val="24"/>
          <w:szCs w:val="24"/>
        </w:rPr>
        <w:t>note: mandatory</w:t>
      </w:r>
      <w:r w:rsidRPr="00921FF9">
        <w:rPr>
          <w:sz w:val="24"/>
          <w:szCs w:val="24"/>
        </w:rPr>
        <w:t>.</w:t>
      </w:r>
    </w:p>
    <w:p w14:paraId="45F44BE3" w14:textId="77777777" w:rsidR="00921FF9" w:rsidRPr="00921FF9" w:rsidRDefault="00921FF9" w:rsidP="00921FF9">
      <w:pPr>
        <w:pStyle w:val="ListParagraph"/>
        <w:rPr>
          <w:sz w:val="24"/>
          <w:szCs w:val="24"/>
        </w:rPr>
      </w:pPr>
      <w:r w:rsidRPr="00921FF9">
        <w:rPr>
          <w:sz w:val="24"/>
          <w:szCs w:val="24"/>
        </w:rPr>
        <w:t>Right-click the record, and a form to modify the record pops up, as shown in Figure 2.2.3. The modification can be made.</w:t>
      </w:r>
    </w:p>
    <w:p w14:paraId="48102F83" w14:textId="77777777" w:rsidR="00921FF9" w:rsidRPr="00921FF9" w:rsidRDefault="00921FF9" w:rsidP="00921FF9">
      <w:pPr>
        <w:pStyle w:val="ListParagraph"/>
        <w:rPr>
          <w:sz w:val="24"/>
          <w:szCs w:val="24"/>
        </w:rPr>
      </w:pPr>
      <w:r w:rsidRPr="00921FF9">
        <w:rPr>
          <w:sz w:val="24"/>
          <w:szCs w:val="24"/>
        </w:rPr>
        <w:t>When the quantity of goods received for all records under the PO is the same as the quantity requested, it is completed. If it is not completed, this record will always be displayed on this page.</w:t>
      </w:r>
    </w:p>
    <w:p w14:paraId="6026A88C" w14:textId="77777777" w:rsidR="00921FF9" w:rsidRPr="00683720" w:rsidRDefault="00921FF9" w:rsidP="00683720">
      <w:pPr>
        <w:rPr>
          <w:rFonts w:hint="eastAsia"/>
          <w:sz w:val="18"/>
          <w:szCs w:val="18"/>
        </w:rPr>
      </w:pPr>
      <w:r>
        <w:rPr>
          <w:noProof/>
        </w:rPr>
        <w:lastRenderedPageBreak/>
        <w:drawing>
          <wp:inline distT="0" distB="0" distL="0" distR="0" wp14:anchorId="1B33235B" wp14:editId="13E00B4A">
            <wp:extent cx="5486400" cy="15347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1534795"/>
                    </a:xfrm>
                    <a:prstGeom prst="rect">
                      <a:avLst/>
                    </a:prstGeom>
                  </pic:spPr>
                </pic:pic>
              </a:graphicData>
            </a:graphic>
          </wp:inline>
        </w:drawing>
      </w:r>
    </w:p>
    <w:p w14:paraId="461CDF65" w14:textId="77777777" w:rsidR="00921FF9" w:rsidRPr="00453D64" w:rsidRDefault="00921FF9" w:rsidP="00921FF9">
      <w:pPr>
        <w:pStyle w:val="ListParagraph"/>
        <w:jc w:val="center"/>
        <w:rPr>
          <w:sz w:val="18"/>
          <w:szCs w:val="18"/>
        </w:rPr>
      </w:pPr>
      <w:r w:rsidRPr="004D5E2F">
        <w:rPr>
          <w:rFonts w:hint="eastAsia"/>
          <w:sz w:val="18"/>
          <w:szCs w:val="18"/>
        </w:rPr>
        <w:t>图</w:t>
      </w:r>
      <w:r>
        <w:rPr>
          <w:rFonts w:hint="eastAsia"/>
          <w:sz w:val="18"/>
          <w:szCs w:val="18"/>
        </w:rPr>
        <w:t>2.2.1</w:t>
      </w:r>
    </w:p>
    <w:p w14:paraId="5CB30C0B" w14:textId="77777777" w:rsidR="00921FF9" w:rsidRPr="00683720" w:rsidRDefault="00921FF9" w:rsidP="00683720">
      <w:pPr>
        <w:rPr>
          <w:rFonts w:hint="eastAsia"/>
          <w:sz w:val="24"/>
          <w:szCs w:val="24"/>
        </w:rPr>
      </w:pPr>
      <w:r>
        <w:rPr>
          <w:noProof/>
        </w:rPr>
        <w:drawing>
          <wp:inline distT="0" distB="0" distL="0" distR="0" wp14:anchorId="151DD653" wp14:editId="34B3E9B9">
            <wp:extent cx="5486400" cy="4365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4365625"/>
                    </a:xfrm>
                    <a:prstGeom prst="rect">
                      <a:avLst/>
                    </a:prstGeom>
                  </pic:spPr>
                </pic:pic>
              </a:graphicData>
            </a:graphic>
          </wp:inline>
        </w:drawing>
      </w:r>
    </w:p>
    <w:p w14:paraId="5BE1E07B" w14:textId="77777777" w:rsidR="00921FF9" w:rsidRDefault="00921FF9" w:rsidP="00921FF9">
      <w:pPr>
        <w:pStyle w:val="ListParagraph"/>
        <w:jc w:val="center"/>
        <w:rPr>
          <w:sz w:val="18"/>
          <w:szCs w:val="18"/>
        </w:rPr>
      </w:pPr>
      <w:r w:rsidRPr="004D5E2F">
        <w:rPr>
          <w:rFonts w:hint="eastAsia"/>
          <w:sz w:val="18"/>
          <w:szCs w:val="18"/>
        </w:rPr>
        <w:t>图</w:t>
      </w:r>
      <w:r>
        <w:rPr>
          <w:rFonts w:hint="eastAsia"/>
          <w:sz w:val="18"/>
          <w:szCs w:val="18"/>
        </w:rPr>
        <w:t>2.2.</w:t>
      </w:r>
      <w:r>
        <w:rPr>
          <w:sz w:val="18"/>
          <w:szCs w:val="18"/>
        </w:rPr>
        <w:t>2</w:t>
      </w:r>
    </w:p>
    <w:p w14:paraId="036DAA66" w14:textId="77777777" w:rsidR="00921FF9" w:rsidRPr="00683720" w:rsidRDefault="00921FF9" w:rsidP="00683720">
      <w:pPr>
        <w:rPr>
          <w:sz w:val="18"/>
          <w:szCs w:val="18"/>
        </w:rPr>
      </w:pPr>
      <w:r>
        <w:rPr>
          <w:noProof/>
        </w:rPr>
        <w:lastRenderedPageBreak/>
        <w:drawing>
          <wp:inline distT="0" distB="0" distL="0" distR="0" wp14:anchorId="751A2131" wp14:editId="747CDADF">
            <wp:extent cx="5486400" cy="2476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476500"/>
                    </a:xfrm>
                    <a:prstGeom prst="rect">
                      <a:avLst/>
                    </a:prstGeom>
                  </pic:spPr>
                </pic:pic>
              </a:graphicData>
            </a:graphic>
          </wp:inline>
        </w:drawing>
      </w:r>
    </w:p>
    <w:p w14:paraId="212ECB1F" w14:textId="77777777" w:rsidR="00921FF9" w:rsidRDefault="00921FF9" w:rsidP="00921FF9">
      <w:pPr>
        <w:pStyle w:val="ListParagraph"/>
        <w:jc w:val="center"/>
        <w:rPr>
          <w:sz w:val="18"/>
          <w:szCs w:val="18"/>
        </w:rPr>
      </w:pPr>
      <w:r w:rsidRPr="004D5E2F">
        <w:rPr>
          <w:rFonts w:hint="eastAsia"/>
          <w:sz w:val="18"/>
          <w:szCs w:val="18"/>
        </w:rPr>
        <w:t>图</w:t>
      </w:r>
      <w:r>
        <w:rPr>
          <w:rFonts w:hint="eastAsia"/>
          <w:sz w:val="18"/>
          <w:szCs w:val="18"/>
        </w:rPr>
        <w:t>2.2.3</w:t>
      </w:r>
    </w:p>
    <w:p w14:paraId="68A1F5DE" w14:textId="77777777" w:rsidR="00921FF9" w:rsidRPr="00921FF9" w:rsidRDefault="00921FF9" w:rsidP="00921FF9">
      <w:pPr>
        <w:ind w:left="720"/>
        <w:rPr>
          <w:sz w:val="24"/>
          <w:szCs w:val="24"/>
        </w:rPr>
      </w:pPr>
    </w:p>
    <w:p w14:paraId="64D221EF" w14:textId="137A4DDC" w:rsidR="00921FF9" w:rsidRDefault="00921FF9" w:rsidP="004D5E2F">
      <w:pPr>
        <w:pStyle w:val="ListParagraph"/>
        <w:numPr>
          <w:ilvl w:val="1"/>
          <w:numId w:val="1"/>
        </w:numPr>
        <w:rPr>
          <w:sz w:val="24"/>
          <w:szCs w:val="24"/>
        </w:rPr>
      </w:pPr>
      <w:r>
        <w:rPr>
          <w:sz w:val="24"/>
          <w:szCs w:val="24"/>
        </w:rPr>
        <w:t>C</w:t>
      </w:r>
      <w:r>
        <w:rPr>
          <w:rFonts w:hint="eastAsia"/>
          <w:sz w:val="24"/>
          <w:szCs w:val="24"/>
        </w:rPr>
        <w:t>om</w:t>
      </w:r>
      <w:r>
        <w:rPr>
          <w:sz w:val="24"/>
          <w:szCs w:val="24"/>
        </w:rPr>
        <w:t xml:space="preserve">pleted PO </w:t>
      </w:r>
    </w:p>
    <w:p w14:paraId="5609A1D9" w14:textId="6674E1B2" w:rsidR="00916EAE" w:rsidRPr="00916EAE" w:rsidRDefault="00916EAE" w:rsidP="00916EAE">
      <w:pPr>
        <w:ind w:left="720"/>
        <w:rPr>
          <w:sz w:val="24"/>
          <w:szCs w:val="24"/>
        </w:rPr>
      </w:pPr>
      <w:r w:rsidRPr="00916EAE">
        <w:rPr>
          <w:sz w:val="24"/>
          <w:szCs w:val="24"/>
        </w:rPr>
        <w:t>The completed PO will be displayed in the interface as shown in Figure 2.3.1. The PO records completed within this period can be searched by selecting the start time and end time. If the Actual PO Value is greater than the Approved Value, the yellow background will be displayed in the table.</w:t>
      </w:r>
    </w:p>
    <w:p w14:paraId="794D26B9" w14:textId="3867AFA2" w:rsidR="00921FF9" w:rsidRDefault="00921FF9" w:rsidP="00683720">
      <w:pPr>
        <w:rPr>
          <w:sz w:val="24"/>
          <w:szCs w:val="24"/>
        </w:rPr>
      </w:pPr>
      <w:r>
        <w:rPr>
          <w:noProof/>
        </w:rPr>
        <w:drawing>
          <wp:inline distT="0" distB="0" distL="0" distR="0" wp14:anchorId="27CD73B8" wp14:editId="66C43057">
            <wp:extent cx="5486400" cy="12909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290955"/>
                    </a:xfrm>
                    <a:prstGeom prst="rect">
                      <a:avLst/>
                    </a:prstGeom>
                  </pic:spPr>
                </pic:pic>
              </a:graphicData>
            </a:graphic>
          </wp:inline>
        </w:drawing>
      </w:r>
    </w:p>
    <w:p w14:paraId="5CF48D87" w14:textId="432DEAB9" w:rsidR="005C1940" w:rsidRDefault="005C1940" w:rsidP="005C1940">
      <w:pPr>
        <w:pStyle w:val="ListParagraph"/>
        <w:jc w:val="center"/>
        <w:rPr>
          <w:sz w:val="18"/>
          <w:szCs w:val="18"/>
        </w:rPr>
      </w:pPr>
      <w:r w:rsidRPr="004D5E2F">
        <w:rPr>
          <w:rFonts w:hint="eastAsia"/>
          <w:sz w:val="18"/>
          <w:szCs w:val="18"/>
        </w:rPr>
        <w:t>图</w:t>
      </w:r>
      <w:r>
        <w:rPr>
          <w:rFonts w:hint="eastAsia"/>
          <w:sz w:val="18"/>
          <w:szCs w:val="18"/>
        </w:rPr>
        <w:t>2.3.1</w:t>
      </w:r>
    </w:p>
    <w:p w14:paraId="5392A2FB" w14:textId="77777777" w:rsidR="00916EAE" w:rsidRDefault="00916EAE" w:rsidP="00916EAE">
      <w:pPr>
        <w:pStyle w:val="ListParagraph"/>
        <w:rPr>
          <w:sz w:val="18"/>
          <w:szCs w:val="18"/>
        </w:rPr>
      </w:pPr>
    </w:p>
    <w:p w14:paraId="1D0380FD" w14:textId="5E5DED1D" w:rsidR="00916EAE" w:rsidRDefault="00916EAE" w:rsidP="0085430C">
      <w:pPr>
        <w:ind w:left="720"/>
        <w:rPr>
          <w:sz w:val="24"/>
          <w:szCs w:val="24"/>
        </w:rPr>
      </w:pPr>
      <w:r w:rsidRPr="00916EAE">
        <w:rPr>
          <w:sz w:val="24"/>
          <w:szCs w:val="24"/>
        </w:rPr>
        <w:t>Click the Download button to Download the contents of the table and the attachment (PO request mail), as shown in Figure 2.3.2</w:t>
      </w:r>
      <w:r>
        <w:rPr>
          <w:rFonts w:hint="eastAsia"/>
          <w:sz w:val="24"/>
          <w:szCs w:val="24"/>
        </w:rPr>
        <w:t>.</w:t>
      </w:r>
    </w:p>
    <w:p w14:paraId="7B432B5F" w14:textId="23A7975F" w:rsidR="00916EAE" w:rsidRDefault="00916EAE" w:rsidP="0085430C">
      <w:pPr>
        <w:ind w:left="720"/>
        <w:rPr>
          <w:sz w:val="24"/>
          <w:szCs w:val="24"/>
        </w:rPr>
      </w:pPr>
      <w:r>
        <w:rPr>
          <w:noProof/>
        </w:rPr>
        <w:drawing>
          <wp:inline distT="0" distB="0" distL="0" distR="0" wp14:anchorId="729D4239" wp14:editId="16028822">
            <wp:extent cx="2495550" cy="4476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95550" cy="447675"/>
                    </a:xfrm>
                    <a:prstGeom prst="rect">
                      <a:avLst/>
                    </a:prstGeom>
                  </pic:spPr>
                </pic:pic>
              </a:graphicData>
            </a:graphic>
          </wp:inline>
        </w:drawing>
      </w:r>
    </w:p>
    <w:p w14:paraId="104C6BEE" w14:textId="34A3DF77" w:rsidR="00916EAE" w:rsidRDefault="00916EAE" w:rsidP="00916EAE">
      <w:pPr>
        <w:pStyle w:val="ListParagraph"/>
        <w:jc w:val="center"/>
        <w:rPr>
          <w:sz w:val="18"/>
          <w:szCs w:val="18"/>
        </w:rPr>
      </w:pPr>
      <w:r w:rsidRPr="004D5E2F">
        <w:rPr>
          <w:rFonts w:hint="eastAsia"/>
          <w:sz w:val="18"/>
          <w:szCs w:val="18"/>
        </w:rPr>
        <w:t>图</w:t>
      </w:r>
      <w:r>
        <w:rPr>
          <w:rFonts w:hint="eastAsia"/>
          <w:sz w:val="18"/>
          <w:szCs w:val="18"/>
        </w:rPr>
        <w:t>2.3.2</w:t>
      </w:r>
    </w:p>
    <w:p w14:paraId="369F75DB" w14:textId="4D9FBB00" w:rsidR="00916EAE" w:rsidRDefault="00916EAE" w:rsidP="0085430C">
      <w:pPr>
        <w:ind w:left="720"/>
        <w:rPr>
          <w:sz w:val="24"/>
          <w:szCs w:val="24"/>
        </w:rPr>
      </w:pPr>
    </w:p>
    <w:p w14:paraId="03D5DD86" w14:textId="77777777" w:rsidR="00820C9F" w:rsidRPr="0085430C" w:rsidRDefault="00820C9F" w:rsidP="0085430C">
      <w:pPr>
        <w:ind w:left="720"/>
        <w:rPr>
          <w:rFonts w:hint="eastAsia"/>
          <w:sz w:val="24"/>
          <w:szCs w:val="24"/>
        </w:rPr>
      </w:pPr>
    </w:p>
    <w:p w14:paraId="0DF815DF" w14:textId="53BF135C" w:rsidR="00940076" w:rsidRDefault="00940076" w:rsidP="00940076">
      <w:pPr>
        <w:pStyle w:val="ListParagraph"/>
        <w:numPr>
          <w:ilvl w:val="0"/>
          <w:numId w:val="1"/>
        </w:numPr>
        <w:rPr>
          <w:sz w:val="24"/>
          <w:szCs w:val="24"/>
        </w:rPr>
      </w:pPr>
      <w:r>
        <w:rPr>
          <w:sz w:val="24"/>
          <w:szCs w:val="24"/>
        </w:rPr>
        <w:lastRenderedPageBreak/>
        <w:t>Settings</w:t>
      </w:r>
    </w:p>
    <w:p w14:paraId="64568504" w14:textId="5E71FC50" w:rsidR="00916EAE" w:rsidRDefault="00916EAE" w:rsidP="00916EAE">
      <w:pPr>
        <w:pStyle w:val="ListParagraph"/>
        <w:numPr>
          <w:ilvl w:val="1"/>
          <w:numId w:val="1"/>
        </w:numPr>
        <w:rPr>
          <w:sz w:val="24"/>
          <w:szCs w:val="24"/>
        </w:rPr>
      </w:pPr>
      <w:r>
        <w:rPr>
          <w:sz w:val="24"/>
          <w:szCs w:val="24"/>
        </w:rPr>
        <w:t>M</w:t>
      </w:r>
      <w:r>
        <w:rPr>
          <w:rFonts w:hint="eastAsia"/>
          <w:sz w:val="24"/>
          <w:szCs w:val="24"/>
        </w:rPr>
        <w:t>a</w:t>
      </w:r>
      <w:r>
        <w:rPr>
          <w:sz w:val="24"/>
          <w:szCs w:val="24"/>
        </w:rPr>
        <w:t>nage Vendor</w:t>
      </w:r>
    </w:p>
    <w:p w14:paraId="55E9809C" w14:textId="07BC8BD4" w:rsidR="00C009D0" w:rsidRPr="00C009D0" w:rsidRDefault="00C009D0" w:rsidP="00C009D0">
      <w:pPr>
        <w:ind w:left="720"/>
        <w:rPr>
          <w:sz w:val="24"/>
          <w:szCs w:val="24"/>
        </w:rPr>
      </w:pPr>
      <w:r>
        <w:rPr>
          <w:sz w:val="24"/>
          <w:szCs w:val="24"/>
        </w:rPr>
        <w:t>Vendor</w:t>
      </w:r>
      <w:r w:rsidRPr="00C009D0">
        <w:rPr>
          <w:sz w:val="24"/>
          <w:szCs w:val="24"/>
        </w:rPr>
        <w:t xml:space="preserve"> </w:t>
      </w:r>
      <w:r w:rsidRPr="00C009D0">
        <w:rPr>
          <w:sz w:val="24"/>
          <w:szCs w:val="24"/>
        </w:rPr>
        <w:t>management: The table in the figure (Figure 3.1.1) shows all added suppliers, which can be added through the Add button. Check the supplier and click the Clear button to delete the supplier. If the supplier already exists, it cannot be added repeatedly</w:t>
      </w:r>
    </w:p>
    <w:p w14:paraId="624A4E6E" w14:textId="6B78BA2F" w:rsidR="00916EAE" w:rsidRDefault="00916EAE" w:rsidP="00683720">
      <w:pPr>
        <w:rPr>
          <w:sz w:val="24"/>
          <w:szCs w:val="24"/>
        </w:rPr>
      </w:pPr>
      <w:r>
        <w:rPr>
          <w:noProof/>
        </w:rPr>
        <w:drawing>
          <wp:inline distT="0" distB="0" distL="0" distR="0" wp14:anchorId="2D952DD7" wp14:editId="7D64114A">
            <wp:extent cx="5486400" cy="10242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1024255"/>
                    </a:xfrm>
                    <a:prstGeom prst="rect">
                      <a:avLst/>
                    </a:prstGeom>
                  </pic:spPr>
                </pic:pic>
              </a:graphicData>
            </a:graphic>
          </wp:inline>
        </w:drawing>
      </w:r>
    </w:p>
    <w:p w14:paraId="118B903E" w14:textId="2C577654" w:rsidR="00683720" w:rsidRPr="00683720" w:rsidRDefault="00683720" w:rsidP="00683720">
      <w:pPr>
        <w:pStyle w:val="ListParagraph"/>
        <w:jc w:val="center"/>
        <w:rPr>
          <w:sz w:val="18"/>
          <w:szCs w:val="18"/>
        </w:rPr>
      </w:pPr>
      <w:r w:rsidRPr="00683720">
        <w:rPr>
          <w:rFonts w:hint="eastAsia"/>
          <w:sz w:val="18"/>
          <w:szCs w:val="18"/>
        </w:rPr>
        <w:t>图</w:t>
      </w:r>
      <w:r w:rsidRPr="00683720">
        <w:rPr>
          <w:rFonts w:hint="eastAsia"/>
          <w:sz w:val="18"/>
          <w:szCs w:val="18"/>
        </w:rPr>
        <w:t>3.1.1</w:t>
      </w:r>
    </w:p>
    <w:p w14:paraId="7D8CD27C" w14:textId="567F53F1" w:rsidR="00916EAE" w:rsidRDefault="00683720" w:rsidP="00916EAE">
      <w:pPr>
        <w:pStyle w:val="ListParagraph"/>
        <w:numPr>
          <w:ilvl w:val="1"/>
          <w:numId w:val="1"/>
        </w:numPr>
        <w:rPr>
          <w:sz w:val="24"/>
          <w:szCs w:val="24"/>
        </w:rPr>
      </w:pPr>
      <w:r>
        <w:rPr>
          <w:sz w:val="24"/>
          <w:szCs w:val="24"/>
        </w:rPr>
        <w:t>M</w:t>
      </w:r>
      <w:r>
        <w:rPr>
          <w:rFonts w:hint="eastAsia"/>
          <w:sz w:val="24"/>
          <w:szCs w:val="24"/>
        </w:rPr>
        <w:t>a</w:t>
      </w:r>
      <w:r>
        <w:rPr>
          <w:sz w:val="24"/>
          <w:szCs w:val="24"/>
        </w:rPr>
        <w:t xml:space="preserve">nage </w:t>
      </w:r>
      <w:proofErr w:type="spellStart"/>
      <w:r>
        <w:rPr>
          <w:sz w:val="24"/>
          <w:szCs w:val="24"/>
        </w:rPr>
        <w:t>ExchangeRate</w:t>
      </w:r>
      <w:proofErr w:type="spellEnd"/>
    </w:p>
    <w:p w14:paraId="0C6495C0" w14:textId="77777777" w:rsidR="00683720" w:rsidRPr="00683720" w:rsidRDefault="00683720" w:rsidP="00683720">
      <w:pPr>
        <w:ind w:left="720"/>
        <w:rPr>
          <w:sz w:val="24"/>
          <w:szCs w:val="24"/>
        </w:rPr>
      </w:pPr>
      <w:r w:rsidRPr="00683720">
        <w:rPr>
          <w:sz w:val="24"/>
          <w:szCs w:val="24"/>
        </w:rPr>
        <w:t>Managed exchange rate: All used exchange rates will exist in the following table. When a new PO is added, the default exchange rate will be the latest in the table.</w:t>
      </w:r>
    </w:p>
    <w:p w14:paraId="6DC4243B" w14:textId="09D1AFF5" w:rsidR="00683720" w:rsidRPr="00683720" w:rsidRDefault="00683720" w:rsidP="00683720">
      <w:pPr>
        <w:ind w:left="720"/>
        <w:rPr>
          <w:sz w:val="24"/>
          <w:szCs w:val="24"/>
        </w:rPr>
      </w:pPr>
      <w:r w:rsidRPr="00683720">
        <w:rPr>
          <w:sz w:val="24"/>
          <w:szCs w:val="24"/>
        </w:rPr>
        <w:t>Click Upgrade to pop up the form to fill in the latest exchange rate, as shown in Figure 3.2.2. Click Save after completing the filling, and the record will be displayed in the first row of the table.</w:t>
      </w:r>
    </w:p>
    <w:p w14:paraId="2E5026DC" w14:textId="2092B0D4" w:rsidR="00683720" w:rsidRPr="00683720" w:rsidRDefault="00683720" w:rsidP="00683720">
      <w:pPr>
        <w:rPr>
          <w:sz w:val="24"/>
          <w:szCs w:val="24"/>
        </w:rPr>
      </w:pPr>
      <w:r>
        <w:rPr>
          <w:noProof/>
        </w:rPr>
        <w:drawing>
          <wp:inline distT="0" distB="0" distL="0" distR="0" wp14:anchorId="36967528" wp14:editId="34187D00">
            <wp:extent cx="5486400" cy="11169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1116965"/>
                    </a:xfrm>
                    <a:prstGeom prst="rect">
                      <a:avLst/>
                    </a:prstGeom>
                  </pic:spPr>
                </pic:pic>
              </a:graphicData>
            </a:graphic>
          </wp:inline>
        </w:drawing>
      </w:r>
    </w:p>
    <w:p w14:paraId="3C2B19F3" w14:textId="4D0A2338" w:rsidR="00683720" w:rsidRDefault="00683720" w:rsidP="00683720">
      <w:pPr>
        <w:pStyle w:val="ListParagraph"/>
        <w:jc w:val="center"/>
        <w:rPr>
          <w:sz w:val="18"/>
          <w:szCs w:val="18"/>
        </w:rPr>
      </w:pPr>
      <w:r w:rsidRPr="00683720">
        <w:rPr>
          <w:rFonts w:hint="eastAsia"/>
          <w:sz w:val="18"/>
          <w:szCs w:val="18"/>
        </w:rPr>
        <w:t>图</w:t>
      </w:r>
      <w:r w:rsidRPr="00683720">
        <w:rPr>
          <w:rFonts w:hint="eastAsia"/>
          <w:sz w:val="18"/>
          <w:szCs w:val="18"/>
        </w:rPr>
        <w:t>3.</w:t>
      </w:r>
      <w:r>
        <w:rPr>
          <w:sz w:val="18"/>
          <w:szCs w:val="18"/>
        </w:rPr>
        <w:t>2</w:t>
      </w:r>
      <w:r w:rsidRPr="00683720">
        <w:rPr>
          <w:rFonts w:hint="eastAsia"/>
          <w:sz w:val="18"/>
          <w:szCs w:val="18"/>
        </w:rPr>
        <w:t>.1</w:t>
      </w:r>
    </w:p>
    <w:p w14:paraId="18F5FF60" w14:textId="75407C21" w:rsidR="00683720" w:rsidRPr="00683720" w:rsidRDefault="00683720" w:rsidP="00683720">
      <w:pPr>
        <w:rPr>
          <w:sz w:val="18"/>
          <w:szCs w:val="18"/>
        </w:rPr>
      </w:pPr>
      <w:r>
        <w:rPr>
          <w:noProof/>
        </w:rPr>
        <w:lastRenderedPageBreak/>
        <w:drawing>
          <wp:inline distT="0" distB="0" distL="0" distR="0" wp14:anchorId="074AB37E" wp14:editId="3D6D25FE">
            <wp:extent cx="5486400" cy="2806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2806700"/>
                    </a:xfrm>
                    <a:prstGeom prst="rect">
                      <a:avLst/>
                    </a:prstGeom>
                  </pic:spPr>
                </pic:pic>
              </a:graphicData>
            </a:graphic>
          </wp:inline>
        </w:drawing>
      </w:r>
    </w:p>
    <w:p w14:paraId="1A58AE60" w14:textId="753D33FE" w:rsidR="00683720" w:rsidRDefault="00683720" w:rsidP="00683720">
      <w:pPr>
        <w:pStyle w:val="ListParagraph"/>
        <w:jc w:val="center"/>
        <w:rPr>
          <w:sz w:val="18"/>
          <w:szCs w:val="18"/>
        </w:rPr>
      </w:pPr>
      <w:r w:rsidRPr="00683720">
        <w:rPr>
          <w:rFonts w:hint="eastAsia"/>
          <w:sz w:val="18"/>
          <w:szCs w:val="18"/>
        </w:rPr>
        <w:t>图</w:t>
      </w:r>
      <w:r w:rsidRPr="00683720">
        <w:rPr>
          <w:rFonts w:hint="eastAsia"/>
          <w:sz w:val="18"/>
          <w:szCs w:val="18"/>
        </w:rPr>
        <w:t>3.</w:t>
      </w:r>
      <w:r>
        <w:rPr>
          <w:sz w:val="18"/>
          <w:szCs w:val="18"/>
        </w:rPr>
        <w:t>2</w:t>
      </w:r>
      <w:r w:rsidRPr="00683720">
        <w:rPr>
          <w:rFonts w:hint="eastAsia"/>
          <w:sz w:val="18"/>
          <w:szCs w:val="18"/>
        </w:rPr>
        <w:t>.</w:t>
      </w:r>
      <w:r>
        <w:rPr>
          <w:rFonts w:hint="eastAsia"/>
          <w:sz w:val="18"/>
          <w:szCs w:val="18"/>
        </w:rPr>
        <w:t>2</w:t>
      </w:r>
    </w:p>
    <w:p w14:paraId="45E6ECCF" w14:textId="77777777" w:rsidR="00683720" w:rsidRPr="00683720" w:rsidRDefault="00683720" w:rsidP="00683720">
      <w:pPr>
        <w:pStyle w:val="ListParagraph"/>
        <w:rPr>
          <w:sz w:val="18"/>
          <w:szCs w:val="18"/>
        </w:rPr>
      </w:pPr>
    </w:p>
    <w:p w14:paraId="39781E4A" w14:textId="0E3DEE38" w:rsidR="00940076" w:rsidRDefault="00940076" w:rsidP="00940076">
      <w:pPr>
        <w:rPr>
          <w:sz w:val="24"/>
          <w:szCs w:val="24"/>
        </w:rPr>
      </w:pPr>
    </w:p>
    <w:p w14:paraId="2DCB4195" w14:textId="1D492282" w:rsidR="00940076" w:rsidRDefault="00820C9F" w:rsidP="00820C9F">
      <w:pPr>
        <w:tabs>
          <w:tab w:val="left" w:pos="3330"/>
        </w:tabs>
        <w:rPr>
          <w:sz w:val="24"/>
          <w:szCs w:val="24"/>
        </w:rPr>
      </w:pPr>
      <w:r>
        <w:rPr>
          <w:sz w:val="24"/>
          <w:szCs w:val="24"/>
        </w:rPr>
        <w:tab/>
      </w:r>
    </w:p>
    <w:p w14:paraId="19BD97C4" w14:textId="1973F912" w:rsidR="00820C9F" w:rsidRDefault="00820C9F" w:rsidP="00820C9F">
      <w:pPr>
        <w:tabs>
          <w:tab w:val="left" w:pos="3330"/>
        </w:tabs>
        <w:rPr>
          <w:sz w:val="24"/>
          <w:szCs w:val="24"/>
        </w:rPr>
      </w:pPr>
    </w:p>
    <w:p w14:paraId="1126EA3A" w14:textId="1CF47FE0" w:rsidR="00820C9F" w:rsidRDefault="00820C9F" w:rsidP="00820C9F">
      <w:pPr>
        <w:tabs>
          <w:tab w:val="left" w:pos="3330"/>
        </w:tabs>
        <w:rPr>
          <w:sz w:val="24"/>
          <w:szCs w:val="24"/>
        </w:rPr>
      </w:pPr>
    </w:p>
    <w:p w14:paraId="6ADA6ED1" w14:textId="58DA3BD7" w:rsidR="00820C9F" w:rsidRDefault="00820C9F" w:rsidP="00820C9F">
      <w:pPr>
        <w:tabs>
          <w:tab w:val="left" w:pos="3330"/>
        </w:tabs>
        <w:rPr>
          <w:sz w:val="24"/>
          <w:szCs w:val="24"/>
        </w:rPr>
      </w:pPr>
    </w:p>
    <w:p w14:paraId="473680F2" w14:textId="10FD9597" w:rsidR="00820C9F" w:rsidRDefault="00820C9F" w:rsidP="00820C9F">
      <w:pPr>
        <w:tabs>
          <w:tab w:val="left" w:pos="3330"/>
        </w:tabs>
        <w:rPr>
          <w:sz w:val="24"/>
          <w:szCs w:val="24"/>
        </w:rPr>
      </w:pPr>
    </w:p>
    <w:p w14:paraId="6B6074E1" w14:textId="6E70D053" w:rsidR="00820C9F" w:rsidRDefault="00820C9F" w:rsidP="00820C9F">
      <w:pPr>
        <w:tabs>
          <w:tab w:val="left" w:pos="3330"/>
        </w:tabs>
        <w:rPr>
          <w:sz w:val="24"/>
          <w:szCs w:val="24"/>
        </w:rPr>
      </w:pPr>
    </w:p>
    <w:p w14:paraId="78F4F244" w14:textId="67FF0D1E" w:rsidR="00820C9F" w:rsidRDefault="00820C9F" w:rsidP="00820C9F">
      <w:pPr>
        <w:tabs>
          <w:tab w:val="left" w:pos="3330"/>
        </w:tabs>
        <w:rPr>
          <w:sz w:val="24"/>
          <w:szCs w:val="24"/>
        </w:rPr>
      </w:pPr>
    </w:p>
    <w:p w14:paraId="3EA71FD3" w14:textId="2C7CB905" w:rsidR="00820C9F" w:rsidRDefault="00820C9F" w:rsidP="00820C9F">
      <w:pPr>
        <w:tabs>
          <w:tab w:val="left" w:pos="3330"/>
        </w:tabs>
        <w:rPr>
          <w:sz w:val="24"/>
          <w:szCs w:val="24"/>
        </w:rPr>
      </w:pPr>
    </w:p>
    <w:p w14:paraId="47D2C6B6" w14:textId="7C1E2269" w:rsidR="00820C9F" w:rsidRDefault="00820C9F" w:rsidP="00820C9F">
      <w:pPr>
        <w:tabs>
          <w:tab w:val="left" w:pos="3330"/>
        </w:tabs>
        <w:rPr>
          <w:sz w:val="24"/>
          <w:szCs w:val="24"/>
        </w:rPr>
      </w:pPr>
    </w:p>
    <w:p w14:paraId="2B1AFE5F" w14:textId="459D4F77" w:rsidR="00820C9F" w:rsidRDefault="00820C9F" w:rsidP="00820C9F">
      <w:pPr>
        <w:tabs>
          <w:tab w:val="left" w:pos="3330"/>
        </w:tabs>
        <w:rPr>
          <w:sz w:val="24"/>
          <w:szCs w:val="24"/>
        </w:rPr>
      </w:pPr>
    </w:p>
    <w:p w14:paraId="3EFE509D" w14:textId="3D675C58" w:rsidR="00820C9F" w:rsidRDefault="00820C9F" w:rsidP="00820C9F">
      <w:pPr>
        <w:tabs>
          <w:tab w:val="left" w:pos="3330"/>
        </w:tabs>
        <w:rPr>
          <w:sz w:val="24"/>
          <w:szCs w:val="24"/>
        </w:rPr>
      </w:pPr>
    </w:p>
    <w:p w14:paraId="414E767B" w14:textId="7A2436B4" w:rsidR="00820C9F" w:rsidRDefault="00820C9F" w:rsidP="00820C9F">
      <w:pPr>
        <w:tabs>
          <w:tab w:val="left" w:pos="3330"/>
        </w:tabs>
        <w:rPr>
          <w:sz w:val="24"/>
          <w:szCs w:val="24"/>
        </w:rPr>
      </w:pPr>
    </w:p>
    <w:p w14:paraId="5A53986A" w14:textId="540B129E" w:rsidR="00820C9F" w:rsidRDefault="00820C9F" w:rsidP="00820C9F">
      <w:pPr>
        <w:tabs>
          <w:tab w:val="left" w:pos="3330"/>
        </w:tabs>
        <w:rPr>
          <w:sz w:val="24"/>
          <w:szCs w:val="24"/>
        </w:rPr>
      </w:pPr>
    </w:p>
    <w:p w14:paraId="47D617C2" w14:textId="7B5A3794" w:rsidR="00820C9F" w:rsidRDefault="00820C9F" w:rsidP="00820C9F">
      <w:pPr>
        <w:tabs>
          <w:tab w:val="left" w:pos="3330"/>
        </w:tabs>
        <w:rPr>
          <w:sz w:val="24"/>
          <w:szCs w:val="24"/>
        </w:rPr>
      </w:pPr>
    </w:p>
    <w:p w14:paraId="4F131B41" w14:textId="77777777" w:rsidR="00820C9F" w:rsidRDefault="00820C9F" w:rsidP="00820C9F">
      <w:pPr>
        <w:tabs>
          <w:tab w:val="left" w:pos="3330"/>
        </w:tabs>
        <w:rPr>
          <w:sz w:val="24"/>
          <w:szCs w:val="24"/>
        </w:rPr>
      </w:pPr>
    </w:p>
    <w:p w14:paraId="73781B55" w14:textId="3AF4DE82" w:rsidR="00024FF3" w:rsidRDefault="00024FF3" w:rsidP="00024FF3">
      <w:pPr>
        <w:jc w:val="center"/>
        <w:rPr>
          <w:rFonts w:hint="eastAsia"/>
          <w:sz w:val="36"/>
          <w:szCs w:val="36"/>
        </w:rPr>
      </w:pPr>
      <w:r w:rsidRPr="00940076">
        <w:rPr>
          <w:sz w:val="36"/>
          <w:szCs w:val="36"/>
        </w:rPr>
        <w:lastRenderedPageBreak/>
        <w:t xml:space="preserve">ESE Management System </w:t>
      </w:r>
      <w:r>
        <w:rPr>
          <w:rFonts w:hint="eastAsia"/>
          <w:sz w:val="36"/>
          <w:szCs w:val="36"/>
        </w:rPr>
        <w:t>使用指导</w:t>
      </w:r>
    </w:p>
    <w:p w14:paraId="05919F32" w14:textId="77777777" w:rsidR="00024FF3" w:rsidRPr="00024FF3" w:rsidRDefault="00024FF3" w:rsidP="00024FF3">
      <w:pPr>
        <w:jc w:val="center"/>
        <w:rPr>
          <w:sz w:val="24"/>
          <w:szCs w:val="24"/>
        </w:rPr>
      </w:pPr>
      <w:r w:rsidRPr="00024FF3">
        <w:rPr>
          <w:rFonts w:hint="eastAsia"/>
          <w:sz w:val="24"/>
          <w:szCs w:val="24"/>
        </w:rPr>
        <w:t>（</w:t>
      </w:r>
      <w:proofErr w:type="spellStart"/>
      <w:r w:rsidRPr="00024FF3">
        <w:rPr>
          <w:rStyle w:val="webkit-html-attribute-name"/>
          <w:rFonts w:ascii="Consolas" w:hAnsi="Consolas"/>
          <w:color w:val="222222"/>
          <w:sz w:val="24"/>
          <w:szCs w:val="24"/>
        </w:rPr>
        <w:t>ESE:</w:t>
      </w:r>
      <w:r w:rsidRPr="00024FF3">
        <w:rPr>
          <w:rStyle w:val="webkit-html-attribute-value"/>
          <w:rFonts w:ascii="Consolas" w:hAnsi="Consolas"/>
          <w:color w:val="222222"/>
          <w:sz w:val="24"/>
          <w:szCs w:val="24"/>
        </w:rPr>
        <w:t>Ericsson</w:t>
      </w:r>
      <w:proofErr w:type="spellEnd"/>
      <w:r w:rsidRPr="00024FF3">
        <w:rPr>
          <w:rStyle w:val="webkit-html-attribute-value"/>
          <w:rFonts w:ascii="Consolas" w:hAnsi="Consolas"/>
          <w:color w:val="222222"/>
          <w:sz w:val="24"/>
          <w:szCs w:val="24"/>
        </w:rPr>
        <w:t xml:space="preserve"> Special Equipment</w:t>
      </w:r>
      <w:r w:rsidRPr="00024FF3">
        <w:rPr>
          <w:rFonts w:hint="eastAsia"/>
          <w:sz w:val="24"/>
          <w:szCs w:val="24"/>
        </w:rPr>
        <w:t>）</w:t>
      </w:r>
    </w:p>
    <w:p w14:paraId="3E94E7E7" w14:textId="77777777" w:rsidR="00024FF3" w:rsidRDefault="00024FF3" w:rsidP="00024FF3">
      <w:pPr>
        <w:pStyle w:val="ListParagraph"/>
        <w:numPr>
          <w:ilvl w:val="0"/>
          <w:numId w:val="3"/>
        </w:numPr>
        <w:rPr>
          <w:sz w:val="24"/>
          <w:szCs w:val="24"/>
        </w:rPr>
      </w:pPr>
      <w:r w:rsidRPr="00940076">
        <w:rPr>
          <w:sz w:val="24"/>
          <w:szCs w:val="24"/>
        </w:rPr>
        <w:t>Dashboard</w:t>
      </w:r>
    </w:p>
    <w:p w14:paraId="70FF6439" w14:textId="77777777" w:rsidR="00024FF3" w:rsidRDefault="00024FF3" w:rsidP="00024FF3">
      <w:pPr>
        <w:pStyle w:val="ListParagraph"/>
        <w:rPr>
          <w:sz w:val="24"/>
          <w:szCs w:val="24"/>
        </w:rPr>
      </w:pPr>
      <w:r>
        <w:rPr>
          <w:rFonts w:hint="eastAsia"/>
          <w:sz w:val="24"/>
          <w:szCs w:val="24"/>
        </w:rPr>
        <w:t>该看板包含了所有的以及本季度未处理的数量，处理完成的数量，所有的花费及本季度的花费。如图</w:t>
      </w:r>
      <w:r>
        <w:rPr>
          <w:rFonts w:hint="eastAsia"/>
          <w:sz w:val="24"/>
          <w:szCs w:val="24"/>
        </w:rPr>
        <w:t>1</w:t>
      </w:r>
      <w:r>
        <w:rPr>
          <w:rFonts w:hint="eastAsia"/>
          <w:sz w:val="24"/>
          <w:szCs w:val="24"/>
        </w:rPr>
        <w:t>，下列图一</w:t>
      </w:r>
      <w:r>
        <w:rPr>
          <w:rFonts w:hint="eastAsia"/>
          <w:sz w:val="24"/>
          <w:szCs w:val="24"/>
        </w:rPr>
        <w:t>:</w:t>
      </w:r>
      <w:r>
        <w:rPr>
          <w:rFonts w:hint="eastAsia"/>
          <w:sz w:val="24"/>
          <w:szCs w:val="24"/>
        </w:rPr>
        <w:t>近两年每个季度完成的</w:t>
      </w:r>
      <w:r>
        <w:rPr>
          <w:rFonts w:hint="eastAsia"/>
          <w:sz w:val="24"/>
          <w:szCs w:val="24"/>
        </w:rPr>
        <w:t>Case</w:t>
      </w:r>
      <w:r>
        <w:rPr>
          <w:rFonts w:hint="eastAsia"/>
          <w:sz w:val="24"/>
          <w:szCs w:val="24"/>
        </w:rPr>
        <w:t>数量，以及完成比率；图二</w:t>
      </w:r>
      <w:r>
        <w:rPr>
          <w:rFonts w:hint="eastAsia"/>
          <w:sz w:val="24"/>
          <w:szCs w:val="24"/>
        </w:rPr>
        <w:t>:</w:t>
      </w:r>
      <w:r w:rsidRPr="00940076">
        <w:rPr>
          <w:rFonts w:hint="eastAsia"/>
          <w:sz w:val="24"/>
          <w:szCs w:val="24"/>
        </w:rPr>
        <w:t xml:space="preserve"> </w:t>
      </w:r>
      <w:r>
        <w:rPr>
          <w:rFonts w:hint="eastAsia"/>
          <w:sz w:val="24"/>
          <w:szCs w:val="24"/>
        </w:rPr>
        <w:t>近两年每个季度的花费以及占比；图三</w:t>
      </w:r>
      <w:r>
        <w:rPr>
          <w:rFonts w:hint="eastAsia"/>
          <w:sz w:val="24"/>
          <w:szCs w:val="24"/>
        </w:rPr>
        <w:t>:</w:t>
      </w:r>
      <w:r>
        <w:rPr>
          <w:rFonts w:hint="eastAsia"/>
          <w:sz w:val="24"/>
          <w:szCs w:val="24"/>
        </w:rPr>
        <w:t>花费种类的分布；图四</w:t>
      </w:r>
      <w:r>
        <w:rPr>
          <w:rFonts w:hint="eastAsia"/>
          <w:sz w:val="24"/>
          <w:szCs w:val="24"/>
        </w:rPr>
        <w:t>:</w:t>
      </w:r>
      <w:r>
        <w:rPr>
          <w:rFonts w:hint="eastAsia"/>
          <w:sz w:val="24"/>
          <w:szCs w:val="24"/>
        </w:rPr>
        <w:t>花费部门的分布。</w:t>
      </w:r>
      <w:r>
        <w:rPr>
          <w:noProof/>
        </w:rPr>
        <w:drawing>
          <wp:inline distT="0" distB="0" distL="0" distR="0" wp14:anchorId="0FBEC068" wp14:editId="23E805AA">
            <wp:extent cx="5010150" cy="26365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10150" cy="2636520"/>
                    </a:xfrm>
                    <a:prstGeom prst="rect">
                      <a:avLst/>
                    </a:prstGeom>
                  </pic:spPr>
                </pic:pic>
              </a:graphicData>
            </a:graphic>
          </wp:inline>
        </w:drawing>
      </w:r>
    </w:p>
    <w:p w14:paraId="10B4E069" w14:textId="77777777" w:rsidR="00024FF3" w:rsidRPr="004D5E2F" w:rsidRDefault="00024FF3" w:rsidP="00024FF3">
      <w:pPr>
        <w:pStyle w:val="ListParagraph"/>
        <w:jc w:val="center"/>
        <w:rPr>
          <w:rFonts w:hint="eastAsia"/>
          <w:sz w:val="18"/>
          <w:szCs w:val="18"/>
        </w:rPr>
      </w:pPr>
      <w:r w:rsidRPr="004D5E2F">
        <w:rPr>
          <w:rFonts w:hint="eastAsia"/>
          <w:sz w:val="18"/>
          <w:szCs w:val="18"/>
        </w:rPr>
        <w:t>图</w:t>
      </w:r>
      <w:r w:rsidRPr="004D5E2F">
        <w:rPr>
          <w:rFonts w:hint="eastAsia"/>
          <w:sz w:val="18"/>
          <w:szCs w:val="18"/>
        </w:rPr>
        <w:t>1</w:t>
      </w:r>
    </w:p>
    <w:p w14:paraId="0611DFCF" w14:textId="77777777" w:rsidR="00024FF3" w:rsidRDefault="00024FF3" w:rsidP="00024FF3">
      <w:pPr>
        <w:pStyle w:val="ListParagraph"/>
        <w:numPr>
          <w:ilvl w:val="0"/>
          <w:numId w:val="3"/>
        </w:numPr>
        <w:rPr>
          <w:sz w:val="24"/>
          <w:szCs w:val="24"/>
        </w:rPr>
      </w:pPr>
      <w:r>
        <w:rPr>
          <w:sz w:val="24"/>
          <w:szCs w:val="24"/>
        </w:rPr>
        <w:t>Function</w:t>
      </w:r>
    </w:p>
    <w:p w14:paraId="76C3BC7F" w14:textId="77777777" w:rsidR="00024FF3" w:rsidRDefault="00024FF3" w:rsidP="00024FF3">
      <w:pPr>
        <w:pStyle w:val="ListParagraph"/>
        <w:numPr>
          <w:ilvl w:val="1"/>
          <w:numId w:val="3"/>
        </w:numPr>
        <w:rPr>
          <w:sz w:val="24"/>
          <w:szCs w:val="24"/>
        </w:rPr>
      </w:pPr>
      <w:r>
        <w:rPr>
          <w:sz w:val="24"/>
          <w:szCs w:val="24"/>
        </w:rPr>
        <w:t xml:space="preserve">Add New PO </w:t>
      </w:r>
    </w:p>
    <w:p w14:paraId="3B2B2D94" w14:textId="77777777" w:rsidR="00024FF3" w:rsidRPr="004D5E2F" w:rsidRDefault="00024FF3" w:rsidP="00024FF3">
      <w:pPr>
        <w:ind w:left="720"/>
        <w:rPr>
          <w:rFonts w:hint="eastAsia"/>
          <w:sz w:val="24"/>
          <w:szCs w:val="24"/>
        </w:rPr>
      </w:pPr>
      <w:r>
        <w:rPr>
          <w:rFonts w:hint="eastAsia"/>
          <w:sz w:val="24"/>
          <w:szCs w:val="24"/>
        </w:rPr>
        <w:t>如图</w:t>
      </w:r>
      <w:r>
        <w:rPr>
          <w:rFonts w:hint="eastAsia"/>
          <w:sz w:val="24"/>
          <w:szCs w:val="24"/>
        </w:rPr>
        <w:t>2.1.1,</w:t>
      </w:r>
      <w:r>
        <w:rPr>
          <w:rFonts w:hint="eastAsia"/>
          <w:sz w:val="24"/>
          <w:szCs w:val="24"/>
        </w:rPr>
        <w:t>按要求填写空格，当填入</w:t>
      </w:r>
      <w:r>
        <w:rPr>
          <w:rFonts w:hint="eastAsia"/>
          <w:sz w:val="24"/>
          <w:szCs w:val="24"/>
        </w:rPr>
        <w:t>P</w:t>
      </w:r>
      <w:r>
        <w:rPr>
          <w:sz w:val="24"/>
          <w:szCs w:val="24"/>
        </w:rPr>
        <w:t>O N</w:t>
      </w:r>
      <w:r>
        <w:rPr>
          <w:rFonts w:hint="eastAsia"/>
          <w:sz w:val="24"/>
          <w:szCs w:val="24"/>
        </w:rPr>
        <w:t>umber</w:t>
      </w:r>
      <w:r>
        <w:rPr>
          <w:rFonts w:hint="eastAsia"/>
          <w:sz w:val="24"/>
          <w:szCs w:val="24"/>
        </w:rPr>
        <w:t>后则会弹出图</w:t>
      </w:r>
      <w:r>
        <w:rPr>
          <w:rFonts w:hint="eastAsia"/>
          <w:sz w:val="24"/>
          <w:szCs w:val="24"/>
        </w:rPr>
        <w:t>2.1.2</w:t>
      </w:r>
      <w:r>
        <w:rPr>
          <w:rFonts w:hint="eastAsia"/>
          <w:sz w:val="24"/>
          <w:szCs w:val="24"/>
        </w:rPr>
        <w:t>（已存在的</w:t>
      </w:r>
      <w:r>
        <w:rPr>
          <w:rFonts w:hint="eastAsia"/>
          <w:sz w:val="24"/>
          <w:szCs w:val="24"/>
        </w:rPr>
        <w:t>P</w:t>
      </w:r>
      <w:r>
        <w:rPr>
          <w:sz w:val="24"/>
          <w:szCs w:val="24"/>
        </w:rPr>
        <w:t>O N</w:t>
      </w:r>
      <w:r>
        <w:rPr>
          <w:rFonts w:hint="eastAsia"/>
          <w:sz w:val="24"/>
          <w:szCs w:val="24"/>
        </w:rPr>
        <w:t>umber</w:t>
      </w:r>
      <w:r>
        <w:rPr>
          <w:rFonts w:hint="eastAsia"/>
          <w:sz w:val="24"/>
          <w:szCs w:val="24"/>
        </w:rPr>
        <w:t>不能重复填写），将图</w:t>
      </w:r>
      <w:r>
        <w:rPr>
          <w:rFonts w:hint="eastAsia"/>
          <w:sz w:val="24"/>
          <w:szCs w:val="24"/>
        </w:rPr>
        <w:t>2.1.2</w:t>
      </w:r>
      <w:r>
        <w:rPr>
          <w:rFonts w:hint="eastAsia"/>
          <w:sz w:val="24"/>
          <w:szCs w:val="24"/>
        </w:rPr>
        <w:t>填写完成后点击</w:t>
      </w:r>
      <w:r>
        <w:rPr>
          <w:rFonts w:hint="eastAsia"/>
          <w:sz w:val="24"/>
          <w:szCs w:val="24"/>
        </w:rPr>
        <w:t>Add</w:t>
      </w:r>
      <w:r>
        <w:rPr>
          <w:rFonts w:hint="eastAsia"/>
          <w:sz w:val="24"/>
          <w:szCs w:val="24"/>
        </w:rPr>
        <w:t>按钮将这条数据新增到下面的表格中，再输入下一条数据重复操作直至该</w:t>
      </w:r>
      <w:r>
        <w:rPr>
          <w:rFonts w:hint="eastAsia"/>
          <w:sz w:val="24"/>
          <w:szCs w:val="24"/>
        </w:rPr>
        <w:t>P</w:t>
      </w:r>
      <w:r>
        <w:rPr>
          <w:sz w:val="24"/>
          <w:szCs w:val="24"/>
        </w:rPr>
        <w:t>O Number</w:t>
      </w:r>
      <w:r>
        <w:rPr>
          <w:rFonts w:hint="eastAsia"/>
          <w:sz w:val="24"/>
          <w:szCs w:val="24"/>
        </w:rPr>
        <w:t>下的所有记录都输入完成，最后核对表格上方的</w:t>
      </w:r>
      <w:r>
        <w:rPr>
          <w:rFonts w:hint="eastAsia"/>
          <w:sz w:val="24"/>
          <w:szCs w:val="24"/>
        </w:rPr>
        <w:t>U</w:t>
      </w:r>
      <w:r>
        <w:rPr>
          <w:sz w:val="24"/>
          <w:szCs w:val="24"/>
        </w:rPr>
        <w:t>SD</w:t>
      </w:r>
      <w:r>
        <w:rPr>
          <w:rFonts w:hint="eastAsia"/>
          <w:sz w:val="24"/>
          <w:szCs w:val="24"/>
        </w:rPr>
        <w:t>数据与图</w:t>
      </w:r>
      <w:r>
        <w:rPr>
          <w:rFonts w:hint="eastAsia"/>
          <w:sz w:val="24"/>
          <w:szCs w:val="24"/>
        </w:rPr>
        <w:t>2.1.1</w:t>
      </w:r>
      <w:r>
        <w:rPr>
          <w:rFonts w:hint="eastAsia"/>
          <w:sz w:val="24"/>
          <w:szCs w:val="24"/>
        </w:rPr>
        <w:t>上的</w:t>
      </w:r>
      <w:r>
        <w:rPr>
          <w:rFonts w:hint="eastAsia"/>
          <w:sz w:val="24"/>
          <w:szCs w:val="24"/>
        </w:rPr>
        <w:t>Actual</w:t>
      </w:r>
      <w:r>
        <w:rPr>
          <w:sz w:val="24"/>
          <w:szCs w:val="24"/>
        </w:rPr>
        <w:t xml:space="preserve"> PO V</w:t>
      </w:r>
      <w:r>
        <w:rPr>
          <w:rFonts w:hint="eastAsia"/>
          <w:sz w:val="24"/>
          <w:szCs w:val="24"/>
        </w:rPr>
        <w:t>a</w:t>
      </w:r>
      <w:r>
        <w:rPr>
          <w:sz w:val="24"/>
          <w:szCs w:val="24"/>
        </w:rPr>
        <w:t xml:space="preserve">lue(USD) </w:t>
      </w:r>
      <w:r>
        <w:rPr>
          <w:rFonts w:hint="eastAsia"/>
          <w:sz w:val="24"/>
          <w:szCs w:val="24"/>
        </w:rPr>
        <w:t>（即红框内的数据）是否一致，如果一致则可以提交，反之则不能提交。</w:t>
      </w:r>
    </w:p>
    <w:p w14:paraId="02806016" w14:textId="77777777" w:rsidR="00024FF3" w:rsidRDefault="00024FF3" w:rsidP="00024FF3">
      <w:pPr>
        <w:ind w:left="720"/>
        <w:rPr>
          <w:sz w:val="24"/>
          <w:szCs w:val="24"/>
        </w:rPr>
      </w:pPr>
      <w:r>
        <w:rPr>
          <w:noProof/>
        </w:rPr>
        <w:drawing>
          <wp:inline distT="0" distB="0" distL="0" distR="0" wp14:anchorId="172E00DC" wp14:editId="5AE3B0F1">
            <wp:extent cx="4924425" cy="131889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24425" cy="1318895"/>
                    </a:xfrm>
                    <a:prstGeom prst="rect">
                      <a:avLst/>
                    </a:prstGeom>
                  </pic:spPr>
                </pic:pic>
              </a:graphicData>
            </a:graphic>
          </wp:inline>
        </w:drawing>
      </w:r>
    </w:p>
    <w:p w14:paraId="11F2CCE4" w14:textId="77777777" w:rsidR="00024FF3" w:rsidRDefault="00024FF3" w:rsidP="00024FF3">
      <w:pPr>
        <w:pStyle w:val="ListParagraph"/>
        <w:jc w:val="center"/>
        <w:rPr>
          <w:sz w:val="18"/>
          <w:szCs w:val="18"/>
        </w:rPr>
      </w:pPr>
      <w:r w:rsidRPr="004D5E2F">
        <w:rPr>
          <w:rFonts w:hint="eastAsia"/>
          <w:sz w:val="18"/>
          <w:szCs w:val="18"/>
        </w:rPr>
        <w:t>图</w:t>
      </w:r>
      <w:r>
        <w:rPr>
          <w:rFonts w:hint="eastAsia"/>
          <w:sz w:val="18"/>
          <w:szCs w:val="18"/>
        </w:rPr>
        <w:t>2.1.1</w:t>
      </w:r>
    </w:p>
    <w:p w14:paraId="2AAAF058" w14:textId="77777777" w:rsidR="00024FF3" w:rsidRPr="004D5E2F" w:rsidRDefault="00024FF3" w:rsidP="00024FF3">
      <w:pPr>
        <w:pStyle w:val="ListParagraph"/>
        <w:rPr>
          <w:rFonts w:hint="eastAsia"/>
          <w:sz w:val="18"/>
          <w:szCs w:val="18"/>
        </w:rPr>
      </w:pPr>
      <w:r>
        <w:rPr>
          <w:noProof/>
        </w:rPr>
        <w:lastRenderedPageBreak/>
        <mc:AlternateContent>
          <mc:Choice Requires="wps">
            <w:drawing>
              <wp:anchor distT="0" distB="0" distL="114300" distR="114300" simplePos="0" relativeHeight="251664384" behindDoc="0" locked="0" layoutInCell="1" allowOverlap="1" wp14:anchorId="6C07F027" wp14:editId="079509DF">
                <wp:simplePos x="0" y="0"/>
                <wp:positionH relativeFrom="column">
                  <wp:posOffset>4191000</wp:posOffset>
                </wp:positionH>
                <wp:positionV relativeFrom="paragraph">
                  <wp:posOffset>570865</wp:posOffset>
                </wp:positionV>
                <wp:extent cx="1143000" cy="35242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1143000" cy="3524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980257" id="Rectangle 15" o:spid="_x0000_s1026" style="position:absolute;margin-left:330pt;margin-top:44.95pt;width:90pt;height:27.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" filled="f" strokecolor="red" strokeweight="1pt"/>
            </w:pict>
          </mc:Fallback>
        </mc:AlternateContent>
      </w:r>
      <w:r>
        <w:rPr>
          <w:noProof/>
        </w:rPr>
        <mc:AlternateContent>
          <mc:Choice Requires="wps">
            <w:drawing>
              <wp:anchor distT="0" distB="0" distL="114300" distR="114300" simplePos="0" relativeHeight="251663360" behindDoc="0" locked="0" layoutInCell="1" allowOverlap="1" wp14:anchorId="7BA873AB" wp14:editId="086A6827">
                <wp:simplePos x="0" y="0"/>
                <wp:positionH relativeFrom="column">
                  <wp:posOffset>523875</wp:posOffset>
                </wp:positionH>
                <wp:positionV relativeFrom="paragraph">
                  <wp:posOffset>2037715</wp:posOffset>
                </wp:positionV>
                <wp:extent cx="304800" cy="16192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304800" cy="1619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29FF7E" id="Rectangle 16" o:spid="_x0000_s1026" style="position:absolute;margin-left:41.25pt;margin-top:160.45pt;width:24pt;height:12.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" filled="f" strokecolor="red" strokeweight="1pt"/>
            </w:pict>
          </mc:Fallback>
        </mc:AlternateContent>
      </w:r>
      <w:r>
        <w:rPr>
          <w:noProof/>
        </w:rPr>
        <w:drawing>
          <wp:inline distT="0" distB="0" distL="0" distR="0" wp14:anchorId="752A4B8C" wp14:editId="72A14094">
            <wp:extent cx="4991100" cy="26765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91100" cy="2676525"/>
                    </a:xfrm>
                    <a:prstGeom prst="rect">
                      <a:avLst/>
                    </a:prstGeom>
                  </pic:spPr>
                </pic:pic>
              </a:graphicData>
            </a:graphic>
          </wp:inline>
        </w:drawing>
      </w:r>
    </w:p>
    <w:p w14:paraId="7AD31C35" w14:textId="77777777" w:rsidR="00024FF3" w:rsidRPr="0085430C" w:rsidRDefault="00024FF3" w:rsidP="00024FF3">
      <w:pPr>
        <w:pStyle w:val="ListParagraph"/>
        <w:jc w:val="center"/>
        <w:rPr>
          <w:sz w:val="18"/>
          <w:szCs w:val="18"/>
        </w:rPr>
      </w:pPr>
      <w:r w:rsidRPr="004D5E2F">
        <w:rPr>
          <w:rFonts w:hint="eastAsia"/>
          <w:sz w:val="18"/>
          <w:szCs w:val="18"/>
        </w:rPr>
        <w:t>图</w:t>
      </w:r>
      <w:r>
        <w:rPr>
          <w:rFonts w:hint="eastAsia"/>
          <w:sz w:val="18"/>
          <w:szCs w:val="18"/>
        </w:rPr>
        <w:t>2.1.</w:t>
      </w:r>
      <w:r>
        <w:rPr>
          <w:sz w:val="18"/>
          <w:szCs w:val="18"/>
        </w:rPr>
        <w:t>2</w:t>
      </w:r>
    </w:p>
    <w:p w14:paraId="2082E4D5" w14:textId="1CB906E9" w:rsidR="00024FF3" w:rsidRPr="00024FF3" w:rsidRDefault="00024FF3" w:rsidP="00024FF3">
      <w:pPr>
        <w:pStyle w:val="ListParagraph"/>
        <w:numPr>
          <w:ilvl w:val="1"/>
          <w:numId w:val="3"/>
        </w:numPr>
        <w:rPr>
          <w:sz w:val="24"/>
          <w:szCs w:val="24"/>
        </w:rPr>
      </w:pPr>
      <w:r>
        <w:rPr>
          <w:sz w:val="24"/>
          <w:szCs w:val="24"/>
        </w:rPr>
        <w:t xml:space="preserve">PO </w:t>
      </w:r>
      <w:r>
        <w:rPr>
          <w:rFonts w:hint="eastAsia"/>
          <w:sz w:val="24"/>
          <w:szCs w:val="24"/>
        </w:rPr>
        <w:t>管理</w:t>
      </w:r>
      <w:r>
        <w:rPr>
          <w:sz w:val="24"/>
          <w:szCs w:val="24"/>
        </w:rPr>
        <w:t xml:space="preserve"> </w:t>
      </w:r>
    </w:p>
    <w:p w14:paraId="589191CD" w14:textId="77777777" w:rsidR="00024FF3" w:rsidRPr="00921FF9" w:rsidRDefault="00024FF3" w:rsidP="00024FF3">
      <w:pPr>
        <w:pStyle w:val="ListParagraph"/>
        <w:rPr>
          <w:rFonts w:hint="eastAsia"/>
          <w:sz w:val="24"/>
          <w:szCs w:val="24"/>
        </w:rPr>
      </w:pPr>
      <w:r w:rsidRPr="00921FF9">
        <w:rPr>
          <w:rFonts w:hint="eastAsia"/>
          <w:sz w:val="24"/>
          <w:szCs w:val="24"/>
        </w:rPr>
        <w:t>在新增</w:t>
      </w:r>
      <w:r w:rsidRPr="00921FF9">
        <w:rPr>
          <w:rFonts w:hint="eastAsia"/>
          <w:sz w:val="24"/>
          <w:szCs w:val="24"/>
        </w:rPr>
        <w:t>P</w:t>
      </w:r>
      <w:r w:rsidRPr="00921FF9">
        <w:rPr>
          <w:sz w:val="24"/>
          <w:szCs w:val="24"/>
        </w:rPr>
        <w:t>O</w:t>
      </w:r>
      <w:r w:rsidRPr="00921FF9">
        <w:rPr>
          <w:rFonts w:hint="eastAsia"/>
          <w:sz w:val="24"/>
          <w:szCs w:val="24"/>
        </w:rPr>
        <w:t>记录后，该记录会显示在图</w:t>
      </w:r>
      <w:r w:rsidRPr="00921FF9">
        <w:rPr>
          <w:rFonts w:hint="eastAsia"/>
          <w:sz w:val="24"/>
          <w:szCs w:val="24"/>
        </w:rPr>
        <w:t>2.2.1</w:t>
      </w:r>
      <w:r w:rsidRPr="00921FF9">
        <w:rPr>
          <w:rFonts w:hint="eastAsia"/>
          <w:sz w:val="24"/>
          <w:szCs w:val="24"/>
        </w:rPr>
        <w:t>的表格中（所有未完成的</w:t>
      </w:r>
      <w:r w:rsidRPr="00921FF9">
        <w:rPr>
          <w:sz w:val="24"/>
          <w:szCs w:val="24"/>
        </w:rPr>
        <w:t>PO</w:t>
      </w:r>
      <w:r w:rsidRPr="00921FF9">
        <w:rPr>
          <w:rFonts w:hint="eastAsia"/>
          <w:sz w:val="24"/>
          <w:szCs w:val="24"/>
        </w:rPr>
        <w:t>都会在这里显示），点击每个</w:t>
      </w:r>
      <w:r w:rsidRPr="00921FF9">
        <w:rPr>
          <w:rFonts w:hint="eastAsia"/>
          <w:sz w:val="24"/>
          <w:szCs w:val="24"/>
        </w:rPr>
        <w:t>P</w:t>
      </w:r>
      <w:r w:rsidRPr="00921FF9">
        <w:rPr>
          <w:sz w:val="24"/>
          <w:szCs w:val="24"/>
        </w:rPr>
        <w:t>O</w:t>
      </w:r>
      <w:r w:rsidRPr="00921FF9">
        <w:rPr>
          <w:rFonts w:hint="eastAsia"/>
          <w:sz w:val="24"/>
          <w:szCs w:val="24"/>
        </w:rPr>
        <w:t>前的加号，可以看到该</w:t>
      </w:r>
      <w:r w:rsidRPr="00921FF9">
        <w:rPr>
          <w:rFonts w:hint="eastAsia"/>
          <w:sz w:val="24"/>
          <w:szCs w:val="24"/>
        </w:rPr>
        <w:t>P</w:t>
      </w:r>
      <w:r w:rsidRPr="00921FF9">
        <w:rPr>
          <w:sz w:val="24"/>
          <w:szCs w:val="24"/>
        </w:rPr>
        <w:t>O</w:t>
      </w:r>
      <w:r w:rsidRPr="00921FF9">
        <w:rPr>
          <w:rFonts w:hint="eastAsia"/>
          <w:sz w:val="24"/>
          <w:szCs w:val="24"/>
        </w:rPr>
        <w:t>下具体的记录，双击这条记录弹出填写收货的表单如图</w:t>
      </w:r>
      <w:r w:rsidRPr="00921FF9">
        <w:rPr>
          <w:rFonts w:hint="eastAsia"/>
          <w:sz w:val="24"/>
          <w:szCs w:val="24"/>
        </w:rPr>
        <w:t>2.2.2</w:t>
      </w:r>
      <w:r w:rsidRPr="00921FF9">
        <w:rPr>
          <w:rFonts w:hint="eastAsia"/>
          <w:sz w:val="24"/>
          <w:szCs w:val="24"/>
        </w:rPr>
        <w:t>，填写收货数量（收货数量不得超过申请数量）、运单号、关税（若运单号已经存在，则自动弹出无需填写），注：必填。右击这条记录，则弹出修改该条记录的表单，如图</w:t>
      </w:r>
      <w:r w:rsidRPr="00921FF9">
        <w:rPr>
          <w:rFonts w:hint="eastAsia"/>
          <w:sz w:val="24"/>
          <w:szCs w:val="24"/>
        </w:rPr>
        <w:t>2.2.3</w:t>
      </w:r>
      <w:r w:rsidRPr="00921FF9">
        <w:rPr>
          <w:rFonts w:hint="eastAsia"/>
          <w:sz w:val="24"/>
          <w:szCs w:val="24"/>
        </w:rPr>
        <w:t>，可以进行修改。当</w:t>
      </w:r>
      <w:r w:rsidRPr="00921FF9">
        <w:rPr>
          <w:rFonts w:hint="eastAsia"/>
          <w:sz w:val="24"/>
          <w:szCs w:val="24"/>
        </w:rPr>
        <w:t>P</w:t>
      </w:r>
      <w:r w:rsidRPr="00921FF9">
        <w:rPr>
          <w:sz w:val="24"/>
          <w:szCs w:val="24"/>
        </w:rPr>
        <w:t xml:space="preserve">O </w:t>
      </w:r>
      <w:r w:rsidRPr="00921FF9">
        <w:rPr>
          <w:rFonts w:hint="eastAsia"/>
          <w:sz w:val="24"/>
          <w:szCs w:val="24"/>
        </w:rPr>
        <w:t>下所有的记录的收货数量与申请数量一致时则完成，若没有完成，则这条记录将一直在这个页面显示。</w:t>
      </w:r>
    </w:p>
    <w:p w14:paraId="639337D1" w14:textId="77777777" w:rsidR="00024FF3" w:rsidRPr="00683720" w:rsidRDefault="00024FF3" w:rsidP="00024FF3">
      <w:pPr>
        <w:rPr>
          <w:rFonts w:hint="eastAsia"/>
          <w:sz w:val="18"/>
          <w:szCs w:val="18"/>
        </w:rPr>
      </w:pPr>
      <w:r>
        <w:rPr>
          <w:noProof/>
        </w:rPr>
        <w:drawing>
          <wp:inline distT="0" distB="0" distL="0" distR="0" wp14:anchorId="2F375E62" wp14:editId="7A2CAFBD">
            <wp:extent cx="5486400" cy="153479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1534795"/>
                    </a:xfrm>
                    <a:prstGeom prst="rect">
                      <a:avLst/>
                    </a:prstGeom>
                  </pic:spPr>
                </pic:pic>
              </a:graphicData>
            </a:graphic>
          </wp:inline>
        </w:drawing>
      </w:r>
    </w:p>
    <w:p w14:paraId="21D13EAB" w14:textId="77777777" w:rsidR="00024FF3" w:rsidRPr="00453D64" w:rsidRDefault="00024FF3" w:rsidP="00024FF3">
      <w:pPr>
        <w:pStyle w:val="ListParagraph"/>
        <w:jc w:val="center"/>
        <w:rPr>
          <w:sz w:val="18"/>
          <w:szCs w:val="18"/>
        </w:rPr>
      </w:pPr>
      <w:r w:rsidRPr="004D5E2F">
        <w:rPr>
          <w:rFonts w:hint="eastAsia"/>
          <w:sz w:val="18"/>
          <w:szCs w:val="18"/>
        </w:rPr>
        <w:t>图</w:t>
      </w:r>
      <w:r>
        <w:rPr>
          <w:rFonts w:hint="eastAsia"/>
          <w:sz w:val="18"/>
          <w:szCs w:val="18"/>
        </w:rPr>
        <w:t>2.2.1</w:t>
      </w:r>
    </w:p>
    <w:p w14:paraId="735DF59E" w14:textId="77777777" w:rsidR="00024FF3" w:rsidRPr="00683720" w:rsidRDefault="00024FF3" w:rsidP="00024FF3">
      <w:pPr>
        <w:rPr>
          <w:rFonts w:hint="eastAsia"/>
          <w:sz w:val="24"/>
          <w:szCs w:val="24"/>
        </w:rPr>
      </w:pPr>
      <w:r>
        <w:rPr>
          <w:noProof/>
        </w:rPr>
        <w:lastRenderedPageBreak/>
        <w:drawing>
          <wp:inline distT="0" distB="0" distL="0" distR="0" wp14:anchorId="1F5ED335" wp14:editId="13D96150">
            <wp:extent cx="5486400" cy="43656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4365625"/>
                    </a:xfrm>
                    <a:prstGeom prst="rect">
                      <a:avLst/>
                    </a:prstGeom>
                  </pic:spPr>
                </pic:pic>
              </a:graphicData>
            </a:graphic>
          </wp:inline>
        </w:drawing>
      </w:r>
    </w:p>
    <w:p w14:paraId="76A4A3E2" w14:textId="77777777" w:rsidR="00024FF3" w:rsidRDefault="00024FF3" w:rsidP="00024FF3">
      <w:pPr>
        <w:pStyle w:val="ListParagraph"/>
        <w:jc w:val="center"/>
        <w:rPr>
          <w:sz w:val="18"/>
          <w:szCs w:val="18"/>
        </w:rPr>
      </w:pPr>
      <w:r w:rsidRPr="004D5E2F">
        <w:rPr>
          <w:rFonts w:hint="eastAsia"/>
          <w:sz w:val="18"/>
          <w:szCs w:val="18"/>
        </w:rPr>
        <w:t>图</w:t>
      </w:r>
      <w:r>
        <w:rPr>
          <w:rFonts w:hint="eastAsia"/>
          <w:sz w:val="18"/>
          <w:szCs w:val="18"/>
        </w:rPr>
        <w:t>2.2.</w:t>
      </w:r>
      <w:r>
        <w:rPr>
          <w:sz w:val="18"/>
          <w:szCs w:val="18"/>
        </w:rPr>
        <w:t>2</w:t>
      </w:r>
    </w:p>
    <w:p w14:paraId="25300E1D" w14:textId="77777777" w:rsidR="00024FF3" w:rsidRPr="00683720" w:rsidRDefault="00024FF3" w:rsidP="00024FF3">
      <w:pPr>
        <w:rPr>
          <w:sz w:val="18"/>
          <w:szCs w:val="18"/>
        </w:rPr>
      </w:pPr>
      <w:r>
        <w:rPr>
          <w:noProof/>
        </w:rPr>
        <w:drawing>
          <wp:inline distT="0" distB="0" distL="0" distR="0" wp14:anchorId="1576F15D" wp14:editId="0F163236">
            <wp:extent cx="5486400" cy="2476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476500"/>
                    </a:xfrm>
                    <a:prstGeom prst="rect">
                      <a:avLst/>
                    </a:prstGeom>
                  </pic:spPr>
                </pic:pic>
              </a:graphicData>
            </a:graphic>
          </wp:inline>
        </w:drawing>
      </w:r>
    </w:p>
    <w:p w14:paraId="3F9A2F80" w14:textId="77777777" w:rsidR="00024FF3" w:rsidRDefault="00024FF3" w:rsidP="00024FF3">
      <w:pPr>
        <w:pStyle w:val="ListParagraph"/>
        <w:jc w:val="center"/>
        <w:rPr>
          <w:sz w:val="18"/>
          <w:szCs w:val="18"/>
        </w:rPr>
      </w:pPr>
      <w:r w:rsidRPr="004D5E2F">
        <w:rPr>
          <w:rFonts w:hint="eastAsia"/>
          <w:sz w:val="18"/>
          <w:szCs w:val="18"/>
        </w:rPr>
        <w:t>图</w:t>
      </w:r>
      <w:r>
        <w:rPr>
          <w:rFonts w:hint="eastAsia"/>
          <w:sz w:val="18"/>
          <w:szCs w:val="18"/>
        </w:rPr>
        <w:t>2.2.3</w:t>
      </w:r>
    </w:p>
    <w:p w14:paraId="191D077C" w14:textId="77777777" w:rsidR="00024FF3" w:rsidRPr="00921FF9" w:rsidRDefault="00024FF3" w:rsidP="00024FF3">
      <w:pPr>
        <w:ind w:left="720"/>
        <w:rPr>
          <w:sz w:val="24"/>
          <w:szCs w:val="24"/>
        </w:rPr>
      </w:pPr>
    </w:p>
    <w:p w14:paraId="09B4EC8D" w14:textId="70684ED7" w:rsidR="00024FF3" w:rsidRDefault="00024FF3" w:rsidP="00024FF3">
      <w:pPr>
        <w:pStyle w:val="ListParagraph"/>
        <w:numPr>
          <w:ilvl w:val="1"/>
          <w:numId w:val="3"/>
        </w:numPr>
        <w:rPr>
          <w:sz w:val="24"/>
          <w:szCs w:val="24"/>
        </w:rPr>
      </w:pPr>
      <w:r>
        <w:rPr>
          <w:rFonts w:hint="eastAsia"/>
          <w:sz w:val="24"/>
          <w:szCs w:val="24"/>
        </w:rPr>
        <w:t>完成后的</w:t>
      </w:r>
      <w:r>
        <w:rPr>
          <w:rFonts w:hint="eastAsia"/>
          <w:sz w:val="24"/>
          <w:szCs w:val="24"/>
        </w:rPr>
        <w:t>P</w:t>
      </w:r>
      <w:r>
        <w:rPr>
          <w:sz w:val="24"/>
          <w:szCs w:val="24"/>
        </w:rPr>
        <w:t>O</w:t>
      </w:r>
    </w:p>
    <w:p w14:paraId="43D0B691" w14:textId="77777777" w:rsidR="00024FF3" w:rsidRDefault="00024FF3" w:rsidP="00024FF3">
      <w:pPr>
        <w:ind w:left="720"/>
        <w:rPr>
          <w:sz w:val="24"/>
          <w:szCs w:val="24"/>
        </w:rPr>
      </w:pPr>
      <w:r>
        <w:rPr>
          <w:rFonts w:hint="eastAsia"/>
          <w:sz w:val="24"/>
          <w:szCs w:val="24"/>
        </w:rPr>
        <w:lastRenderedPageBreak/>
        <w:t>完成的</w:t>
      </w:r>
      <w:r>
        <w:rPr>
          <w:rFonts w:hint="eastAsia"/>
          <w:sz w:val="24"/>
          <w:szCs w:val="24"/>
        </w:rPr>
        <w:t>P</w:t>
      </w:r>
      <w:r>
        <w:rPr>
          <w:sz w:val="24"/>
          <w:szCs w:val="24"/>
        </w:rPr>
        <w:t>O</w:t>
      </w:r>
      <w:r>
        <w:rPr>
          <w:rFonts w:hint="eastAsia"/>
          <w:sz w:val="24"/>
          <w:szCs w:val="24"/>
        </w:rPr>
        <w:t>会在如图</w:t>
      </w:r>
      <w:r>
        <w:rPr>
          <w:rFonts w:hint="eastAsia"/>
          <w:sz w:val="24"/>
          <w:szCs w:val="24"/>
        </w:rPr>
        <w:t>2.3.1</w:t>
      </w:r>
      <w:r>
        <w:rPr>
          <w:rFonts w:hint="eastAsia"/>
          <w:sz w:val="24"/>
          <w:szCs w:val="24"/>
        </w:rPr>
        <w:t>的界面显示，通过选择开始时间和结束时间可以搜索到这个时间段内完成的</w:t>
      </w:r>
      <w:r>
        <w:rPr>
          <w:rFonts w:hint="eastAsia"/>
          <w:sz w:val="24"/>
          <w:szCs w:val="24"/>
        </w:rPr>
        <w:t>P</w:t>
      </w:r>
      <w:r>
        <w:rPr>
          <w:sz w:val="24"/>
          <w:szCs w:val="24"/>
        </w:rPr>
        <w:t>O</w:t>
      </w:r>
      <w:r>
        <w:rPr>
          <w:rFonts w:hint="eastAsia"/>
          <w:sz w:val="24"/>
          <w:szCs w:val="24"/>
        </w:rPr>
        <w:t>记录，若是</w:t>
      </w:r>
      <w:r>
        <w:rPr>
          <w:rFonts w:hint="eastAsia"/>
          <w:sz w:val="24"/>
          <w:szCs w:val="24"/>
        </w:rPr>
        <w:t>Actual</w:t>
      </w:r>
      <w:r>
        <w:rPr>
          <w:sz w:val="24"/>
          <w:szCs w:val="24"/>
        </w:rPr>
        <w:t xml:space="preserve"> PO V</w:t>
      </w:r>
      <w:r>
        <w:rPr>
          <w:rFonts w:hint="eastAsia"/>
          <w:sz w:val="24"/>
          <w:szCs w:val="24"/>
        </w:rPr>
        <w:t>alue</w:t>
      </w:r>
      <w:r>
        <w:rPr>
          <w:rFonts w:hint="eastAsia"/>
          <w:sz w:val="24"/>
          <w:szCs w:val="24"/>
        </w:rPr>
        <w:t>大于</w:t>
      </w:r>
      <w:r>
        <w:rPr>
          <w:rFonts w:hint="eastAsia"/>
          <w:sz w:val="24"/>
          <w:szCs w:val="24"/>
        </w:rPr>
        <w:t>Appro</w:t>
      </w:r>
      <w:r>
        <w:rPr>
          <w:sz w:val="24"/>
          <w:szCs w:val="24"/>
        </w:rPr>
        <w:t xml:space="preserve">ved Value </w:t>
      </w:r>
      <w:r>
        <w:rPr>
          <w:rFonts w:hint="eastAsia"/>
          <w:sz w:val="24"/>
          <w:szCs w:val="24"/>
        </w:rPr>
        <w:t>就会在表格中显示黄色背景。</w:t>
      </w:r>
    </w:p>
    <w:p w14:paraId="38F8B104" w14:textId="77777777" w:rsidR="00024FF3" w:rsidRDefault="00024FF3" w:rsidP="00024FF3">
      <w:pPr>
        <w:rPr>
          <w:sz w:val="24"/>
          <w:szCs w:val="24"/>
        </w:rPr>
      </w:pPr>
      <w:r>
        <w:rPr>
          <w:noProof/>
        </w:rPr>
        <w:drawing>
          <wp:inline distT="0" distB="0" distL="0" distR="0" wp14:anchorId="619108A6" wp14:editId="1405A9A4">
            <wp:extent cx="5486400" cy="1290955"/>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290955"/>
                    </a:xfrm>
                    <a:prstGeom prst="rect">
                      <a:avLst/>
                    </a:prstGeom>
                  </pic:spPr>
                </pic:pic>
              </a:graphicData>
            </a:graphic>
          </wp:inline>
        </w:drawing>
      </w:r>
    </w:p>
    <w:p w14:paraId="37ABC636" w14:textId="77777777" w:rsidR="00024FF3" w:rsidRDefault="00024FF3" w:rsidP="00024FF3">
      <w:pPr>
        <w:pStyle w:val="ListParagraph"/>
        <w:jc w:val="center"/>
        <w:rPr>
          <w:sz w:val="18"/>
          <w:szCs w:val="18"/>
        </w:rPr>
      </w:pPr>
      <w:r w:rsidRPr="004D5E2F">
        <w:rPr>
          <w:rFonts w:hint="eastAsia"/>
          <w:sz w:val="18"/>
          <w:szCs w:val="18"/>
        </w:rPr>
        <w:t>图</w:t>
      </w:r>
      <w:r>
        <w:rPr>
          <w:rFonts w:hint="eastAsia"/>
          <w:sz w:val="18"/>
          <w:szCs w:val="18"/>
        </w:rPr>
        <w:t>2.3.1</w:t>
      </w:r>
    </w:p>
    <w:p w14:paraId="53DFE4B3" w14:textId="77777777" w:rsidR="00024FF3" w:rsidRDefault="00024FF3" w:rsidP="00024FF3">
      <w:pPr>
        <w:pStyle w:val="ListParagraph"/>
        <w:rPr>
          <w:sz w:val="18"/>
          <w:szCs w:val="18"/>
        </w:rPr>
      </w:pPr>
    </w:p>
    <w:p w14:paraId="4F55941F" w14:textId="77777777" w:rsidR="00024FF3" w:rsidRDefault="00024FF3" w:rsidP="00024FF3">
      <w:pPr>
        <w:ind w:left="720"/>
        <w:rPr>
          <w:sz w:val="24"/>
          <w:szCs w:val="24"/>
        </w:rPr>
      </w:pPr>
      <w:r>
        <w:rPr>
          <w:rFonts w:hint="eastAsia"/>
          <w:sz w:val="24"/>
          <w:szCs w:val="24"/>
        </w:rPr>
        <w:t>点击</w:t>
      </w:r>
      <w:r>
        <w:rPr>
          <w:rFonts w:hint="eastAsia"/>
          <w:sz w:val="24"/>
          <w:szCs w:val="24"/>
        </w:rPr>
        <w:t>Download</w:t>
      </w:r>
      <w:r>
        <w:rPr>
          <w:rFonts w:hint="eastAsia"/>
          <w:sz w:val="24"/>
          <w:szCs w:val="24"/>
        </w:rPr>
        <w:t>按钮，就可以下载表中的内容及附件（</w:t>
      </w:r>
      <w:r>
        <w:rPr>
          <w:rFonts w:hint="eastAsia"/>
          <w:sz w:val="24"/>
          <w:szCs w:val="24"/>
        </w:rPr>
        <w:t>P</w:t>
      </w:r>
      <w:r>
        <w:rPr>
          <w:sz w:val="24"/>
          <w:szCs w:val="24"/>
        </w:rPr>
        <w:t>O</w:t>
      </w:r>
      <w:r>
        <w:rPr>
          <w:rFonts w:hint="eastAsia"/>
          <w:sz w:val="24"/>
          <w:szCs w:val="24"/>
        </w:rPr>
        <w:t>的申请邮件），如图</w:t>
      </w:r>
      <w:r>
        <w:rPr>
          <w:rFonts w:hint="eastAsia"/>
          <w:sz w:val="24"/>
          <w:szCs w:val="24"/>
        </w:rPr>
        <w:t>2.3.2</w:t>
      </w:r>
      <w:r>
        <w:rPr>
          <w:rFonts w:hint="eastAsia"/>
          <w:sz w:val="24"/>
          <w:szCs w:val="24"/>
        </w:rPr>
        <w:t>。</w:t>
      </w:r>
    </w:p>
    <w:p w14:paraId="706CEF14" w14:textId="207180E8" w:rsidR="00024FF3" w:rsidRDefault="00024FF3" w:rsidP="00024FF3">
      <w:pPr>
        <w:rPr>
          <w:sz w:val="24"/>
          <w:szCs w:val="24"/>
        </w:rPr>
      </w:pPr>
      <w:r>
        <w:rPr>
          <w:sz w:val="24"/>
          <w:szCs w:val="24"/>
        </w:rPr>
        <w:t xml:space="preserve">            </w:t>
      </w:r>
      <w:r>
        <w:rPr>
          <w:noProof/>
        </w:rPr>
        <w:drawing>
          <wp:inline distT="0" distB="0" distL="0" distR="0" wp14:anchorId="3849AA2E" wp14:editId="7D1289FD">
            <wp:extent cx="2495550" cy="4476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95550" cy="447675"/>
                    </a:xfrm>
                    <a:prstGeom prst="rect">
                      <a:avLst/>
                    </a:prstGeom>
                  </pic:spPr>
                </pic:pic>
              </a:graphicData>
            </a:graphic>
          </wp:inline>
        </w:drawing>
      </w:r>
    </w:p>
    <w:p w14:paraId="1E1CB40D" w14:textId="77777777" w:rsidR="00024FF3" w:rsidRDefault="00024FF3" w:rsidP="00024FF3">
      <w:pPr>
        <w:pStyle w:val="ListParagraph"/>
        <w:jc w:val="center"/>
        <w:rPr>
          <w:sz w:val="18"/>
          <w:szCs w:val="18"/>
        </w:rPr>
      </w:pPr>
      <w:r w:rsidRPr="004D5E2F">
        <w:rPr>
          <w:rFonts w:hint="eastAsia"/>
          <w:sz w:val="18"/>
          <w:szCs w:val="18"/>
        </w:rPr>
        <w:t>图</w:t>
      </w:r>
      <w:r>
        <w:rPr>
          <w:rFonts w:hint="eastAsia"/>
          <w:sz w:val="18"/>
          <w:szCs w:val="18"/>
        </w:rPr>
        <w:t>2.3.2</w:t>
      </w:r>
    </w:p>
    <w:p w14:paraId="4E340BD9" w14:textId="77777777" w:rsidR="00024FF3" w:rsidRPr="0085430C" w:rsidRDefault="00024FF3" w:rsidP="00024FF3">
      <w:pPr>
        <w:ind w:left="720"/>
        <w:rPr>
          <w:rFonts w:hint="eastAsia"/>
          <w:sz w:val="24"/>
          <w:szCs w:val="24"/>
        </w:rPr>
      </w:pPr>
    </w:p>
    <w:p w14:paraId="3DB7555B" w14:textId="08C6A9A9" w:rsidR="00024FF3" w:rsidRDefault="00024FF3" w:rsidP="00024FF3">
      <w:pPr>
        <w:pStyle w:val="ListParagraph"/>
        <w:numPr>
          <w:ilvl w:val="0"/>
          <w:numId w:val="3"/>
        </w:numPr>
        <w:rPr>
          <w:sz w:val="24"/>
          <w:szCs w:val="24"/>
        </w:rPr>
      </w:pPr>
      <w:r>
        <w:rPr>
          <w:rFonts w:hint="eastAsia"/>
          <w:sz w:val="24"/>
          <w:szCs w:val="24"/>
        </w:rPr>
        <w:t>系统设置</w:t>
      </w:r>
    </w:p>
    <w:p w14:paraId="3D524F83" w14:textId="551F46CE" w:rsidR="00024FF3" w:rsidRDefault="00024FF3" w:rsidP="00024FF3">
      <w:pPr>
        <w:pStyle w:val="ListParagraph"/>
        <w:numPr>
          <w:ilvl w:val="1"/>
          <w:numId w:val="3"/>
        </w:numPr>
        <w:rPr>
          <w:sz w:val="24"/>
          <w:szCs w:val="24"/>
        </w:rPr>
      </w:pPr>
      <w:r>
        <w:rPr>
          <w:rFonts w:hint="eastAsia"/>
          <w:sz w:val="24"/>
          <w:szCs w:val="24"/>
        </w:rPr>
        <w:t>供应商管理</w:t>
      </w:r>
    </w:p>
    <w:p w14:paraId="19C12B0F" w14:textId="77777777" w:rsidR="00024FF3" w:rsidRPr="00916EAE" w:rsidRDefault="00024FF3" w:rsidP="00024FF3">
      <w:pPr>
        <w:ind w:left="720"/>
        <w:rPr>
          <w:rFonts w:hint="eastAsia"/>
          <w:sz w:val="24"/>
          <w:szCs w:val="24"/>
        </w:rPr>
      </w:pPr>
      <w:r>
        <w:rPr>
          <w:rFonts w:hint="eastAsia"/>
          <w:sz w:val="24"/>
          <w:szCs w:val="24"/>
        </w:rPr>
        <w:t>管理供应商：图中的表格（如图</w:t>
      </w:r>
      <w:r>
        <w:rPr>
          <w:rFonts w:hint="eastAsia"/>
          <w:sz w:val="24"/>
          <w:szCs w:val="24"/>
        </w:rPr>
        <w:t>3.1.1</w:t>
      </w:r>
      <w:r>
        <w:rPr>
          <w:rFonts w:hint="eastAsia"/>
          <w:sz w:val="24"/>
          <w:szCs w:val="24"/>
        </w:rPr>
        <w:t>）会显示所有已经添加的供应商，通过</w:t>
      </w:r>
      <w:r>
        <w:rPr>
          <w:rFonts w:hint="eastAsia"/>
          <w:sz w:val="24"/>
          <w:szCs w:val="24"/>
        </w:rPr>
        <w:t>Add</w:t>
      </w:r>
      <w:r>
        <w:rPr>
          <w:rFonts w:hint="eastAsia"/>
          <w:sz w:val="24"/>
          <w:szCs w:val="24"/>
        </w:rPr>
        <w:t>按钮可以进行添加，勾选上供应商并点击</w:t>
      </w:r>
      <w:r>
        <w:rPr>
          <w:rFonts w:hint="eastAsia"/>
          <w:sz w:val="24"/>
          <w:szCs w:val="24"/>
        </w:rPr>
        <w:t>Clear</w:t>
      </w:r>
      <w:r>
        <w:rPr>
          <w:rFonts w:hint="eastAsia"/>
          <w:sz w:val="24"/>
          <w:szCs w:val="24"/>
        </w:rPr>
        <w:t>按钮则可以删除该供应商，若供应商已经存在，则不能重复添加。</w:t>
      </w:r>
    </w:p>
    <w:p w14:paraId="229DA974" w14:textId="77777777" w:rsidR="00024FF3" w:rsidRDefault="00024FF3" w:rsidP="00024FF3">
      <w:pPr>
        <w:rPr>
          <w:sz w:val="24"/>
          <w:szCs w:val="24"/>
        </w:rPr>
      </w:pPr>
      <w:r>
        <w:rPr>
          <w:noProof/>
        </w:rPr>
        <w:drawing>
          <wp:inline distT="0" distB="0" distL="0" distR="0" wp14:anchorId="4B44A299" wp14:editId="231EB2CE">
            <wp:extent cx="5486400" cy="1024255"/>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1024255"/>
                    </a:xfrm>
                    <a:prstGeom prst="rect">
                      <a:avLst/>
                    </a:prstGeom>
                  </pic:spPr>
                </pic:pic>
              </a:graphicData>
            </a:graphic>
          </wp:inline>
        </w:drawing>
      </w:r>
    </w:p>
    <w:p w14:paraId="157A9A2A" w14:textId="77777777" w:rsidR="00024FF3" w:rsidRPr="00683720" w:rsidRDefault="00024FF3" w:rsidP="00024FF3">
      <w:pPr>
        <w:pStyle w:val="ListParagraph"/>
        <w:jc w:val="center"/>
        <w:rPr>
          <w:sz w:val="18"/>
          <w:szCs w:val="18"/>
        </w:rPr>
      </w:pPr>
      <w:r w:rsidRPr="00683720">
        <w:rPr>
          <w:rFonts w:hint="eastAsia"/>
          <w:sz w:val="18"/>
          <w:szCs w:val="18"/>
        </w:rPr>
        <w:t>图</w:t>
      </w:r>
      <w:r w:rsidRPr="00683720">
        <w:rPr>
          <w:rFonts w:hint="eastAsia"/>
          <w:sz w:val="18"/>
          <w:szCs w:val="18"/>
        </w:rPr>
        <w:t>3.1.1</w:t>
      </w:r>
    </w:p>
    <w:p w14:paraId="1B78FAA0" w14:textId="5D685907" w:rsidR="00024FF3" w:rsidRDefault="00024FF3" w:rsidP="00024FF3">
      <w:pPr>
        <w:pStyle w:val="ListParagraph"/>
        <w:numPr>
          <w:ilvl w:val="1"/>
          <w:numId w:val="3"/>
        </w:numPr>
        <w:rPr>
          <w:sz w:val="24"/>
          <w:szCs w:val="24"/>
        </w:rPr>
      </w:pPr>
      <w:r>
        <w:rPr>
          <w:rFonts w:hint="eastAsia"/>
          <w:sz w:val="24"/>
          <w:szCs w:val="24"/>
        </w:rPr>
        <w:t>汇率管理</w:t>
      </w:r>
    </w:p>
    <w:p w14:paraId="49EA2A09" w14:textId="77777777" w:rsidR="00024FF3" w:rsidRPr="00683720" w:rsidRDefault="00024FF3" w:rsidP="00024FF3">
      <w:pPr>
        <w:ind w:left="720"/>
        <w:rPr>
          <w:rFonts w:hint="eastAsia"/>
          <w:sz w:val="24"/>
          <w:szCs w:val="24"/>
        </w:rPr>
      </w:pPr>
      <w:r>
        <w:rPr>
          <w:rFonts w:hint="eastAsia"/>
          <w:sz w:val="24"/>
          <w:szCs w:val="24"/>
        </w:rPr>
        <w:t>管理汇率：所有使用过的汇率会存在在下表中，在添加新的</w:t>
      </w:r>
      <w:r>
        <w:rPr>
          <w:rFonts w:hint="eastAsia"/>
          <w:sz w:val="24"/>
          <w:szCs w:val="24"/>
        </w:rPr>
        <w:t>P</w:t>
      </w:r>
      <w:r>
        <w:rPr>
          <w:sz w:val="24"/>
          <w:szCs w:val="24"/>
        </w:rPr>
        <w:t>O</w:t>
      </w:r>
      <w:r>
        <w:rPr>
          <w:rFonts w:hint="eastAsia"/>
          <w:sz w:val="24"/>
          <w:szCs w:val="24"/>
        </w:rPr>
        <w:t>时，默认汇率是表格中最新的。点击</w:t>
      </w:r>
      <w:r>
        <w:rPr>
          <w:rFonts w:hint="eastAsia"/>
          <w:sz w:val="24"/>
          <w:szCs w:val="24"/>
        </w:rPr>
        <w:t>Upgrade</w:t>
      </w:r>
      <w:r>
        <w:rPr>
          <w:rFonts w:hint="eastAsia"/>
          <w:sz w:val="24"/>
          <w:szCs w:val="24"/>
        </w:rPr>
        <w:t>则会弹出填写最新汇率的表单，如图</w:t>
      </w:r>
      <w:r>
        <w:rPr>
          <w:rFonts w:hint="eastAsia"/>
          <w:sz w:val="24"/>
          <w:szCs w:val="24"/>
        </w:rPr>
        <w:t>3.2.2</w:t>
      </w:r>
      <w:r>
        <w:rPr>
          <w:rFonts w:hint="eastAsia"/>
          <w:sz w:val="24"/>
          <w:szCs w:val="24"/>
        </w:rPr>
        <w:t>，填写完成后点击保存，则这条记录会显示在表中的第一行。</w:t>
      </w:r>
    </w:p>
    <w:p w14:paraId="375B88E4" w14:textId="77777777" w:rsidR="00024FF3" w:rsidRPr="00683720" w:rsidRDefault="00024FF3" w:rsidP="00024FF3">
      <w:pPr>
        <w:rPr>
          <w:sz w:val="24"/>
          <w:szCs w:val="24"/>
        </w:rPr>
      </w:pPr>
      <w:r>
        <w:rPr>
          <w:noProof/>
        </w:rPr>
        <w:lastRenderedPageBreak/>
        <w:drawing>
          <wp:inline distT="0" distB="0" distL="0" distR="0" wp14:anchorId="6BBE5FE6" wp14:editId="0171FD4F">
            <wp:extent cx="5486400" cy="1116965"/>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1116965"/>
                    </a:xfrm>
                    <a:prstGeom prst="rect">
                      <a:avLst/>
                    </a:prstGeom>
                  </pic:spPr>
                </pic:pic>
              </a:graphicData>
            </a:graphic>
          </wp:inline>
        </w:drawing>
      </w:r>
    </w:p>
    <w:p w14:paraId="4D9F62B4" w14:textId="77777777" w:rsidR="00024FF3" w:rsidRDefault="00024FF3" w:rsidP="00024FF3">
      <w:pPr>
        <w:pStyle w:val="ListParagraph"/>
        <w:jc w:val="center"/>
        <w:rPr>
          <w:sz w:val="18"/>
          <w:szCs w:val="18"/>
        </w:rPr>
      </w:pPr>
      <w:r w:rsidRPr="00683720">
        <w:rPr>
          <w:rFonts w:hint="eastAsia"/>
          <w:sz w:val="18"/>
          <w:szCs w:val="18"/>
        </w:rPr>
        <w:t>图</w:t>
      </w:r>
      <w:r w:rsidRPr="00683720">
        <w:rPr>
          <w:rFonts w:hint="eastAsia"/>
          <w:sz w:val="18"/>
          <w:szCs w:val="18"/>
        </w:rPr>
        <w:t>3.</w:t>
      </w:r>
      <w:r>
        <w:rPr>
          <w:sz w:val="18"/>
          <w:szCs w:val="18"/>
        </w:rPr>
        <w:t>2</w:t>
      </w:r>
      <w:r w:rsidRPr="00683720">
        <w:rPr>
          <w:rFonts w:hint="eastAsia"/>
          <w:sz w:val="18"/>
          <w:szCs w:val="18"/>
        </w:rPr>
        <w:t>.1</w:t>
      </w:r>
    </w:p>
    <w:p w14:paraId="769A5EFE" w14:textId="77777777" w:rsidR="00024FF3" w:rsidRPr="00683720" w:rsidRDefault="00024FF3" w:rsidP="00024FF3">
      <w:pPr>
        <w:rPr>
          <w:sz w:val="18"/>
          <w:szCs w:val="18"/>
        </w:rPr>
      </w:pPr>
      <w:r>
        <w:rPr>
          <w:noProof/>
        </w:rPr>
        <w:drawing>
          <wp:inline distT="0" distB="0" distL="0" distR="0" wp14:anchorId="0D0F71D4" wp14:editId="248E995A">
            <wp:extent cx="5486400" cy="28067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2806700"/>
                    </a:xfrm>
                    <a:prstGeom prst="rect">
                      <a:avLst/>
                    </a:prstGeom>
                  </pic:spPr>
                </pic:pic>
              </a:graphicData>
            </a:graphic>
          </wp:inline>
        </w:drawing>
      </w:r>
    </w:p>
    <w:p w14:paraId="1B3B1AAE" w14:textId="77777777" w:rsidR="00024FF3" w:rsidRDefault="00024FF3" w:rsidP="00024FF3">
      <w:pPr>
        <w:pStyle w:val="ListParagraph"/>
        <w:jc w:val="center"/>
        <w:rPr>
          <w:sz w:val="18"/>
          <w:szCs w:val="18"/>
        </w:rPr>
      </w:pPr>
      <w:r w:rsidRPr="00683720">
        <w:rPr>
          <w:rFonts w:hint="eastAsia"/>
          <w:sz w:val="18"/>
          <w:szCs w:val="18"/>
        </w:rPr>
        <w:t>图</w:t>
      </w:r>
      <w:r w:rsidRPr="00683720">
        <w:rPr>
          <w:rFonts w:hint="eastAsia"/>
          <w:sz w:val="18"/>
          <w:szCs w:val="18"/>
        </w:rPr>
        <w:t>3.</w:t>
      </w:r>
      <w:r>
        <w:rPr>
          <w:sz w:val="18"/>
          <w:szCs w:val="18"/>
        </w:rPr>
        <w:t>2</w:t>
      </w:r>
      <w:r w:rsidRPr="00683720">
        <w:rPr>
          <w:rFonts w:hint="eastAsia"/>
          <w:sz w:val="18"/>
          <w:szCs w:val="18"/>
        </w:rPr>
        <w:t>.</w:t>
      </w:r>
      <w:r>
        <w:rPr>
          <w:rFonts w:hint="eastAsia"/>
          <w:sz w:val="18"/>
          <w:szCs w:val="18"/>
        </w:rPr>
        <w:t>2</w:t>
      </w:r>
    </w:p>
    <w:p w14:paraId="457B47F9" w14:textId="77777777" w:rsidR="00024FF3" w:rsidRPr="00683720" w:rsidRDefault="00024FF3" w:rsidP="00024FF3">
      <w:pPr>
        <w:pStyle w:val="ListParagraph"/>
        <w:rPr>
          <w:sz w:val="18"/>
          <w:szCs w:val="18"/>
        </w:rPr>
      </w:pPr>
    </w:p>
    <w:p w14:paraId="2584EF3B" w14:textId="77777777" w:rsidR="00024FF3" w:rsidRDefault="00024FF3" w:rsidP="00024FF3">
      <w:pPr>
        <w:rPr>
          <w:sz w:val="24"/>
          <w:szCs w:val="24"/>
        </w:rPr>
      </w:pPr>
    </w:p>
    <w:p w14:paraId="77216682" w14:textId="77DA60C1" w:rsidR="00024FF3" w:rsidRPr="00024FF3" w:rsidRDefault="00024FF3" w:rsidP="00024FF3">
      <w:pPr>
        <w:jc w:val="center"/>
        <w:rPr>
          <w:rFonts w:hint="eastAsia"/>
          <w:sz w:val="24"/>
          <w:szCs w:val="24"/>
        </w:rPr>
      </w:pPr>
    </w:p>
    <w:p w14:paraId="5FC2A286" w14:textId="77777777" w:rsidR="00024FF3" w:rsidRPr="00024FF3" w:rsidRDefault="00024FF3" w:rsidP="00024FF3">
      <w:pPr>
        <w:ind w:left="360"/>
        <w:rPr>
          <w:rFonts w:hint="eastAsia"/>
          <w:sz w:val="24"/>
          <w:szCs w:val="24"/>
        </w:rPr>
      </w:pPr>
    </w:p>
    <w:p w14:paraId="4300BD21" w14:textId="7541AC33" w:rsidR="00024FF3" w:rsidRPr="00940076" w:rsidRDefault="00024FF3" w:rsidP="00940076">
      <w:pPr>
        <w:rPr>
          <w:rFonts w:hint="eastAsia"/>
          <w:sz w:val="24"/>
          <w:szCs w:val="24"/>
        </w:rPr>
      </w:pPr>
    </w:p>
    <w:sectPr w:rsidR="00024FF3" w:rsidRPr="0094007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76BBE"/>
    <w:multiLevelType w:val="multilevel"/>
    <w:tmpl w:val="95C4FFB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D9D79E7"/>
    <w:multiLevelType w:val="multilevel"/>
    <w:tmpl w:val="95C4FFB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D701125"/>
    <w:multiLevelType w:val="hybridMultilevel"/>
    <w:tmpl w:val="51A20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3A6"/>
    <w:rsid w:val="00024FF3"/>
    <w:rsid w:val="000D5DA6"/>
    <w:rsid w:val="0030656C"/>
    <w:rsid w:val="003F73A6"/>
    <w:rsid w:val="00453D64"/>
    <w:rsid w:val="004D5E2F"/>
    <w:rsid w:val="005922B0"/>
    <w:rsid w:val="005C1940"/>
    <w:rsid w:val="0063650C"/>
    <w:rsid w:val="0068027A"/>
    <w:rsid w:val="00683720"/>
    <w:rsid w:val="00820C9F"/>
    <w:rsid w:val="0085430C"/>
    <w:rsid w:val="00916EAE"/>
    <w:rsid w:val="00921FF9"/>
    <w:rsid w:val="00940076"/>
    <w:rsid w:val="00C009D0"/>
    <w:rsid w:val="00D65A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167EE"/>
  <w15:chartTrackingRefBased/>
  <w15:docId w15:val="{B16D65E6-9C1A-4219-B4F2-C8C3AC66F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076"/>
    <w:pPr>
      <w:ind w:left="720"/>
      <w:contextualSpacing/>
    </w:pPr>
  </w:style>
  <w:style w:type="character" w:customStyle="1" w:styleId="transsent">
    <w:name w:val="transsent"/>
    <w:basedOn w:val="DefaultParagraphFont"/>
    <w:rsid w:val="004D5E2F"/>
  </w:style>
  <w:style w:type="character" w:customStyle="1" w:styleId="webkit-html-attribute-name">
    <w:name w:val="webkit-html-attribute-name"/>
    <w:basedOn w:val="DefaultParagraphFont"/>
    <w:rsid w:val="00024FF3"/>
  </w:style>
  <w:style w:type="character" w:customStyle="1" w:styleId="webkit-html-attribute-value">
    <w:name w:val="webkit-html-attribute-value"/>
    <w:basedOn w:val="DefaultParagraphFont"/>
    <w:rsid w:val="00024F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11</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Zhu</dc:creator>
  <cp:keywords/>
  <dc:description/>
  <cp:lastModifiedBy>Vivian Zhu</cp:lastModifiedBy>
  <cp:revision>7</cp:revision>
  <dcterms:created xsi:type="dcterms:W3CDTF">2020-12-08T01:42:00Z</dcterms:created>
  <dcterms:modified xsi:type="dcterms:W3CDTF">2020-12-08T03:36:00Z</dcterms:modified>
</cp:coreProperties>
</file>