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lang w:val="es-ES"/>
        </w:rPr>
      </w:pPr>
      <w:r>
        <w:rPr>
          <w:rFonts w:hint="default"/>
          <w:lang w:val="es-ES"/>
        </w:rPr>
        <w:t>EJERCICIOS DE CONCEPTO</w:t>
      </w:r>
    </w:p>
    <w:p>
      <w:pPr>
        <w:rPr>
          <w:rFonts w:hint="default"/>
          <w:lang w:val="es-ES"/>
        </w:rPr>
      </w:pPr>
    </w:p>
    <w:p>
      <w:pPr>
        <w:rPr>
          <w:rFonts w:hint="default"/>
          <w:b/>
          <w:bCs/>
          <w:color w:val="auto"/>
          <w:lang w:val="es-ES"/>
        </w:rPr>
      </w:pPr>
      <w:r>
        <w:rPr>
          <w:rFonts w:hint="default"/>
          <w:b/>
          <w:bCs/>
          <w:color w:val="auto"/>
          <w:lang w:val="es-ES"/>
        </w:rPr>
        <w:t>BASICO</w:t>
      </w:r>
    </w:p>
    <w:p>
      <w:pPr>
        <w:rPr>
          <w:rFonts w:hint="default"/>
          <w:b/>
          <w:bCs/>
          <w:color w:val="auto"/>
          <w:lang w:val="es-ES"/>
        </w:rPr>
      </w:pPr>
    </w:p>
    <w:p>
      <w:pPr>
        <w:rPr>
          <w:rFonts w:hint="default"/>
          <w:b/>
          <w:bCs/>
          <w:color w:val="auto"/>
          <w:lang w:val="es-ES"/>
        </w:rPr>
      </w:pPr>
    </w:p>
    <w:p>
      <w:pPr>
        <w:rPr>
          <w:rFonts w:hint="default"/>
          <w:b/>
          <w:bCs/>
          <w:color w:val="auto"/>
          <w:lang w:val="es-ES"/>
        </w:rPr>
      </w:pPr>
      <w:r>
        <w:rPr>
          <w:rFonts w:hint="default"/>
          <w:b/>
          <w:bCs/>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bCs/>
          <w:color w:val="auto"/>
          <w:lang w:val="es-ES"/>
        </w:rPr>
      </w:pPr>
      <w:r>
        <w:rPr>
          <w:rFonts w:hint="default"/>
          <w:b/>
          <w:bCs/>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rPr>
          <w:rFonts w:hint="default"/>
          <w:b/>
          <w:bCs/>
          <w:lang w:val="es-ES"/>
        </w:rPr>
      </w:pPr>
      <w:r>
        <w:rPr>
          <w:rFonts w:hint="default"/>
          <w:b/>
          <w:bCs/>
          <w:lang w:val="es-ES"/>
        </w:rPr>
        <w:t>Como hacer progresion de dificultad</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archivos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bCs/>
          <w:color w:val="auto"/>
          <w:lang w:val="es-ES"/>
        </w:rPr>
      </w:pPr>
      <w:r>
        <w:rPr>
          <w:rFonts w:hint="default"/>
          <w:b/>
          <w:bCs/>
          <w:color w:val="auto"/>
          <w:lang w:val="es-ES"/>
        </w:rPr>
        <w:t>SEGURIDAD</w:t>
      </w:r>
    </w:p>
    <w:p>
      <w:pPr>
        <w:rPr>
          <w:rFonts w:hint="default"/>
          <w:b/>
          <w:bCs/>
          <w:color w:val="auto"/>
          <w:lang w:val="es-ES"/>
        </w:rPr>
      </w:pPr>
      <w:r>
        <w:rPr>
          <w:rFonts w:hint="default"/>
          <w:b/>
          <w:bCs/>
          <w:color w:val="auto"/>
        </w:rPr>
        <w:t>-&gt; Una vez que consiga hacerlos funcionar en remoto o en diferente ordenado</w:t>
      </w:r>
      <w:r>
        <w:rPr>
          <w:rFonts w:hint="default"/>
          <w:b/>
          <w:bCs/>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bCs/>
          <w:color w:val="auto"/>
          <w:lang w:val="es-ES"/>
        </w:rPr>
      </w:pPr>
      <w:r>
        <w:rPr>
          <w:rFonts w:hint="default"/>
          <w:b/>
          <w:b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color w:val="0000FF"/>
          <w:lang w:val="es-ES"/>
        </w:rPr>
      </w:pPr>
    </w:p>
    <w:p>
      <w:pPr>
        <w:rPr>
          <w:rFonts w:hint="default"/>
          <w:lang w:val="es-ES"/>
        </w:rPr>
      </w:pPr>
      <w:r>
        <w:rPr>
          <w:rFonts w:hint="default"/>
          <w:lang w:val="es-ES"/>
        </w:rPr>
        <w:t>EJERCICIOS COMPLETOS</w:t>
      </w:r>
    </w:p>
    <w:p>
      <w:pPr>
        <w:rPr>
          <w:rFonts w:hint="default"/>
          <w:lang w:val="es-ES"/>
        </w:rPr>
      </w:pPr>
    </w:p>
    <w:p>
      <w:pPr>
        <w:numPr>
          <w:ilvl w:val="0"/>
          <w:numId w:val="12"/>
        </w:numPr>
        <w:ind w:left="420" w:leftChars="0" w:hanging="420" w:firstLineChars="0"/>
        <w:rPr>
          <w:rFonts w:hint="default"/>
          <w:lang w:val="es-ES"/>
        </w:rPr>
      </w:pPr>
      <w:r>
        <w:rPr>
          <w:rFonts w:hint="default"/>
          <w:lang w:val="es-ES"/>
        </w:rPr>
        <w:t>File transfer</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rPr>
          <w:rFonts w:hint="default"/>
          <w:lang w:val="es-ES"/>
        </w:rPr>
        <w:t xml:space="preserve">PLANIFICACION </w:t>
      </w:r>
    </w:p>
    <w:p>
      <w:pPr>
        <w:rPr>
          <w:rFonts w:hint="default"/>
          <w:lang w:val="es-ES"/>
        </w:rPr>
      </w:pPr>
      <w:r>
        <w:drawing>
          <wp:anchor distT="0" distB="0" distL="114300" distR="114300" simplePos="0" relativeHeight="251659264" behindDoc="0" locked="0" layoutInCell="1" allowOverlap="1">
            <wp:simplePos x="0" y="0"/>
            <wp:positionH relativeFrom="column">
              <wp:posOffset>-532765</wp:posOffset>
            </wp:positionH>
            <wp:positionV relativeFrom="paragraph">
              <wp:posOffset>41910</wp:posOffset>
            </wp:positionV>
            <wp:extent cx="9886950" cy="4953635"/>
            <wp:effectExtent l="0" t="0" r="3810" b="1460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9886950" cy="4953635"/>
                    </a:xfrm>
                    <a:prstGeom prst="rect">
                      <a:avLst/>
                    </a:prstGeom>
                    <a:noFill/>
                    <a:ln>
                      <a:noFill/>
                    </a:ln>
                  </pic:spPr>
                </pic:pic>
              </a:graphicData>
            </a:graphic>
          </wp:anchor>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rPr>
          <w:rFonts w:hint="default"/>
          <w:lang w:val="es-ES"/>
        </w:rPr>
      </w:pPr>
    </w:p>
    <w:p>
      <w:pPr>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rPr>
          <w:rFonts w:hint="default"/>
          <w:lang w:val="es-ES"/>
        </w:rPr>
      </w:pPr>
    </w:p>
    <w:p>
      <w:pPr>
        <w:rPr>
          <w:rFonts w:hint="default"/>
          <w:lang w:val="es-ES"/>
        </w:rPr>
      </w:pPr>
      <w:r>
        <w:rPr>
          <w:rFonts w:hint="default"/>
          <w:lang w:val="es-ES"/>
        </w:rPr>
        <w:t>Toda aplicación RMI normalmente se descompone en 2 partes:</w:t>
      </w:r>
    </w:p>
    <w:p>
      <w:pPr>
        <w:numPr>
          <w:ilvl w:val="0"/>
          <w:numId w:val="12"/>
        </w:numPr>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ind w:left="420" w:leftChars="0" w:hanging="420" w:firstLineChars="0"/>
        <w:rPr>
          <w:rFonts w:hint="default"/>
          <w:lang w:val="es-ES"/>
        </w:rPr>
      </w:pPr>
      <w:r>
        <w:rPr>
          <w:rFonts w:hint="default"/>
          <w:lang w:val="es-ES"/>
        </w:rPr>
        <w:t>-Un cliente, que obtiene una referencia a objetos remotos en el servidor, y los invoca.</w:t>
      </w:r>
    </w:p>
    <w:p>
      <w:pPr>
        <w:rPr>
          <w:rFonts w:hint="default"/>
          <w:lang w:val="es-ES"/>
        </w:rPr>
      </w:pPr>
    </w:p>
    <w:p>
      <w:pPr>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rPr>
          <w:rFonts w:hint="default"/>
          <w:lang w:val="es-ES"/>
        </w:rPr>
      </w:pPr>
    </w:p>
    <w:p>
      <w:pPr>
        <w:rPr>
          <w:rFonts w:hint="default"/>
          <w:lang w:val="es-ES"/>
        </w:rPr>
      </w:pPr>
      <w:r>
        <w:rPr>
          <w:rFonts w:hint="default"/>
          <w:lang w:val="es-ES"/>
        </w:rPr>
        <w:t>La invocación se compone de los siguientes pasos:</w:t>
      </w:r>
    </w:p>
    <w:p>
      <w:pPr>
        <w:rPr>
          <w:rFonts w:hint="default"/>
          <w:lang w:val="es-ES"/>
        </w:rPr>
      </w:pPr>
    </w:p>
    <w:p>
      <w:pPr>
        <w:rPr>
          <w:rFonts w:hint="default"/>
          <w:lang w:val="es-ES"/>
        </w:rPr>
      </w:pPr>
      <w:r>
        <w:rPr>
          <w:rFonts w:hint="default"/>
          <w:lang w:val="es-ES"/>
        </w:rPr>
        <w:drawing>
          <wp:inline distT="0" distB="0" distL="114300" distR="114300">
            <wp:extent cx="5269865" cy="4899660"/>
            <wp:effectExtent l="0" t="0" r="3175" b="7620"/>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5269865" cy="4899660"/>
                    </a:xfrm>
                    <a:prstGeom prst="rect">
                      <a:avLst/>
                    </a:prstGeom>
                  </pic:spPr>
                </pic:pic>
              </a:graphicData>
            </a:graphic>
          </wp:inline>
        </w:drawing>
      </w:r>
    </w:p>
    <w:p>
      <w:pPr>
        <w:rPr>
          <w:rFonts w:hint="default"/>
          <w:lang w:val="es-ES"/>
        </w:rPr>
      </w:pPr>
    </w:p>
    <w:p>
      <w:pPr>
        <w:numPr>
          <w:ilvl w:val="0"/>
          <w:numId w:val="12"/>
        </w:numPr>
        <w:ind w:left="420" w:leftChars="0" w:hanging="420" w:firstLineChars="0"/>
        <w:rPr>
          <w:rFonts w:hint="default"/>
          <w:lang w:val="es-ES"/>
        </w:rPr>
      </w:pPr>
      <w:r>
        <w:rPr>
          <w:rFonts w:hint="default"/>
          <w:lang w:val="es-ES"/>
        </w:rPr>
        <w:t>-Encapsulado (marshalling) de los parámetros (utilizando la funcionalidad de serialización de Java).</w:t>
      </w:r>
    </w:p>
    <w:p>
      <w:pPr>
        <w:numPr>
          <w:ilvl w:val="0"/>
          <w:numId w:val="12"/>
        </w:numPr>
        <w:ind w:left="420" w:leftChars="0" w:hanging="420" w:firstLineChars="0"/>
        <w:rPr>
          <w:rFonts w:hint="default"/>
          <w:lang w:val="es-ES"/>
        </w:rPr>
      </w:pPr>
      <w:r>
        <w:rPr>
          <w:rFonts w:hint="default"/>
          <w:lang w:val="es-ES"/>
        </w:rPr>
        <w:t xml:space="preserve">- El cliente invoca el metodo del metodo del servidor para ejecutarlo hay. Para eso le pasa los parametros </w:t>
      </w:r>
      <w:r>
        <w:rPr>
          <w:rFonts w:hint="default"/>
          <w:color w:val="5B9BD5" w:themeColor="accent1"/>
          <w:lang w:val="es-ES"/>
          <w14:textFill>
            <w14:solidFill>
              <w14:schemeClr w14:val="accent1"/>
            </w14:solidFill>
          </w14:textFill>
        </w:rPr>
        <w:t>serializados</w:t>
      </w:r>
      <w:r>
        <w:rPr>
          <w:rFonts w:hint="default"/>
          <w:lang w:val="es-ES"/>
        </w:rPr>
        <w:t>. Y se queda esperando su respuesta.</w:t>
      </w:r>
    </w:p>
    <w:p>
      <w:pPr>
        <w:numPr>
          <w:ilvl w:val="0"/>
          <w:numId w:val="12"/>
        </w:numPr>
        <w:ind w:left="420" w:leftChars="0" w:hanging="420" w:firstLineChars="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ind w:left="420" w:leftChars="0" w:hanging="420" w:firstLineChars="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pStyle w:val="3"/>
        <w:bidi w:val="0"/>
        <w:rPr>
          <w:rFonts w:hint="default"/>
          <w:b/>
          <w:bCs/>
          <w:lang w:val="es-ES"/>
        </w:rPr>
      </w:pPr>
      <w:r>
        <w:rPr>
          <w:rFonts w:hint="default"/>
          <w:lang w:val="es-ES"/>
        </w:rPr>
        <w:t xml:space="preserve">SETUP BASICO, STUB Y SKELETON </w:t>
      </w:r>
    </w:p>
    <w:p>
      <w:pPr>
        <w:pStyle w:val="4"/>
        <w:bidi w:val="0"/>
        <w:rPr>
          <w:rFonts w:hint="default"/>
          <w:lang w:val="es-ES"/>
        </w:rPr>
      </w:pPr>
      <w:r>
        <w:rPr>
          <w:rFonts w:hint="default"/>
          <w:lang w:val="es-ES"/>
        </w:rPr>
        <w:t>Concepto</w:t>
      </w:r>
    </w:p>
    <w:p>
      <w:pPr>
        <w:rPr>
          <w:rFonts w:hint="default"/>
        </w:rPr>
      </w:pPr>
      <w:r>
        <w:rPr>
          <w:rFonts w:hint="default"/>
        </w:rPr>
        <w:t>El RMI (Remote Method Invocation) es una API que proporciona un mecanismo para crear aplicaciones distribuidas en java. El RMI permite a un objeto invocar métodos en un objeto que se ejecuta en otra JVM.</w:t>
      </w:r>
    </w:p>
    <w:p>
      <w:pPr>
        <w:rPr>
          <w:rFonts w:hint="default"/>
        </w:rPr>
      </w:pPr>
    </w:p>
    <w:p>
      <w:pPr>
        <w:rPr>
          <w:rFonts w:hint="default"/>
        </w:rPr>
      </w:pPr>
      <w:r>
        <w:rPr>
          <w:rFonts w:hint="default"/>
        </w:rPr>
        <w:t>El RMI proporciona comunicación remota entre las aplicaciones utilizando dos objetos stub y skeleton.</w:t>
      </w:r>
    </w:p>
    <w:p>
      <w:pPr>
        <w:rPr>
          <w:rFonts w:hint="default"/>
        </w:rPr>
      </w:pPr>
      <w:r>
        <w:rPr>
          <w:rFonts w:hint="default"/>
        </w:rPr>
        <w:t>Entendiendo stub y skeleton</w:t>
      </w:r>
    </w:p>
    <w:p>
      <w:pPr>
        <w:rPr>
          <w:rFonts w:hint="default"/>
        </w:rPr>
      </w:pPr>
    </w:p>
    <w:p>
      <w:pPr>
        <w:rPr>
          <w:rFonts w:hint="default"/>
        </w:rPr>
      </w:pPr>
      <w:r>
        <w:rPr>
          <w:rFonts w:hint="default"/>
        </w:rPr>
        <w:t>RMI utiliza objetos stub y skeleton para la comunicación con el objeto remoto.</w:t>
      </w:r>
    </w:p>
    <w:p>
      <w:pPr>
        <w:rPr>
          <w:rFonts w:hint="default"/>
        </w:rPr>
      </w:pPr>
      <w:r>
        <w:rPr>
          <w:rFonts w:hint="default"/>
        </w:rPr>
        <w:t>Un objeto remoto es un objeto cuyo método puede ser invocado desde otra JVM. Entendamos los objetos stub y skeleton:</w:t>
      </w:r>
    </w:p>
    <w:p>
      <w:pPr>
        <w:pStyle w:val="5"/>
        <w:bidi w:val="0"/>
        <w:rPr>
          <w:rFonts w:hint="default"/>
          <w:lang w:val="es-ES"/>
        </w:rPr>
      </w:pPr>
      <w:r>
        <w:rPr>
          <w:rFonts w:hint="default"/>
          <w:lang w:val="es-ES"/>
        </w:rPr>
        <w:t>Stub</w:t>
      </w:r>
    </w:p>
    <w:p>
      <w:pPr>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rPr>
          <w:rFonts w:hint="default"/>
        </w:rPr>
      </w:pPr>
      <w:r>
        <w:rPr>
          <w:rFonts w:hint="default"/>
        </w:rPr>
        <w:t>Inicia una conexión con la máquina virtual remota (JVM),</w:t>
      </w:r>
    </w:p>
    <w:p>
      <w:pPr>
        <w:rPr>
          <w:rFonts w:hint="default"/>
        </w:rPr>
      </w:pPr>
      <w:r>
        <w:rPr>
          <w:rFonts w:hint="default"/>
        </w:rPr>
        <w:t>Escribe y transmite (marshals) los parámetros a la Máquina Virtual remota (JVM),</w:t>
      </w:r>
    </w:p>
    <w:p>
      <w:pPr>
        <w:rPr>
          <w:rFonts w:hint="default"/>
        </w:rPr>
      </w:pPr>
      <w:r>
        <w:rPr>
          <w:rFonts w:hint="default"/>
        </w:rPr>
        <w:t>Espera el resultado</w:t>
      </w:r>
    </w:p>
    <w:p>
      <w:pPr>
        <w:rPr>
          <w:rFonts w:hint="default"/>
        </w:rPr>
      </w:pPr>
      <w:r>
        <w:rPr>
          <w:rFonts w:hint="default"/>
        </w:rPr>
        <w:t>Lee (unmarshals) el valor de retorno o excepción, y</w:t>
      </w:r>
    </w:p>
    <w:p>
      <w:pPr>
        <w:rPr>
          <w:rFonts w:hint="default"/>
        </w:rPr>
      </w:pPr>
      <w:r>
        <w:rPr>
          <w:rFonts w:hint="default"/>
        </w:rPr>
        <w:t>Por último, devuelve el valor a la persona que llama.</w:t>
      </w:r>
    </w:p>
    <w:p>
      <w:pPr>
        <w:pStyle w:val="5"/>
        <w:bidi w:val="0"/>
        <w:rPr>
          <w:rFonts w:hint="default"/>
        </w:rPr>
      </w:pPr>
      <w:r>
        <w:rPr>
          <w:rFonts w:hint="default"/>
          <w:lang w:val="es-ES"/>
        </w:rPr>
        <w:t>Es</w:t>
      </w:r>
      <w:r>
        <w:rPr>
          <w:rFonts w:hint="default"/>
        </w:rPr>
        <w:t>queleto</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center"/>
        <w:rPr>
          <w:rFonts w:hint="default"/>
          <w:b/>
          <w:bCs/>
          <w:lang w:val="es-ES"/>
        </w:rPr>
      </w:pPr>
      <w:r>
        <w:rPr>
          <w:rFonts w:hint="default"/>
          <w:lang w:val="en-US" w:eastAsia="zh-CN"/>
        </w:rPr>
        <w:drawing>
          <wp:inline distT="0" distB="0" distL="114300" distR="114300">
            <wp:extent cx="2932430" cy="1845310"/>
            <wp:effectExtent l="0" t="0" r="8890" b="13970"/>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2932430" cy="1845310"/>
                    </a:xfrm>
                    <a:prstGeom prst="rect">
                      <a:avLst/>
                    </a:prstGeom>
                    <a:noFill/>
                    <a:ln w="9525">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Registro RMI</w:t>
      </w:r>
    </w:p>
    <w:p>
      <w:pPr>
        <w:rPr>
          <w:rFonts w:hint="default"/>
          <w:lang w:val="es-ES"/>
        </w:rPr>
      </w:pPr>
      <w:r>
        <w:rPr>
          <w:rFonts w:hint="default"/>
          <w:lang w:val="es-ES"/>
        </w:rPr>
        <w:t xml:space="preserve">El registro RMI es un espacio de nombres en el que se colocan todos los objetos del servidor. Cada vez que el servidor crea un objeto, lo registra en el registro RMI (mediante los métodos </w:t>
      </w:r>
      <w:r>
        <w:rPr>
          <w:rFonts w:hint="default"/>
          <w:b/>
          <w:bCs/>
          <w:lang w:val="es-ES"/>
        </w:rPr>
        <w:t>bind()</w:t>
      </w:r>
      <w:r>
        <w:rPr>
          <w:rFonts w:hint="default"/>
          <w:lang w:val="es-ES"/>
        </w:rPr>
        <w:t xml:space="preserve"> o re</w:t>
      </w:r>
      <w:bookmarkStart w:id="0" w:name="_GoBack"/>
      <w:r>
        <w:rPr>
          <w:rFonts w:hint="default"/>
          <w:b/>
          <w:bCs/>
          <w:lang w:val="es-ES"/>
        </w:rPr>
        <w:t>Bind()</w:t>
      </w:r>
      <w:bookmarkEnd w:id="0"/>
      <w:r>
        <w:rPr>
          <w:rFonts w:hint="default"/>
          <w:lang w:val="es-ES"/>
        </w:rPr>
        <w:t>). Estos se registran utilizando un nombre único conocido como bind name.</w:t>
      </w:r>
    </w:p>
    <w:p>
      <w:pPr>
        <w:rPr>
          <w:rFonts w:hint="default"/>
          <w:lang w:val="es-ES"/>
        </w:rPr>
      </w:pPr>
    </w:p>
    <w:p>
      <w:pPr>
        <w:rPr>
          <w:rFonts w:hint="default"/>
          <w:lang w:val="es-ES"/>
        </w:rPr>
      </w:pPr>
      <w:r>
        <w:rPr>
          <w:rFonts w:hint="default"/>
          <w:lang w:val="es-ES"/>
        </w:rPr>
        <w:t xml:space="preserve">Para invocar un objeto remoto, el cliente necesita una referencia de ese objeto. En ese momento, el cliente obtiene el objeto del registro utilizando su nombre bind (mediante el método </w:t>
      </w:r>
      <w:r>
        <w:rPr>
          <w:rFonts w:hint="default"/>
          <w:b/>
          <w:bCs/>
          <w:lang w:val="es-ES"/>
        </w:rPr>
        <w:t>lookup()</w:t>
      </w:r>
      <w:r>
        <w:rPr>
          <w:rFonts w:hint="default"/>
          <w:lang w:val="es-ES"/>
        </w:rPr>
        <w:t>).</w:t>
      </w:r>
    </w:p>
    <w:p>
      <w:pPr>
        <w:rPr>
          <w:rFonts w:hint="default"/>
          <w:lang w:val="es-ES"/>
        </w:rPr>
      </w:pPr>
    </w:p>
    <w:p>
      <w:pPr>
        <w:rPr>
          <w:rFonts w:hint="default"/>
          <w:lang w:val="es-ES"/>
        </w:rPr>
      </w:pPr>
    </w:p>
    <w:p>
      <w:pPr>
        <w:rPr>
          <w:rFonts w:hint="default"/>
          <w:lang w:val="es-ES"/>
        </w:rPr>
      </w:pPr>
      <w:r>
        <w:rPr>
          <w:rFonts w:hint="default"/>
          <w:lang w:val="es-ES"/>
        </w:rPr>
        <w:drawing>
          <wp:inline distT="0" distB="0" distL="114300" distR="114300">
            <wp:extent cx="5102860" cy="2150745"/>
            <wp:effectExtent l="0" t="0" r="2540" b="1333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8"/>
                    <a:stretch>
                      <a:fillRect/>
                    </a:stretch>
                  </pic:blipFill>
                  <pic:spPr>
                    <a:xfrm>
                      <a:off x="0" y="0"/>
                      <a:ext cx="5102860" cy="2150745"/>
                    </a:xfrm>
                    <a:prstGeom prst="rect">
                      <a:avLst/>
                    </a:prstGeom>
                  </pic:spPr>
                </pic:pic>
              </a:graphicData>
            </a:graphic>
          </wp:inline>
        </w:drawing>
      </w:r>
    </w:p>
    <w:p>
      <w:pPr>
        <w:rPr>
          <w:rFonts w:hint="default"/>
          <w:b/>
          <w:bCs/>
          <w:lang w:val="es-ES"/>
        </w:rPr>
      </w:pPr>
    </w:p>
    <w:p>
      <w:pPr>
        <w:rPr>
          <w:rFonts w:hint="default"/>
          <w:b/>
          <w:bCs/>
          <w:lang w:val="es-ES"/>
        </w:rPr>
      </w:pPr>
    </w:p>
    <w:p>
      <w:pPr>
        <w:rPr>
          <w:rFonts w:hint="default"/>
          <w:lang w:val="es-ES"/>
        </w:rPr>
      </w:pPr>
      <w:r>
        <w:rPr>
          <w:rFonts w:hint="default"/>
          <w:lang w:val="es-ES"/>
        </w:rPr>
        <w:br w:type="page"/>
      </w:r>
    </w:p>
    <w:p>
      <w:pPr>
        <w:pStyle w:val="4"/>
        <w:bidi w:val="0"/>
        <w:rPr>
          <w:rFonts w:hint="default"/>
          <w:lang w:val="es-ES"/>
        </w:rPr>
      </w:pPr>
      <w:r>
        <w:rPr>
          <w:rFonts w:hint="default"/>
          <w:lang w:val="es-ES"/>
        </w:rPr>
        <w:t>Proyecto 001-Ejercicio Inicial</w:t>
      </w:r>
    </w:p>
    <w:p>
      <w:pPr>
        <w:rPr>
          <w:rFonts w:hint="default"/>
          <w:b/>
          <w:bCs/>
          <w:lang w:val="es-ES"/>
        </w:rPr>
      </w:pPr>
      <w:r>
        <w:rPr>
          <w:rFonts w:hint="default"/>
          <w:b/>
          <w:bCs/>
          <w:lang w:val="es-ES"/>
        </w:rPr>
        <w:t xml:space="preserve">Enunciado del programa (Como los enunciados de clase (toma de los ejemplos)) </w:t>
      </w:r>
    </w:p>
    <w:p>
      <w:pPr>
        <w:rPr>
          <w:rFonts w:hint="default"/>
          <w:lang w:val="es-ES"/>
        </w:rPr>
      </w:pPr>
    </w:p>
    <w:p>
      <w:pPr>
        <w:rPr>
          <w:rFonts w:hint="default"/>
          <w:b/>
          <w:bCs/>
          <w:lang w:val="es-ES"/>
        </w:rPr>
      </w:pPr>
      <w:r>
        <w:rPr>
          <w:rFonts w:hint="default"/>
          <w:b/>
          <w:bCs/>
          <w:lang w:val="es-ES"/>
        </w:rPr>
        <w:t>La arquitectura del programa</w:t>
      </w:r>
    </w:p>
    <w:p>
      <w:pPr>
        <w:rPr>
          <w:rFonts w:hint="default"/>
          <w:b/>
          <w:bCs/>
          <w:lang w:val="es-ES"/>
        </w:rPr>
      </w:pPr>
      <w:r>
        <w:rPr>
          <w:rFonts w:hint="default"/>
          <w:b/>
          <w:bCs/>
          <w:lang w:val="es-ES"/>
        </w:rPr>
        <w:t>-   Explicar detalles que no aparecen a simple vista en el codigo</w:t>
      </w:r>
    </w:p>
    <w:p>
      <w:pPr>
        <w:rPr>
          <w:rFonts w:hint="default"/>
          <w:b/>
          <w:bCs/>
          <w:lang w:val="es-ES"/>
        </w:rPr>
      </w:pPr>
    </w:p>
    <w:p>
      <w:pPr>
        <w:rPr>
          <w:rFonts w:hint="default"/>
          <w:b/>
          <w:bCs/>
          <w:lang w:val="es-ES"/>
        </w:rPr>
      </w:pPr>
      <w:r>
        <w:rPr>
          <w:rFonts w:hint="default"/>
          <w:b/>
          <w:bCs/>
          <w:lang w:val="es-ES"/>
        </w:rPr>
        <w:t xml:space="preserve">-  Explicar la arquitectura, que parte va en el servidor, y en el cliente , y cual es la interfaz en comun si es que la tienen. Y como se </w:t>
      </w:r>
    </w:p>
    <w:p>
      <w:pPr>
        <w:rPr>
          <w:rFonts w:hint="default"/>
          <w:lang w:val="es-ES"/>
        </w:rPr>
      </w:pPr>
    </w:p>
    <w:p>
      <w:pPr>
        <w:rPr>
          <w:rFonts w:hint="default"/>
          <w:color w:val="FF0000"/>
          <w:lang w:val="es-ES"/>
        </w:rPr>
      </w:pPr>
    </w:p>
    <w:p>
      <w:pPr>
        <w:rPr>
          <w:rFonts w:hint="default"/>
          <w:lang w:val="es-ES"/>
        </w:rPr>
      </w:pPr>
      <w:r>
        <w:rPr>
          <w:rFonts w:hint="default"/>
          <w:color w:val="FF0000"/>
          <w:lang w:val="es-ES"/>
        </w:rPr>
        <w:t>NO PONER EL PANTALLAZO DEL WORKSPACE ES PREFERIBLE EL ESQUE MA DE LAS CLASES</w:t>
      </w:r>
    </w:p>
    <w:p/>
    <w:p>
      <w:pPr>
        <w:keepNext w:val="0"/>
        <w:keepLines w:val="0"/>
        <w:widowControl/>
        <w:suppressLineNumbers w:val="0"/>
        <w:jc w:val="left"/>
        <w:rPr>
          <w:rFonts w:hint="default"/>
        </w:rPr>
      </w:pPr>
    </w:p>
    <w:p>
      <w:pPr>
        <w:keepNext w:val="0"/>
        <w:keepLines w:val="0"/>
        <w:widowControl/>
        <w:suppressLineNumbers w:val="0"/>
        <w:jc w:val="left"/>
        <w:rPr>
          <w:rFonts w:hint="default"/>
        </w:rPr>
      </w:pPr>
    </w:p>
    <w:p>
      <w:pPr>
        <w:pStyle w:val="5"/>
        <w:bidi w:val="0"/>
        <w:rPr>
          <w:rFonts w:hint="default"/>
        </w:rPr>
      </w:pPr>
      <w:r>
        <w:rPr>
          <w:rFonts w:hint="default"/>
          <w:lang w:val="es-ES"/>
        </w:rPr>
        <w:t>Explicacion</w:t>
      </w:r>
    </w:p>
    <w:p>
      <w:pPr>
        <w:keepNext w:val="0"/>
        <w:keepLines w:val="0"/>
        <w:widowControl/>
        <w:suppressLineNumbers w:val="0"/>
        <w:jc w:val="left"/>
      </w:pPr>
      <w:r>
        <w:rPr>
          <w:rFonts w:hint="default"/>
        </w:rPr>
        <w:t>En este ejemplo, la aplicación cliente sólo necesita dos archivos, la interfaz remota y la aplicación cliente. En la aplicación rmi, tanto el cliente como el servidor interactúan con la interfaz remota. La aplicación cliente invoca métodos en el objeto proxy, RMI envía la petición a la JVM remota. El valor de retorno es enviado de vuelta al objeto proxy y luego a la aplicación</w:t>
      </w:r>
      <w:r>
        <w:rPr>
          <w:rFonts w:hint="default"/>
          <w:lang w:val="es-ES"/>
        </w:rPr>
        <w:t xml:space="preserve"> </w:t>
      </w:r>
      <w:r>
        <w:rPr>
          <w:rFonts w:hint="default"/>
        </w:rPr>
        <w:t>cliente.</w:t>
      </w:r>
      <w:r>
        <w:rPr>
          <w:rFonts w:hint="default"/>
          <w:lang w:val="es-ES"/>
        </w:rPr>
        <w:t xml:space="preserve"> </w:t>
      </w:r>
      <w:r>
        <w:rPr>
          <w:rFonts w:hint="default" w:ascii="Segoe UI" w:hAnsi="Segoe UI" w:eastAsia="Segoe UI" w:cs="Segoe UI"/>
          <w:i w:val="0"/>
          <w:iCs w:val="0"/>
          <w:caps w:val="0"/>
          <w:color w:val="333333"/>
          <w:spacing w:val="0"/>
          <w:kern w:val="0"/>
          <w:sz w:val="19"/>
          <w:szCs w:val="19"/>
          <w:shd w:val="clear" w:fill="FFFFFF"/>
          <w:lang w:val="en-US" w:eastAsia="zh-CN" w:bidi="ar"/>
        </w:rPr>
        <w:drawing>
          <wp:inline distT="0" distB="0" distL="114300" distR="114300">
            <wp:extent cx="3981450" cy="2779395"/>
            <wp:effectExtent l="0" t="0" r="11430" b="9525"/>
            <wp:docPr id="18" name="Imagen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3" descr="IMG_257"/>
                    <pic:cNvPicPr>
                      <a:picLocks noChangeAspect="1"/>
                    </pic:cNvPicPr>
                  </pic:nvPicPr>
                  <pic:blipFill>
                    <a:blip r:embed="rId9"/>
                    <a:stretch>
                      <a:fillRect/>
                    </a:stretch>
                  </pic:blipFill>
                  <pic:spPr>
                    <a:xfrm>
                      <a:off x="0" y="0"/>
                      <a:ext cx="3981450" cy="277939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shd w:val="clear" w:fill="FFFFFF"/>
        </w:rPr>
      </w:pPr>
      <w:r>
        <w:rPr>
          <w:rFonts w:hint="default" w:ascii="Calibri" w:hAnsi="Calibri" w:cs="Calibri"/>
          <w:b w:val="0"/>
          <w:bCs w:val="0"/>
          <w:sz w:val="20"/>
          <w:szCs w:val="20"/>
        </w:rPr>
        <w:t>Para crear la interfaz remota, extienda la interfaz Remote y declare la RemoteException con todos los métodos de la interfaz remota. Aquí, estamos creando una interfaz remota que extiende la interfaz Remote. Sólo hay un método llamado add() y declara RemoteException.</w:t>
      </w:r>
    </w:p>
    <w:p>
      <w:pPr>
        <w:rPr>
          <w:rFonts w:hint="default" w:ascii="Segoe UI" w:hAnsi="Segoe UI" w:eastAsia="Segoe UI" w:cs="Segoe UI"/>
          <w:i w:val="0"/>
          <w:iCs w:val="0"/>
          <w:caps w:val="0"/>
          <w:color w:val="333333"/>
          <w:spacing w:val="0"/>
          <w:sz w:val="19"/>
          <w:szCs w:val="19"/>
          <w:shd w:val="clear" w:fill="FFFFFF"/>
        </w:rPr>
      </w:pPr>
      <w:r>
        <w:rPr>
          <w:rFonts w:hint="default"/>
        </w:rPr>
        <w:t>Para crear la interfaz remota, extienda la interfaz Remote y declare la RemoteException con todo Ahora proporcione la implementación de la interfaz remota. Para proporcionar la implementación de la interfaz Remote, necesitamos</w:t>
      </w:r>
      <w:r>
        <w:rPr>
          <w:rFonts w:hint="default"/>
          <w:lang w:val="es-ES"/>
        </w:rPr>
        <w:t xml:space="preserve"> e</w:t>
      </w:r>
      <w:r>
        <w:rPr>
          <w:rFonts w:hint="default"/>
        </w:rPr>
        <w:t>xtender la clase UnicastRemoteObject,o utilizar el método exportObject() de la clase UnicastRemoteObject</w:t>
      </w:r>
      <w:r>
        <w:rPr>
          <w:rFonts w:hint="default"/>
          <w:lang w:val="es-ES"/>
        </w:rPr>
        <w:t xml:space="preserve">. </w:t>
      </w:r>
      <w:r>
        <w:rPr>
          <w:rFonts w:hint="default"/>
        </w:rPr>
        <w:t>En caso de que extiendas la clase UnicastRemoteObject, debes definir un constructor que declare RemoteException.</w:t>
      </w:r>
    </w:p>
    <w:p>
      <w:pPr>
        <w:pStyle w:val="94"/>
        <w:keepNext w:val="0"/>
        <w:keepLines w:val="0"/>
        <w:widowControl/>
        <w:suppressLineNumbers w:val="0"/>
        <w:shd w:val="clear" w:fill="FFFFFF"/>
        <w:ind w:left="0" w:firstLine="0"/>
        <w:jc w:val="both"/>
        <w:rPr>
          <w:rFonts w:hint="default" w:ascii="Segoe UI" w:hAnsi="Segoe UI" w:eastAsia="Segoe UI"/>
          <w:i w:val="0"/>
          <w:iCs w:val="0"/>
          <w:caps w:val="0"/>
          <w:color w:val="333333"/>
          <w:spacing w:val="0"/>
          <w:sz w:val="19"/>
          <w:szCs w:val="19"/>
          <w:shd w:val="clear" w:fill="FFFFFF"/>
        </w:rPr>
      </w:pPr>
      <w:r>
        <w:rPr>
          <w:rFonts w:hint="default" w:ascii="Segoe UI" w:hAnsi="Segoe UI" w:eastAsia="Segoe UI"/>
          <w:i w:val="0"/>
          <w:iCs w:val="0"/>
          <w:caps w:val="0"/>
          <w:color w:val="333333"/>
          <w:spacing w:val="0"/>
          <w:sz w:val="19"/>
          <w:szCs w:val="19"/>
          <w:shd w:val="clear" w:fill="FFFFFF"/>
        </w:rPr>
        <w:t xml:space="preserve">En el cliente estamos obteniendo el objeto stub mediante el método lookup() del servidor de Naming e invocando el método sobre este objeto. </w:t>
      </w:r>
    </w:p>
    <w:p>
      <w:pPr>
        <w:pStyle w:val="94"/>
        <w:keepNext w:val="0"/>
        <w:keepLines w:val="0"/>
        <w:widowControl/>
        <w:suppressLineNumbers w:val="0"/>
        <w:shd w:val="clear" w:fill="FFFFFF"/>
        <w:ind w:left="0" w:firstLine="0"/>
        <w:jc w:val="both"/>
        <w:rPr>
          <w:rFonts w:hint="default" w:ascii="Segoe UI" w:hAnsi="Segoe UI" w:eastAsia="Segoe UI" w:cs="Segoe UI"/>
          <w:i w:val="0"/>
          <w:iCs w:val="0"/>
          <w:caps w:val="0"/>
          <w:color w:val="008000"/>
          <w:spacing w:val="0"/>
          <w:kern w:val="0"/>
          <w:sz w:val="19"/>
          <w:szCs w:val="19"/>
          <w:u w:val="none"/>
          <w:lang w:val="en-US" w:eastAsia="zh-CN" w:bidi="ar"/>
        </w:rPr>
      </w:pPr>
      <w:r>
        <w:rPr>
          <w:rFonts w:hint="default" w:ascii="Segoe UI" w:hAnsi="Segoe UI" w:eastAsia="Segoe UI"/>
          <w:i w:val="0"/>
          <w:iCs w:val="0"/>
          <w:caps w:val="0"/>
          <w:color w:val="333333"/>
          <w:spacing w:val="0"/>
          <w:sz w:val="19"/>
          <w:szCs w:val="19"/>
          <w:shd w:val="clear" w:fill="FFFFFF"/>
        </w:rPr>
        <w:t>En este ejemplo, estamos ejecutando las aplicaciones servidor y cliente, en la misma máquina utilizando el puerto 1099 de LocateRegistry.</w:t>
      </w:r>
    </w:p>
    <w:p>
      <w:pPr>
        <w:pStyle w:val="94"/>
        <w:keepNext w:val="0"/>
        <w:keepLines w:val="0"/>
        <w:widowControl/>
        <w:suppressLineNumbers w:val="0"/>
        <w:shd w:val="clear" w:fill="FFFFFF"/>
        <w:ind w:left="120" w:hanging="120" w:hangingChars="50"/>
        <w:jc w:val="both"/>
        <w:rPr>
          <w:rFonts w:hint="default"/>
          <w:lang w:val="es-ES"/>
        </w:rPr>
      </w:pPr>
      <w:r>
        <w:rPr>
          <w:rStyle w:val="152"/>
          <w:rFonts w:hint="default"/>
          <w:lang w:val="es-ES" w:eastAsia="zh-CN"/>
        </w:rPr>
        <w:t>Outpu</w:t>
      </w:r>
      <w:r>
        <w:rPr>
          <w:rStyle w:val="152"/>
          <w:rFonts w:hint="default" w:ascii="SimSun"/>
          <w:lang w:val="es-ES" w:eastAsia="zh-CN"/>
        </w:rPr>
        <w:t>t (explicacion de como es la solucion)</w:t>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"https://www.javatpoint.com/RMI"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"https://www.javatpoint.com/RMI"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"https://www.javatpoint.com/RMI"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drawing>
          <wp:inline distT="0" distB="0" distL="114300" distR="114300">
            <wp:extent cx="5267325" cy="1025525"/>
            <wp:effectExtent l="0" t="0" r="5715" b="10795"/>
            <wp:docPr id="28"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59"/>
                    <pic:cNvPicPr>
                      <a:picLocks noChangeAspect="1"/>
                    </pic:cNvPicPr>
                  </pic:nvPicPr>
                  <pic:blipFill>
                    <a:blip r:embed="rId10"/>
                    <a:stretch>
                      <a:fillRect/>
                    </a:stretch>
                  </pic:blipFill>
                  <pic:spPr>
                    <a:xfrm>
                      <a:off x="0" y="0"/>
                      <a:ext cx="5267325" cy="102552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HpEt&#10;2tECAAAqBgAADgAAAAAAAAABACAAAAAfAQAAZHJzL2Uyb0RvYy54bWxQSwUGAAAAAAYABgBZAQAA&#10;YgY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
  </w:num>
  <w:num w:numId="3">
    <w:abstractNumId w:val="3"/>
  </w:num>
  <w:num w:numId="4">
    <w:abstractNumId w:val="9"/>
  </w:num>
  <w:num w:numId="5">
    <w:abstractNumId w:val="7"/>
  </w:num>
  <w:num w:numId="6">
    <w:abstractNumId w:val="1"/>
  </w:num>
  <w:num w:numId="7">
    <w:abstractNumId w:val="5"/>
  </w:num>
  <w:num w:numId="8">
    <w:abstractNumId w:val="10"/>
  </w:num>
  <w:num w:numId="9">
    <w:abstractNumId w:val="8"/>
  </w:num>
  <w:num w:numId="10">
    <w:abstractNumId w:val="6"/>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90DC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F86D2B"/>
    <w:rsid w:val="0C655C90"/>
    <w:rsid w:val="116B3C5F"/>
    <w:rsid w:val="11E26CF3"/>
    <w:rsid w:val="137E6912"/>
    <w:rsid w:val="15AC7766"/>
    <w:rsid w:val="18BC599B"/>
    <w:rsid w:val="1C567EE4"/>
    <w:rsid w:val="1EE36909"/>
    <w:rsid w:val="2231313E"/>
    <w:rsid w:val="2C622E1D"/>
    <w:rsid w:val="328115C0"/>
    <w:rsid w:val="35A03F05"/>
    <w:rsid w:val="3A045513"/>
    <w:rsid w:val="3BBD6377"/>
    <w:rsid w:val="440E1469"/>
    <w:rsid w:val="44605B06"/>
    <w:rsid w:val="4ACF23F1"/>
    <w:rsid w:val="4B4B4017"/>
    <w:rsid w:val="537A2677"/>
    <w:rsid w:val="56290DCB"/>
    <w:rsid w:val="586D6436"/>
    <w:rsid w:val="5EC925A8"/>
    <w:rsid w:val="611F2AAF"/>
    <w:rsid w:val="6C7227EB"/>
    <w:rsid w:val="6E315BD0"/>
    <w:rsid w:val="73214465"/>
    <w:rsid w:val="74252D60"/>
    <w:rsid w:val="752513ED"/>
    <w:rsid w:val="7C94724B"/>
    <w:rsid w:val="7CA1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qFormat/>
    <w:uiPriority w:val="0"/>
  </w:style>
  <w:style w:type="character" w:styleId="15">
    <w:name w:val="endnote reference"/>
    <w:basedOn w:val="11"/>
    <w:uiPriority w:val="0"/>
    <w:rPr>
      <w:vertAlign w:val="superscript"/>
    </w:rPr>
  </w:style>
  <w:style w:type="character" w:styleId="16">
    <w:name w:val="HTML Code"/>
    <w:basedOn w:val="11"/>
    <w:uiPriority w:val="0"/>
    <w:rPr>
      <w:rFonts w:ascii="Courier New" w:hAnsi="Courier New" w:cs="Courier New"/>
      <w:sz w:val="20"/>
      <w:szCs w:val="20"/>
    </w:rPr>
  </w:style>
  <w:style w:type="character" w:styleId="17">
    <w:name w:val="line number"/>
    <w:basedOn w:val="11"/>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uiPriority w:val="0"/>
    <w:rPr>
      <w:vertAlign w:val="superscript"/>
    </w:rPr>
  </w:style>
  <w:style w:type="character" w:styleId="22">
    <w:name w:val="HTML Cite"/>
    <w:basedOn w:val="11"/>
    <w:qFormat/>
    <w:uiPriority w:val="0"/>
    <w:rPr>
      <w:i/>
      <w:iCs/>
    </w:rPr>
  </w:style>
  <w:style w:type="character" w:styleId="23">
    <w:name w:val="HTML Definition"/>
    <w:basedOn w:val="11"/>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uiPriority w:val="0"/>
    <w:pPr>
      <w:spacing w:after="120"/>
      <w:ind w:left="720"/>
    </w:pPr>
  </w:style>
  <w:style w:type="paragraph" w:styleId="31">
    <w:name w:val="index 1"/>
    <w:basedOn w:val="1"/>
    <w:next w:val="1"/>
    <w:uiPriority w:val="0"/>
  </w:style>
  <w:style w:type="paragraph" w:styleId="32">
    <w:name w:val="toc 3"/>
    <w:basedOn w:val="1"/>
    <w:next w:val="1"/>
    <w:qFormat/>
    <w:uiPriority w:val="0"/>
    <w:pPr>
      <w:ind w:left="840" w:leftChars="400"/>
    </w:pPr>
  </w:style>
  <w:style w:type="paragraph" w:styleId="33">
    <w:name w:val="index 7"/>
    <w:basedOn w:val="1"/>
    <w:next w:val="1"/>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2023-04-22T16:43:40Z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