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endnotes.xml" ContentType="application/vnd.openxmlformats-officedocument.wordprocessingml.endnotes+xml"/>
  <Override PartName="/word/glossary/fontTable.xml" ContentType="application/vnd.openxmlformats-officedocument.wordprocessingml.fontTable+xml"/>
  <Override PartName="/word/glossary/footnotes.xml" ContentType="application/vnd.openxmlformats-officedocument.wordprocessingml.footnotes+xml"/>
  <Override PartName="/word/glossary/settings.xml" ContentType="application/vnd.openxmlformats-officedocument.wordprocessingml.settings+xml"/>
  <Override PartName="/word/glossary/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726775094"/>
        <w:docPartObj>
          <w:docPartGallery w:val="autotext"/>
        </w:docPartObj>
      </w:sdtPr>
      <w:sdtContent>
        <w:p>
          <w:pPr>
            <w:rPr>
              <w:rFonts w:hint="default"/>
              <w:sz w:val="32"/>
              <w:szCs w:val="32"/>
              <w:lang w:val="es-ES"/>
            </w:rPr>
            <w:sectPr>
              <w:headerReference r:id="rId7" w:type="first"/>
              <w:footerReference r:id="rId10" w:type="first"/>
              <w:headerReference r:id="rId5" w:type="default"/>
              <w:footerReference r:id="rId8" w:type="default"/>
              <w:headerReference r:id="rId6" w:type="even"/>
              <w:footerReference r:id="rId9" w:type="even"/>
              <w:pgSz w:w="11907" w:h="16839"/>
              <w:pgMar w:top="1418" w:right="1701" w:bottom="1418" w:left="1701" w:header="709" w:footer="709" w:gutter="0"/>
              <w:pgNumType w:fmt="decimal" w:start="1"/>
              <w:cols w:space="720" w:num="1"/>
              <w:titlePg/>
              <w:docGrid w:linePitch="360" w:charSpace="0"/>
            </w:sectPr>
          </w:pPr>
          <w:r>
            <w:rPr>
              <w:rFonts w:ascii="Century Schoolbook" w:hAnsi="Century Schoolbook"/>
              <w:smallCaps/>
              <w:color w:val="4F271C"/>
              <w:spacing w:val="10"/>
              <w:sz w:val="32"/>
              <w:szCs w:val="32"/>
            </w:rPr>
            <mc:AlternateContent>
              <mc:Choice Requires="wps">
                <w:drawing>
                  <wp:anchor distT="0" distB="0" distL="114300" distR="114300" simplePos="0" relativeHeight="251661312" behindDoc="0" locked="0" layoutInCell="0" allowOverlap="1">
                    <wp:simplePos x="0" y="0"/>
                    <wp:positionH relativeFrom="margin">
                      <wp:posOffset>-8255</wp:posOffset>
                    </wp:positionH>
                    <wp:positionV relativeFrom="margin">
                      <wp:posOffset>8068945</wp:posOffset>
                    </wp:positionV>
                    <wp:extent cx="3283585" cy="815975"/>
                    <wp:effectExtent l="0" t="0" r="8255" b="6985"/>
                    <wp:wrapNone/>
                    <wp:docPr id="66" name="Rectángulo 72"/>
                    <wp:cNvGraphicFramePr/>
                    <a:graphic xmlns:a="http://schemas.openxmlformats.org/drawingml/2006/main">
                      <a:graphicData uri="http://schemas.microsoft.com/office/word/2010/wordprocessingShape">
                        <wps:wsp>
                          <wps:cNvSpPr/>
                          <wps:spPr>
                            <a:xfrm>
                              <a:off x="0" y="0"/>
                              <a:ext cx="3283585" cy="815975"/>
                            </a:xfrm>
                            <a:prstGeom prst="rect">
                              <a:avLst/>
                            </a:prstGeom>
                            <a:solidFill>
                              <a:srgbClr val="FFFFFF"/>
                            </a:solidFill>
                            <a:ln>
                              <a:noFill/>
                            </a:ln>
                          </wps:spPr>
                          <wps:txb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 Unai Muñoz Valenti</w:t>
                                </w:r>
                              </w:p>
                            </w:txbxContent>
                          </wps:txbx>
                          <wps:bodyPr upright="1"/>
                        </wps:wsp>
                      </a:graphicData>
                    </a:graphic>
                    <wp14:sizeRelH relativeFrom="page">
                      <wp14:pctWidth>60000</wp14:pctWidth>
                    </wp14:sizeRelH>
                    <wp14:sizeRelV relativeFrom="page">
                      <wp14:pctHeight>0</wp14:pctHeight>
                    </wp14:sizeRelV>
                  </wp:anchor>
                </w:drawing>
              </mc:Choice>
              <mc:Fallback>
                <w:pict>
                  <v:rect id="Rectángulo 72" o:spid="_x0000_s1026" o:spt="1" style="position:absolute;left:0pt;margin-left:-0.65pt;margin-top:635.35pt;height:64.25pt;width:258.55pt;mso-position-horizontal-relative:margin;mso-position-vertical-relative:margin;z-index:251661312;mso-width-relative:page;mso-height-relative:page;mso-width-percent:600;" fillcolor="#FFFFFF" filled="t" stroked="f" coordsize="21600,21600" o:allowincell="f" o:gfxdata="UEsDBAoAAAAAAIdO4kAAAAAAAAAAAAAAAAAEAAAAZHJzL1BLAwQUAAAACACHTuJAcD9qWNcAAAAM&#10;AQAADwAAAGRycy9kb3ducmV2LnhtbE2Py07DMBBF90j8gzVI7Fo7KaUkxKkEEmwRTT7AiU0SYY8j&#10;233l6xlWsJw7R/dR7S/OspMJcfIoIVsLYAZ7ryccJLTN2+oJWEwKtbIejYSribCvb28qVWp/xk9z&#10;OqSBkQnGUkkYU5pLzmM/Gqfi2s8G6fflg1OJzjBwHdSZzJ3luRCP3KkJKWFUs3kdTf99ODoJHy+i&#10;Cc11KboQ0caHdgnt+yLl/V0mnoElc0l/MPzWp+pQU6fOH1FHZiWssg2RpOc7sQNGxDbb0piOpE1R&#10;5MDriv8fUf8AUEsDBBQAAAAIAIdO4kAGjAdltAEAAHEDAAAOAAAAZHJzL2Uyb0RvYy54bWytU0tu&#10;2zAQ3RfIHQjua9kO7LiC5SxqOJuiDZr2ADRFSQT4wwxtycfJWXKxDinVadNNFtWCmh/fzHsjbe8H&#10;a9hZAWrvKr6YzTlTTvpau7biP38cPm44wyhcLYx3quIXhfx+d/Nh24dSLX3nTa2AEYjDsg8V72IM&#10;ZVGg7JQVOPNBOUo2HqyI5EJb1CB6QremWM7n66L3UAfwUiFSdD8m+YQI7wH0TaOl2nt5ssrFERWU&#10;EZEoYacD8l2etmmUjN+aBlVkpuLENOaTmpB9TGex24qyBRE6LacRxHtGeMPJCu2o6RVqL6JgJ9D/&#10;QFktwaNv4kx6W4xEsiLEYjF/o81TJ4LKXEhqDFfR8f/Byq/nR2C6rvh6zZkTljb+nVR7eXbtyXh2&#10;t0wS9QFLqnwKjzB5SGbiOzRg05uYsCHLernKqobIJAVvl5vb1WbFmaTcZrH6dLdKoMXr7QAYH5S3&#10;LBkVBxogqynOXzCOpb9LUjP0RtcHbUx2oD1+NsDOglZ8yM+E/leZcanY+XRtREyRIjEbuSQrDsdh&#10;Inj09YWUOQXQbUczLTJoKqJN5OGnryat+k8/g77+Kbt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JAQAAFtDb250ZW50X1R5cGVzXS54bWxQSwEC&#10;FAAKAAAAAACHTuJAAAAAAAAAAAAAAAAABgAAAAAAAAAAABAAAAAGAwAAX3JlbHMvUEsBAhQAFAAA&#10;AAgAh07iQIoUZjzRAAAAlAEAAAsAAAAAAAAAAQAgAAAAKgMAAF9yZWxzLy5yZWxzUEsBAhQACgAA&#10;AAAAh07iQAAAAAAAAAAAAAAAAAQAAAAAAAAAAAAQAAAAAAAAAGRycy9QSwECFAAUAAAACACHTuJA&#10;cD9qWNcAAAAMAQAADwAAAAAAAAABACAAAAAiAAAAZHJzL2Rvd25yZXYueG1sUEsBAhQAFAAAAAgA&#10;h07iQAaMB2W0AQAAcQMAAA4AAAAAAAAAAQAgAAAAJgEAAGRycy9lMm9Eb2MueG1sUEsFBgAAAAAG&#10;AAYAWQEAAEwFAAAAAA==&#10;">
                    <v:fill on="t" focussize="0,0"/>
                    <v:stroke on="f"/>
                    <v:imagedata o:title=""/>
                    <o:lock v:ext="edit" aspectratio="f"/>
                    <v:textbox>
                      <w:txbxContent>
                        <w:p>
                          <w:pPr>
                            <w:spacing w:after="100"/>
                            <w:ind w:left="360" w:hanging="360" w:hangingChars="150"/>
                            <w:rPr>
                              <w:color w:val="E75C01" w:themeColor="accent1" w:themeShade="BF"/>
                              <w:sz w:val="24"/>
                              <w:szCs w:val="24"/>
                            </w:rPr>
                          </w:pPr>
                          <w:sdt>
                            <w:sdtPr>
                              <w:rPr>
                                <w:color w:val="E75C01" w:themeColor="accent1" w:themeShade="BF"/>
                                <w:sz w:val="24"/>
                                <w:szCs w:val="24"/>
                              </w:rPr>
                              <w:alias w:val="Autor"/>
                              <w:id w:val="280430085"/>
                              <w:placeholder>
                                <w:docPart w:val="9901685FCD5A4329B07A89073239CF92"/>
                              </w:placeholder>
                              <w:text/>
                            </w:sdtPr>
                            <w:sdtEndPr>
                              <w:rPr>
                                <w:color w:val="E75C01" w:themeColor="accent1" w:themeShade="BF"/>
                                <w:sz w:val="24"/>
                                <w:szCs w:val="24"/>
                              </w:rPr>
                            </w:sdtEndPr>
                            <w:sdtContent>
                              <w:r>
                                <w:rPr>
                                  <w:rFonts w:hint="default"/>
                                  <w:color w:val="E75C01" w:themeColor="accent1" w:themeShade="BF"/>
                                  <w:sz w:val="24"/>
                                  <w:szCs w:val="24"/>
                                  <w:lang w:val="es-ES"/>
                                </w:rPr>
                                <w:t>AUTOR: Mikel Murua Errasti</w:t>
                              </w:r>
                            </w:sdtContent>
                          </w:sdt>
                        </w:p>
                        <w:p>
                          <w:pPr>
                            <w:spacing w:after="100"/>
                            <w:ind w:left="360" w:hanging="360" w:hangingChars="150"/>
                            <w:rPr>
                              <w:rFonts w:hint="default"/>
                              <w:color w:val="E75C01" w:themeColor="accent1" w:themeShade="BF"/>
                              <w:sz w:val="24"/>
                              <w:szCs w:val="24"/>
                              <w:lang w:val="es-ES"/>
                            </w:rPr>
                          </w:pPr>
                          <w:r>
                            <w:rPr>
                              <w:rFonts w:hint="default"/>
                              <w:color w:val="E75C01" w:themeColor="accent1" w:themeShade="BF"/>
                              <w:sz w:val="24"/>
                              <w:szCs w:val="24"/>
                              <w:lang w:val="es-ES"/>
                            </w:rPr>
                            <w:t>TUTOR: Unai Muñoz Valenti</w:t>
                          </w:r>
                        </w:p>
                      </w:txbxContent>
                    </v:textbox>
                  </v:rect>
                </w:pict>
              </mc:Fallback>
            </mc:AlternateContent>
          </w:r>
          <w:r>
            <w:rPr>
              <w:sz w:val="20"/>
            </w:rPr>
            <mc:AlternateContent>
              <mc:Choice Requires="wps">
                <w:drawing>
                  <wp:anchor distT="0" distB="0" distL="114300" distR="114300" simplePos="0" relativeHeight="251666432" behindDoc="0" locked="0" layoutInCell="1" allowOverlap="1">
                    <wp:simplePos x="0" y="0"/>
                    <wp:positionH relativeFrom="column">
                      <wp:posOffset>-247650</wp:posOffset>
                    </wp:positionH>
                    <wp:positionV relativeFrom="paragraph">
                      <wp:posOffset>-546735</wp:posOffset>
                    </wp:positionV>
                    <wp:extent cx="3457575" cy="685800"/>
                    <wp:effectExtent l="0" t="0" r="1905" b="0"/>
                    <wp:wrapNone/>
                    <wp:docPr id="89" name="Rectángulo 89"/>
                    <wp:cNvGraphicFramePr/>
                    <a:graphic xmlns:a="http://schemas.openxmlformats.org/drawingml/2006/main">
                      <a:graphicData uri="http://schemas.microsoft.com/office/word/2010/wordprocessingShape">
                        <wps:wsp>
                          <wps:cNvSpPr/>
                          <wps:spPr>
                            <a:xfrm>
                              <a:off x="832485" y="353695"/>
                              <a:ext cx="3457575" cy="685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5pt;margin-top:-43.05pt;height:54pt;width:272.25pt;z-index:251666432;v-text-anchor:middle;mso-width-relative:page;mso-height-relative:page;" fillcolor="#FFFFFF [3212]" filled="t" stroked="f" coordsize="21600,21600" o:gfxdata="UEsDBAoAAAAAAIdO4kAAAAAAAAAAAAAAAAAEAAAAZHJzL1BLAwQUAAAACACHTuJAZNpYOtcAAAAK&#10;AQAADwAAAGRycy9kb3ducmV2LnhtbE2PwU7DMBBE70j8g7VI3Fo7KanaEKcSSIgzbdWzE2+TqPE6&#10;st02/D3LCW6zmtHsm2o3u1HcMMTBk4ZsqUAgtd4O1Gk4Hj4WGxAxGbJm9IQavjHCrn58qExp/Z2+&#10;8LZPneASiqXR0Kc0lVLGtkdn4tJPSOydfXAm8Rk6aYO5c7kbZa7UWjozEH/ozYTvPbaX/dVpkOkT&#10;L4c5P9FKvZjmLZyPp0lq/fyUqVcQCef0F4ZffEaHmpkafyUbxahhsdrylsRis85AcKJQRQGi0ZBn&#10;W5B1Jf9PqH8AUEsDBBQAAAAIAIdO4kD/iP4RbAIAANAEAAAOAAAAZHJzL2Uyb0RvYy54bWytVMtu&#10;2zAQvBfoPxC8N/IzdYzIgRHDRYGgMZoWPdMUJRHgqyRtOf2bfkt/rENKeTTtIYfagLzLXc/sDnd1&#10;eXXSihyFD9Kako7PRpQIw20lTVPSr1+27xaUhMhMxZQ1oqT3ItCr1ds3l51bioltraqEJwAxYdm5&#10;krYxumVRBN4KzcKZdcIgWFuvWYTrm6LyrAO6VsVkNDovOusr5y0XIeB00wfpgOhfA2jrWnKxsfyg&#10;hYk9qheKRbQUWukCXeVq61rweFvXQUSiSopOY36CBPY+PYvVJVs2nrlW8qEE9poSXvSkmTQgfYTa&#10;sMjIwcu/oLTk3gZbxzNuddE3khVBF+PRC23uWuZE7gVSB/coevh/sPzTceeJrEq6uKDEMI0b/wzV&#10;fv00zUFZglNI1LmwROad2/nBCzBTv6fa6/SLTsgJINPJbDGn5L6k0/n0/GLeCyxOkXCEp7P5e3wp&#10;4Ug4X8wXo3wDxROO8yF+EFaTZJTUo5SsKzvehAhupD6kJNpglay2Uqns+GZ/rTw5Mlz2Nn8SPf7y&#10;R5oypCvpZD4DOeEMI1xjdGBqBxmCaShhqsFu8Ogzt7GJAUg994aFtufIsAOFMmBKOvXKJCue9qdB&#10;rr2t7qGzt/0ABse3Eg3esBB3zGPiUAp2Mt7iUSuL+uxgUdJa/+Nf5ykfg4AoJR0mGLV/PzAvKFEf&#10;DUbkYjybpZHPDoSfwPHPI/vnEXPQ1xa6jbH9jmcz5Uf1YNbe6m9Y3XViRYgZDu5epcG5jv1mYfm5&#10;WK9zGsbcsXhj7hxP4ElEY9eHaGuZ7zMJ1asz6IdBz3c2LGXapOd+znp6Ea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GTaWDrXAAAACgEAAA8AAAAAAAAAAQAgAAAAIgAAAGRycy9kb3ducmV2Lnht&#10;bFBLAQIUABQAAAAIAIdO4kD/iP4RbAIAANAEAAAOAAAAAAAAAAEAIAAAACYBAABkcnMvZTJvRG9j&#10;LnhtbFBLBQYAAAAABgAGAFkBAAAEBgAAAAA=&#10;">
                    <v:fill on="t" focussize="0,0"/>
                    <v:stroke on="f" weight="2pt"/>
                    <v:imagedata o:title=""/>
                    <o:lock v:ext="edit" aspectratio="f"/>
                    <v:textbox>
                      <w:txbxContent>
                        <w:p>
                          <w:pPr>
                            <w:jc w:val="center"/>
                          </w:pPr>
                        </w:p>
                      </w:txbxContent>
                    </v:textbox>
                  </v:rect>
                </w:pict>
              </mc:Fallback>
            </mc:AlternateContent>
          </w:r>
          <w:r>
            <mc:AlternateContent>
              <mc:Choice Requires="wps">
                <w:drawing>
                  <wp:anchor distT="0" distB="0" distL="114300" distR="114300" simplePos="0" relativeHeight="251665408" behindDoc="0" locked="0" layoutInCell="1" allowOverlap="1">
                    <wp:simplePos x="0" y="0"/>
                    <wp:positionH relativeFrom="column">
                      <wp:posOffset>4724400</wp:posOffset>
                    </wp:positionH>
                    <wp:positionV relativeFrom="paragraph">
                      <wp:posOffset>7696200</wp:posOffset>
                    </wp:positionV>
                    <wp:extent cx="930275" cy="245110"/>
                    <wp:effectExtent l="0" t="0" r="0" b="0"/>
                    <wp:wrapNone/>
                    <wp:docPr id="109" name="Text Box 51"/>
                    <wp:cNvGraphicFramePr/>
                    <a:graphic xmlns:a="http://schemas.openxmlformats.org/drawingml/2006/main">
                      <a:graphicData uri="http://schemas.microsoft.com/office/word/2010/wordprocessingShape">
                        <wps:wsp>
                          <wps:cNvSpPr txBox="1">
                            <a:spLocks noChangeArrowheads="1"/>
                          </wps:cNvSpPr>
                          <wps:spPr bwMode="auto">
                            <a:xfrm>
                              <a:off x="1671955" y="2164715"/>
                              <a:ext cx="787400" cy="178435"/>
                            </a:xfrm>
                            <a:prstGeom prst="rect">
                              <a:avLst/>
                            </a:prstGeom>
                            <a:noFill/>
                            <a:ln>
                              <a:noFill/>
                            </a:ln>
                            <a:effectLst/>
                          </wps:spPr>
                          <wps:txbx>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wps:txbx>
                          <wps:bodyPr rot="0" vert="horz" wrap="square" lIns="0" tIns="0" rIns="0" bIns="0" anchor="t" anchorCtr="0" upright="1">
                            <a:noAutofit/>
                          </wps:bodyPr>
                        </wps:wsp>
                      </a:graphicData>
                    </a:graphic>
                  </wp:anchor>
                </w:drawing>
              </mc:Choice>
              <mc:Fallback>
                <w:pict>
                  <v:shape id="Text Box 51" o:spid="_x0000_s1026" o:spt="202" type="#_x0000_t202" style="position:absolute;left:0pt;margin-left:372pt;margin-top:606pt;height:19.3pt;width:73.25pt;z-index:251665408;mso-width-relative:page;mso-height-relative:page;" filled="f" stroked="f" coordsize="21600,21600" o:gfxdata="UEsDBAoAAAAAAIdO4kAAAAAAAAAAAAAAAAAEAAAAZHJzL1BLAwQUAAAACACHTuJAtzB4gNsAAAAN&#10;AQAADwAAAGRycy9kb3ducmV2LnhtbE2PzU7DMBCE70h9B2srcaN2oja0IU6FEJyQEGk4cHRiN7Ea&#10;r0Ps/vD2bE/0trszmv2m2F7cwE5mCtajhGQhgBlsvbbYSfiq3x7WwEJUqNXg0Uj4NQG25eyuULn2&#10;Z6zMaRc7RiEYciWhj3HMOQ9tb5wKCz8aJG3vJ6cirVPH9aTOFO4GngqRcacs0odejealN+1hd3QS&#10;nr+xerU/H81nta9sXW8EvmcHKe/niXgCFs0l/pvhik/oUBJT44+oAxskPC6X1CWSkCYpTWRZb8QK&#10;WHM9rUQGvCz4bYvyD1BLAwQUAAAACACHTuJAAZxjIxACAAAgBAAADgAAAGRycy9lMm9Eb2MueG1s&#10;rVPLbtswELwX6D8QvNeSXL8iWA7SGCkKpA8g6QfQFGURlbjskrbkfn2XpJ2m6SWHXoQlOZzdGY7W&#10;12PfsaNCp8FUvJjknCkjodZmX/Hvj3fvVpw5L0wtOjCq4ifl+PXm7Zv1YEs1hRa6WiEjEuPKwVa8&#10;9d6WWeZkq3rhJmCVocMGsBeelrjPahQDsfddNs3zRTYA1hZBKudod5sO+ZkRX0MITaOl2oI89Mr4&#10;xIqqE54kuVZbxzdx2qZR0n9tGqc86ypOSn38UhOqd+Gbbdai3KOwrZbnEcRrRnihqRfaUNMnqq3w&#10;gh1Q/0PVa4ngoPETCX2WhERHSEWRv/DmoRVWRS1ktbNPprv/Ryu/HL8h0zUlIb/izIienvxRjZ59&#10;gJHNi2DQYF1JuAdLSD/SPoGjWGfvQf5wzMBtK8xe3SDC0CpR04DxZvbsauJxgWQ3fIaa+oiDh0g0&#10;NtgH98gPFtgXy+JqPufsVPFpsZgti3l6qDCXJMBytZzl9ISSAMVyNXsfzzNRXogsOv9RQc9CUXGk&#10;HMRG4njvPEki6AUS+hq4010Xs9CZvzYImHZUDNP5dpAVlCRNftyNZ5t2UJ9IIEIKGv1mVLSAvzgb&#10;KGQVdz8PAhVn3SdDJoVEXgq8FLtLIYykqxX3nKXy1qfkHizqfUvM6RkM3JCRjY7CwmhpClIZFhSc&#10;qPcc8pDM5+uI+vNjb34D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hAQAAFtDb250ZW50X1R5cGVzXS54bWxQSwECFAAKAAAAAACHTuJAAAAAAAAA&#10;AAAAAAAABgAAAAAAAAAAABAAAABmAwAAX3JlbHMvUEsBAhQAFAAAAAgAh07iQIoUZjzRAAAAlAEA&#10;AAsAAAAAAAAAAQAgAAAAigMAAF9yZWxzLy5yZWxzUEsBAhQACgAAAAAAh07iQAAAAAAAAAAAAAAA&#10;AAQAAAAAAAAAAAAQAAAAAAAAAGRycy9QSwECFAAUAAAACACHTuJAtzB4gNsAAAANAQAADwAAAAAA&#10;AAABACAAAAAiAAAAZHJzL2Rvd25yZXYueG1sUEsBAhQAFAAAAAgAh07iQAGcYyMQAgAAIAQAAA4A&#10;AAAAAAAAAQAgAAAAKgEAAGRycy9lMm9Eb2MueG1sUEsFBgAAAAAGAAYAWQEAAKwFAAAAAA==&#10;">
                    <v:fill on="f" focussize="0,0"/>
                    <v:stroke on="f"/>
                    <v:imagedata o:title=""/>
                    <o:lock v:ext="edit" aspectratio="f"/>
                    <v:textbox inset="0mm,0mm,0mm,0mm">
                      <w:txbxContent>
                        <w:p>
                          <w:pPr>
                            <w:spacing w:line="281" w:lineRule="exact"/>
                            <w:rPr>
                              <w:rFonts w:hint="default"/>
                              <w:color w:val="FFFFFF" w:themeColor="background1"/>
                              <w:sz w:val="28"/>
                              <w:lang w:val="es-ES"/>
                              <w14:textFill>
                                <w14:solidFill>
                                  <w14:schemeClr w14:val="bg1"/>
                                </w14:solidFill>
                              </w14:textFill>
                            </w:rPr>
                          </w:pPr>
                          <w:r>
                            <w:rPr>
                              <w:rFonts w:hint="default"/>
                              <w:color w:val="FFFFFF" w:themeColor="background1"/>
                              <w:sz w:val="28"/>
                              <w:lang w:val="es-ES"/>
                              <w14:textFill>
                                <w14:solidFill>
                                  <w14:schemeClr w14:val="bg1"/>
                                </w14:solidFill>
                              </w14:textFill>
                            </w:rPr>
                            <w:t>2023-06-08</w:t>
                          </w:r>
                        </w:p>
                      </w:txbxContent>
                    </v:textbox>
                  </v:shape>
                </w:pict>
              </mc:Fallback>
            </mc:AlternateContent>
          </w:r>
          <w:r>
            <w:rPr>
              <w:rFonts w:asciiTheme="majorHAnsi" w:hAnsiTheme="majorHAnsi"/>
              <w:smallCaps/>
              <w:color w:val="FE8637" w:themeColor="accent1"/>
              <w:spacing w:val="10"/>
              <w:sz w:val="48"/>
              <w:szCs w:val="48"/>
              <w14:textFill>
                <w14:solidFill>
                  <w14:schemeClr w14:val="accent1"/>
                </w14:solidFill>
              </w14:textFill>
            </w:rPr>
            <mc:AlternateContent>
              <mc:Choice Requires="wps">
                <w:drawing>
                  <wp:anchor distT="0" distB="0" distL="114300" distR="114300" simplePos="0" relativeHeight="251664384" behindDoc="0" locked="0" layoutInCell="0" allowOverlap="1">
                    <wp:simplePos x="0" y="0"/>
                    <wp:positionH relativeFrom="margin">
                      <wp:align>left</wp:align>
                    </wp:positionH>
                    <wp:positionV relativeFrom="page">
                      <wp:align>center</wp:align>
                    </wp:positionV>
                    <wp:extent cx="4652010" cy="5018405"/>
                    <wp:effectExtent l="0" t="0" r="0" b="0"/>
                    <wp:wrapNone/>
                    <wp:docPr id="79" name="Rectángulo 85"/>
                    <wp:cNvGraphicFramePr/>
                    <a:graphic xmlns:a="http://schemas.openxmlformats.org/drawingml/2006/main">
                      <a:graphicData uri="http://schemas.microsoft.com/office/word/2010/wordprocessingShape">
                        <wps:wsp>
                          <wps:cNvSpPr/>
                          <wps:spPr>
                            <a:xfrm>
                              <a:off x="0" y="0"/>
                              <a:ext cx="4652010" cy="5018405"/>
                            </a:xfrm>
                            <a:prstGeom prst="rect">
                              <a:avLst/>
                            </a:prstGeom>
                            <a:noFill/>
                            <a:ln>
                              <a:noFill/>
                            </a:ln>
                          </wps:spPr>
                          <wps:txb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INFORMÁTICA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6"/>
                                              <a:srcRect/>
                                              <a:stretch>
                                                <a:fillRect/>
                                              </a:stretch>
                                            </pic:blipFill>
                                            <pic:spPr>
                                              <a:xfrm>
                                                <a:off x="0" y="0"/>
                                                <a:ext cx="2122927" cy="2062702"/>
                                              </a:xfrm>
                                              <a:prstGeom prst="rect">
                                                <a:avLst/>
                                              </a:prstGeom>
                                            </pic:spPr>
                                          </pic:pic>
                                        </a:graphicData>
                                      </a:graphic>
                                    </wp:inline>
                                  </w:drawing>
                                </w:r>
                              </w:p>
                            </w:txbxContent>
                          </wps:txbx>
                          <wps:bodyPr anchor="ctr" anchorCtr="0" upright="1"/>
                        </wps:wsp>
                      </a:graphicData>
                    </a:graphic>
                    <wp14:sizeRelH relativeFrom="page">
                      <wp14:pctWidth>60000</wp14:pctWidth>
                    </wp14:sizeRelH>
                    <wp14:sizeRelV relativeFrom="page">
                      <wp14:pctHeight>50000</wp14:pctHeight>
                    </wp14:sizeRelV>
                  </wp:anchor>
                </w:drawing>
              </mc:Choice>
              <mc:Fallback>
                <w:pict>
                  <v:rect id="Rectángulo 85" o:spid="_x0000_s1026" o:spt="1" style="position:absolute;left:0pt;height:395.15pt;width:366.3pt;mso-position-horizontal:left;mso-position-horizontal-relative:margin;mso-position-vertical:center;mso-position-vertical-relative:page;z-index:251664384;v-text-anchor:middle;mso-width-relative:page;mso-height-relative:page;mso-width-percent:600;mso-height-percent:500;" filled="f" stroked="f" coordsize="21600,21600" o:allowincell="f" o:gfxdata="UEsDBAoAAAAAAIdO4kAAAAAAAAAAAAAAAAAEAAAAZHJzL1BLAwQUAAAACACHTuJAC1O1m9QAAAAF&#10;AQAADwAAAGRycy9kb3ducmV2LnhtbE2PQU/DMAyF70j8h8hIXBBLtol1K00nwcQNoW3wA7zWNBWN&#10;U5qsG/8ewwUu1rOe9d7nYn32nRppiG1gC9OJAUVchbrlxsLb69PtElRMyDV2gcnCF0VYl5cXBeZ1&#10;OPGOxn1qlIRwzNGCS6nPtY6VI49xEnpi8d7D4DHJOjS6HvAk4b7TM2MW2mPL0uCwp0dH1cf+6C34&#10;bHuXZePnw8sNbZ53JmByG7T2+mpq7kElOqe/Y/jBF3QohekQjlxH1VmQR9LvFC+bzxagDiJWZg66&#10;LPR/+vIbUEsDBBQAAAAIAIdO4kAvFjvcrwEAAGQDAAAOAAAAZHJzL2Uyb0RvYy54bWytU0Fu2zAQ&#10;vBfoHwjea8lBnLqC5RxqJJegDZrkATRFSQRILrGkLfk5fUs/1iWlOG1yySEXane5mp0Zkpvr0Rp2&#10;VBg0uJovFyVnyklotOtq/vR482XNWYjCNcKAUzU/qcCvt58/bQZfqQvowTQKGYG4UA2+5n2MviqK&#10;IHtlRViAV442W0ArIqXYFQ2KgdCtKS7K8qoYABuPIFUIVN1Nm3xGxPcAQttqqXYgD1a5OKGiMiKS&#10;pNBrH/g2s21bJePPtg0qMlNzUhrzSkMo3qe12G5E1aHwvZYzBfEeCq80WaEdDT1D7UQU7ID6DZTV&#10;EiFAGxcSbDEJyY6QimX5ypuHXniVtZDVwZ9NDx8HK38c75HppuZfv3HmhKUT/0Wu/fntuoMBtl4l&#10;iwYfKup88Pc4Z4HCpHds0aYvKWFjtvV0tlWNkUkqXl6tkjjOJO2tyuX6ssyoxcvvHkO8VWBZCmqO&#10;xCDbKY53IdJIan1uSdMc3Ghj8tkZ91+BGlOlSIwnjimK436cie+hOZFi4WQPdA9kRD4n3+N0Lw4e&#10;ddcTi2WSnpHI/MxhvijpdP/Nc9fL49j+BV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AtTtZvUAAAA&#10;BQEAAA8AAAAAAAAAAQAgAAAAIgAAAGRycy9kb3ducmV2LnhtbFBLAQIUABQAAAAIAIdO4kAvFjvc&#10;rwEAAGQDAAAOAAAAAAAAAAEAIAAAACMBAABkcnMvZTJvRG9jLnhtbFBLBQYAAAAABgAGAFkBAABE&#10;BQAAAAA=&#10;">
                    <v:fill on="f" focussize="0,0"/>
                    <v:stroke on="f"/>
                    <v:imagedata o:title=""/>
                    <o:lock v:ext="edit" aspectratio="f"/>
                    <v:textbox>
                      <w:txbxContent>
                        <w:p>
                          <w:pPr>
                            <w:jc w:val="center"/>
                            <w:rPr>
                              <w:rFonts w:hint="default" w:asciiTheme="majorHAnsi" w:hAnsiTheme="majorHAnsi" w:eastAsiaTheme="majorEastAsia" w:cstheme="majorBidi"/>
                              <w:smallCaps/>
                              <w:color w:val="244583" w:themeColor="accent2" w:themeShade="80"/>
                              <w:spacing w:val="20"/>
                              <w:sz w:val="56"/>
                              <w:szCs w:val="56"/>
                              <w:lang w:val="es-ES"/>
                            </w:rPr>
                          </w:pPr>
                          <w:r>
                            <w:rPr>
                              <w:rFonts w:hint="default" w:asciiTheme="majorHAnsi" w:hAnsiTheme="majorHAnsi" w:eastAsiaTheme="majorEastAsia" w:cstheme="majorBidi"/>
                              <w:smallCaps/>
                              <w:color w:val="244583" w:themeColor="accent2" w:themeShade="80"/>
                              <w:spacing w:val="20"/>
                              <w:sz w:val="56"/>
                              <w:szCs w:val="56"/>
                              <w:lang w:val="es-ES"/>
                            </w:rPr>
                            <w:t>TRABAJO ALTERNATIVO PBL: JAVA RMI</w:t>
                          </w:r>
                        </w:p>
                        <w:p>
                          <w:pPr>
                            <w:jc w:val="center"/>
                            <w:rPr>
                              <w:rFonts w:hint="default"/>
                              <w:i/>
                              <w:iCs/>
                              <w:color w:val="244583" w:themeColor="accent2" w:themeShade="80"/>
                              <w:sz w:val="28"/>
                              <w:szCs w:val="28"/>
                              <w:lang w:val="en-US"/>
                            </w:rPr>
                          </w:pPr>
                          <w:sdt>
                            <w:sdtPr>
                              <w:rPr>
                                <w:rFonts w:hint="default"/>
                                <w:i/>
                                <w:iCs/>
                                <w:color w:val="244583" w:themeColor="accent2" w:themeShade="80"/>
                                <w:sz w:val="28"/>
                                <w:szCs w:val="28"/>
                                <w:lang w:val="en-US"/>
                              </w:rPr>
                              <w:alias w:val="Subtítulo"/>
                              <w:id w:val="83737009"/>
                              <w:placeholder>
                                <w:docPart w:val="{9f72fc56-1e88-453a-8f91-a5c5962b3bd7}"/>
                              </w:placeholder>
                              <w15:dataBinding w:prefixMappings="xmlns:ns0='http://schemas.openxmlformats.org/package/2006/metadata/core-properties' xmlns:ns1='http://purl.org/dc/elements/1.1/'" w:xpath="/ns0:coreProperties[1]/ns1:subject[1]" w:storeItemID="{6C3C8BC8-F283-45AE-878A-BAB7291924A1}"/>
                              <w:text/>
                            </w:sdtPr>
                            <w:sdtEndPr>
                              <w:rPr>
                                <w:rFonts w:hint="default"/>
                                <w:i/>
                                <w:iCs/>
                                <w:color w:val="244583" w:themeColor="accent2" w:themeShade="80"/>
                                <w:sz w:val="28"/>
                                <w:szCs w:val="28"/>
                                <w:lang w:val="en-US"/>
                              </w:rPr>
                            </w:sdtEndPr>
                            <w:sdtContent>
                              <w:r>
                                <w:rPr>
                                  <w:rFonts w:hint="default"/>
                                  <w:i/>
                                  <w:iCs/>
                                  <w:color w:val="244583" w:themeColor="accent2" w:themeShade="80"/>
                                  <w:sz w:val="28"/>
                                  <w:szCs w:val="28"/>
                                  <w:lang w:val="es-ES"/>
                                </w:rPr>
                                <w:t>S. CONCURRENTES Y DISTRIBUIDOS</w:t>
                              </w:r>
                            </w:sdtContent>
                          </w:sdt>
                        </w:p>
                        <w:p>
                          <w:pPr>
                            <w:jc w:val="center"/>
                            <w:rPr>
                              <w:rFonts w:hint="default"/>
                              <w:i/>
                              <w:iCs/>
                              <w:color w:val="244583" w:themeColor="accent2" w:themeShade="80"/>
                              <w:sz w:val="28"/>
                              <w:szCs w:val="28"/>
                              <w:lang w:val="es-ES"/>
                            </w:rPr>
                          </w:pPr>
                          <w:r>
                            <w:rPr>
                              <w:rFonts w:hint="default"/>
                              <w:i/>
                              <w:iCs/>
                              <w:color w:val="244583" w:themeColor="accent2" w:themeShade="80"/>
                              <w:sz w:val="28"/>
                              <w:szCs w:val="28"/>
                              <w:lang w:val="es-ES"/>
                            </w:rPr>
                            <w:t>INGENIERÍA INFORMÁTICA 3.CURSO</w:t>
                          </w:r>
                        </w:p>
                        <w:p>
                          <w:pPr>
                            <w:jc w:val="center"/>
                            <w:rPr>
                              <w:i/>
                              <w:iCs/>
                              <w:color w:val="244583" w:themeColor="accent2" w:themeShade="80"/>
                              <w:sz w:val="28"/>
                              <w:szCs w:val="28"/>
                            </w:rPr>
                          </w:pPr>
                          <w:r>
                            <w:rPr>
                              <w:rFonts w:ascii="Times New Roman" w:hAnsi="Times New Roman" w:eastAsia="Times New Roman" w:cs="Times New Roman"/>
                            </w:rPr>
                            <w:drawing>
                              <wp:inline distT="114300" distB="114300" distL="114300" distR="114300">
                                <wp:extent cx="2122805" cy="2062480"/>
                                <wp:effectExtent l="0" t="0" r="10795" b="10160"/>
                                <wp:docPr id="8" name="image17.jpg"/>
                                <wp:cNvGraphicFramePr/>
                                <a:graphic xmlns:a="http://schemas.openxmlformats.org/drawingml/2006/main">
                                  <a:graphicData uri="http://schemas.openxmlformats.org/drawingml/2006/picture">
                                    <pic:pic xmlns:pic="http://schemas.openxmlformats.org/drawingml/2006/picture">
                                      <pic:nvPicPr>
                                        <pic:cNvPr id="8" name="image17.jpg"/>
                                        <pic:cNvPicPr preferRelativeResize="0"/>
                                      </pic:nvPicPr>
                                      <pic:blipFill>
                                        <a:blip r:embed="rId16"/>
                                        <a:srcRect/>
                                        <a:stretch>
                                          <a:fillRect/>
                                        </a:stretch>
                                      </pic:blipFill>
                                      <pic:spPr>
                                        <a:xfrm>
                                          <a:off x="0" y="0"/>
                                          <a:ext cx="2122927" cy="2062702"/>
                                        </a:xfrm>
                                        <a:prstGeom prst="rect">
                                          <a:avLst/>
                                        </a:prstGeom>
                                      </pic:spPr>
                                    </pic:pic>
                                  </a:graphicData>
                                </a:graphic>
                              </wp:inline>
                            </w:drawing>
                          </w:r>
                        </w:p>
                      </w:txbxContent>
                    </v:textbox>
                  </v:rect>
                </w:pict>
              </mc:Fallback>
            </mc:AlternateContent>
          </w:r>
          <w:r>
            <w:rPr>
              <w:rFonts w:ascii="Century Schoolbook" w:hAnsi="Century Schoolbook"/>
              <w:smallCaps/>
              <w:color w:val="4F271C"/>
              <w:spacing w:val="10"/>
              <w:sz w:val="32"/>
              <w:szCs w:val="32"/>
            </w:rPr>
            <mc:AlternateContent>
              <mc:Choice Requires="wpg">
                <w:drawing>
                  <wp:anchor distT="0" distB="0" distL="114300" distR="114300" simplePos="0" relativeHeight="251663360" behindDoc="0" locked="0" layoutInCell="0" allowOverlap="1">
                    <wp:simplePos x="0" y="0"/>
                    <mc:AlternateContent>
                      <mc:Choice Requires="wp14">
                        <wp:positionH relativeFrom="page">
                          <wp14:pctPosHOffset>75000</wp14:pctPosHOffset>
                        </wp:positionH>
                      </mc:Choice>
                      <mc:Fallback>
                        <wp:positionH relativeFrom="page">
                          <wp:posOffset>5689600</wp:posOffset>
                        </wp:positionH>
                      </mc:Fallback>
                    </mc:AlternateContent>
                    <wp:positionV relativeFrom="page">
                      <wp:align>center</wp:align>
                    </wp:positionV>
                    <wp:extent cx="1766570" cy="10232390"/>
                    <wp:effectExtent l="19050" t="0" r="27940" b="8890"/>
                    <wp:wrapNone/>
                    <wp:docPr id="78" name="Grupo 74"/>
                    <wp:cNvGraphicFramePr/>
                    <a:graphic xmlns:a="http://schemas.openxmlformats.org/drawingml/2006/main">
                      <a:graphicData uri="http://schemas.microsoft.com/office/word/2010/wordprocessingGroup">
                        <wpg:wgp>
                          <wpg:cNvGrpSpPr/>
                          <wpg:grpSpPr>
                            <a:xfrm>
                              <a:off x="0" y="0"/>
                              <a:ext cx="1766570" cy="10232390"/>
                              <a:chOff x="8731" y="45"/>
                              <a:chExt cx="2782" cy="16114"/>
                            </a:xfrm>
                          </wpg:grpSpPr>
                          <wpg:grpSp>
                            <wpg:cNvPr id="73" name="Grupo 75"/>
                            <wpg:cNvGrpSpPr/>
                            <wpg:grpSpPr>
                              <a:xfrm>
                                <a:off x="9203" y="45"/>
                                <a:ext cx="2310" cy="16114"/>
                                <a:chOff x="6022" y="8835"/>
                                <a:chExt cx="2310" cy="16114"/>
                              </a:xfrm>
                            </wpg:grpSpPr>
                            <wps:wsp>
                              <wps:cNvPr id="68" name="Rectángulo 76"/>
                              <wps:cNvSpPr/>
                              <wps:spPr>
                                <a:xfrm>
                                  <a:off x="6676" y="8835"/>
                                  <a:ext cx="1512" cy="16114"/>
                                </a:xfrm>
                                <a:prstGeom prst="rect">
                                  <a:avLst/>
                                </a:prstGeom>
                                <a:gradFill rotWithShape="1">
                                  <a:gsLst>
                                    <a:gs pos="0">
                                      <a:srgbClr val="FEB686"/>
                                    </a:gs>
                                    <a:gs pos="100000">
                                      <a:srgbClr val="FE8637"/>
                                    </a:gs>
                                  </a:gsLst>
                                  <a:lin ang="0" scaled="1"/>
                                  <a:tileRect/>
                                </a:gradFill>
                                <a:ln>
                                  <a:noFill/>
                                </a:ln>
                              </wps:spPr>
                              <wps:bodyPr upright="1"/>
                            </wps:wsp>
                            <wps:wsp>
                              <wps:cNvPr id="69" name="Autoforma 77"/>
                              <wps:cNvCnPr/>
                              <wps:spPr>
                                <a:xfrm>
                                  <a:off x="6359" y="8835"/>
                                  <a:ext cx="0" cy="16114"/>
                                </a:xfrm>
                                <a:prstGeom prst="straightConnector1">
                                  <a:avLst/>
                                </a:prstGeom>
                                <a:ln w="12700" cap="flat" cmpd="sng">
                                  <a:solidFill>
                                    <a:srgbClr val="FECEAE"/>
                                  </a:solidFill>
                                  <a:prstDash val="solid"/>
                                  <a:headEnd type="none" w="med" len="med"/>
                                  <a:tailEnd type="none" w="med" len="med"/>
                                </a:ln>
                              </wps:spPr>
                              <wps:bodyPr/>
                            </wps:wsp>
                            <wps:wsp>
                              <wps:cNvPr id="70" name="Autoforma 78"/>
                              <wps:cNvCnPr/>
                              <wps:spPr>
                                <a:xfrm>
                                  <a:off x="8332" y="8835"/>
                                  <a:ext cx="0" cy="16111"/>
                                </a:xfrm>
                                <a:prstGeom prst="straightConnector1">
                                  <a:avLst/>
                                </a:prstGeom>
                                <a:ln w="28575" cap="flat" cmpd="sng">
                                  <a:solidFill>
                                    <a:srgbClr val="FE8637"/>
                                  </a:solidFill>
                                  <a:prstDash val="solid"/>
                                  <a:headEnd type="none" w="med" len="med"/>
                                  <a:tailEnd type="none" w="med" len="med"/>
                                </a:ln>
                              </wps:spPr>
                              <wps:bodyPr/>
                            </wps:wsp>
                            <wps:wsp>
                              <wps:cNvPr id="71" name="Autoforma 79"/>
                              <wps:cNvCnPr/>
                              <wps:spPr>
                                <a:xfrm>
                                  <a:off x="6587" y="8835"/>
                                  <a:ext cx="0" cy="16114"/>
                                </a:xfrm>
                                <a:prstGeom prst="straightConnector1">
                                  <a:avLst/>
                                </a:prstGeom>
                                <a:ln w="57150" cap="flat" cmpd="sng">
                                  <a:solidFill>
                                    <a:srgbClr val="FECEAE"/>
                                  </a:solidFill>
                                  <a:prstDash val="solid"/>
                                  <a:headEnd type="none" w="med" len="med"/>
                                  <a:tailEnd type="none" w="med" len="med"/>
                                </a:ln>
                              </wps:spPr>
                              <wps:bodyPr/>
                            </wps:wsp>
                            <wps:wsp>
                              <wps:cNvPr id="72" name="Autoforma 80"/>
                              <wps:cNvCnPr/>
                              <wps:spPr>
                                <a:xfrm>
                                  <a:off x="6022" y="8835"/>
                                  <a:ext cx="0" cy="16109"/>
                                </a:xfrm>
                                <a:prstGeom prst="straightConnector1">
                                  <a:avLst/>
                                </a:prstGeom>
                                <a:ln w="28575" cap="flat" cmpd="sng">
                                  <a:solidFill>
                                    <a:srgbClr val="FEE6D6"/>
                                  </a:solidFill>
                                  <a:prstDash val="solid"/>
                                  <a:headEnd type="none" w="med" len="med"/>
                                  <a:tailEnd type="none" w="med" len="med"/>
                                </a:ln>
                              </wps:spPr>
                              <wps:bodyPr/>
                            </wps:wsp>
                          </wpg:grpSp>
                          <wps:wsp>
                            <wps:cNvPr id="74" name="Óvalo 81"/>
                            <wps:cNvSpPr/>
                            <wps:spPr>
                              <a:xfrm>
                                <a:off x="8731" y="12549"/>
                                <a:ext cx="1737" cy="1687"/>
                              </a:xfrm>
                              <a:prstGeom prst="ellipse">
                                <a:avLst/>
                              </a:prstGeom>
                              <a:solidFill>
                                <a:srgbClr val="FE8637"/>
                              </a:solidFill>
                              <a:ln w="38100" cap="flat" cmpd="dbl">
                                <a:solidFill>
                                  <a:srgbClr val="FE8637"/>
                                </a:solidFill>
                                <a:prstDash val="solid"/>
                                <a:headEnd type="none" w="med" len="med"/>
                                <a:tailEnd type="none" w="med" len="med"/>
                              </a:ln>
                            </wps:spPr>
                            <wps:bodyPr upright="1"/>
                          </wps:wsp>
                          <wpg:grpSp>
                            <wpg:cNvPr id="77" name="Grupo 82"/>
                            <wpg:cNvGrpSpPr/>
                            <wpg:grpSpPr>
                              <a:xfrm>
                                <a:off x="8931" y="14606"/>
                                <a:ext cx="864" cy="864"/>
                                <a:chOff x="10653" y="14697"/>
                                <a:chExt cx="864" cy="864"/>
                              </a:xfrm>
                            </wpg:grpSpPr>
                            <wps:wsp>
                              <wps:cNvPr id="75" name="Óvalo 83"/>
                              <wps:cNvSpPr/>
                              <wps:spPr>
                                <a:xfrm flipH="1">
                                  <a:off x="10860" y="14898"/>
                                  <a:ext cx="297" cy="303"/>
                                </a:xfrm>
                                <a:prstGeom prst="ellipse">
                                  <a:avLst/>
                                </a:prstGeom>
                                <a:solidFill>
                                  <a:srgbClr val="FE8637"/>
                                </a:solidFill>
                                <a:ln w="38100" cap="flat" cmpd="dbl">
                                  <a:solidFill>
                                    <a:srgbClr val="FE8637"/>
                                  </a:solidFill>
                                  <a:prstDash val="solid"/>
                                  <a:headEnd type="none" w="med" len="med"/>
                                  <a:tailEnd type="none" w="med" len="med"/>
                                </a:ln>
                              </wps:spPr>
                              <wps:bodyPr upright="1"/>
                            </wps:wsp>
                            <wps:wsp>
                              <wps:cNvPr id="76" name="Rectángulo 84"/>
                              <wps:cNvSpPr/>
                              <wps:spPr>
                                <a:xfrm>
                                  <a:off x="10653" y="14697"/>
                                  <a:ext cx="864" cy="864"/>
                                </a:xfrm>
                                <a:prstGeom prst="rect">
                                  <a:avLst/>
                                </a:prstGeom>
                                <a:noFill/>
                                <a:ln>
                                  <a:noFill/>
                                </a:ln>
                              </wps:spPr>
                              <wps:bodyPr upright="1"/>
                            </wps:wsp>
                          </wpg:grpSp>
                        </wpg:wgp>
                      </a:graphicData>
                    </a:graphic>
                  </wp:anchor>
                </w:drawing>
              </mc:Choice>
              <mc:Fallback>
                <w:pict>
                  <v:group id="Grupo 74" o:spid="_x0000_s1026" o:spt="203" style="position:absolute;left:0pt;margin-left:448pt;margin-top:17.75pt;height:805.7pt;width:139.1pt;mso-position-horizontal-relative:page;mso-position-vertical-relative:page;z-index:251663360;mso-width-relative:page;mso-height-relative:page;" coordorigin="8731,45" coordsize="2782,16114" o:allowincell="f" o:gfxdata="UEsDBAoAAAAAAIdO4kAAAAAAAAAAAAAAAAAEAAAAZHJzL1BLAwQUAAAACACHTuJAWLe07NYAAAAG&#10;AQAADwAAAGRycy9kb3ducmV2LnhtbE2PQUvDQBCF74L/YRnBm91s1FpiNkWKeiqCrSDepsk0Cc3O&#10;huw2af+9oxe9PBje471v8uXJdWqkIbSeLZhZAoq49FXLtYWP7cvNAlSIyBV2nsnCmQIsi8uLHLPK&#10;T/xO4ybWSko4ZGihibHPtA5lQw7DzPfE4u394DDKOdS6GnCSctfpNEnm2mHLstBgT6uGysPm6Cy8&#10;Tjg93ZrncX3Yr85f2/u3z7Uha6+vTPIIKtIp/oXhB1/QoRCmnT9yFVRnQR6Jvype+rBIQe0kNDfm&#10;DnSR6//4xTdQSwMEFAAAAAgAh07iQNJfWsamBAAAoBUAAA4AAABkcnMvZTJvRG9jLnhtbO1YS3Lj&#10;NhDdpyp3QHEfix/xI5blqYktO4tUMpVJKmuYBD9VIMACIMs+R06Qs8zF0viQkilpRp6xnVnYC5kk&#10;gCb69etGP56/u+8ouiNCtpwtveDM9xBhBS9bVi+9v/68/inzkFSYlZhyRpbeA5Heu4sffzjf9DkJ&#10;ecNpSQQCI0zmm37pNUr1+Wwmi4Z0WJ7xnjAYrLjosIJbUc9KgTdgvaOz0PeT2YaLshe8IFLC0ys7&#10;6DmL4hSDvKraglzxYt0RpqxVQShW4JJs2l56F2a3VUUK9XtVSaIQXXrgqTK/8BK4vtW/s4tznNcC&#10;901buC3gU7Yw8anDLYOXjqausMJoLdo9U11bCC55pc4K3s2sIwYR8CLwJ9jcCL7ujS91vqn7EXQI&#10;1AT1rzZb/Hb3QaC2XHopxJ3hDiJ+I9Y9R+lcg7Pp6xzm3Ij+Y/9BuAe1vdP+3lei0//BE3RvYH0Y&#10;YSX3ChXwMEiTJE4B8QLGAj+MwmjhkC8aCI9emKVR4CEYn8c2JkWzcsvDNAvd2iQIzK5mw4tnen/j&#10;dsabF0YqmiBltvxEpBahD2Z2HB7QCqNggGpwF+cjTokfAhiwLMuifaT2lx5FCpJXbhklv41RHxvc&#10;E0NUqdniGJWMjPoD8vDTv6xeU+BVYnllZo6kkrkEfh1gVJLAgscOD0gFcXCUGDjvhVQ3hHdIXyw9&#10;AVswGYrvfpUKiAzIDFNc4pbXLaVIcPV3qxrjEtDVrKklrDGzJOo5gOWbx1LUt5dUoDsM1eV69XOS&#10;Gd/Aci13Zwe+/ju0JEuiVMPhlph/7lW0ZQjrmgxskAWmBHI0sLmhWko0pG6hwGbn+o2U6V/GtSd2&#10;VD+BLBnw1Ve3vHyAEK170dYNQGOsmjlACZ3yr8GNxZBD79eKm9MCpQYK/Xrg0CVz5WbY+ZDyY61J&#10;ohiMPEqFgRnTBAJch0I1xNzRQiqBNQqXnDFAlAsb8CMkoQxtAK8whWiiAsPpV8GpA5ddD9GRrLYx&#10;5rQdIzLhyOXq/coFXO5O09u6wrKxXDJDNtYNweWKlUg99FCaGRzJnt5DR0oPUQInuL6CUONc4Zae&#10;MhPAOEoKzRkX/1cigj4X7LGzQ4RMe3QyEbIomtbEA0SwLH9WIoRZnMZfSYSdzH8jguk/4PzfI8Li&#10;SURI4iz9XypCnAbxW0XQ7f+TGtHDbUMKyTwlQmb6xZMrwoEuab8i+IZcz3s0fEtFWCVXQ/vw3VeE&#10;bd/9WsfEfCDFp3+g3eIoM/XcMeLLbeSoL4IwnpvA43ygRJBCE2bFSQIFxPZNR/oFQinoS93r4vxI&#10;k/AoeJPj/1jVt41FlEGneOA8KW/pFxuLY5a/k8biM92mE3AvrNkgwrvqFiSlaTGepG6zhROpwTzx&#10;Ta5uSZQlwFAtcPUFmN7RbIGfxFbrwbqFIZgeXTl9O105VqRtkmll5NqyEaYXkWy6nbEwDWkW7ZzA&#10;R9IMVZATvwxayX0JCPwsAS4DIME8W5iGbgtWCCgYsCIQwW/59gKN/Gfy7RXUnZbslka7yj9zX5RO&#10;VP4H02ao2UeTZqvqTxT+o1h+HvW8TVojpcyHO6vv7UdG/WVw997M2n5YvfgP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QcAAFtDb250ZW50X1R5&#10;cGVzXS54bWxQSwECFAAKAAAAAACHTuJAAAAAAAAAAAAAAAAABgAAAAAAAAAAABAAAAD3BQAAX3Jl&#10;bHMvUEsBAhQAFAAAAAgAh07iQIoUZjzRAAAAlAEAAAsAAAAAAAAAAQAgAAAAGwYAAF9yZWxzLy5y&#10;ZWxzUEsBAhQACgAAAAAAh07iQAAAAAAAAAAAAAAAAAQAAAAAAAAAAAAQAAAAAAAAAGRycy9QSwEC&#10;FAAUAAAACACHTuJAWLe07NYAAAAGAQAADwAAAAAAAAABACAAAAAiAAAAZHJzL2Rvd25yZXYueG1s&#10;UEsBAhQAFAAAAAgAh07iQNJfWsamBAAAoBUAAA4AAAAAAAAAAQAgAAAAJQEAAGRycy9lMm9Eb2Mu&#10;eG1sUEsFBgAAAAAGAAYAWQEAAD0IAAAAAA==&#10;">
                    <o:lock v:ext="edit" aspectratio="f"/>
                    <v:group id="Grupo 75" o:spid="_x0000_s1026" o:spt="203" style="position:absolute;left:9203;top:45;height:16114;width:2310;" coordorigin="6022,8835" coordsize="2310,16114" o:gfxdata="UEsDBAoAAAAAAIdO4kAAAAAAAAAAAAAAAAAEAAAAZHJzL1BLAwQUAAAACACHTuJA3wPqwr0AAADb&#10;AAAADwAAAGRycy9kb3ducmV2LnhtbEWPQYvCMBSE74L/ITzB25pW2V2pRhFR2YMsbBXE26N5tsXm&#10;pTSx1X9vhAWPw8x8w8yXd1OJlhpXWlYQjyIQxJnVJecKjoftxxSE88gaK8uk4EEOlot+b46Jth3/&#10;UZv6XAQIuwQVFN7XiZQuK8igG9maOHgX2xj0QTa51A12AW4qOY6iL2mw5LBQYE3rgrJrejMKdh12&#10;q0m8affXy/pxPnz+nvYxKTUcxNEMhKe7f4f/2z9awfcE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3wPqwr0AAADbAAAADwAAAAAAAAABACAAAAAiAAAAZHJzL2Rvd25yZXYueG1s&#10;UEsBAhQAFAAAAAgAh07iQDMvBZ47AAAAOQAAABUAAAAAAAAAAQAgAAAADAEAAGRycy9ncm91cHNo&#10;YXBleG1sLnhtbFBLBQYAAAAABgAGAGABAADJAwAAAAA=&#10;">
                      <o:lock v:ext="edit" aspectratio="f"/>
                      <v:rect id="Rectángulo 76" o:spid="_x0000_s1026" o:spt="1" style="position:absolute;left:6676;top:8835;height:16114;width:1512;" fillcolor="#FEB686" filled="t" stroked="f" coordsize="21600,21600" o:gfxdata="UEsDBAoAAAAAAIdO4kAAAAAAAAAAAAAAAAAEAAAAZHJzL1BLAwQUAAAACACHTuJAUZ48eLoAAADb&#10;AAAADwAAAGRycy9kb3ducmV2LnhtbEVPz2vCMBS+D/wfwhO8zaQeZFRjGYOiKDus2/D6aN7asuYl&#10;NLGt/705DHb8+H7vi9n2YqQhdI41ZGsFgrh2puNGw9dn+fwCIkRkg71j0nCnAMVh8bTH3LiJP2is&#10;YiNSCIccNbQx+lzKULdkMaydJ07cjxssxgSHRpoBpxRue7lRaistdpwaWvT01lL9W92sBsmb6fXa&#10;+/eLGs/zd3PMKudLrVfLTO1ARJrjv/jPfTIatmls+pJ+gDw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Rnjx4ugAAANsA&#10;AAAPAAAAAAAAAAEAIAAAACIAAABkcnMvZG93bnJldi54bWxQSwECFAAUAAAACACHTuJAMy8FnjsA&#10;AAA5AAAAEAAAAAAAAAABACAAAAAJAQAAZHJzL3NoYXBleG1sLnhtbFBLBQYAAAAABgAGAFsBAACz&#10;AwAAAAA=&#10;">
                        <v:fill type="gradient" on="t" color2="#FE8637" angle="90" focus="100%" focussize="0,0" rotate="t"/>
                        <v:stroke on="f"/>
                        <v:imagedata o:title=""/>
                        <o:lock v:ext="edit" aspectratio="f"/>
                      </v:rect>
                      <v:shape id="Autoforma 77" o:spid="_x0000_s1026" o:spt="32" type="#_x0000_t32" style="position:absolute;left:6359;top:8835;height:16114;width:0;" filled="f" stroked="t" coordsize="21600,21600" o:gfxdata="UEsDBAoAAAAAAIdO4kAAAAAAAAAAAAAAAAAEAAAAZHJzL1BLAwQUAAAACACHTuJAsiUpj7wAAADb&#10;AAAADwAAAGRycy9kb3ducmV2LnhtbEWPT2sCMRTE7wW/Q3hCL0UTKxVdjR4Uxata6vWxeZuNbl6W&#10;TfzTb98UCj0OM/MbZrF6+kbcqYsusIbRUIEgLoNxbDV8nraDKYiYkA02gUnDN0VYLXsvCyxMePCB&#10;7sdkRYZwLFBDnVJbSBnLmjzGYWiJs1eFzmPKsrPSdPjIcN/Id6Um0qPjvFBjS+uayuvx5jW8xc3m&#10;ozKX8+5QqbEr3c5a+tL6tT9ScxCJnuk//NfeGw2TGfx+yT9AL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lKY+8AAAA&#10;2wAAAA8AAAAAAAAAAQAgAAAAIgAAAGRycy9kb3ducmV2LnhtbFBLAQIUABQAAAAIAIdO4kAzLwWe&#10;OwAAADkAAAAQAAAAAAAAAAEAIAAAAAsBAABkcnMvc2hhcGV4bWwueG1sUEsFBgAAAAAGAAYAWwEA&#10;ALUDAAAAAA==&#10;">
                        <v:fill on="f" focussize="0,0"/>
                        <v:stroke weight="1pt" color="#FECEAE" joinstyle="round"/>
                        <v:imagedata o:title=""/>
                        <o:lock v:ext="edit" aspectratio="f"/>
                      </v:shape>
                      <v:shape id="Autoforma 78" o:spid="_x0000_s1026" o:spt="32" type="#_x0000_t32" style="position:absolute;left:8332;top:8835;height:16111;width:0;" filled="f" stroked="t" coordsize="21600,21600" o:gfxdata="UEsDBAoAAAAAAIdO4kAAAAAAAAAAAAAAAAAEAAAAZHJzL1BLAwQUAAAACACHTuJAoxrDHrsAAADb&#10;AAAADwAAAGRycy9kb3ducmV2LnhtbEVPTWsCMRC9C/0PYQq9uVmlqGyNIsW29qK4Foq3YTPdLG4m&#10;IUnV/vvmIHh8vO/58mp7caYQO8cKRkUJgrhxuuNWwdfhbTgDEROyxt4xKfijCMvFw2COlXYX3tO5&#10;Tq3IIRwrVGBS8pWUsTFkMRbOE2fuxwWLKcPQSh3wksNtL8dlOZEWO84NBj29GmpO9a9VYD83xq/9&#10;+uN9fJzsmmek4/dqq9TT46h8AZHomu7im3ujFUzz+vwl/wC5+A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xrDHrsAAADb&#10;AAAADwAAAAAAAAABACAAAAAiAAAAZHJzL2Rvd25yZXYueG1sUEsBAhQAFAAAAAgAh07iQDMvBZ47&#10;AAAAOQAAABAAAAAAAAAAAQAgAAAACgEAAGRycy9zaGFwZXhtbC54bWxQSwUGAAAAAAYABgBbAQAA&#10;tAMAAAAA&#10;">
                        <v:fill on="f" focussize="0,0"/>
                        <v:stroke weight="2.25pt" color="#FE8637" joinstyle="round"/>
                        <v:imagedata o:title=""/>
                        <o:lock v:ext="edit" aspectratio="f"/>
                      </v:shape>
                      <v:shape id="Autoforma 79" o:spid="_x0000_s1026" o:spt="32" type="#_x0000_t32" style="position:absolute;left:6587;top:8835;height:16114;width:0;" filled="f" stroked="t" coordsize="21600,21600" o:gfxdata="UEsDBAoAAAAAAIdO4kAAAAAAAAAAAAAAAAAEAAAAZHJzL1BLAwQUAAAACACHTuJAfI0q1rsAAADb&#10;AAAADwAAAGRycy9kb3ducmV2LnhtbEWPQYvCMBSE7wv+h/AEb2taESvV6EF03ZNg9eDx0TzbYvNS&#10;m2zV/fVGEDwOM/MNM1/eTS06al1lWUE8jEAQ51ZXXCg4HjbfUxDOI2usLZOCBzlYLnpfc0y1vfGe&#10;uswXIkDYpaig9L5JpXR5SQbd0DbEwTvb1qAPsi2kbvEW4KaWoyiaSIMVh4USG1qVlF+yP6PgNMb/&#10;azdKkonPtj9s1pndrVdKDfpxNAPh6e4/4Xf7VytIYnh9CT9ALp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I0q1rsAAADb&#10;AAAADwAAAAAAAAABACAAAAAiAAAAZHJzL2Rvd25yZXYueG1sUEsBAhQAFAAAAAgAh07iQDMvBZ47&#10;AAAAOQAAABAAAAAAAAAAAQAgAAAACgEAAGRycy9zaGFwZXhtbC54bWxQSwUGAAAAAAYABgBbAQAA&#10;tAMAAAAA&#10;">
                        <v:fill on="f" focussize="0,0"/>
                        <v:stroke weight="4.5pt" color="#FECEAE" joinstyle="round"/>
                        <v:imagedata o:title=""/>
                        <o:lock v:ext="edit" aspectratio="f"/>
                      </v:shape>
                      <v:shape id="Autoforma 80" o:spid="_x0000_s1026" o:spt="32" type="#_x0000_t32" style="position:absolute;left:6022;top:8835;height:16109;width:0;" filled="f" stroked="t" coordsize="21600,21600" o:gfxdata="UEsDBAoAAAAAAIdO4kAAAAAAAAAAAAAAAAAEAAAAZHJzL1BLAwQUAAAACACHTuJA/ZW6a78AAADb&#10;AAAADwAAAGRycy9kb3ducmV2LnhtbEWPT2vCQBTE70K/w/IKvZlNPLSSuhFpK4g9iLZ6fmZf/mD2&#10;bdjdmvjt3UKhx2FmfsMslqPpxJWcby0ryJIUBHFpdcu1gu+v9XQOwgdkjZ1lUnAjD8viYbLAXNuB&#10;93Q9hFpECPscFTQh9LmUvmzIoE9sTxy9yjqDIUpXS+1wiHDTyVmaPkuDLceFBnt6a6i8HH6MgnFV&#10;DV37ubtlp+354/ju1ttNf1Tq6TFLX0EEGsN/+K+90QpeZvD7Jf4AWd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Vumu/&#10;AAAA2wAAAA8AAAAAAAAAAQAgAAAAIgAAAGRycy9kb3ducmV2LnhtbFBLAQIUABQAAAAIAIdO4kAz&#10;LwWeOwAAADkAAAAQAAAAAAAAAAEAIAAAAA4BAABkcnMvc2hhcGV4bWwueG1sUEsFBgAAAAAGAAYA&#10;WwEAALgDAAAAAA==&#10;">
                        <v:fill on="f" focussize="0,0"/>
                        <v:stroke weight="2.25pt" color="#FEE6D6" joinstyle="round"/>
                        <v:imagedata o:title=""/>
                        <o:lock v:ext="edit" aspectratio="f"/>
                      </v:shape>
                    </v:group>
                    <v:shape id="Óvalo 81" o:spid="_x0000_s1026" o:spt="3" type="#_x0000_t3" style="position:absolute;left:8731;top:12549;height:1687;width:1737;" fillcolor="#FE8637" filled="t" stroked="t" coordsize="21600,21600" o:gfxdata="UEsDBAoAAAAAAIdO4kAAAAAAAAAAAAAAAAAEAAAAZHJzL1BLAwQUAAAACACHTuJAv08PBb0AAADb&#10;AAAADwAAAGRycy9kb3ducmV2LnhtbEWPS2sCMRSF90L/Q7iCG6mJj3ZkahQcKLhw47R0fZncTgYn&#10;N8MkHe2/N4Lg8nAeH2ezu7pWDNSHxrOG+UyBIK68abjW8P31+boGESKywdYzafinALvty2iDufEX&#10;PtFQxlqkEQ45arAxdrmUobLkMMx8R5y8X987jEn2tTQ9XtK4a+VCqXfpsOFEsNhRYak6l38uQfar&#10;YlnYNiuHn/1hqd6O62xaaT0Zz9UHiEjX+Aw/2gejIVvB/Uv6AXJ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w8FvQAA&#10;ANsAAAAPAAAAAAAAAAEAIAAAACIAAABkcnMvZG93bnJldi54bWxQSwECFAAUAAAACACHTuJAMy8F&#10;njsAAAA5AAAAEAAAAAAAAAABACAAAAAMAQAAZHJzL3NoYXBleG1sLnhtbFBLBQYAAAAABgAGAFsB&#10;AAC2AwAAAAA=&#10;">
                      <v:fill on="t" focussize="0,0"/>
                      <v:stroke weight="3pt" color="#FE8637" linestyle="thinThin" joinstyle="round"/>
                      <v:imagedata o:title=""/>
                      <o:lock v:ext="edit" aspectratio="f"/>
                    </v:shape>
                    <v:group id="Grupo 82" o:spid="_x0000_s1026" o:spt="203" style="position:absolute;left:8931;top:14606;height:864;width:864;" coordorigin="10653,14697" coordsize="864,864" o:gfxdata="UEsDBAoAAAAAAIdO4kAAAAAAAAAAAAAAAAAEAAAAZHJzL1BLAwQUAAAACACHTuJAoDjswb0AAADb&#10;AAAADwAAAGRycy9kb3ducmV2LnhtbEWPT4vCMBTE74LfITzBm6Zd8Q/VKCKreBBhVRBvj+bZFpuX&#10;0sRWv71ZWNjjMDO/YRarlylFQ7UrLCuIhxEI4tTqgjMFl/N2MAPhPLLG0jIpeJOD1bLbWWCibcs/&#10;1Jx8JgKEXYIKcu+rREqX5mTQDW1FHLy7rQ36IOtM6hrbADel/IqiiTRYcFjIsaJNTunj9DQKdi22&#10;61H83Rwe9837dh4fr4eYlOr34mgOwtPL/4f/2nutYDqF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Djswb0AAADbAAAADwAAAAAAAAABACAAAAAiAAAAZHJzL2Rvd25yZXYueG1s&#10;UEsBAhQAFAAAAAgAh07iQDMvBZ47AAAAOQAAABUAAAAAAAAAAQAgAAAADAEAAGRycy9ncm91cHNo&#10;YXBleG1sLnhtbFBLBQYAAAAABgAGAGABAADJAwAAAAA=&#10;">
                      <o:lock v:ext="edit" aspectratio="f"/>
                      <v:shape id="Óvalo 83" o:spid="_x0000_s1026" o:spt="3" type="#_x0000_t3" style="position:absolute;left:10860;top:14898;flip:x;height:303;width:297;" fillcolor="#FE8637" filled="t" stroked="t" coordsize="21600,21600" o:gfxdata="UEsDBAoAAAAAAIdO4kAAAAAAAAAAAAAAAAAEAAAAZHJzL1BLAwQUAAAACACHTuJAxXp8QrwAAADb&#10;AAAADwAAAGRycy9kb3ducmV2LnhtbEWP3WoCMRSE74W+QzgF7zRrsVZWoxShKKhg/bk/bI6bpZuT&#10;JYm6vn0jCF4OM/MNM523thZX8qFyrGDQz0AQF05XXCo4Hn56YxAhImusHZOCOwWYz946U8y1u/Ev&#10;XfexFAnCIUcFJsYmlzIUhiyGvmuIk3d23mJM0pdSe7wluK3lR5aNpMWK04LBhhaGir/9xSrYLStT&#10;Dtul1Iud+9747Wm7drVS3fdBNgERqY2v8LO90gq+PuHxJf0AOf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V6fEK8AAAA&#10;2wAAAA8AAAAAAAAAAQAgAAAAIgAAAGRycy9kb3ducmV2LnhtbFBLAQIUABQAAAAIAIdO4kAzLwWe&#10;OwAAADkAAAAQAAAAAAAAAAEAIAAAAAsBAABkcnMvc2hhcGV4bWwueG1sUEsFBgAAAAAGAAYAWwEA&#10;ALUDAAAAAA==&#10;">
                        <v:fill on="t" focussize="0,0"/>
                        <v:stroke weight="3pt" color="#FE8637" linestyle="thinThin" joinstyle="round"/>
                        <v:imagedata o:title=""/>
                        <o:lock v:ext="edit" aspectratio="f"/>
                      </v:shape>
                      <v:rect id="Rectángulo 84" o:spid="_x0000_s1026" o:spt="1" style="position:absolute;left:10653;top:14697;height:864;width:864;" filled="f" stroked="f" coordsize="21600,21600" o:gfxdata="UEsDBAoAAAAAAIdO4kAAAAAAAAAAAAAAAAAEAAAAZHJzL1BLAwQUAAAACACHTuJALUV8X74AAADb&#10;AAAADwAAAGRycy9kb3ducmV2LnhtbEWPQWuDQBSE74X+h+UVeil1TQ+m2GxyCJRKCYRo6vnhvqjE&#10;fWvcrZp/3y0Echxm5htmtZlNJ0YaXGtZwSKKQRBXVrdcKzgWn6/vIJxH1thZJgVXcrBZPz6sMNV2&#10;4gONua9FgLBLUUHjfZ9K6aqGDLrI9sTBO9nBoA9yqKUecApw08m3OE6kwZbDQoM9bRuqzvmvUTBV&#10;+7Esdl9y/1Jmli/ZZZv/fCv1/LSIP0B4mv09fGtnWsEygf8v4QfI9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UV8X74A&#10;AADbAAAADwAAAAAAAAABACAAAAAiAAAAZHJzL2Rvd25yZXYueG1sUEsBAhQAFAAAAAgAh07iQDMv&#10;BZ47AAAAOQAAABAAAAAAAAAAAQAgAAAADQEAAGRycy9zaGFwZXhtbC54bWxQSwUGAAAAAAYABgBb&#10;AQAAtwMAAAAA&#10;">
                        <v:fill on="f" focussize="0,0"/>
                        <v:stroke on="f"/>
                        <v:imagedata o:title=""/>
                        <o:lock v:ext="edit" aspectratio="f"/>
                      </v:rect>
                    </v:group>
                  </v:group>
                </w:pict>
              </mc:Fallback>
            </mc:AlternateContent>
          </w:r>
          <w:r>
            <w:rPr>
              <w:rFonts w:ascii="Century Schoolbook" w:hAnsi="Century Schoolbook"/>
              <w:smallCaps/>
              <w:color w:val="4F271C"/>
              <w:spacing w:val="10"/>
              <w:sz w:val="32"/>
              <w:szCs w:val="32"/>
            </w:rPr>
            <mc:AlternateContent>
              <mc:Choice Requires="wps">
                <w:drawing>
                  <wp:anchor distT="0" distB="0" distL="114300" distR="114300" simplePos="0" relativeHeight="251662336" behindDoc="0" locked="0" layoutInCell="1" allowOverlap="1">
                    <wp:simplePos x="0" y="0"/>
                    <mc:AlternateContent>
                      <mc:Choice Requires="wp14">
                        <wp:positionH relativeFrom="margin">
                          <wp14:pctPosHOffset>52000</wp14:pctPosHOffset>
                        </wp:positionH>
                      </mc:Choice>
                      <mc:Fallback>
                        <wp:positionH relativeFrom="page">
                          <wp:posOffset>3916680</wp:posOffset>
                        </wp:positionH>
                      </mc:Fallback>
                    </mc:AlternateContent>
                    <wp:positionV relativeFrom="bottomMargin">
                      <wp:posOffset>6886575</wp:posOffset>
                    </wp:positionV>
                    <wp:extent cx="2364740" cy="2327910"/>
                    <wp:effectExtent l="28575" t="28575" r="29845" b="36195"/>
                    <wp:wrapNone/>
                    <wp:docPr id="67" name="Óvalo 73"/>
                    <wp:cNvGraphicFramePr/>
                    <a:graphic xmlns:a="http://schemas.openxmlformats.org/drawingml/2006/main">
                      <a:graphicData uri="http://schemas.microsoft.com/office/word/2010/wordprocessingShape">
                        <wps:wsp>
                          <wps:cNvSpPr/>
                          <wps:spPr>
                            <a:xfrm flipH="1">
                              <a:off x="0" y="0"/>
                              <a:ext cx="2364740" cy="2327910"/>
                            </a:xfrm>
                            <a:prstGeom prst="ellipse">
                              <a:avLst/>
                            </a:prstGeom>
                            <a:solidFill>
                              <a:srgbClr val="FE8637"/>
                            </a:solidFill>
                            <a:ln w="57150" cap="flat" cmpd="thinThick">
                              <a:solidFill>
                                <a:srgbClr val="FE8637"/>
                              </a:solidFill>
                              <a:prstDash val="solid"/>
                              <a:headEnd type="none" w="med" len="med"/>
                              <a:tailEnd type="none" w="med" len="med"/>
                            </a:ln>
                          </wps:spPr>
                          <wps:txbx>
                            <w:txbxContent>
                              <w:p/>
                            </w:txbxContent>
                          </wps:txbx>
                          <wps:bodyPr upright="1"/>
                        </wps:wsp>
                      </a:graphicData>
                    </a:graphic>
                  </wp:anchor>
                </w:drawing>
              </mc:Choice>
              <mc:Fallback>
                <w:pict>
                  <v:shape id="Óvalo 73" o:spid="_x0000_s1026" o:spt="3" type="#_x0000_t3" style="position:absolute;left:0pt;flip:x;margin-left:308.4pt;margin-top:1315.55pt;height:183.3pt;width:186.2pt;mso-position-horizontal-relative:page;mso-position-vertical-relative:page;z-index:251662336;mso-width-relative:page;mso-height-relative:page;" fillcolor="#FE8637" filled="t" stroked="t" coordsize="21600,21600" o:gfxdata="UEsDBAoAAAAAAIdO4kAAAAAAAAAAAAAAAAAEAAAAZHJzL1BLAwQUAAAACACHTuJAvFVfUNoAAAAK&#10;AQAADwAAAGRycy9kb3ducmV2LnhtbE2PwU7DMBBE70j8g7VI3KjtNIEqjdMDEkgcEG1BVY9ubOKI&#10;eB3FbtP+PcuJHndmNPumWp19z052jF1ABXImgFlsgumwVfD1+fKwABaTRqP7gFbBxUZY1bc3lS5N&#10;mHBjT9vUMirBWGoFLqWh5Dw2znodZ2GwSN53GL1OdI4tN6OeqNz3PBPikXvdIX1werDPzjY/26NX&#10;sN/J+Xr6KDb5+vXy5t73WTMlr9T9nRRLYMme038Y/vAJHWpiOoQjmsh6BTQkkSoWeQGM/PlTlgM7&#10;kJQXUgKvK349of4FUEsDBBQAAAAIAIdO4kBQLUNVBwIAADYEAAAOAAAAZHJzL2Uyb0RvYy54bWyt&#10;U0uOEzEQ3SNxB8t70vnMpIdWOrMgE1ggGGmGAzj+pC38k8tJd87BkbgYZXcIzLDJgo1Vtsuv3ntV&#10;Xt0P1pCjjKC9a+lsMqVEOu6FdvuWfnvevrujBBJzghnvZEtPEuj9+u2bVR8aOfedN0JGgiAOmj60&#10;tEspNFUFvJOWwcQH6fBS+WhZwm3cVyKyHtGtqebT6bLqfRQhei4B8HQzXtIzYrwG0Culudx4frDS&#10;pRE1SsMSSoJOB6DrwlYpydNXpUAmYlqKSlNZsQjGu7xW6xVr9pGFTvMzBXYNhVeaLNMOi16gNiwx&#10;coj6HyirefTgVZpwb6tRSHEEVcymr7x56liQRQtaDeFiOvw/WP7l+BiJFi1d1pQ4ZrHjP38csfek&#10;XmR3+gANJj2Fx3jeAYZZ6qCiJcro8AnHqIhHOWQo3p4u3sohEY6H88Xypr5B2znezRfz+v2suF+N&#10;QBkwREgfpbckBy2VBrEh62cNO36GhPUx+3dWPgZvtNhqY8om7ncfTCRIvqXbh7vlos4C8MmLNONI&#10;39LbenabyTCcYIWTg6EN6ELqtHvGWfheyr54CNfhZ34bBt3IoyCMU9ZJJh6cIOkU0GSHn4tmJlYK&#10;SozEv5gjJMyaxLS5JhOlGYcKc4/GruQoDbvh3KqdFyds7yFEve/Q0lkxJCfhOBVrzqOf5/XvfQH9&#10;893XvwB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C8VV9Q2gAAAAoBAAAPAAAAAAAAAAEAIAAAACIA&#10;AABkcnMvZG93bnJldi54bWxQSwECFAAUAAAACACHTuJAUC1DVQcCAAA2BAAADgAAAAAAAAABACAA&#10;AAApAQAAZHJzL2Uyb0RvYy54bWxQSwUGAAAAAAYABgBZAQAAogUAAAAA&#10;">
                    <v:fill on="t" focussize="0,0"/>
                    <v:stroke weight="4.5pt" color="#FE8637" linestyle="thinThick" joinstyle="round"/>
                    <v:imagedata o:title=""/>
                    <o:lock v:ext="edit" aspectratio="f"/>
                    <v:textbox>
                      <w:txbxContent>
                        <w:p/>
                      </w:txbxContent>
                    </v:textbox>
                  </v:shape>
                </w:pict>
              </mc:Fallback>
            </mc:AlternateContent>
          </w:r>
          <w:r>
            <w:br w:type="page"/>
          </w:r>
          <w:bookmarkStart w:id="0" w:name="_Toc13140"/>
          <w:bookmarkStart w:id="1" w:name="_Toc31174"/>
        </w:p>
      </w:sdtContent>
    </w:sdt>
    <w:p>
      <w:pPr>
        <w:bidi w:val="0"/>
        <w:rPr>
          <w:rFonts w:hint="default"/>
          <w:sz w:val="32"/>
          <w:szCs w:val="32"/>
          <w:lang w:val="es-ES"/>
        </w:rPr>
      </w:pPr>
      <w:r>
        <w:rPr>
          <w:rFonts w:hint="default"/>
          <w:sz w:val="32"/>
          <w:szCs w:val="32"/>
          <w:lang w:val="es-ES"/>
        </w:rPr>
        <w:t>Índice</w:t>
      </w:r>
      <w:bookmarkEnd w:id="0"/>
      <w:bookmarkEnd w:id="1"/>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sz w:val="32"/>
          <w:szCs w:val="32"/>
          <w:lang w:val="es-ES"/>
        </w:rPr>
        <w:fldChar w:fldCharType="begin"/>
      </w:r>
      <w:r>
        <w:rPr>
          <w:rFonts w:hint="default"/>
          <w:sz w:val="32"/>
          <w:szCs w:val="32"/>
          <w:lang w:val="es-ES"/>
        </w:rPr>
        <w:instrText xml:space="preserve">TOC \o "1-3" \h \u </w:instrText>
      </w:r>
      <w:r>
        <w:rPr>
          <w:rFonts w:hint="default"/>
          <w:sz w:val="32"/>
          <w:szCs w:val="32"/>
          <w:lang w:val="es-ES"/>
        </w:rPr>
        <w:fldChar w:fldCharType="separate"/>
      </w:r>
      <w:r>
        <w:rPr>
          <w:rFonts w:hint="default"/>
          <w:szCs w:val="32"/>
          <w:lang w:val="es-ES"/>
        </w:rPr>
        <w:fldChar w:fldCharType="begin"/>
      </w:r>
      <w:r>
        <w:rPr>
          <w:rFonts w:hint="default"/>
          <w:szCs w:val="32"/>
          <w:lang w:val="es-ES"/>
        </w:rPr>
        <w:instrText xml:space="preserve"> HYPERLINK \l _Toc19068 </w:instrText>
      </w:r>
      <w:r>
        <w:rPr>
          <w:rFonts w:hint="default"/>
          <w:szCs w:val="32"/>
          <w:lang w:val="es-ES"/>
        </w:rPr>
        <w:fldChar w:fldCharType="separate"/>
      </w:r>
      <w:r>
        <w:rPr>
          <w:rFonts w:hint="default" w:ascii="SimSun" w:hAnsi="SimSun" w:eastAsia="SimSun" w:cs="SimSun"/>
          <w:lang w:val="es-ES"/>
        </w:rPr>
        <w:t xml:space="preserve">1. </w:t>
      </w:r>
      <w:r>
        <w:rPr>
          <w:rFonts w:hint="default"/>
          <w:lang w:val="es-ES"/>
        </w:rPr>
        <w:t>Introducción</w:t>
      </w:r>
      <w:r>
        <w:tab/>
      </w:r>
      <w:r>
        <w:fldChar w:fldCharType="begin"/>
      </w:r>
      <w:r>
        <w:instrText xml:space="preserve"> PAGEREF _Toc19068 \h </w:instrText>
      </w:r>
      <w:r>
        <w:fldChar w:fldCharType="separate"/>
      </w:r>
      <w:r>
        <w:t>2</w:t>
      </w:r>
      <w:r>
        <w:fldChar w:fldCharType="end"/>
      </w:r>
      <w:r>
        <w:rPr>
          <w:rFonts w:hint="default"/>
          <w:szCs w:val="32"/>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szCs w:val="32"/>
          <w:lang w:val="es-ES"/>
        </w:rPr>
        <w:fldChar w:fldCharType="begin"/>
      </w:r>
      <w:r>
        <w:rPr>
          <w:rFonts w:hint="default"/>
          <w:szCs w:val="32"/>
          <w:lang w:val="es-ES"/>
        </w:rPr>
        <w:instrText xml:space="preserve"> HYPERLINK \l _Toc10827 </w:instrText>
      </w:r>
      <w:r>
        <w:rPr>
          <w:rFonts w:hint="default"/>
          <w:szCs w:val="32"/>
          <w:lang w:val="es-ES"/>
        </w:rPr>
        <w:fldChar w:fldCharType="separate"/>
      </w:r>
      <w:r>
        <w:rPr>
          <w:rFonts w:hint="default" w:ascii="SimSun" w:hAnsi="SimSun" w:eastAsia="SimSun" w:cs="SimSun"/>
          <w:lang w:val="es-ES"/>
        </w:rPr>
        <w:t xml:space="preserve">2. </w:t>
      </w:r>
      <w:r>
        <w:rPr>
          <w:rFonts w:hint="default"/>
          <w:lang w:val="es-ES"/>
        </w:rPr>
        <w:t>Planificación</w:t>
      </w:r>
      <w:r>
        <w:tab/>
      </w:r>
      <w:r>
        <w:fldChar w:fldCharType="begin"/>
      </w:r>
      <w:r>
        <w:instrText xml:space="preserve"> PAGEREF _Toc10827 \h </w:instrText>
      </w:r>
      <w:r>
        <w:fldChar w:fldCharType="separate"/>
      </w:r>
      <w:r>
        <w:t>2</w:t>
      </w:r>
      <w:r>
        <w:fldChar w:fldCharType="end"/>
      </w:r>
      <w:r>
        <w:rPr>
          <w:rFonts w:hint="default"/>
          <w:szCs w:val="32"/>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szCs w:val="32"/>
          <w:lang w:val="es-ES"/>
        </w:rPr>
        <w:fldChar w:fldCharType="begin"/>
      </w:r>
      <w:r>
        <w:rPr>
          <w:rFonts w:hint="default"/>
          <w:szCs w:val="32"/>
          <w:lang w:val="es-ES"/>
        </w:rPr>
        <w:instrText xml:space="preserve"> HYPERLINK \l _Toc28028 </w:instrText>
      </w:r>
      <w:r>
        <w:rPr>
          <w:rFonts w:hint="default"/>
          <w:szCs w:val="32"/>
          <w:lang w:val="es-ES"/>
        </w:rPr>
        <w:fldChar w:fldCharType="separate"/>
      </w:r>
      <w:r>
        <w:rPr>
          <w:rFonts w:hint="default" w:ascii="SimSun" w:hAnsi="SimSun" w:eastAsia="SimSun" w:cs="SimSun"/>
          <w:lang w:val="es-ES"/>
        </w:rPr>
        <w:t xml:space="preserve">3. </w:t>
      </w:r>
      <w:r>
        <w:rPr>
          <w:rFonts w:hint="default"/>
          <w:lang w:val="es-ES"/>
        </w:rPr>
        <w:t>Objetivos del proyecto</w:t>
      </w:r>
      <w:r>
        <w:tab/>
      </w:r>
      <w:r>
        <w:fldChar w:fldCharType="begin"/>
      </w:r>
      <w:r>
        <w:instrText xml:space="preserve"> PAGEREF _Toc28028 \h </w:instrText>
      </w:r>
      <w:r>
        <w:fldChar w:fldCharType="separate"/>
      </w:r>
      <w:r>
        <w:t>2</w:t>
      </w:r>
      <w:r>
        <w:fldChar w:fldCharType="end"/>
      </w:r>
      <w:r>
        <w:rPr>
          <w:rFonts w:hint="default"/>
          <w:szCs w:val="32"/>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szCs w:val="32"/>
          <w:lang w:val="es-ES"/>
        </w:rPr>
        <w:fldChar w:fldCharType="begin"/>
      </w:r>
      <w:r>
        <w:rPr>
          <w:rFonts w:hint="default"/>
          <w:szCs w:val="32"/>
          <w:lang w:val="es-ES"/>
        </w:rPr>
        <w:instrText xml:space="preserve"> HYPERLINK \l _Toc2169 </w:instrText>
      </w:r>
      <w:r>
        <w:rPr>
          <w:rFonts w:hint="default"/>
          <w:szCs w:val="32"/>
          <w:lang w:val="es-ES"/>
        </w:rPr>
        <w:fldChar w:fldCharType="separate"/>
      </w:r>
      <w:r>
        <w:rPr>
          <w:rFonts w:hint="default" w:ascii="SimSun" w:hAnsi="SimSun" w:eastAsia="SimSun" w:cs="SimSun"/>
          <w:lang w:val="es-ES"/>
        </w:rPr>
        <w:t xml:space="preserve">4. </w:t>
      </w:r>
      <w:r>
        <w:rPr>
          <w:rFonts w:hint="default"/>
          <w:lang w:val="es-ES"/>
        </w:rPr>
        <w:t>Temas principales rmi</w:t>
      </w:r>
      <w:r>
        <w:tab/>
      </w:r>
      <w:r>
        <w:fldChar w:fldCharType="begin"/>
      </w:r>
      <w:r>
        <w:instrText xml:space="preserve"> PAGEREF _Toc2169 \h </w:instrText>
      </w:r>
      <w:r>
        <w:fldChar w:fldCharType="separate"/>
      </w:r>
      <w:r>
        <w:t>3</w:t>
      </w:r>
      <w:r>
        <w:fldChar w:fldCharType="end"/>
      </w:r>
      <w:r>
        <w:rPr>
          <w:rFonts w:hint="default"/>
          <w:szCs w:val="32"/>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szCs w:val="32"/>
          <w:lang w:val="es-ES"/>
        </w:rPr>
        <w:fldChar w:fldCharType="begin"/>
      </w:r>
      <w:r>
        <w:rPr>
          <w:rFonts w:hint="default"/>
          <w:szCs w:val="32"/>
          <w:lang w:val="es-ES"/>
        </w:rPr>
        <w:instrText xml:space="preserve"> HYPERLINK \l _Toc14977 </w:instrText>
      </w:r>
      <w:r>
        <w:rPr>
          <w:rFonts w:hint="default"/>
          <w:szCs w:val="32"/>
          <w:lang w:val="es-ES"/>
        </w:rPr>
        <w:fldChar w:fldCharType="separate"/>
      </w:r>
      <w:r>
        <w:rPr>
          <w:rFonts w:hint="default" w:ascii="SimSun" w:hAnsi="SimSun" w:eastAsia="SimSun" w:cs="SimSun"/>
          <w:lang w:val="es-ES"/>
        </w:rPr>
        <w:t xml:space="preserve">4.1. </w:t>
      </w:r>
      <w:r>
        <w:rPr>
          <w:rFonts w:hint="default"/>
          <w:lang w:val="es-ES"/>
        </w:rPr>
        <w:t xml:space="preserve">Entrada/bases de </w:t>
      </w:r>
      <w:r>
        <w:rPr>
          <w:rFonts w:hint="default"/>
          <w:szCs w:val="22"/>
          <w:lang w:val="es-ES"/>
        </w:rPr>
        <w:t>RMI</w:t>
      </w:r>
      <w:r>
        <w:tab/>
      </w:r>
      <w:r>
        <w:fldChar w:fldCharType="begin"/>
      </w:r>
      <w:r>
        <w:instrText xml:space="preserve"> PAGEREF _Toc14977 \h </w:instrText>
      </w:r>
      <w:r>
        <w:fldChar w:fldCharType="separate"/>
      </w:r>
      <w:r>
        <w:t>3</w:t>
      </w:r>
      <w:r>
        <w:fldChar w:fldCharType="end"/>
      </w:r>
      <w:r>
        <w:rPr>
          <w:rFonts w:hint="default"/>
          <w:szCs w:val="32"/>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szCs w:val="32"/>
          <w:lang w:val="es-ES"/>
        </w:rPr>
        <w:fldChar w:fldCharType="begin"/>
      </w:r>
      <w:r>
        <w:rPr>
          <w:rFonts w:hint="default"/>
          <w:szCs w:val="32"/>
          <w:lang w:val="es-ES"/>
        </w:rPr>
        <w:instrText xml:space="preserve"> HYPERLINK \l _Toc24459 </w:instrText>
      </w:r>
      <w:r>
        <w:rPr>
          <w:rFonts w:hint="default"/>
          <w:szCs w:val="32"/>
          <w:lang w:val="es-ES"/>
        </w:rPr>
        <w:fldChar w:fldCharType="separate"/>
      </w:r>
      <w:r>
        <w:rPr>
          <w:rFonts w:hint="default" w:ascii="SimSun" w:hAnsi="SimSun" w:eastAsia="SimSun" w:cs="SimSun"/>
          <w:lang w:val="es-ES"/>
        </w:rPr>
        <w:t xml:space="preserve">4.1.1. </w:t>
      </w:r>
      <w:r>
        <w:rPr>
          <w:rFonts w:hint="default"/>
          <w:lang w:val="es-ES"/>
        </w:rPr>
        <w:t xml:space="preserve">¿Qué es </w:t>
      </w:r>
      <w:r>
        <w:rPr>
          <w:rFonts w:hint="default"/>
          <w:szCs w:val="22"/>
          <w:lang w:val="es-ES"/>
        </w:rPr>
        <w:t>RMI</w:t>
      </w:r>
      <w:r>
        <w:rPr>
          <w:rFonts w:hint="default"/>
          <w:lang w:val="es-ES"/>
        </w:rPr>
        <w:t>?</w:t>
      </w:r>
      <w:r>
        <w:tab/>
      </w:r>
      <w:r>
        <w:fldChar w:fldCharType="begin"/>
      </w:r>
      <w:r>
        <w:instrText xml:space="preserve"> PAGEREF _Toc24459 \h </w:instrText>
      </w:r>
      <w:r>
        <w:fldChar w:fldCharType="separate"/>
      </w:r>
      <w:r>
        <w:t>3</w:t>
      </w:r>
      <w:r>
        <w:fldChar w:fldCharType="end"/>
      </w:r>
      <w:r>
        <w:rPr>
          <w:rFonts w:hint="default"/>
          <w:szCs w:val="32"/>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szCs w:val="32"/>
          <w:lang w:val="es-ES"/>
        </w:rPr>
        <w:fldChar w:fldCharType="begin"/>
      </w:r>
      <w:r>
        <w:rPr>
          <w:rFonts w:hint="default"/>
          <w:szCs w:val="32"/>
          <w:lang w:val="es-ES"/>
        </w:rPr>
        <w:instrText xml:space="preserve"> HYPERLINK \l _Toc14840 </w:instrText>
      </w:r>
      <w:r>
        <w:rPr>
          <w:rFonts w:hint="default"/>
          <w:szCs w:val="32"/>
          <w:lang w:val="es-ES"/>
        </w:rPr>
        <w:fldChar w:fldCharType="separate"/>
      </w:r>
      <w:r>
        <w:rPr>
          <w:rFonts w:hint="default" w:ascii="SimSun" w:hAnsi="SimSun" w:eastAsia="SimSun" w:cs="SimSun"/>
          <w:lang w:val="es-ES"/>
        </w:rPr>
        <w:t xml:space="preserve">4.1.2. </w:t>
      </w:r>
      <w:r>
        <w:rPr>
          <w:rFonts w:hint="default"/>
          <w:lang w:val="es-ES"/>
        </w:rPr>
        <w:t>Objetivos de RMI</w:t>
      </w:r>
      <w:r>
        <w:tab/>
      </w:r>
      <w:r>
        <w:fldChar w:fldCharType="begin"/>
      </w:r>
      <w:r>
        <w:instrText xml:space="preserve"> PAGEREF _Toc14840 \h </w:instrText>
      </w:r>
      <w:r>
        <w:fldChar w:fldCharType="separate"/>
      </w:r>
      <w:r>
        <w:t>3</w:t>
      </w:r>
      <w:r>
        <w:fldChar w:fldCharType="end"/>
      </w:r>
      <w:r>
        <w:rPr>
          <w:rFonts w:hint="default"/>
          <w:szCs w:val="32"/>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szCs w:val="32"/>
          <w:lang w:val="es-ES"/>
        </w:rPr>
        <w:fldChar w:fldCharType="begin"/>
      </w:r>
      <w:r>
        <w:rPr>
          <w:rFonts w:hint="default"/>
          <w:szCs w:val="32"/>
          <w:lang w:val="es-ES"/>
        </w:rPr>
        <w:instrText xml:space="preserve"> HYPERLINK \l _Toc7492 </w:instrText>
      </w:r>
      <w:r>
        <w:rPr>
          <w:rFonts w:hint="default"/>
          <w:szCs w:val="32"/>
          <w:lang w:val="es-ES"/>
        </w:rPr>
        <w:fldChar w:fldCharType="separate"/>
      </w:r>
      <w:r>
        <w:rPr>
          <w:rFonts w:hint="default" w:ascii="SimSun" w:hAnsi="SimSun" w:eastAsia="SimSun" w:cs="SimSun"/>
          <w:lang w:val="es-ES"/>
        </w:rPr>
        <w:t xml:space="preserve">4.1.3. </w:t>
      </w:r>
      <w:r>
        <w:rPr>
          <w:rFonts w:hint="default"/>
          <w:lang w:val="es-ES"/>
        </w:rPr>
        <w:t>Funcionamiento</w:t>
      </w:r>
      <w:r>
        <w:tab/>
      </w:r>
      <w:r>
        <w:fldChar w:fldCharType="begin"/>
      </w:r>
      <w:r>
        <w:instrText xml:space="preserve"> PAGEREF _Toc7492 \h </w:instrText>
      </w:r>
      <w:r>
        <w:fldChar w:fldCharType="separate"/>
      </w:r>
      <w:r>
        <w:t>3</w:t>
      </w:r>
      <w:r>
        <w:fldChar w:fldCharType="end"/>
      </w:r>
      <w:r>
        <w:rPr>
          <w:rFonts w:hint="default"/>
          <w:szCs w:val="32"/>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szCs w:val="32"/>
          <w:lang w:val="es-ES"/>
        </w:rPr>
        <w:fldChar w:fldCharType="begin"/>
      </w:r>
      <w:r>
        <w:rPr>
          <w:rFonts w:hint="default"/>
          <w:szCs w:val="32"/>
          <w:lang w:val="es-ES"/>
        </w:rPr>
        <w:instrText xml:space="preserve"> HYPERLINK \l _Toc21532 </w:instrText>
      </w:r>
      <w:r>
        <w:rPr>
          <w:rFonts w:hint="default"/>
          <w:szCs w:val="32"/>
          <w:lang w:val="es-ES"/>
        </w:rPr>
        <w:fldChar w:fldCharType="separate"/>
      </w:r>
      <w:r>
        <w:rPr>
          <w:rFonts w:hint="default" w:ascii="SimSun" w:hAnsi="SimSun" w:eastAsia="SimSun" w:cs="SimSun"/>
          <w:lang w:val="es-ES"/>
        </w:rPr>
        <w:t xml:space="preserve">4.1.4. </w:t>
      </w:r>
      <w:r>
        <w:rPr>
          <w:rFonts w:hint="default"/>
          <w:lang w:val="es-ES"/>
        </w:rPr>
        <w:t>Setup básico: stub y skeleton</w:t>
      </w:r>
      <w:r>
        <w:tab/>
      </w:r>
      <w:r>
        <w:fldChar w:fldCharType="begin"/>
      </w:r>
      <w:r>
        <w:instrText xml:space="preserve"> PAGEREF _Toc21532 \h </w:instrText>
      </w:r>
      <w:r>
        <w:fldChar w:fldCharType="separate"/>
      </w:r>
      <w:r>
        <w:t>5</w:t>
      </w:r>
      <w:r>
        <w:fldChar w:fldCharType="end"/>
      </w:r>
      <w:r>
        <w:rPr>
          <w:rFonts w:hint="default"/>
          <w:szCs w:val="32"/>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szCs w:val="32"/>
          <w:lang w:val="es-ES"/>
        </w:rPr>
        <w:fldChar w:fldCharType="begin"/>
      </w:r>
      <w:r>
        <w:rPr>
          <w:rFonts w:hint="default"/>
          <w:szCs w:val="32"/>
          <w:lang w:val="es-ES"/>
        </w:rPr>
        <w:instrText xml:space="preserve"> HYPERLINK \l _Toc32383 </w:instrText>
      </w:r>
      <w:r>
        <w:rPr>
          <w:rFonts w:hint="default"/>
          <w:szCs w:val="32"/>
          <w:lang w:val="es-ES"/>
        </w:rPr>
        <w:fldChar w:fldCharType="separate"/>
      </w:r>
      <w:r>
        <w:rPr>
          <w:rFonts w:hint="default" w:ascii="SimSun" w:hAnsi="SimSun" w:eastAsia="SimSun" w:cs="SimSun"/>
          <w:lang w:val="es-ES"/>
        </w:rPr>
        <w:t xml:space="preserve">4.1.5. </w:t>
      </w:r>
      <w:r>
        <w:rPr>
          <w:rFonts w:hint="default"/>
          <w:lang w:val="es-ES"/>
        </w:rPr>
        <w:t>Stub</w:t>
      </w:r>
      <w:r>
        <w:tab/>
      </w:r>
      <w:r>
        <w:fldChar w:fldCharType="begin"/>
      </w:r>
      <w:r>
        <w:instrText xml:space="preserve"> PAGEREF _Toc32383 \h </w:instrText>
      </w:r>
      <w:r>
        <w:fldChar w:fldCharType="separate"/>
      </w:r>
      <w:r>
        <w:t>5</w:t>
      </w:r>
      <w:r>
        <w:fldChar w:fldCharType="end"/>
      </w:r>
      <w:r>
        <w:rPr>
          <w:rFonts w:hint="default"/>
          <w:szCs w:val="32"/>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szCs w:val="32"/>
          <w:lang w:val="es-ES"/>
        </w:rPr>
        <w:fldChar w:fldCharType="begin"/>
      </w:r>
      <w:r>
        <w:rPr>
          <w:rFonts w:hint="default"/>
          <w:szCs w:val="32"/>
          <w:lang w:val="es-ES"/>
        </w:rPr>
        <w:instrText xml:space="preserve"> HYPERLINK \l _Toc30782 </w:instrText>
      </w:r>
      <w:r>
        <w:rPr>
          <w:rFonts w:hint="default"/>
          <w:szCs w:val="32"/>
          <w:lang w:val="es-ES"/>
        </w:rPr>
        <w:fldChar w:fldCharType="separate"/>
      </w:r>
      <w:r>
        <w:rPr>
          <w:rFonts w:hint="default" w:ascii="SimSun" w:hAnsi="SimSun" w:eastAsia="SimSun" w:cs="SimSun"/>
          <w:lang w:val="es-ES"/>
        </w:rPr>
        <w:t xml:space="preserve">4.1.6. </w:t>
      </w:r>
      <w:r>
        <w:rPr>
          <w:rFonts w:hint="default"/>
          <w:lang w:val="es-ES"/>
        </w:rPr>
        <w:t>Sk</w:t>
      </w:r>
      <w:r>
        <w:rPr>
          <w:rFonts w:hint="default"/>
        </w:rPr>
        <w:t>eleto</w:t>
      </w:r>
      <w:r>
        <w:rPr>
          <w:rFonts w:hint="default"/>
          <w:lang w:val="es-ES"/>
        </w:rPr>
        <w:t>n</w:t>
      </w:r>
      <w:r>
        <w:tab/>
      </w:r>
      <w:r>
        <w:fldChar w:fldCharType="begin"/>
      </w:r>
      <w:r>
        <w:instrText xml:space="preserve"> PAGEREF _Toc30782 \h </w:instrText>
      </w:r>
      <w:r>
        <w:fldChar w:fldCharType="separate"/>
      </w:r>
      <w:r>
        <w:t>5</w:t>
      </w:r>
      <w:r>
        <w:fldChar w:fldCharType="end"/>
      </w:r>
      <w:r>
        <w:rPr>
          <w:rFonts w:hint="default"/>
          <w:szCs w:val="32"/>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szCs w:val="32"/>
          <w:lang w:val="es-ES"/>
        </w:rPr>
        <w:fldChar w:fldCharType="begin"/>
      </w:r>
      <w:r>
        <w:rPr>
          <w:rFonts w:hint="default"/>
          <w:szCs w:val="32"/>
          <w:lang w:val="es-ES"/>
        </w:rPr>
        <w:instrText xml:space="preserve"> HYPERLINK \l _Toc13756 </w:instrText>
      </w:r>
      <w:r>
        <w:rPr>
          <w:rFonts w:hint="default"/>
          <w:szCs w:val="32"/>
          <w:lang w:val="es-ES"/>
        </w:rPr>
        <w:fldChar w:fldCharType="separate"/>
      </w:r>
      <w:r>
        <w:rPr>
          <w:rFonts w:hint="default" w:ascii="SimSun" w:hAnsi="SimSun" w:eastAsia="SimSun" w:cs="SimSun"/>
          <w:lang w:val="es-ES" w:eastAsia="zh-CN"/>
        </w:rPr>
        <w:t xml:space="preserve">4.1.7. </w:t>
      </w:r>
      <w:r>
        <w:rPr>
          <w:rFonts w:hint="default"/>
          <w:lang w:val="es-ES" w:eastAsia="zh-CN"/>
        </w:rPr>
        <w:t>Estado actual de la arquitectura skeleton stub</w:t>
      </w:r>
      <w:r>
        <w:tab/>
      </w:r>
      <w:r>
        <w:fldChar w:fldCharType="begin"/>
      </w:r>
      <w:r>
        <w:instrText xml:space="preserve"> PAGEREF _Toc13756 \h </w:instrText>
      </w:r>
      <w:r>
        <w:fldChar w:fldCharType="separate"/>
      </w:r>
      <w:r>
        <w:t>8</w:t>
      </w:r>
      <w:r>
        <w:fldChar w:fldCharType="end"/>
      </w:r>
      <w:r>
        <w:rPr>
          <w:rFonts w:hint="default"/>
          <w:szCs w:val="32"/>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szCs w:val="32"/>
          <w:lang w:val="es-ES"/>
        </w:rPr>
        <w:fldChar w:fldCharType="begin"/>
      </w:r>
      <w:r>
        <w:rPr>
          <w:rFonts w:hint="default"/>
          <w:szCs w:val="32"/>
          <w:lang w:val="es-ES"/>
        </w:rPr>
        <w:instrText xml:space="preserve"> HYPERLINK \l _Toc31933 </w:instrText>
      </w:r>
      <w:r>
        <w:rPr>
          <w:rFonts w:hint="default"/>
          <w:szCs w:val="32"/>
          <w:lang w:val="es-ES"/>
        </w:rPr>
        <w:fldChar w:fldCharType="separate"/>
      </w:r>
      <w:r>
        <w:rPr>
          <w:rFonts w:hint="default" w:ascii="SimSun" w:hAnsi="SimSun" w:eastAsia="SimSun" w:cs="SimSun"/>
          <w:lang w:val="es-ES"/>
        </w:rPr>
        <w:t xml:space="preserve">4.1.8. </w:t>
      </w:r>
      <w:r>
        <w:rPr>
          <w:rFonts w:hint="default"/>
          <w:lang w:val="es-ES" w:eastAsia="zh-CN"/>
        </w:rPr>
        <w:t>Ejercicios: stub skeleton</w:t>
      </w:r>
      <w:r>
        <w:tab/>
      </w:r>
      <w:r>
        <w:fldChar w:fldCharType="begin"/>
      </w:r>
      <w:r>
        <w:instrText xml:space="preserve"> PAGEREF _Toc31933 \h </w:instrText>
      </w:r>
      <w:r>
        <w:fldChar w:fldCharType="separate"/>
      </w:r>
      <w:r>
        <w:t>8</w:t>
      </w:r>
      <w:r>
        <w:fldChar w:fldCharType="end"/>
      </w:r>
      <w:r>
        <w:rPr>
          <w:rFonts w:hint="default"/>
          <w:szCs w:val="32"/>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szCs w:val="32"/>
          <w:lang w:val="es-ES"/>
        </w:rPr>
        <w:fldChar w:fldCharType="begin"/>
      </w:r>
      <w:r>
        <w:rPr>
          <w:rFonts w:hint="default"/>
          <w:szCs w:val="32"/>
          <w:lang w:val="es-ES"/>
        </w:rPr>
        <w:instrText xml:space="preserve"> HYPERLINK \l _Toc22397 </w:instrText>
      </w:r>
      <w:r>
        <w:rPr>
          <w:rFonts w:hint="default"/>
          <w:szCs w:val="32"/>
          <w:lang w:val="es-ES"/>
        </w:rPr>
        <w:fldChar w:fldCharType="separate"/>
      </w:r>
      <w:r>
        <w:rPr>
          <w:rFonts w:hint="default" w:ascii="SimSun" w:hAnsi="SimSun" w:eastAsia="SimSun" w:cs="SimSun"/>
          <w:lang w:val="es-ES"/>
        </w:rPr>
        <w:t xml:space="preserve">4.2. </w:t>
      </w:r>
      <w:r>
        <w:rPr>
          <w:rFonts w:hint="default"/>
          <w:lang w:val="es-ES"/>
        </w:rPr>
        <w:t>Naming Registry</w:t>
      </w:r>
      <w:r>
        <w:tab/>
      </w:r>
      <w:r>
        <w:fldChar w:fldCharType="begin"/>
      </w:r>
      <w:r>
        <w:instrText xml:space="preserve"> PAGEREF _Toc22397 \h </w:instrText>
      </w:r>
      <w:r>
        <w:fldChar w:fldCharType="separate"/>
      </w:r>
      <w:r>
        <w:t>11</w:t>
      </w:r>
      <w:r>
        <w:fldChar w:fldCharType="end"/>
      </w:r>
      <w:r>
        <w:rPr>
          <w:rFonts w:hint="default"/>
          <w:szCs w:val="32"/>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szCs w:val="32"/>
          <w:lang w:val="es-ES"/>
        </w:rPr>
        <w:fldChar w:fldCharType="begin"/>
      </w:r>
      <w:r>
        <w:rPr>
          <w:rFonts w:hint="default"/>
          <w:szCs w:val="32"/>
          <w:lang w:val="es-ES"/>
        </w:rPr>
        <w:instrText xml:space="preserve"> HYPERLINK \l _Toc14076 </w:instrText>
      </w:r>
      <w:r>
        <w:rPr>
          <w:rFonts w:hint="default"/>
          <w:szCs w:val="32"/>
          <w:lang w:val="es-ES"/>
        </w:rPr>
        <w:fldChar w:fldCharType="separate"/>
      </w:r>
      <w:r>
        <w:rPr>
          <w:rFonts w:hint="default" w:ascii="SimSun" w:hAnsi="SimSun" w:eastAsia="SimSun" w:cs="SimSun"/>
          <w:lang w:val="es-ES"/>
        </w:rPr>
        <w:t xml:space="preserve">4.2.1. </w:t>
      </w:r>
      <w:r>
        <w:rPr>
          <w:rFonts w:hint="default"/>
          <w:lang w:val="es-ES"/>
        </w:rPr>
        <w:t>Funcionamiento</w:t>
      </w:r>
      <w:r>
        <w:tab/>
      </w:r>
      <w:r>
        <w:fldChar w:fldCharType="begin"/>
      </w:r>
      <w:r>
        <w:instrText xml:space="preserve"> PAGEREF _Toc14076 \h </w:instrText>
      </w:r>
      <w:r>
        <w:fldChar w:fldCharType="separate"/>
      </w:r>
      <w:r>
        <w:t>11</w:t>
      </w:r>
      <w:r>
        <w:fldChar w:fldCharType="end"/>
      </w:r>
      <w:r>
        <w:rPr>
          <w:rFonts w:hint="default"/>
          <w:szCs w:val="32"/>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szCs w:val="32"/>
          <w:lang w:val="es-ES"/>
        </w:rPr>
        <w:fldChar w:fldCharType="begin"/>
      </w:r>
      <w:r>
        <w:rPr>
          <w:rFonts w:hint="default"/>
          <w:szCs w:val="32"/>
          <w:lang w:val="es-ES"/>
        </w:rPr>
        <w:instrText xml:space="preserve"> HYPERLINK \l _Toc19404 </w:instrText>
      </w:r>
      <w:r>
        <w:rPr>
          <w:rFonts w:hint="default"/>
          <w:szCs w:val="32"/>
          <w:lang w:val="es-ES"/>
        </w:rPr>
        <w:fldChar w:fldCharType="separate"/>
      </w:r>
      <w:r>
        <w:rPr>
          <w:rFonts w:hint="default" w:ascii="SimSun" w:hAnsi="SimSun" w:eastAsia="SimSun" w:cs="SimSun"/>
          <w:lang w:val="es-ES"/>
        </w:rPr>
        <w:t xml:space="preserve">4.2.2. </w:t>
      </w:r>
      <w:r>
        <w:rPr>
          <w:rFonts w:hint="default"/>
          <w:lang w:val="es-ES"/>
        </w:rPr>
        <w:t>Serialización en rmi</w:t>
      </w:r>
      <w:r>
        <w:tab/>
      </w:r>
      <w:r>
        <w:fldChar w:fldCharType="begin"/>
      </w:r>
      <w:r>
        <w:instrText xml:space="preserve"> PAGEREF _Toc19404 \h </w:instrText>
      </w:r>
      <w:r>
        <w:fldChar w:fldCharType="separate"/>
      </w:r>
      <w:r>
        <w:t>12</w:t>
      </w:r>
      <w:r>
        <w:fldChar w:fldCharType="end"/>
      </w:r>
      <w:r>
        <w:rPr>
          <w:rFonts w:hint="default"/>
          <w:szCs w:val="32"/>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szCs w:val="32"/>
          <w:lang w:val="es-ES"/>
        </w:rPr>
        <w:fldChar w:fldCharType="begin"/>
      </w:r>
      <w:r>
        <w:rPr>
          <w:rFonts w:hint="default"/>
          <w:szCs w:val="32"/>
          <w:lang w:val="es-ES"/>
        </w:rPr>
        <w:instrText xml:space="preserve"> HYPERLINK \l _Toc29725 </w:instrText>
      </w:r>
      <w:r>
        <w:rPr>
          <w:rFonts w:hint="default"/>
          <w:szCs w:val="32"/>
          <w:lang w:val="es-ES"/>
        </w:rPr>
        <w:fldChar w:fldCharType="separate"/>
      </w:r>
      <w:r>
        <w:rPr>
          <w:rFonts w:hint="default" w:ascii="SimSun" w:hAnsi="SimSun" w:eastAsia="SimSun" w:cs="SimSun"/>
          <w:lang w:val="es-ES" w:eastAsia="zh-CN"/>
        </w:rPr>
        <w:t xml:space="preserve">4.2.3. </w:t>
      </w:r>
      <w:r>
        <w:rPr>
          <w:rFonts w:hint="default"/>
          <w:lang w:val="es-ES" w:eastAsia="zh-CN"/>
        </w:rPr>
        <w:t>Ejercicios: servidor de nombres y serialización</w:t>
      </w:r>
      <w:r>
        <w:tab/>
      </w:r>
      <w:r>
        <w:fldChar w:fldCharType="begin"/>
      </w:r>
      <w:r>
        <w:instrText xml:space="preserve"> PAGEREF _Toc29725 \h </w:instrText>
      </w:r>
      <w:r>
        <w:fldChar w:fldCharType="separate"/>
      </w:r>
      <w:r>
        <w:t>12</w:t>
      </w:r>
      <w:r>
        <w:fldChar w:fldCharType="end"/>
      </w:r>
      <w:r>
        <w:rPr>
          <w:rFonts w:hint="default"/>
          <w:szCs w:val="32"/>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szCs w:val="32"/>
          <w:lang w:val="es-ES"/>
        </w:rPr>
        <w:fldChar w:fldCharType="begin"/>
      </w:r>
      <w:r>
        <w:rPr>
          <w:rFonts w:hint="default"/>
          <w:szCs w:val="32"/>
          <w:lang w:val="es-ES"/>
        </w:rPr>
        <w:instrText xml:space="preserve"> HYPERLINK \l _Toc5965 </w:instrText>
      </w:r>
      <w:r>
        <w:rPr>
          <w:rFonts w:hint="default"/>
          <w:szCs w:val="32"/>
          <w:lang w:val="es-ES"/>
        </w:rPr>
        <w:fldChar w:fldCharType="separate"/>
      </w:r>
      <w:r>
        <w:rPr>
          <w:rFonts w:hint="default" w:ascii="SimSun" w:hAnsi="SimSun" w:eastAsia="SimSun" w:cs="SimSun"/>
          <w:lang w:val="es-ES"/>
        </w:rPr>
        <w:t xml:space="preserve">4.3. </w:t>
      </w:r>
      <w:r>
        <w:rPr>
          <w:rFonts w:hint="default"/>
          <w:lang w:val="es-ES"/>
        </w:rPr>
        <w:t>Seguridad</w:t>
      </w:r>
      <w:r>
        <w:tab/>
      </w:r>
      <w:r>
        <w:fldChar w:fldCharType="begin"/>
      </w:r>
      <w:r>
        <w:instrText xml:space="preserve"> PAGEREF _Toc5965 \h </w:instrText>
      </w:r>
      <w:r>
        <w:fldChar w:fldCharType="separate"/>
      </w:r>
      <w:r>
        <w:t>19</w:t>
      </w:r>
      <w:r>
        <w:fldChar w:fldCharType="end"/>
      </w:r>
      <w:r>
        <w:rPr>
          <w:rFonts w:hint="default"/>
          <w:szCs w:val="32"/>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szCs w:val="32"/>
          <w:lang w:val="es-ES"/>
        </w:rPr>
        <w:fldChar w:fldCharType="begin"/>
      </w:r>
      <w:r>
        <w:rPr>
          <w:rFonts w:hint="default"/>
          <w:szCs w:val="32"/>
          <w:lang w:val="es-ES"/>
        </w:rPr>
        <w:instrText xml:space="preserve"> HYPERLINK \l _Toc22276 </w:instrText>
      </w:r>
      <w:r>
        <w:rPr>
          <w:rFonts w:hint="default"/>
          <w:szCs w:val="32"/>
          <w:lang w:val="es-ES"/>
        </w:rPr>
        <w:fldChar w:fldCharType="separate"/>
      </w:r>
      <w:r>
        <w:rPr>
          <w:rFonts w:hint="default" w:ascii="SimSun" w:hAnsi="SimSun" w:eastAsia="SimSun" w:cs="SimSun"/>
        </w:rPr>
        <w:t xml:space="preserve">4.3.1. </w:t>
      </w:r>
      <w:r>
        <w:rPr>
          <w:rFonts w:hint="default"/>
        </w:rPr>
        <w:t>Ficheros de políticas de seguridad</w:t>
      </w:r>
      <w:r>
        <w:tab/>
      </w:r>
      <w:r>
        <w:fldChar w:fldCharType="begin"/>
      </w:r>
      <w:r>
        <w:instrText xml:space="preserve"> PAGEREF _Toc22276 \h </w:instrText>
      </w:r>
      <w:r>
        <w:fldChar w:fldCharType="separate"/>
      </w:r>
      <w:r>
        <w:t>19</w:t>
      </w:r>
      <w:r>
        <w:fldChar w:fldCharType="end"/>
      </w:r>
      <w:r>
        <w:rPr>
          <w:rFonts w:hint="default"/>
          <w:szCs w:val="32"/>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szCs w:val="32"/>
          <w:lang w:val="es-ES"/>
        </w:rPr>
        <w:fldChar w:fldCharType="begin"/>
      </w:r>
      <w:r>
        <w:rPr>
          <w:rFonts w:hint="default"/>
          <w:szCs w:val="32"/>
          <w:lang w:val="es-ES"/>
        </w:rPr>
        <w:instrText xml:space="preserve"> HYPERLINK \l _Toc25343 </w:instrText>
      </w:r>
      <w:r>
        <w:rPr>
          <w:rFonts w:hint="default"/>
          <w:szCs w:val="32"/>
          <w:lang w:val="es-ES"/>
        </w:rPr>
        <w:fldChar w:fldCharType="separate"/>
      </w:r>
      <w:r>
        <w:rPr>
          <w:rFonts w:hint="default" w:ascii="SimSun" w:hAnsi="SimSun" w:eastAsia="SimSun" w:cs="SimSun"/>
          <w:lang w:val="es-ES"/>
        </w:rPr>
        <w:t xml:space="preserve">4.3.2. </w:t>
      </w:r>
      <w:r>
        <w:rPr>
          <w:rFonts w:hint="default"/>
        </w:rPr>
        <w:t>Restricciones de seguridad en applets y aplicaciones</w:t>
      </w:r>
      <w:r>
        <w:rPr>
          <w:rFonts w:hint="default"/>
          <w:lang w:val="es-ES"/>
        </w:rPr>
        <w:t xml:space="preserve"> java</w:t>
      </w:r>
      <w:r>
        <w:tab/>
      </w:r>
      <w:r>
        <w:fldChar w:fldCharType="begin"/>
      </w:r>
      <w:r>
        <w:instrText xml:space="preserve"> PAGEREF _Toc25343 \h </w:instrText>
      </w:r>
      <w:r>
        <w:fldChar w:fldCharType="separate"/>
      </w:r>
      <w:r>
        <w:t>20</w:t>
      </w:r>
      <w:r>
        <w:fldChar w:fldCharType="end"/>
      </w:r>
      <w:r>
        <w:rPr>
          <w:rFonts w:hint="default"/>
          <w:szCs w:val="32"/>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szCs w:val="32"/>
          <w:lang w:val="es-ES"/>
        </w:rPr>
        <w:fldChar w:fldCharType="begin"/>
      </w:r>
      <w:r>
        <w:rPr>
          <w:rFonts w:hint="default"/>
          <w:szCs w:val="32"/>
          <w:lang w:val="es-ES"/>
        </w:rPr>
        <w:instrText xml:space="preserve"> HYPERLINK \l _Toc18651 </w:instrText>
      </w:r>
      <w:r>
        <w:rPr>
          <w:rFonts w:hint="default"/>
          <w:szCs w:val="32"/>
          <w:lang w:val="es-ES"/>
        </w:rPr>
        <w:fldChar w:fldCharType="separate"/>
      </w:r>
      <w:r>
        <w:rPr>
          <w:rFonts w:hint="default" w:ascii="SimSun" w:hAnsi="SimSun" w:eastAsia="SimSun" w:cs="SimSun"/>
        </w:rPr>
        <w:t xml:space="preserve">4.3.3. </w:t>
      </w:r>
      <w:r>
        <w:rPr>
          <w:rFonts w:hint="default"/>
        </w:rPr>
        <w:t>Gestor de seguridad</w:t>
      </w:r>
      <w:r>
        <w:tab/>
      </w:r>
      <w:r>
        <w:fldChar w:fldCharType="begin"/>
      </w:r>
      <w:r>
        <w:instrText xml:space="preserve"> PAGEREF _Toc18651 \h </w:instrText>
      </w:r>
      <w:r>
        <w:fldChar w:fldCharType="separate"/>
      </w:r>
      <w:r>
        <w:t>20</w:t>
      </w:r>
      <w:r>
        <w:fldChar w:fldCharType="end"/>
      </w:r>
      <w:r>
        <w:rPr>
          <w:rFonts w:hint="default"/>
          <w:szCs w:val="32"/>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szCs w:val="32"/>
          <w:lang w:val="es-ES"/>
        </w:rPr>
        <w:fldChar w:fldCharType="begin"/>
      </w:r>
      <w:r>
        <w:rPr>
          <w:rFonts w:hint="default"/>
          <w:szCs w:val="32"/>
          <w:lang w:val="es-ES"/>
        </w:rPr>
        <w:instrText xml:space="preserve"> HYPERLINK \l _Toc30800 </w:instrText>
      </w:r>
      <w:r>
        <w:rPr>
          <w:rFonts w:hint="default"/>
          <w:szCs w:val="32"/>
          <w:lang w:val="es-ES"/>
        </w:rPr>
        <w:fldChar w:fldCharType="separate"/>
      </w:r>
      <w:r>
        <w:rPr>
          <w:rFonts w:hint="default" w:ascii="SimSun" w:hAnsi="SimSun" w:eastAsia="SimSun" w:cs="SimSun"/>
          <w:lang w:val="es-ES"/>
        </w:rPr>
        <w:t xml:space="preserve">4.3.4. </w:t>
      </w:r>
      <w:r>
        <w:rPr>
          <w:rFonts w:hint="default"/>
          <w:lang w:val="es-ES"/>
        </w:rPr>
        <w:t>Descarga de código/clases remoto</w:t>
      </w:r>
      <w:r>
        <w:tab/>
      </w:r>
      <w:r>
        <w:fldChar w:fldCharType="begin"/>
      </w:r>
      <w:r>
        <w:instrText xml:space="preserve"> PAGEREF _Toc30800 \h </w:instrText>
      </w:r>
      <w:r>
        <w:fldChar w:fldCharType="separate"/>
      </w:r>
      <w:r>
        <w:t>21</w:t>
      </w:r>
      <w:r>
        <w:fldChar w:fldCharType="end"/>
      </w:r>
      <w:r>
        <w:rPr>
          <w:rFonts w:hint="default"/>
          <w:szCs w:val="32"/>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szCs w:val="32"/>
          <w:lang w:val="es-ES"/>
        </w:rPr>
        <w:fldChar w:fldCharType="begin"/>
      </w:r>
      <w:r>
        <w:rPr>
          <w:rFonts w:hint="default"/>
          <w:szCs w:val="32"/>
          <w:lang w:val="es-ES"/>
        </w:rPr>
        <w:instrText xml:space="preserve"> HYPERLINK \l _Toc2948 </w:instrText>
      </w:r>
      <w:r>
        <w:rPr>
          <w:rFonts w:hint="default"/>
          <w:szCs w:val="32"/>
          <w:lang w:val="es-ES"/>
        </w:rPr>
        <w:fldChar w:fldCharType="separate"/>
      </w:r>
      <w:r>
        <w:rPr>
          <w:rFonts w:hint="default" w:ascii="SimSun" w:hAnsi="SimSun" w:eastAsia="SimSun" w:cs="SimSun"/>
          <w:lang w:val="es-ES"/>
        </w:rPr>
        <w:t xml:space="preserve">4.3.5. </w:t>
      </w:r>
      <w:r>
        <w:rPr>
          <w:rFonts w:hint="default"/>
          <w:lang w:val="es-ES"/>
        </w:rPr>
        <w:t>Proceso de ejecutar en diferentes máquinas</w:t>
      </w:r>
      <w:r>
        <w:tab/>
      </w:r>
      <w:r>
        <w:fldChar w:fldCharType="begin"/>
      </w:r>
      <w:r>
        <w:instrText xml:space="preserve"> PAGEREF _Toc2948 \h </w:instrText>
      </w:r>
      <w:r>
        <w:fldChar w:fldCharType="separate"/>
      </w:r>
      <w:r>
        <w:t>21</w:t>
      </w:r>
      <w:r>
        <w:fldChar w:fldCharType="end"/>
      </w:r>
      <w:r>
        <w:rPr>
          <w:rFonts w:hint="default"/>
          <w:szCs w:val="32"/>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szCs w:val="32"/>
          <w:lang w:val="es-ES"/>
        </w:rPr>
        <w:fldChar w:fldCharType="begin"/>
      </w:r>
      <w:r>
        <w:rPr>
          <w:rFonts w:hint="default"/>
          <w:szCs w:val="32"/>
          <w:lang w:val="es-ES"/>
        </w:rPr>
        <w:instrText xml:space="preserve"> HYPERLINK \l _Toc24351 </w:instrText>
      </w:r>
      <w:r>
        <w:rPr>
          <w:rFonts w:hint="default"/>
          <w:szCs w:val="32"/>
          <w:lang w:val="es-ES"/>
        </w:rPr>
        <w:fldChar w:fldCharType="separate"/>
      </w:r>
      <w:r>
        <w:rPr>
          <w:rFonts w:hint="default" w:ascii="SimSun" w:hAnsi="SimSun" w:eastAsia="SimSun" w:cs="SimSun"/>
          <w:lang w:val="es-ES"/>
        </w:rPr>
        <w:t xml:space="preserve">4.3.6. </w:t>
      </w:r>
      <w:r>
        <w:rPr>
          <w:rFonts w:hint="default"/>
          <w:lang w:val="es-ES"/>
        </w:rPr>
        <w:t>Ejercicios de seguridad</w:t>
      </w:r>
      <w:r>
        <w:tab/>
      </w:r>
      <w:r>
        <w:fldChar w:fldCharType="begin"/>
      </w:r>
      <w:r>
        <w:instrText xml:space="preserve"> PAGEREF _Toc24351 \h </w:instrText>
      </w:r>
      <w:r>
        <w:fldChar w:fldCharType="separate"/>
      </w:r>
      <w:r>
        <w:t>22</w:t>
      </w:r>
      <w:r>
        <w:fldChar w:fldCharType="end"/>
      </w:r>
      <w:r>
        <w:rPr>
          <w:rFonts w:hint="default"/>
          <w:szCs w:val="32"/>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szCs w:val="32"/>
          <w:lang w:val="es-ES"/>
        </w:rPr>
        <w:fldChar w:fldCharType="begin"/>
      </w:r>
      <w:r>
        <w:rPr>
          <w:rFonts w:hint="default"/>
          <w:szCs w:val="32"/>
          <w:lang w:val="es-ES"/>
        </w:rPr>
        <w:instrText xml:space="preserve"> HYPERLINK \l _Toc2392 </w:instrText>
      </w:r>
      <w:r>
        <w:rPr>
          <w:rFonts w:hint="default"/>
          <w:szCs w:val="32"/>
          <w:lang w:val="es-ES"/>
        </w:rPr>
        <w:fldChar w:fldCharType="separate"/>
      </w:r>
      <w:r>
        <w:rPr>
          <w:rFonts w:hint="default" w:ascii="SimSun" w:hAnsi="SimSun" w:eastAsia="SimSun" w:cs="SimSun"/>
          <w:lang w:val="es-ES"/>
        </w:rPr>
        <w:t xml:space="preserve">4.4. </w:t>
      </w:r>
      <w:r>
        <w:rPr>
          <w:rFonts w:hint="default"/>
          <w:lang w:val="es-ES"/>
        </w:rPr>
        <w:t>Carga dinámica</w:t>
      </w:r>
      <w:r>
        <w:tab/>
      </w:r>
      <w:r>
        <w:fldChar w:fldCharType="begin"/>
      </w:r>
      <w:r>
        <w:instrText xml:space="preserve"> PAGEREF _Toc2392 \h </w:instrText>
      </w:r>
      <w:r>
        <w:fldChar w:fldCharType="separate"/>
      </w:r>
      <w:r>
        <w:t>23</w:t>
      </w:r>
      <w:r>
        <w:fldChar w:fldCharType="end"/>
      </w:r>
      <w:r>
        <w:rPr>
          <w:rFonts w:hint="default"/>
          <w:szCs w:val="32"/>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szCs w:val="32"/>
          <w:lang w:val="es-ES"/>
        </w:rPr>
        <w:fldChar w:fldCharType="begin"/>
      </w:r>
      <w:r>
        <w:rPr>
          <w:rFonts w:hint="default"/>
          <w:szCs w:val="32"/>
          <w:lang w:val="es-ES"/>
        </w:rPr>
        <w:instrText xml:space="preserve"> HYPERLINK \l _Toc28782 </w:instrText>
      </w:r>
      <w:r>
        <w:rPr>
          <w:rFonts w:hint="default"/>
          <w:szCs w:val="32"/>
          <w:lang w:val="es-ES"/>
        </w:rPr>
        <w:fldChar w:fldCharType="separate"/>
      </w:r>
      <w:r>
        <w:rPr>
          <w:rFonts w:hint="default" w:ascii="SimSun" w:hAnsi="SimSun" w:eastAsia="SimSun" w:cs="SimSun"/>
          <w:lang w:val="es-ES"/>
        </w:rPr>
        <w:t xml:space="preserve">4.4.1. </w:t>
      </w:r>
      <w:r>
        <w:rPr>
          <w:rFonts w:hint="default"/>
          <w:lang w:val="es-ES"/>
        </w:rPr>
        <w:t>Funcionamiento</w:t>
      </w:r>
      <w:r>
        <w:tab/>
      </w:r>
      <w:r>
        <w:fldChar w:fldCharType="begin"/>
      </w:r>
      <w:r>
        <w:instrText xml:space="preserve"> PAGEREF _Toc28782 \h </w:instrText>
      </w:r>
      <w:r>
        <w:fldChar w:fldCharType="separate"/>
      </w:r>
      <w:r>
        <w:t>23</w:t>
      </w:r>
      <w:r>
        <w:fldChar w:fldCharType="end"/>
      </w:r>
      <w:r>
        <w:rPr>
          <w:rFonts w:hint="default"/>
          <w:szCs w:val="32"/>
          <w:lang w:val="es-ES"/>
        </w:rPr>
        <w:fldChar w:fldCharType="end"/>
      </w:r>
    </w:p>
    <w:p>
      <w:pPr>
        <w:pStyle w:val="18"/>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szCs w:val="32"/>
          <w:lang w:val="es-ES"/>
        </w:rPr>
        <w:fldChar w:fldCharType="begin"/>
      </w:r>
      <w:r>
        <w:rPr>
          <w:rFonts w:hint="default"/>
          <w:szCs w:val="32"/>
          <w:lang w:val="es-ES"/>
        </w:rPr>
        <w:instrText xml:space="preserve"> HYPERLINK \l _Toc7329 </w:instrText>
      </w:r>
      <w:r>
        <w:rPr>
          <w:rFonts w:hint="default"/>
          <w:szCs w:val="32"/>
          <w:lang w:val="es-ES"/>
        </w:rPr>
        <w:fldChar w:fldCharType="separate"/>
      </w:r>
      <w:r>
        <w:rPr>
          <w:rFonts w:hint="default" w:ascii="SimSun" w:hAnsi="SimSun" w:eastAsia="SimSun" w:cs="SimSun"/>
          <w:lang w:val="es-ES"/>
        </w:rPr>
        <w:t xml:space="preserve">4.4.2. </w:t>
      </w:r>
      <w:r>
        <w:rPr>
          <w:rFonts w:hint="default"/>
          <w:lang w:val="es-ES"/>
        </w:rPr>
        <w:t>Ejercicios carga dinámica</w:t>
      </w:r>
      <w:r>
        <w:tab/>
      </w:r>
      <w:r>
        <w:fldChar w:fldCharType="begin"/>
      </w:r>
      <w:r>
        <w:instrText xml:space="preserve"> PAGEREF _Toc7329 \h </w:instrText>
      </w:r>
      <w:r>
        <w:fldChar w:fldCharType="separate"/>
      </w:r>
      <w:r>
        <w:t>24</w:t>
      </w:r>
      <w:r>
        <w:fldChar w:fldCharType="end"/>
      </w:r>
      <w:r>
        <w:rPr>
          <w:rFonts w:hint="default"/>
          <w:szCs w:val="32"/>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szCs w:val="32"/>
          <w:lang w:val="es-ES"/>
        </w:rPr>
        <w:fldChar w:fldCharType="begin"/>
      </w:r>
      <w:r>
        <w:rPr>
          <w:rFonts w:hint="default"/>
          <w:szCs w:val="32"/>
          <w:lang w:val="es-ES"/>
        </w:rPr>
        <w:instrText xml:space="preserve"> HYPERLINK \l _Toc21031 </w:instrText>
      </w:r>
      <w:r>
        <w:rPr>
          <w:rFonts w:hint="default"/>
          <w:szCs w:val="32"/>
          <w:lang w:val="es-ES"/>
        </w:rPr>
        <w:fldChar w:fldCharType="separate"/>
      </w:r>
      <w:r>
        <w:rPr>
          <w:rFonts w:hint="default" w:ascii="SimSun" w:hAnsi="SimSun" w:eastAsia="SimSun" w:cs="SimSun"/>
          <w:lang w:val="es-ES"/>
        </w:rPr>
        <w:t xml:space="preserve">5. </w:t>
      </w:r>
      <w:r>
        <w:rPr>
          <w:rFonts w:hint="default"/>
          <w:lang w:val="es-ES"/>
        </w:rPr>
        <w:t>Ejercicios completos</w:t>
      </w:r>
      <w:r>
        <w:tab/>
      </w:r>
      <w:r>
        <w:fldChar w:fldCharType="begin"/>
      </w:r>
      <w:r>
        <w:instrText xml:space="preserve"> PAGEREF _Toc21031 \h </w:instrText>
      </w:r>
      <w:r>
        <w:fldChar w:fldCharType="separate"/>
      </w:r>
      <w:r>
        <w:t>27</w:t>
      </w:r>
      <w:r>
        <w:fldChar w:fldCharType="end"/>
      </w:r>
      <w:r>
        <w:rPr>
          <w:rFonts w:hint="default"/>
          <w:szCs w:val="32"/>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szCs w:val="32"/>
          <w:lang w:val="es-ES"/>
        </w:rPr>
        <w:fldChar w:fldCharType="begin"/>
      </w:r>
      <w:r>
        <w:rPr>
          <w:rFonts w:hint="default"/>
          <w:szCs w:val="32"/>
          <w:lang w:val="es-ES"/>
        </w:rPr>
        <w:instrText xml:space="preserve"> HYPERLINK \l _Toc29777 </w:instrText>
      </w:r>
      <w:r>
        <w:rPr>
          <w:rFonts w:hint="default"/>
          <w:szCs w:val="32"/>
          <w:lang w:val="es-ES"/>
        </w:rPr>
        <w:fldChar w:fldCharType="separate"/>
      </w:r>
      <w:r>
        <w:rPr>
          <w:rFonts w:hint="default" w:ascii="SimSun" w:hAnsi="SimSun" w:eastAsia="SimSun" w:cs="SimSun"/>
          <w:lang w:val="es-ES"/>
        </w:rPr>
        <w:t xml:space="preserve">6. </w:t>
      </w:r>
      <w:r>
        <w:rPr>
          <w:rFonts w:hint="default"/>
          <w:lang w:val="es-ES"/>
        </w:rPr>
        <w:t>Rmi asíncrono</w:t>
      </w:r>
      <w:r>
        <w:tab/>
      </w:r>
      <w:r>
        <w:fldChar w:fldCharType="begin"/>
      </w:r>
      <w:r>
        <w:instrText xml:space="preserve"> PAGEREF _Toc29777 \h </w:instrText>
      </w:r>
      <w:r>
        <w:fldChar w:fldCharType="separate"/>
      </w:r>
      <w:r>
        <w:t>31</w:t>
      </w:r>
      <w:r>
        <w:fldChar w:fldCharType="end"/>
      </w:r>
      <w:r>
        <w:rPr>
          <w:rFonts w:hint="default"/>
          <w:szCs w:val="32"/>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szCs w:val="32"/>
          <w:lang w:val="es-ES"/>
        </w:rPr>
        <w:fldChar w:fldCharType="begin"/>
      </w:r>
      <w:r>
        <w:rPr>
          <w:rFonts w:hint="default"/>
          <w:szCs w:val="32"/>
          <w:lang w:val="es-ES"/>
        </w:rPr>
        <w:instrText xml:space="preserve"> HYPERLINK \l _Toc27692 </w:instrText>
      </w:r>
      <w:r>
        <w:rPr>
          <w:rFonts w:hint="default"/>
          <w:szCs w:val="32"/>
          <w:lang w:val="es-ES"/>
        </w:rPr>
        <w:fldChar w:fldCharType="separate"/>
      </w:r>
      <w:r>
        <w:rPr>
          <w:rFonts w:hint="default" w:ascii="SimSun" w:hAnsi="SimSun" w:eastAsia="SimSun" w:cs="SimSun"/>
          <w:lang w:val="es-ES"/>
        </w:rPr>
        <w:t xml:space="preserve">7. </w:t>
      </w:r>
      <w:r>
        <w:rPr>
          <w:rFonts w:hint="default"/>
          <w:lang w:val="es-ES"/>
        </w:rPr>
        <w:t>Conclusiones</w:t>
      </w:r>
      <w:r>
        <w:tab/>
      </w:r>
      <w:r>
        <w:fldChar w:fldCharType="begin"/>
      </w:r>
      <w:r>
        <w:instrText xml:space="preserve"> PAGEREF _Toc27692 \h </w:instrText>
      </w:r>
      <w:r>
        <w:fldChar w:fldCharType="separate"/>
      </w:r>
      <w:r>
        <w:t>32</w:t>
      </w:r>
      <w:r>
        <w:fldChar w:fldCharType="end"/>
      </w:r>
      <w:r>
        <w:rPr>
          <w:rFonts w:hint="default"/>
          <w:szCs w:val="32"/>
          <w:lang w:val="es-ES"/>
        </w:rPr>
        <w:fldChar w:fldCharType="end"/>
      </w:r>
    </w:p>
    <w:p>
      <w:pPr>
        <w:pStyle w:val="22"/>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szCs w:val="32"/>
          <w:lang w:val="es-ES"/>
        </w:rPr>
        <w:fldChar w:fldCharType="begin"/>
      </w:r>
      <w:r>
        <w:rPr>
          <w:rFonts w:hint="default"/>
          <w:szCs w:val="32"/>
          <w:lang w:val="es-ES"/>
        </w:rPr>
        <w:instrText xml:space="preserve"> HYPERLINK \l _Toc15369 </w:instrText>
      </w:r>
      <w:r>
        <w:rPr>
          <w:rFonts w:hint="default"/>
          <w:szCs w:val="32"/>
          <w:lang w:val="es-ES"/>
        </w:rPr>
        <w:fldChar w:fldCharType="separate"/>
      </w:r>
      <w:r>
        <w:rPr>
          <w:rFonts w:hint="default" w:ascii="SimSun" w:hAnsi="SimSun" w:eastAsia="SimSun" w:cs="SimSun"/>
          <w:lang w:val="es-ES"/>
        </w:rPr>
        <w:t xml:space="preserve">7.1. </w:t>
      </w:r>
      <w:r>
        <w:rPr>
          <w:rFonts w:hint="default"/>
          <w:lang w:val="es-ES"/>
        </w:rPr>
        <w:t>Líneas futuras</w:t>
      </w:r>
      <w:r>
        <w:tab/>
      </w:r>
      <w:r>
        <w:fldChar w:fldCharType="begin"/>
      </w:r>
      <w:r>
        <w:instrText xml:space="preserve"> PAGEREF _Toc15369 \h </w:instrText>
      </w:r>
      <w:r>
        <w:fldChar w:fldCharType="separate"/>
      </w:r>
      <w:r>
        <w:t>32</w:t>
      </w:r>
      <w:r>
        <w:fldChar w:fldCharType="end"/>
      </w:r>
      <w:r>
        <w:rPr>
          <w:rFonts w:hint="default"/>
          <w:szCs w:val="32"/>
          <w:lang w:val="es-ES"/>
        </w:rPr>
        <w:fldChar w:fldCharType="end"/>
      </w:r>
    </w:p>
    <w:p>
      <w:pPr>
        <w:pStyle w:val="21"/>
        <w:keepNext w:val="0"/>
        <w:keepLines w:val="0"/>
        <w:pageBreakBefore w:val="0"/>
        <w:widowControl/>
        <w:tabs>
          <w:tab w:val="right" w:pos="8505"/>
        </w:tabs>
        <w:kinsoku/>
        <w:wordWrap/>
        <w:overflowPunct/>
        <w:topLinePunct w:val="0"/>
        <w:autoSpaceDE/>
        <w:autoSpaceDN/>
        <w:bidi w:val="0"/>
        <w:adjustRightInd/>
        <w:snapToGrid/>
        <w:spacing w:after="140" w:line="240" w:lineRule="auto"/>
        <w:textAlignment w:val="auto"/>
      </w:pPr>
      <w:r>
        <w:rPr>
          <w:rFonts w:hint="default"/>
          <w:szCs w:val="32"/>
          <w:lang w:val="es-ES"/>
        </w:rPr>
        <w:fldChar w:fldCharType="begin"/>
      </w:r>
      <w:r>
        <w:rPr>
          <w:rFonts w:hint="default"/>
          <w:szCs w:val="32"/>
          <w:lang w:val="es-ES"/>
        </w:rPr>
        <w:instrText xml:space="preserve"> HYPERLINK \l _Toc2361 </w:instrText>
      </w:r>
      <w:r>
        <w:rPr>
          <w:rFonts w:hint="default"/>
          <w:szCs w:val="32"/>
          <w:lang w:val="es-ES"/>
        </w:rPr>
        <w:fldChar w:fldCharType="separate"/>
      </w:r>
      <w:r>
        <w:rPr>
          <w:rFonts w:hint="default" w:ascii="SimSun" w:hAnsi="SimSun" w:eastAsia="SimSun" w:cs="SimSun"/>
          <w:lang w:val="es-ES"/>
        </w:rPr>
        <w:t xml:space="preserve">8. </w:t>
      </w:r>
      <w:r>
        <w:rPr>
          <w:rFonts w:hint="default"/>
          <w:lang w:val="es-ES"/>
        </w:rPr>
        <w:t>Bibliografia</w:t>
      </w:r>
      <w:r>
        <w:tab/>
      </w:r>
      <w:r>
        <w:fldChar w:fldCharType="begin"/>
      </w:r>
      <w:r>
        <w:instrText xml:space="preserve"> PAGEREF _Toc2361 \h </w:instrText>
      </w:r>
      <w:r>
        <w:fldChar w:fldCharType="separate"/>
      </w:r>
      <w:r>
        <w:t>33</w:t>
      </w:r>
      <w:r>
        <w:fldChar w:fldCharType="end"/>
      </w:r>
      <w:r>
        <w:rPr>
          <w:rFonts w:hint="default"/>
          <w:szCs w:val="32"/>
          <w:lang w:val="es-ES"/>
        </w:rPr>
        <w:fldChar w:fldCharType="end"/>
      </w:r>
    </w:p>
    <w:p>
      <w:pPr>
        <w:bidi w:val="0"/>
        <w:rPr>
          <w:rFonts w:hint="default"/>
          <w:sz w:val="32"/>
          <w:szCs w:val="32"/>
          <w:lang w:val="es-ES"/>
        </w:rPr>
      </w:pPr>
      <w:r>
        <w:rPr>
          <w:rFonts w:hint="default"/>
          <w:szCs w:val="32"/>
          <w:lang w:val="es-ES"/>
        </w:rPr>
        <w:fldChar w:fldCharType="end"/>
      </w:r>
    </w:p>
    <w:p>
      <w:pPr>
        <w:rPr>
          <w:rFonts w:hint="default"/>
          <w:b w:val="0"/>
          <w:bCs w:val="0"/>
          <w:sz w:val="32"/>
          <w:szCs w:val="32"/>
          <w:lang w:val="es-ES"/>
        </w:rPr>
        <w:sectPr>
          <w:footerReference r:id="rId12" w:type="first"/>
          <w:footerReference r:id="rId11" w:type="default"/>
          <w:type w:val="evenPage"/>
          <w:pgSz w:w="11907" w:h="16839"/>
          <w:pgMar w:top="1418" w:right="1701" w:bottom="1418" w:left="1701" w:header="709" w:footer="709" w:gutter="0"/>
          <w:pgNumType w:fmt="decimal"/>
          <w:cols w:space="720" w:num="1"/>
          <w:titlePg/>
          <w:docGrid w:linePitch="360" w:charSpace="0"/>
        </w:sectPr>
      </w:pPr>
      <w:bookmarkStart w:id="2" w:name="_Toc30427"/>
      <w:bookmarkStart w:id="3" w:name="_Toc26874"/>
      <w:bookmarkStart w:id="4" w:name="_Toc20963"/>
    </w:p>
    <w:p>
      <w:pPr>
        <w:rPr>
          <w:rFonts w:hint="default"/>
          <w:b w:val="0"/>
          <w:bCs w:val="0"/>
          <w:sz w:val="32"/>
          <w:szCs w:val="32"/>
          <w:lang w:val="es-ES"/>
        </w:rPr>
      </w:pPr>
      <w:bookmarkStart w:id="746" w:name="_GoBack"/>
      <w:bookmarkEnd w:id="746"/>
      <w:r>
        <w:rPr>
          <w:rFonts w:hint="default"/>
          <w:b w:val="0"/>
          <w:bCs w:val="0"/>
          <w:sz w:val="32"/>
          <w:szCs w:val="32"/>
          <w:lang w:val="es-ES"/>
        </w:rPr>
        <w:t>Tabla de imagenes</w:t>
      </w:r>
      <w:bookmarkEnd w:id="2"/>
      <w:bookmarkEnd w:id="3"/>
      <w:bookmarkEnd w:id="4"/>
    </w:p>
    <w:p>
      <w:pPr>
        <w:rPr>
          <w:rFonts w:hint="default"/>
          <w:lang w:val="es-ES"/>
        </w:rPr>
      </w:pPr>
      <w:r>
        <w:rPr>
          <w:rFonts w:hint="default"/>
          <w:lang w:val="es-ES"/>
        </w:rPr>
        <w:fldChar w:fldCharType="begin"/>
      </w:r>
      <w:r>
        <w:rPr>
          <w:rFonts w:hint="default"/>
          <w:lang w:val="es-ES"/>
        </w:rPr>
        <w:instrText xml:space="preserve"> REF _Ref15043 \h </w:instrText>
      </w:r>
      <w:r>
        <w:rPr>
          <w:rFonts w:hint="default"/>
          <w:lang w:val="es-ES"/>
        </w:rPr>
        <w:fldChar w:fldCharType="separate"/>
      </w:r>
      <w:r>
        <w:rPr>
          <w:lang w:val="es-ES"/>
        </w:rPr>
        <w:t>Imagen</w:t>
      </w:r>
      <w:r>
        <w:t xml:space="preserve"> 1</w:t>
      </w:r>
      <w:r>
        <w:rPr>
          <w:lang w:val="es-ES"/>
        </w:rPr>
        <w:t>: Diagrama Gantt</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_Ref15053 \h </w:instrText>
      </w:r>
      <w:r>
        <w:rPr>
          <w:rFonts w:hint="default"/>
          <w:lang w:val="es-ES"/>
        </w:rPr>
        <w:fldChar w:fldCharType="separate"/>
      </w:r>
      <w:r>
        <w:rPr>
          <w:lang w:val="es-ES"/>
        </w:rPr>
        <w:t>Imagen</w:t>
      </w:r>
      <w:r>
        <w:rPr>
          <w:rFonts w:hint="default"/>
          <w:lang w:val="es-ES"/>
        </w:rPr>
        <w:t xml:space="preserve"> </w:t>
      </w:r>
      <w:r>
        <w:t>2</w:t>
      </w:r>
      <w:r>
        <w:rPr>
          <w:lang w:val="es-ES"/>
        </w:rPr>
        <w:t>: Funcionamiento Rmi</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_Ref15121 \h </w:instrText>
      </w:r>
      <w:r>
        <w:rPr>
          <w:rFonts w:hint="default"/>
          <w:lang w:val="es-ES"/>
        </w:rPr>
        <w:fldChar w:fldCharType="separate"/>
      </w:r>
      <w:r>
        <w:rPr>
          <w:lang w:val="es-ES"/>
        </w:rPr>
        <w:t>Imagen</w:t>
      </w:r>
      <w:r>
        <w:t xml:space="preserve"> 3</w:t>
      </w:r>
      <w:r>
        <w:rPr>
          <w:lang w:val="es-ES"/>
        </w:rPr>
        <w:t>: Arquitectura Skeleton Stub</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_Ref15135 \h </w:instrText>
      </w:r>
      <w:r>
        <w:rPr>
          <w:rFonts w:hint="default"/>
          <w:lang w:val="es-ES"/>
        </w:rPr>
        <w:fldChar w:fldCharType="separate"/>
      </w:r>
      <w:r>
        <w:rPr>
          <w:lang w:val="es-ES"/>
        </w:rPr>
        <w:t>Imagen</w:t>
      </w:r>
      <w:r>
        <w:t xml:space="preserve"> 4</w:t>
      </w:r>
      <w:r>
        <w:rPr>
          <w:lang w:val="es-ES"/>
        </w:rPr>
        <w:t>: Nota de deprecación de Skeleton</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_Ref15141 \h </w:instrText>
      </w:r>
      <w:r>
        <w:rPr>
          <w:rFonts w:hint="default"/>
          <w:lang w:val="es-ES"/>
        </w:rPr>
        <w:fldChar w:fldCharType="separate"/>
      </w:r>
      <w:r>
        <w:rPr>
          <w:lang w:val="es-ES"/>
        </w:rPr>
        <w:t>Imagen</w:t>
      </w:r>
      <w:r>
        <w:t xml:space="preserve"> 5</w:t>
      </w:r>
      <w:r>
        <w:rPr>
          <w:lang w:val="es-ES"/>
        </w:rPr>
        <w:t>: Estructura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_Ref15144 \h </w:instrText>
      </w:r>
      <w:r>
        <w:rPr>
          <w:rFonts w:hint="default"/>
          <w:lang w:val="es-ES"/>
        </w:rPr>
        <w:fldChar w:fldCharType="separate"/>
      </w:r>
      <w:r>
        <w:rPr>
          <w:lang w:val="es-ES"/>
        </w:rPr>
        <w:t>Imagen</w:t>
      </w:r>
      <w:r>
        <w:t xml:space="preserve"> 6</w:t>
      </w:r>
      <w:r>
        <w:rPr>
          <w:lang w:val="es-ES"/>
        </w:rPr>
        <w:t>: Funcionamiento servidor de nombres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_Ref15148 \h </w:instrText>
      </w:r>
      <w:r>
        <w:rPr>
          <w:rFonts w:hint="default"/>
          <w:lang w:val="es-ES"/>
        </w:rPr>
        <w:fldChar w:fldCharType="separate"/>
      </w:r>
      <w:r>
        <w:rPr>
          <w:lang w:val="es-ES"/>
        </w:rPr>
        <w:t>Imagen</w:t>
      </w:r>
      <w:r>
        <w:t xml:space="preserve"> 7</w:t>
      </w:r>
      <w:r>
        <w:rPr>
          <w:lang w:val="es-ES"/>
        </w:rPr>
        <w:t>: Diagrama del ejercicio 005-SimulaciónCoche</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_Ref15151 \h </w:instrText>
      </w:r>
      <w:r>
        <w:rPr>
          <w:rFonts w:hint="default"/>
          <w:lang w:val="es-ES"/>
        </w:rPr>
        <w:fldChar w:fldCharType="separate"/>
      </w:r>
      <w:r>
        <w:rPr>
          <w:lang w:val="es-ES"/>
        </w:rPr>
        <w:t>Imagen</w:t>
      </w:r>
      <w:r>
        <w:t xml:space="preserve"> 8</w:t>
      </w:r>
      <w:r>
        <w:rPr>
          <w:lang w:val="es-ES"/>
        </w:rPr>
        <w:t>: Funcionamiento de Seguridad en Java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_Ref15161 \h </w:instrText>
      </w:r>
      <w:r>
        <w:rPr>
          <w:rFonts w:hint="default"/>
          <w:lang w:val="es-ES"/>
        </w:rPr>
        <w:fldChar w:fldCharType="separate"/>
      </w:r>
      <w:r>
        <w:rPr>
          <w:lang w:val="es-ES"/>
        </w:rPr>
        <w:t>Imagen</w:t>
      </w:r>
      <w:r>
        <w:t xml:space="preserve"> 9</w:t>
      </w:r>
      <w:r>
        <w:rPr>
          <w:lang w:val="es-ES"/>
        </w:rPr>
        <w:t>: Funcionamiento carga dinámica</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_Ref6516 \h </w:instrText>
      </w:r>
      <w:r>
        <w:rPr>
          <w:rFonts w:hint="default"/>
          <w:lang w:val="es-ES"/>
        </w:rPr>
        <w:fldChar w:fldCharType="separate"/>
      </w:r>
      <w:r>
        <w:rPr>
          <w:lang w:val="es-ES"/>
        </w:rPr>
        <w:t>Imagen</w:t>
      </w:r>
      <w:r>
        <w:t xml:space="preserve"> 10</w:t>
      </w:r>
      <w:r>
        <w:rPr>
          <w:lang w:val="es-ES"/>
        </w:rPr>
        <w:t>: Diagrama AccesoEntreClientes</w:t>
      </w:r>
      <w:r>
        <w:rPr>
          <w:rFonts w:hint="default"/>
          <w:lang w:val="es-ES"/>
        </w:rPr>
        <w:fldChar w:fldCharType="end"/>
      </w:r>
    </w:p>
    <w:p>
      <w:pPr>
        <w:rPr>
          <w:rFonts w:hint="default"/>
          <w:lang w:val="es-ES"/>
        </w:rPr>
      </w:pPr>
      <w:r>
        <w:rPr>
          <w:rFonts w:hint="default"/>
          <w:lang w:val="es-ES"/>
        </w:rPr>
        <w:fldChar w:fldCharType="begin"/>
      </w:r>
      <w:r>
        <w:rPr>
          <w:rFonts w:hint="default"/>
          <w:lang w:val="es-ES"/>
        </w:rPr>
        <w:instrText xml:space="preserve"> REF _Ref15167 \h </w:instrText>
      </w:r>
      <w:r>
        <w:rPr>
          <w:rFonts w:hint="default"/>
          <w:lang w:val="es-ES"/>
        </w:rPr>
        <w:fldChar w:fldCharType="separate"/>
      </w:r>
      <w:r>
        <w:rPr>
          <w:lang w:val="es-ES"/>
        </w:rPr>
        <w:t>Imagen</w:t>
      </w:r>
      <w:r>
        <w:t xml:space="preserve"> 1</w:t>
      </w:r>
      <w:r>
        <w:rPr>
          <w:rFonts w:hint="default"/>
          <w:lang w:val="es-ES"/>
        </w:rPr>
        <w:t>1</w:t>
      </w:r>
      <w:r>
        <w:rPr>
          <w:lang w:val="es-ES"/>
        </w:rPr>
        <w:t>: Funcionamiento Simulación Repartidores</w:t>
      </w:r>
      <w:r>
        <w:rPr>
          <w:rFonts w:hint="default"/>
          <w:lang w:val="es-ES"/>
        </w:rPr>
        <w:fldChar w:fldCharType="end"/>
      </w:r>
    </w:p>
    <w:p>
      <w:pPr>
        <w:bidi w:val="0"/>
        <w:rPr>
          <w:rFonts w:hint="default"/>
          <w:lang w:val="es-ES"/>
        </w:rPr>
      </w:pPr>
    </w:p>
    <w:p>
      <w:pPr>
        <w:bidi w:val="0"/>
        <w:rPr>
          <w:rFonts w:hint="default"/>
          <w:sz w:val="32"/>
          <w:szCs w:val="32"/>
          <w:lang w:val="es-ES"/>
        </w:rPr>
      </w:pPr>
      <w:bookmarkStart w:id="5" w:name="_Toc5137"/>
      <w:bookmarkStart w:id="6" w:name="_Toc5569"/>
      <w:bookmarkStart w:id="7" w:name="_Toc12233"/>
      <w:bookmarkStart w:id="8" w:name="_Toc26771"/>
      <w:r>
        <w:rPr>
          <w:rFonts w:hint="default"/>
          <w:sz w:val="32"/>
          <w:szCs w:val="32"/>
          <w:lang w:val="es-ES"/>
        </w:rPr>
        <w:t>Tabla de tablas</w:t>
      </w:r>
      <w:bookmarkEnd w:id="5"/>
      <w:bookmarkEnd w:id="6"/>
      <w:bookmarkEnd w:id="7"/>
      <w:bookmarkEnd w:id="8"/>
    </w:p>
    <w:p>
      <w:pPr>
        <w:bidi w:val="0"/>
        <w:rPr>
          <w:rFonts w:hint="default"/>
          <w:lang w:val="es-ES"/>
        </w:rPr>
      </w:pPr>
      <w:r>
        <w:rPr>
          <w:rFonts w:hint="default"/>
          <w:lang w:val="es-ES"/>
        </w:rPr>
        <w:fldChar w:fldCharType="begin"/>
      </w:r>
      <w:r>
        <w:rPr>
          <w:rFonts w:hint="default"/>
          <w:lang w:val="es-ES"/>
        </w:rPr>
        <w:instrText xml:space="preserve"> REF _Ref24258 \h </w:instrText>
      </w:r>
      <w:r>
        <w:rPr>
          <w:rFonts w:hint="default"/>
          <w:lang w:val="es-ES"/>
        </w:rPr>
        <w:fldChar w:fldCharType="separate"/>
      </w:r>
      <w:r>
        <w:t>Tabla 1</w:t>
      </w:r>
      <w:r>
        <w:rPr>
          <w:lang w:val="es-ES"/>
        </w:rPr>
        <w:t xml:space="preserve"> : </w:t>
      </w:r>
      <w:r>
        <w:rPr>
          <w:rFonts w:hint="default"/>
          <w:lang w:val="es-ES"/>
        </w:rPr>
        <w:t>C</w:t>
      </w:r>
      <w:r>
        <w:rPr>
          <w:lang w:val="es-ES"/>
        </w:rPr>
        <w:t>omandos</w:t>
      </w:r>
      <w:r>
        <w:rPr>
          <w:rFonts w:hint="default"/>
          <w:lang w:val="es-ES"/>
        </w:rPr>
        <w:t xml:space="preserve"> de</w:t>
      </w:r>
      <w:r>
        <w:rPr>
          <w:lang w:val="es-ES"/>
        </w:rPr>
        <w:t xml:space="preserve"> ejercicio rmic</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_Ref15376 \h </w:instrText>
      </w:r>
      <w:r>
        <w:rPr>
          <w:rFonts w:hint="default"/>
          <w:lang w:val="es-ES"/>
        </w:rPr>
        <w:fldChar w:fldCharType="separate"/>
      </w:r>
      <w:r>
        <w:t>Tabla 2</w:t>
      </w:r>
      <w:r>
        <w:rPr>
          <w:lang w:val="es-ES"/>
        </w:rPr>
        <w:t>: Registro de nombres del ejercicio 005-SimulaciónCoche</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_Ref15386 \h </w:instrText>
      </w:r>
      <w:r>
        <w:rPr>
          <w:rFonts w:hint="default"/>
          <w:lang w:val="es-ES"/>
        </w:rPr>
        <w:fldChar w:fldCharType="separate"/>
      </w:r>
      <w:r>
        <w:t>Tabla 3</w:t>
      </w:r>
      <w:r>
        <w:rPr>
          <w:lang w:val="es-ES"/>
        </w:rPr>
        <w:t>: Registro de nombres simulación repartidores</w:t>
      </w:r>
      <w:r>
        <w:rPr>
          <w:rFonts w:hint="default"/>
          <w:lang w:val="es-ES"/>
        </w:rPr>
        <w:fldChar w:fldCharType="end"/>
      </w:r>
    </w:p>
    <w:p>
      <w:pPr>
        <w:bidi w:val="0"/>
        <w:rPr>
          <w:rFonts w:hint="default"/>
          <w:sz w:val="32"/>
          <w:szCs w:val="32"/>
          <w:lang w:val="es-ES"/>
        </w:rPr>
      </w:pPr>
      <w:bookmarkStart w:id="9" w:name="_Toc32235"/>
      <w:bookmarkStart w:id="10" w:name="_Toc1557"/>
      <w:bookmarkStart w:id="11" w:name="_Toc25994"/>
      <w:bookmarkStart w:id="12" w:name="_Toc2645"/>
    </w:p>
    <w:p>
      <w:pPr>
        <w:bidi w:val="0"/>
        <w:rPr>
          <w:rFonts w:hint="default"/>
          <w:sz w:val="32"/>
          <w:szCs w:val="32"/>
          <w:lang w:val="es-ES"/>
        </w:rPr>
      </w:pPr>
      <w:r>
        <w:rPr>
          <w:rFonts w:hint="default"/>
          <w:sz w:val="32"/>
          <w:szCs w:val="32"/>
          <w:lang w:val="es-ES"/>
        </w:rPr>
        <w:t>Tabla de ecuaciones</w:t>
      </w:r>
      <w:bookmarkEnd w:id="9"/>
      <w:bookmarkEnd w:id="10"/>
      <w:bookmarkEnd w:id="11"/>
      <w:bookmarkEnd w:id="12"/>
    </w:p>
    <w:p>
      <w:pPr>
        <w:bidi w:val="0"/>
        <w:rPr>
          <w:rFonts w:hint="default"/>
          <w:lang w:val="es-ES"/>
        </w:rPr>
      </w:pPr>
      <w:r>
        <w:rPr>
          <w:rFonts w:hint="default"/>
          <w:lang w:val="es-ES"/>
        </w:rPr>
        <w:fldChar w:fldCharType="begin"/>
      </w:r>
      <w:r>
        <w:rPr>
          <w:rFonts w:hint="default"/>
          <w:lang w:val="es-ES"/>
        </w:rPr>
        <w:instrText xml:space="preserve"> REF _Ref15504 \h </w:instrText>
      </w:r>
      <w:r>
        <w:rPr>
          <w:rFonts w:hint="default"/>
          <w:lang w:val="es-ES"/>
        </w:rPr>
        <w:fldChar w:fldCharType="separate"/>
      </w:r>
      <w:r>
        <w:t>Ecuación 1</w:t>
      </w:r>
      <w:r>
        <w:rPr>
          <w:lang w:val="es-ES"/>
        </w:rPr>
        <w:t>: Inter</w:t>
      </w:r>
      <w:r>
        <w:rPr>
          <w:rFonts w:hint="default"/>
          <w:lang w:val="es-ES"/>
        </w:rPr>
        <w:t>é</w:t>
      </w:r>
      <w:r>
        <w:rPr>
          <w:lang w:val="es-ES"/>
        </w:rPr>
        <w:t>s compuesto de cuenta</w:t>
      </w:r>
      <w:r>
        <w:rPr>
          <w:rFonts w:hint="default"/>
          <w:lang w:val="es-ES"/>
        </w:rPr>
        <w:fldChar w:fldCharType="end"/>
      </w:r>
    </w:p>
    <w:p>
      <w:pPr>
        <w:bidi w:val="0"/>
        <w:rPr>
          <w:rFonts w:hint="default"/>
          <w:lang w:val="es-ES"/>
        </w:rPr>
      </w:pPr>
      <w:r>
        <w:rPr>
          <w:rFonts w:hint="default"/>
          <w:lang w:val="es-ES"/>
        </w:rPr>
        <w:fldChar w:fldCharType="begin"/>
      </w:r>
      <w:r>
        <w:rPr>
          <w:rFonts w:hint="default"/>
          <w:lang w:val="es-ES"/>
        </w:rPr>
        <w:instrText xml:space="preserve"> REF _Ref15507 \h </w:instrText>
      </w:r>
      <w:r>
        <w:rPr>
          <w:rFonts w:hint="default"/>
          <w:lang w:val="es-ES"/>
        </w:rPr>
        <w:fldChar w:fldCharType="separate"/>
      </w:r>
      <w:r>
        <w:t>Ecuación 2</w:t>
      </w:r>
      <w:r>
        <w:rPr>
          <w:lang w:val="es-ES"/>
        </w:rPr>
        <w:t>: Pr</w:t>
      </w:r>
      <w:r>
        <w:rPr>
          <w:rFonts w:hint="default"/>
          <w:lang w:val="es-ES"/>
        </w:rPr>
        <w:t>é</w:t>
      </w:r>
      <w:r>
        <w:rPr>
          <w:lang w:val="es-ES"/>
        </w:rPr>
        <w:t>stamo total</w:t>
      </w:r>
      <w:r>
        <w:rPr>
          <w:rFonts w:hint="default"/>
          <w:lang w:val="es-ES"/>
        </w:rPr>
        <w:fldChar w:fldCharType="end"/>
      </w:r>
    </w:p>
    <w:p>
      <w:pPr>
        <w:bidi w:val="0"/>
        <w:rPr>
          <w:rFonts w:hint="default"/>
          <w:lang w:val="es-ES"/>
        </w:rPr>
      </w:pP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3" w:name="_Toc9699"/>
      <w:bookmarkStart w:id="14" w:name="_Toc10981"/>
      <w:bookmarkStart w:id="15" w:name="_Toc15968"/>
      <w:bookmarkStart w:id="16" w:name="_Toc13009"/>
      <w:bookmarkStart w:id="17" w:name="_Toc19149"/>
      <w:bookmarkStart w:id="18" w:name="_Toc28615"/>
      <w:bookmarkStart w:id="19" w:name="_Toc31031"/>
      <w:bookmarkStart w:id="20" w:name="_Toc24763"/>
      <w:bookmarkStart w:id="21" w:name="_Toc20329"/>
      <w:bookmarkStart w:id="22" w:name="_Toc19749"/>
      <w:bookmarkStart w:id="23" w:name="_Toc12702"/>
      <w:bookmarkStart w:id="24" w:name="_Toc3815"/>
    </w:p>
    <w:p>
      <w:pPr>
        <w:pStyle w:val="2"/>
        <w:bidi w:val="0"/>
        <w:rPr>
          <w:rFonts w:hint="default"/>
          <w:lang w:val="es-ES"/>
        </w:rPr>
      </w:pPr>
      <w:bookmarkStart w:id="25" w:name="_Toc31110"/>
      <w:bookmarkStart w:id="26" w:name="_Toc19068"/>
      <w:r>
        <w:rPr>
          <w:rFonts w:hint="default"/>
          <w:lang w:val="es-ES"/>
        </w:rPr>
        <w:t>I</w:t>
      </w:r>
      <w:bookmarkEnd w:id="13"/>
      <w:bookmarkEnd w:id="14"/>
      <w:bookmarkEnd w:id="15"/>
      <w:bookmarkEnd w:id="16"/>
      <w:bookmarkEnd w:id="17"/>
      <w:bookmarkEnd w:id="18"/>
      <w:bookmarkEnd w:id="19"/>
      <w:bookmarkEnd w:id="20"/>
      <w:bookmarkEnd w:id="21"/>
      <w:bookmarkEnd w:id="22"/>
      <w:r>
        <w:rPr>
          <w:rFonts w:hint="default"/>
          <w:lang w:val="es-ES"/>
        </w:rPr>
        <w:t>ntroducción</w:t>
      </w:r>
      <w:bookmarkEnd w:id="23"/>
      <w:bookmarkEnd w:id="24"/>
      <w:bookmarkEnd w:id="25"/>
      <w:bookmarkEnd w:id="26"/>
    </w:p>
    <w:p>
      <w:pPr>
        <w:bidi w:val="0"/>
        <w:jc w:val="both"/>
        <w:rPr>
          <w:rFonts w:hint="default"/>
        </w:rPr>
      </w:pPr>
      <w:r>
        <w:rPr>
          <w:rFonts w:hint="default"/>
        </w:rPr>
        <w:t xml:space="preserve">Este documento es una guía completa sobre </w:t>
      </w:r>
      <w:r>
        <w:rPr>
          <w:rFonts w:hint="default"/>
          <w:sz w:val="15"/>
          <w:szCs w:val="15"/>
        </w:rPr>
        <w:t>RMI</w:t>
      </w:r>
      <w:r>
        <w:rPr>
          <w:rFonts w:hint="default"/>
          <w:lang w:val="es-ES"/>
        </w:rPr>
        <w:t xml:space="preserve"> </w:t>
      </w:r>
      <w:r>
        <w:rPr>
          <w:rFonts w:hint="default"/>
        </w:rPr>
        <w:t xml:space="preserve">que proporciona una referencia de los aspectos más importantes de esta tecnología. Comienza con una explicación breve de qué es </w:t>
      </w:r>
      <w:r>
        <w:rPr>
          <w:rFonts w:hint="default"/>
          <w:sz w:val="15"/>
          <w:szCs w:val="15"/>
        </w:rPr>
        <w:t>RMI</w:t>
      </w:r>
      <w:r>
        <w:rPr>
          <w:rFonts w:hint="default"/>
        </w:rPr>
        <w:t xml:space="preserve"> y cómo funciona de manera general. A continuación, se abordan diferentes temas relacionados con </w:t>
      </w:r>
      <w:r>
        <w:rPr>
          <w:rFonts w:hint="default"/>
          <w:sz w:val="15"/>
          <w:szCs w:val="15"/>
        </w:rPr>
        <w:t>RMI</w:t>
      </w:r>
      <w:r>
        <w:rPr>
          <w:rFonts w:hint="default"/>
        </w:rPr>
        <w:t>, donde se presentan los fundamentos de forma general y se profundiza en los detalles y funcionamiento a través de ejercicios prácticos.</w:t>
      </w:r>
    </w:p>
    <w:p>
      <w:pPr>
        <w:bidi w:val="0"/>
        <w:jc w:val="both"/>
        <w:rPr>
          <w:rFonts w:hint="default"/>
          <w:lang w:val="es-ES"/>
        </w:rPr>
      </w:pPr>
      <w:r>
        <w:rPr>
          <w:rFonts w:hint="default"/>
          <w:lang w:val="es-ES"/>
        </w:rPr>
        <w:t>Después de explicar los temas principales se</w:t>
      </w:r>
      <w:r>
        <w:rPr>
          <w:rFonts w:hint="default"/>
        </w:rPr>
        <w:t xml:space="preserve"> </w:t>
      </w:r>
      <w:r>
        <w:rPr>
          <w:rFonts w:hint="default"/>
          <w:lang w:val="es-ES"/>
        </w:rPr>
        <w:t xml:space="preserve">han </w:t>
      </w:r>
      <w:r>
        <w:rPr>
          <w:rFonts w:hint="default"/>
        </w:rPr>
        <w:t>plantea</w:t>
      </w:r>
      <w:r>
        <w:rPr>
          <w:rFonts w:hint="default"/>
          <w:lang w:val="es-ES"/>
        </w:rPr>
        <w:t>do</w:t>
      </w:r>
      <w:r>
        <w:rPr>
          <w:rFonts w:hint="default"/>
        </w:rPr>
        <w:t xml:space="preserve"> dos ejercicios más complejos para reforzar los conocimientos adquiridos</w:t>
      </w:r>
      <w:r>
        <w:rPr>
          <w:rFonts w:hint="default"/>
          <w:lang w:val="es-ES"/>
        </w:rPr>
        <w:t>.</w:t>
      </w:r>
    </w:p>
    <w:p>
      <w:pPr>
        <w:bidi w:val="0"/>
        <w:jc w:val="both"/>
        <w:rPr>
          <w:rFonts w:hint="default"/>
          <w:lang w:val="es-ES"/>
        </w:rPr>
      </w:pPr>
      <w:r>
        <w:rPr>
          <w:rFonts w:hint="default"/>
          <w:lang w:val="es-ES"/>
        </w:rPr>
        <w:t>Antes de terminar se</w:t>
      </w:r>
      <w:r>
        <w:rPr>
          <w:rFonts w:hint="default"/>
        </w:rPr>
        <w:t xml:space="preserve"> </w:t>
      </w:r>
      <w:r>
        <w:rPr>
          <w:rFonts w:hint="default"/>
          <w:lang w:val="es-ES"/>
        </w:rPr>
        <w:t>hace una reflexión sobre</w:t>
      </w:r>
      <w:r>
        <w:rPr>
          <w:rFonts w:hint="default"/>
        </w:rPr>
        <w:t xml:space="preserve"> Java </w:t>
      </w:r>
      <w:r>
        <w:rPr>
          <w:rFonts w:hint="default"/>
          <w:sz w:val="15"/>
          <w:szCs w:val="15"/>
        </w:rPr>
        <w:t>RMI</w:t>
      </w:r>
      <w:r>
        <w:rPr>
          <w:rFonts w:hint="default"/>
          <w:lang w:val="es-ES"/>
        </w:rPr>
        <w:t xml:space="preserve"> y su capacidad de ser</w:t>
      </w:r>
      <w:r>
        <w:rPr>
          <w:rFonts w:hint="default"/>
        </w:rPr>
        <w:t xml:space="preserve"> utiliza</w:t>
      </w:r>
      <w:r>
        <w:rPr>
          <w:rFonts w:hint="default"/>
          <w:lang w:val="es-ES"/>
        </w:rPr>
        <w:t>da en</w:t>
      </w:r>
      <w:r>
        <w:rPr>
          <w:rFonts w:hint="default"/>
        </w:rPr>
        <w:t xml:space="preserve"> conexiones asíncronas</w:t>
      </w:r>
      <w:r>
        <w:rPr>
          <w:rFonts w:hint="default"/>
          <w:lang w:val="es-ES"/>
        </w:rPr>
        <w:t>.</w:t>
      </w:r>
    </w:p>
    <w:p>
      <w:pPr>
        <w:bidi w:val="0"/>
        <w:jc w:val="both"/>
        <w:rPr>
          <w:rFonts w:hint="default"/>
        </w:rPr>
      </w:pPr>
      <w:r>
        <w:rPr>
          <w:rFonts w:hint="default"/>
          <w:lang w:val="es-ES"/>
        </w:rPr>
        <w:t xml:space="preserve">Para terminar se hará una </w:t>
      </w:r>
      <w:r>
        <w:rPr>
          <w:rFonts w:hint="default"/>
        </w:rPr>
        <w:t>recopilación de los puntos relevantes extraídos durante el desarrollo de este proyecto</w:t>
      </w:r>
      <w:r>
        <w:rPr>
          <w:rFonts w:hint="default"/>
          <w:lang w:val="es-ES"/>
        </w:rPr>
        <w:t>, y los puntos a mejorar que se han detectado</w:t>
      </w:r>
      <w:r>
        <w:rPr>
          <w:rFonts w:hint="default"/>
        </w:rPr>
        <w:t>.</w:t>
      </w:r>
    </w:p>
    <w:p>
      <w:pPr>
        <w:pStyle w:val="2"/>
        <w:bidi w:val="0"/>
        <w:rPr>
          <w:rFonts w:hint="default"/>
          <w:lang w:val="es-ES"/>
        </w:rPr>
      </w:pPr>
      <w:bookmarkStart w:id="27" w:name="_Toc1933"/>
      <w:bookmarkStart w:id="28" w:name="_Toc10062"/>
      <w:bookmarkStart w:id="29" w:name="_Toc28505"/>
      <w:bookmarkStart w:id="30" w:name="_Toc20851"/>
      <w:bookmarkStart w:id="31" w:name="_Toc24775"/>
      <w:bookmarkStart w:id="32" w:name="_Toc23633"/>
      <w:bookmarkStart w:id="33" w:name="_Toc23873"/>
      <w:bookmarkStart w:id="34" w:name="_Toc10027"/>
      <w:bookmarkStart w:id="35" w:name="_Toc7744"/>
      <w:bookmarkStart w:id="36" w:name="_Toc11937"/>
      <w:bookmarkStart w:id="37" w:name="_Toc916"/>
      <w:bookmarkStart w:id="38" w:name="_Toc29587"/>
      <w:bookmarkStart w:id="39" w:name="_Toc29823"/>
      <w:bookmarkStart w:id="40" w:name="_Toc4034"/>
      <w:bookmarkStart w:id="41" w:name="_Toc30374"/>
      <w:bookmarkStart w:id="42" w:name="_Toc27581"/>
      <w:bookmarkStart w:id="43" w:name="_Toc1085"/>
      <w:bookmarkStart w:id="44" w:name="_Toc30503"/>
      <w:bookmarkStart w:id="45" w:name="_Toc10827"/>
      <w:r>
        <w:rPr>
          <w:rFonts w:hint="default"/>
          <w:lang w:val="es-ES"/>
        </w:rPr>
        <w:t>Planificación</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r>
        <w:rPr>
          <w:rFonts w:hint="default"/>
          <w:lang w:val="es-ES"/>
        </w:rPr>
        <w:t xml:space="preserve"> </w:t>
      </w:r>
    </w:p>
    <w:p>
      <w:pPr>
        <w:jc w:val="both"/>
        <w:rPr>
          <w:rFonts w:hint="default"/>
          <w:lang w:val="es-ES"/>
        </w:rPr>
      </w:pPr>
      <w:r>
        <w:rPr>
          <w:rFonts w:hint="default"/>
          <w:lang w:val="es-ES"/>
        </w:rPr>
        <w:t>A continuación se presenta un diagrama de Gantt que muestra las diferentes etapas del proyecto, las tareas asociadas y las fechas estimadas de inicio y finalización de cada una:</w:t>
      </w:r>
    </w:p>
    <w:p>
      <w:pPr>
        <w:jc w:val="both"/>
        <w:rPr>
          <w:rFonts w:hint="default"/>
          <w:lang w:val="es-ES"/>
        </w:rPr>
      </w:pPr>
      <w:r>
        <w:rPr>
          <w:rFonts w:hint="default"/>
          <w:lang w:val="es-ES"/>
        </w:rPr>
        <w:t>Para más información: Link hacia el Gantt Completo</w:t>
      </w:r>
    </w:p>
    <w:p>
      <w:r>
        <w:drawing>
          <wp:inline distT="0" distB="0" distL="114300" distR="114300">
            <wp:extent cx="6078220" cy="1256665"/>
            <wp:effectExtent l="0" t="0" r="2540" b="8255"/>
            <wp:docPr id="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1"/>
                    <pic:cNvPicPr>
                      <a:picLocks noChangeAspect="1"/>
                    </pic:cNvPicPr>
                  </pic:nvPicPr>
                  <pic:blipFill>
                    <a:blip r:embed="rId17"/>
                    <a:stretch>
                      <a:fillRect/>
                    </a:stretch>
                  </pic:blipFill>
                  <pic:spPr>
                    <a:xfrm>
                      <a:off x="0" y="0"/>
                      <a:ext cx="6078220" cy="1256665"/>
                    </a:xfrm>
                    <a:prstGeom prst="rect">
                      <a:avLst/>
                    </a:prstGeom>
                    <a:noFill/>
                    <a:ln>
                      <a:noFill/>
                    </a:ln>
                  </pic:spPr>
                </pic:pic>
              </a:graphicData>
            </a:graphic>
          </wp:inline>
        </w:drawing>
      </w:r>
    </w:p>
    <w:p>
      <w:pPr>
        <w:pStyle w:val="20"/>
        <w:jc w:val="center"/>
        <w:rPr>
          <w:rFonts w:hint="default"/>
          <w:lang w:val="es-ES"/>
        </w:rPr>
      </w:pPr>
      <w:bookmarkStart w:id="46" w:name="_Ref15043"/>
      <w:r>
        <w:rPr>
          <w:lang w:val="es-ES"/>
        </w:rPr>
        <w:t>Imagen</w:t>
      </w:r>
      <w:r>
        <w:t xml:space="preserve"> </w:t>
      </w:r>
      <w:r>
        <w:fldChar w:fldCharType="begin"/>
      </w:r>
      <w:r>
        <w:instrText xml:space="preserve"> SEQ Imagen \* ARABIC </w:instrText>
      </w:r>
      <w:r>
        <w:fldChar w:fldCharType="separate"/>
      </w:r>
      <w:r>
        <w:t>1</w:t>
      </w:r>
      <w:r>
        <w:fldChar w:fldCharType="end"/>
      </w:r>
      <w:r>
        <w:rPr>
          <w:lang w:val="es-ES"/>
        </w:rPr>
        <w:t>: Diagrama Gantt</w:t>
      </w:r>
      <w:bookmarkEnd w:id="46"/>
    </w:p>
    <w:p>
      <w:pPr>
        <w:pStyle w:val="2"/>
        <w:bidi w:val="0"/>
        <w:rPr>
          <w:rFonts w:hint="default"/>
          <w:lang w:val="es-ES"/>
        </w:rPr>
      </w:pPr>
      <w:bookmarkStart w:id="47" w:name="_Toc3874"/>
      <w:bookmarkStart w:id="48" w:name="_Toc20379"/>
      <w:bookmarkStart w:id="49" w:name="_Toc31934"/>
      <w:bookmarkStart w:id="50" w:name="_Toc24964"/>
      <w:bookmarkStart w:id="51" w:name="_Toc28433"/>
      <w:bookmarkStart w:id="52" w:name="_Toc22497"/>
      <w:bookmarkStart w:id="53" w:name="_Toc16169"/>
      <w:bookmarkStart w:id="54" w:name="_Toc24227"/>
      <w:bookmarkStart w:id="55" w:name="_Toc31633"/>
      <w:bookmarkStart w:id="56" w:name="_Toc29517"/>
      <w:bookmarkStart w:id="57" w:name="_Toc23298"/>
      <w:bookmarkStart w:id="58" w:name="_Toc9684"/>
      <w:bookmarkStart w:id="59" w:name="_Toc10080"/>
      <w:bookmarkStart w:id="60" w:name="_Toc26235"/>
      <w:bookmarkStart w:id="61" w:name="_Toc8551"/>
      <w:bookmarkStart w:id="62" w:name="_Toc4863"/>
      <w:bookmarkStart w:id="63" w:name="_Toc32701"/>
      <w:bookmarkStart w:id="64" w:name="_Toc4844"/>
      <w:bookmarkStart w:id="65" w:name="_Toc28028"/>
      <w:r>
        <w:rPr>
          <w:rFonts w:hint="default"/>
          <w:lang w:val="es-ES"/>
        </w:rPr>
        <w:t>Objetivos del proyecto</w:t>
      </w:r>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pPr>
        <w:jc w:val="both"/>
        <w:rPr>
          <w:rFonts w:hint="default"/>
          <w:lang w:val="es-ES"/>
        </w:rPr>
      </w:pPr>
      <w:r>
        <w:rPr>
          <w:rFonts w:hint="default"/>
          <w:lang w:val="es-ES"/>
        </w:rPr>
        <w:t>Los objetivos principales de este proyecto son los siguientes:</w:t>
      </w:r>
    </w:p>
    <w:p>
      <w:pPr>
        <w:numPr>
          <w:ilvl w:val="0"/>
          <w:numId w:val="2"/>
        </w:numPr>
        <w:ind w:left="420" w:leftChars="0" w:hanging="420" w:firstLineChars="0"/>
        <w:jc w:val="both"/>
        <w:rPr>
          <w:rFonts w:hint="default"/>
          <w:lang w:val="es-ES"/>
        </w:rPr>
      </w:pPr>
      <w:r>
        <w:rPr>
          <w:rFonts w:hint="default"/>
          <w:lang w:val="es-ES"/>
        </w:rPr>
        <w:t xml:space="preserve">Realizar una investigación exhaustiva sobre los conceptos fundamentales de Java </w:t>
      </w:r>
      <w:r>
        <w:rPr>
          <w:rFonts w:hint="default"/>
          <w:sz w:val="15"/>
          <w:szCs w:val="15"/>
          <w:lang w:val="es-ES"/>
        </w:rPr>
        <w:t>RMI</w:t>
      </w:r>
      <w:r>
        <w:rPr>
          <w:rFonts w:hint="default"/>
          <w:lang w:val="es-ES"/>
        </w:rPr>
        <w:t>.</w:t>
      </w:r>
    </w:p>
    <w:p>
      <w:pPr>
        <w:numPr>
          <w:ilvl w:val="0"/>
          <w:numId w:val="2"/>
        </w:numPr>
        <w:ind w:left="420" w:leftChars="0" w:hanging="420" w:firstLineChars="0"/>
        <w:jc w:val="both"/>
        <w:rPr>
          <w:rFonts w:hint="default"/>
          <w:lang w:val="es-ES"/>
        </w:rPr>
      </w:pPr>
      <w:r>
        <w:rPr>
          <w:rFonts w:hint="default"/>
          <w:lang w:val="es-ES"/>
        </w:rPr>
        <w:t>Crear una documentación útil y accesible para futuros usuarios.</w:t>
      </w:r>
    </w:p>
    <w:p>
      <w:pPr>
        <w:numPr>
          <w:ilvl w:val="0"/>
          <w:numId w:val="2"/>
        </w:numPr>
        <w:ind w:left="420" w:leftChars="0" w:hanging="420" w:firstLineChars="0"/>
        <w:jc w:val="both"/>
        <w:rPr>
          <w:rFonts w:hint="default"/>
          <w:lang w:val="es-ES"/>
        </w:rPr>
      </w:pPr>
      <w:r>
        <w:rPr>
          <w:rFonts w:hint="default"/>
          <w:lang w:val="es-ES"/>
        </w:rPr>
        <w:t xml:space="preserve">Diseñar una serie de ejercicios prácticos que permitan ejercitar y aplicar los conceptos de Java </w:t>
      </w:r>
      <w:r>
        <w:rPr>
          <w:rFonts w:hint="default"/>
          <w:sz w:val="15"/>
          <w:szCs w:val="15"/>
          <w:lang w:val="es-ES"/>
        </w:rPr>
        <w:t>RMI</w:t>
      </w:r>
      <w:r>
        <w:rPr>
          <w:rFonts w:hint="default"/>
          <w:lang w:val="es-ES"/>
        </w:rPr>
        <w:t xml:space="preserve"> en el desarrollo de aplicaciones distribuidas.</w:t>
      </w:r>
    </w:p>
    <w:p>
      <w:pPr>
        <w:numPr>
          <w:ilvl w:val="0"/>
          <w:numId w:val="2"/>
        </w:numPr>
        <w:ind w:left="420" w:leftChars="0" w:hanging="420" w:firstLineChars="0"/>
        <w:jc w:val="both"/>
        <w:rPr>
          <w:rFonts w:hint="default"/>
          <w:lang w:val="es-ES"/>
        </w:rPr>
      </w:pPr>
      <w:r>
        <w:rPr>
          <w:rFonts w:hint="default"/>
          <w:lang w:val="es-ES"/>
        </w:rPr>
        <w:t xml:space="preserve">Obtener un conocimiento profundo sobre la comunicación entre objetos remotos, la serialización de objetos y la implementación de interfaces remotas en Java </w:t>
      </w:r>
      <w:r>
        <w:rPr>
          <w:rFonts w:hint="default"/>
          <w:sz w:val="15"/>
          <w:szCs w:val="15"/>
          <w:lang w:val="es-ES"/>
        </w:rPr>
        <w:t>RMI</w:t>
      </w:r>
      <w:r>
        <w:rPr>
          <w:rFonts w:hint="default"/>
          <w:lang w:val="es-ES"/>
        </w:rPr>
        <w:t>.</w:t>
      </w:r>
    </w:p>
    <w:p>
      <w:pPr>
        <w:numPr>
          <w:ilvl w:val="0"/>
          <w:numId w:val="0"/>
        </w:numPr>
        <w:ind w:leftChars="0"/>
        <w:jc w:val="both"/>
        <w:rPr>
          <w:rFonts w:hint="default"/>
          <w:lang w:val="es-ES"/>
        </w:rPr>
      </w:pPr>
    </w:p>
    <w:p>
      <w:pPr>
        <w:pStyle w:val="2"/>
        <w:bidi w:val="0"/>
        <w:rPr>
          <w:rFonts w:hint="default"/>
          <w:lang w:val="es-ES"/>
        </w:rPr>
        <w:sectPr>
          <w:footerReference r:id="rId14" w:type="first"/>
          <w:footerReference r:id="rId13" w:type="default"/>
          <w:type w:val="evenPage"/>
          <w:pgSz w:w="11907" w:h="16839"/>
          <w:pgMar w:top="1418" w:right="1701" w:bottom="1418" w:left="1701" w:header="709" w:footer="709" w:gutter="0"/>
          <w:pgNumType w:fmt="decimal" w:start="1"/>
          <w:cols w:space="720" w:num="1"/>
          <w:titlePg/>
          <w:docGrid w:linePitch="360" w:charSpace="0"/>
        </w:sectPr>
      </w:pPr>
      <w:bookmarkStart w:id="66" w:name="_Toc15966"/>
      <w:bookmarkStart w:id="67" w:name="_Toc32493"/>
      <w:bookmarkStart w:id="68" w:name="_Toc14481"/>
      <w:bookmarkStart w:id="69" w:name="_Toc24934"/>
      <w:bookmarkStart w:id="70" w:name="_Toc17680"/>
      <w:bookmarkStart w:id="71" w:name="_Toc4712"/>
      <w:bookmarkStart w:id="72" w:name="_Toc21514"/>
      <w:bookmarkStart w:id="73" w:name="_Toc10178"/>
      <w:bookmarkStart w:id="74" w:name="_Toc22412"/>
      <w:bookmarkStart w:id="75" w:name="_Toc31582"/>
      <w:bookmarkStart w:id="76" w:name="_Toc24867"/>
      <w:bookmarkStart w:id="77" w:name="_Toc14233"/>
      <w:bookmarkStart w:id="78" w:name="_Toc2201"/>
    </w:p>
    <w:p>
      <w:pPr>
        <w:pStyle w:val="2"/>
        <w:bidi w:val="0"/>
        <w:rPr>
          <w:rFonts w:hint="default"/>
          <w:lang w:val="es-ES"/>
        </w:rPr>
      </w:pPr>
      <w:bookmarkStart w:id="79" w:name="_Toc2506"/>
      <w:bookmarkStart w:id="80" w:name="_Toc6598"/>
      <w:bookmarkStart w:id="81" w:name="_Toc2122"/>
      <w:bookmarkStart w:id="82" w:name="_Toc2169"/>
      <w:r>
        <w:rPr>
          <w:rFonts w:hint="default"/>
          <w:lang w:val="es-ES"/>
        </w:rPr>
        <w:t>Temas principales rmi</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p>
    <w:p>
      <w:pPr>
        <w:bidi w:val="0"/>
        <w:jc w:val="both"/>
        <w:rPr>
          <w:rFonts w:hint="default"/>
          <w:lang w:val="es-ES"/>
        </w:rPr>
      </w:pPr>
      <w:bookmarkStart w:id="83" w:name="_Toc4457"/>
      <w:bookmarkStart w:id="84" w:name="_Toc29674"/>
      <w:bookmarkStart w:id="85" w:name="_Toc26909"/>
      <w:bookmarkStart w:id="86" w:name="_Toc14588"/>
      <w:r>
        <w:rPr>
          <w:rFonts w:hint="default"/>
          <w:lang w:val="es-ES"/>
        </w:rPr>
        <w:t xml:space="preserve">En este apartado, nos adentraremos en los temas fundamentales de </w:t>
      </w:r>
      <w:r>
        <w:rPr>
          <w:rFonts w:hint="default"/>
          <w:sz w:val="15"/>
          <w:szCs w:val="15"/>
          <w:lang w:val="es-ES"/>
        </w:rPr>
        <w:t>RMI</w:t>
      </w:r>
      <w:r>
        <w:rPr>
          <w:rFonts w:hint="default"/>
          <w:lang w:val="es-ES"/>
        </w:rPr>
        <w:t xml:space="preserve"> (Remote Method Invocation), una tecnología de comunicación en entornos distribuidos basada en Java.</w:t>
      </w:r>
    </w:p>
    <w:p>
      <w:pPr>
        <w:bidi w:val="0"/>
        <w:jc w:val="both"/>
        <w:rPr>
          <w:rFonts w:hint="default"/>
          <w:lang w:val="es-ES"/>
        </w:rPr>
      </w:pPr>
      <w:r>
        <w:rPr>
          <w:rFonts w:hint="default"/>
          <w:lang w:val="es-ES"/>
        </w:rPr>
        <w:t xml:space="preserve">Exploraremos los conceptos esenciales de </w:t>
      </w:r>
      <w:r>
        <w:rPr>
          <w:rFonts w:hint="default"/>
          <w:sz w:val="15"/>
          <w:szCs w:val="15"/>
          <w:lang w:val="es-ES"/>
        </w:rPr>
        <w:t>RMI</w:t>
      </w:r>
      <w:r>
        <w:rPr>
          <w:rFonts w:hint="default"/>
          <w:lang w:val="es-ES"/>
        </w:rPr>
        <w:t xml:space="preserve"> y su aplicación en el desarrollo de sistemas distribuidos.</w:t>
      </w:r>
    </w:p>
    <w:p>
      <w:pPr>
        <w:pStyle w:val="3"/>
        <w:bidi w:val="0"/>
        <w:rPr>
          <w:rFonts w:hint="default"/>
          <w:lang w:val="es-ES"/>
        </w:rPr>
      </w:pPr>
      <w:bookmarkStart w:id="87" w:name="_Toc23040"/>
      <w:bookmarkStart w:id="88" w:name="_Toc12636"/>
      <w:bookmarkStart w:id="89" w:name="_Toc31741"/>
      <w:bookmarkStart w:id="90" w:name="_Toc24574"/>
      <w:bookmarkStart w:id="91" w:name="_Toc19945"/>
      <w:bookmarkStart w:id="92" w:name="_Toc6548"/>
      <w:bookmarkStart w:id="93" w:name="_Toc26758"/>
      <w:bookmarkStart w:id="94" w:name="_Toc31935"/>
      <w:bookmarkStart w:id="95" w:name="_Toc23665"/>
      <w:bookmarkStart w:id="96" w:name="_Toc9520"/>
      <w:bookmarkStart w:id="97" w:name="_Toc817"/>
      <w:bookmarkStart w:id="98" w:name="_Toc4358"/>
      <w:bookmarkStart w:id="99" w:name="_Toc25183"/>
      <w:bookmarkStart w:id="100" w:name="_Toc14977"/>
      <w:bookmarkStart w:id="101" w:name="_Toc19184"/>
      <w:r>
        <w:rPr>
          <w:rFonts w:hint="default"/>
          <w:lang w:val="es-ES"/>
        </w:rPr>
        <w:t xml:space="preserve">Entrada/bases de </w:t>
      </w:r>
      <w:bookmarkEnd w:id="87"/>
      <w:bookmarkEnd w:id="88"/>
      <w:bookmarkEnd w:id="89"/>
      <w:bookmarkEnd w:id="90"/>
      <w:bookmarkEnd w:id="91"/>
      <w:bookmarkEnd w:id="92"/>
      <w:bookmarkEnd w:id="93"/>
      <w:bookmarkEnd w:id="94"/>
      <w:bookmarkEnd w:id="95"/>
      <w:bookmarkEnd w:id="96"/>
      <w:bookmarkEnd w:id="97"/>
      <w:bookmarkEnd w:id="98"/>
      <w:bookmarkEnd w:id="99"/>
      <w:r>
        <w:rPr>
          <w:rFonts w:hint="default"/>
          <w:sz w:val="22"/>
          <w:szCs w:val="22"/>
          <w:lang w:val="es-ES"/>
        </w:rPr>
        <w:t>RMI</w:t>
      </w:r>
      <w:bookmarkEnd w:id="100"/>
    </w:p>
    <w:p>
      <w:pPr>
        <w:bidi w:val="0"/>
        <w:jc w:val="both"/>
        <w:rPr>
          <w:rFonts w:hint="default"/>
          <w:lang w:val="es-ES"/>
        </w:rPr>
      </w:pPr>
      <w:r>
        <w:rPr>
          <w:rFonts w:hint="default"/>
          <w:lang w:val="es-ES"/>
        </w:rPr>
        <w:t>En este tema</w:t>
      </w:r>
      <w:r>
        <w:rPr>
          <w:rFonts w:hint="default"/>
        </w:rPr>
        <w:t xml:space="preserve"> se abordará la arquitectura utilizada para la comunicación entre sistemas remotos y las razones que llevaron al diseño del </w:t>
      </w:r>
      <w:r>
        <w:rPr>
          <w:rFonts w:hint="default"/>
          <w:sz w:val="15"/>
          <w:szCs w:val="15"/>
        </w:rPr>
        <w:t>RMI</w:t>
      </w:r>
      <w:r>
        <w:rPr>
          <w:rFonts w:hint="default"/>
        </w:rPr>
        <w:t xml:space="preserve"> moderno.</w:t>
      </w:r>
    </w:p>
    <w:p>
      <w:pPr>
        <w:pStyle w:val="4"/>
        <w:bidi w:val="0"/>
        <w:rPr>
          <w:rFonts w:hint="default"/>
          <w:lang w:val="es-ES"/>
        </w:rPr>
      </w:pPr>
      <w:bookmarkStart w:id="102" w:name="_Toc23565"/>
      <w:bookmarkStart w:id="103" w:name="_Toc29373"/>
      <w:bookmarkStart w:id="104" w:name="_Toc13205"/>
      <w:bookmarkStart w:id="105" w:name="_Toc14313"/>
      <w:bookmarkStart w:id="106" w:name="_Toc31720"/>
      <w:bookmarkStart w:id="107" w:name="_Toc32274"/>
      <w:bookmarkStart w:id="108" w:name="_Toc16448"/>
      <w:bookmarkStart w:id="109" w:name="_Toc32065"/>
      <w:bookmarkStart w:id="110" w:name="_Toc27026"/>
      <w:bookmarkStart w:id="111" w:name="_Toc9902"/>
      <w:bookmarkStart w:id="112" w:name="_Toc17344"/>
      <w:bookmarkStart w:id="113" w:name="_Toc3264"/>
      <w:bookmarkStart w:id="114" w:name="_Toc10844"/>
      <w:bookmarkStart w:id="115" w:name="_Toc24459"/>
      <w:r>
        <w:rPr>
          <w:rFonts w:hint="default"/>
          <w:lang w:val="es-ES"/>
        </w:rPr>
        <w:t xml:space="preserve">¿Qué es </w:t>
      </w:r>
      <w:r>
        <w:rPr>
          <w:rFonts w:hint="default"/>
          <w:sz w:val="22"/>
          <w:szCs w:val="22"/>
          <w:lang w:val="es-ES"/>
        </w:rPr>
        <w:t>RMI</w:t>
      </w:r>
      <w:r>
        <w:rPr>
          <w:rFonts w:hint="default"/>
          <w:lang w:val="es-ES"/>
        </w:rPr>
        <w:t>?</w:t>
      </w:r>
      <w:bookmarkEnd w:id="83"/>
      <w:bookmarkEnd w:id="84"/>
      <w:bookmarkEnd w:id="85"/>
      <w:bookmarkEnd w:id="86"/>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pPr>
        <w:jc w:val="both"/>
        <w:rPr>
          <w:rFonts w:hint="default"/>
          <w:b/>
          <w:bCs/>
          <w:lang w:val="es-ES"/>
        </w:rPr>
      </w:pPr>
      <w:r>
        <w:rPr>
          <w:rFonts w:hint="default"/>
        </w:rPr>
        <w:t xml:space="preserve">El RMI es una API que proporciona un mecanismo para crear aplicaciones distribuidas en java. </w:t>
      </w:r>
      <w:r>
        <w:rPr>
          <w:rFonts w:hint="default"/>
          <w:lang w:val="es-ES"/>
        </w:rPr>
        <w:t>Esta</w:t>
      </w:r>
      <w:r>
        <w:rPr>
          <w:rFonts w:hint="default"/>
        </w:rPr>
        <w:t xml:space="preserve"> permite a un objeto invocar métodos en un objeto que se ejecuta en otra JVM</w:t>
      </w:r>
      <w:r>
        <w:rPr>
          <w:rStyle w:val="13"/>
          <w:rFonts w:hint="default"/>
        </w:rPr>
        <w:footnoteReference w:id="0"/>
      </w:r>
      <w:r>
        <w:rPr>
          <w:rFonts w:hint="default"/>
          <w:lang w:val="es-ES"/>
        </w:rPr>
        <w:t xml:space="preserve">( Java Virtual Machine), a esto se le denomina comunicación remota, y es realizada mediante el paquete </w:t>
      </w:r>
      <w:r>
        <w:rPr>
          <w:rFonts w:hint="default"/>
          <w:b/>
          <w:bCs/>
          <w:lang w:val="es-ES"/>
        </w:rPr>
        <w:t>java.rmi.</w:t>
      </w:r>
      <w:r>
        <w:rPr>
          <w:rFonts w:hint="default"/>
          <w:lang w:val="es-ES"/>
        </w:rPr>
        <w:t xml:space="preserve"> </w:t>
      </w:r>
    </w:p>
    <w:p>
      <w:pPr>
        <w:pStyle w:val="4"/>
        <w:bidi w:val="0"/>
        <w:rPr>
          <w:rFonts w:hint="default"/>
          <w:lang w:val="es-ES"/>
        </w:rPr>
      </w:pPr>
      <w:bookmarkStart w:id="116" w:name="_Toc6675"/>
      <w:bookmarkStart w:id="117" w:name="_Toc26552"/>
      <w:bookmarkStart w:id="118" w:name="_Toc23857"/>
      <w:bookmarkStart w:id="119" w:name="_Toc26142"/>
      <w:bookmarkStart w:id="120" w:name="_Toc24108"/>
      <w:bookmarkStart w:id="121" w:name="_Toc7144"/>
      <w:bookmarkStart w:id="122" w:name="_Toc24919"/>
      <w:bookmarkStart w:id="123" w:name="_Toc8895"/>
      <w:bookmarkStart w:id="124" w:name="_Toc25730"/>
      <w:bookmarkStart w:id="125" w:name="_Toc14647"/>
      <w:bookmarkStart w:id="126" w:name="_Toc19402"/>
      <w:bookmarkStart w:id="127" w:name="_Toc9260"/>
      <w:bookmarkStart w:id="128" w:name="_Toc13633"/>
      <w:bookmarkStart w:id="129" w:name="_Toc30841"/>
      <w:bookmarkStart w:id="130" w:name="_Toc1795"/>
      <w:bookmarkStart w:id="131" w:name="_Toc208"/>
      <w:bookmarkStart w:id="132" w:name="_Toc24271"/>
      <w:bookmarkStart w:id="133" w:name="_Toc17985"/>
      <w:bookmarkStart w:id="134" w:name="_Toc14840"/>
      <w:r>
        <w:rPr>
          <w:rFonts w:hint="default"/>
          <w:lang w:val="es-ES"/>
        </w:rPr>
        <w:t xml:space="preserve">Objetivos de </w:t>
      </w:r>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r>
        <w:rPr>
          <w:rFonts w:hint="default"/>
          <w:lang w:val="es-ES"/>
        </w:rPr>
        <w:t>RMI</w:t>
      </w:r>
      <w:bookmarkEnd w:id="134"/>
    </w:p>
    <w:p>
      <w:pPr>
        <w:rPr>
          <w:rFonts w:hint="default"/>
          <w:lang w:val="es-ES"/>
        </w:rPr>
      </w:pPr>
      <w:r>
        <w:rPr>
          <w:rFonts w:hint="default"/>
          <w:lang w:val="es-ES"/>
        </w:rPr>
        <w:t xml:space="preserve">Los objetivos de </w:t>
      </w:r>
      <w:r>
        <w:rPr>
          <w:rFonts w:hint="default"/>
          <w:sz w:val="15"/>
          <w:szCs w:val="15"/>
          <w:lang w:val="es-ES"/>
        </w:rPr>
        <w:t>RMI</w:t>
      </w:r>
      <w:r>
        <w:rPr>
          <w:rFonts w:hint="default"/>
          <w:lang w:val="es-ES"/>
        </w:rPr>
        <w:t xml:space="preserve"> son los siguientes</w:t>
      </w:r>
    </w:p>
    <w:p>
      <w:pPr>
        <w:numPr>
          <w:ilvl w:val="0"/>
          <w:numId w:val="3"/>
        </w:numPr>
        <w:ind w:left="420" w:leftChars="0" w:hanging="420" w:firstLineChars="0"/>
        <w:rPr>
          <w:rFonts w:hint="default"/>
          <w:lang w:val="es-ES"/>
        </w:rPr>
      </w:pPr>
      <w:r>
        <w:rPr>
          <w:rFonts w:hint="default"/>
          <w:lang w:val="es-ES"/>
        </w:rPr>
        <w:t>Minimizar la complejidad de la aplicación.</w:t>
      </w:r>
    </w:p>
    <w:p>
      <w:pPr>
        <w:numPr>
          <w:ilvl w:val="0"/>
          <w:numId w:val="3"/>
        </w:numPr>
        <w:ind w:left="420" w:leftChars="0" w:hanging="420" w:firstLineChars="0"/>
        <w:rPr>
          <w:rFonts w:hint="default"/>
          <w:lang w:val="es-ES"/>
        </w:rPr>
      </w:pPr>
      <w:r>
        <w:rPr>
          <w:rFonts w:hint="default"/>
          <w:lang w:val="es-ES"/>
        </w:rPr>
        <w:t>Preservar la seguridad de tipos.</w:t>
      </w:r>
    </w:p>
    <w:p>
      <w:pPr>
        <w:numPr>
          <w:ilvl w:val="0"/>
          <w:numId w:val="3"/>
        </w:numPr>
        <w:ind w:left="420" w:leftChars="0" w:hanging="420" w:firstLineChars="0"/>
        <w:rPr>
          <w:rFonts w:hint="default"/>
          <w:lang w:val="es-ES"/>
        </w:rPr>
      </w:pPr>
      <w:r>
        <w:rPr>
          <w:rFonts w:hint="default"/>
          <w:lang w:val="es-ES"/>
        </w:rPr>
        <w:t>Recolección de basura distribuida.</w:t>
      </w:r>
    </w:p>
    <w:p>
      <w:pPr>
        <w:numPr>
          <w:ilvl w:val="0"/>
          <w:numId w:val="3"/>
        </w:numPr>
        <w:ind w:left="420" w:leftChars="0" w:hanging="420" w:firstLineChars="0"/>
        <w:rPr>
          <w:rFonts w:hint="default"/>
          <w:lang w:val="es-ES"/>
        </w:rPr>
      </w:pPr>
      <w:r>
        <w:rPr>
          <w:rFonts w:hint="default"/>
          <w:lang w:val="es-ES"/>
        </w:rPr>
        <w:t>Minimizar la diferencia entre trabajar con objetos locales y remotos.</w:t>
      </w:r>
    </w:p>
    <w:p>
      <w:pPr>
        <w:pStyle w:val="4"/>
        <w:bidi w:val="0"/>
        <w:rPr>
          <w:rFonts w:hint="default"/>
          <w:lang w:val="es-ES"/>
        </w:rPr>
      </w:pPr>
      <w:bookmarkStart w:id="135" w:name="_Toc24744"/>
      <w:bookmarkStart w:id="136" w:name="_Toc8706"/>
      <w:bookmarkStart w:id="137" w:name="_Toc25671"/>
      <w:bookmarkStart w:id="138" w:name="_Toc8660"/>
      <w:bookmarkStart w:id="139" w:name="_Toc13385"/>
      <w:bookmarkStart w:id="140" w:name="_Toc8735"/>
      <w:bookmarkStart w:id="141" w:name="_Toc28027"/>
      <w:bookmarkStart w:id="142" w:name="_Toc2118"/>
      <w:bookmarkStart w:id="143" w:name="_Toc15317"/>
      <w:bookmarkStart w:id="144" w:name="_Toc16197"/>
      <w:bookmarkStart w:id="145" w:name="_Toc16865"/>
      <w:bookmarkStart w:id="146" w:name="_Toc4546"/>
      <w:bookmarkStart w:id="147" w:name="_Toc9941"/>
      <w:bookmarkStart w:id="148" w:name="_Toc26130"/>
      <w:bookmarkStart w:id="149" w:name="_Toc30138"/>
      <w:bookmarkStart w:id="150" w:name="_Toc12370"/>
      <w:bookmarkStart w:id="151" w:name="_Toc20405"/>
      <w:bookmarkStart w:id="152" w:name="_Toc31004"/>
      <w:bookmarkStart w:id="153" w:name="_Toc7492"/>
      <w:r>
        <w:rPr>
          <w:rFonts w:hint="default"/>
          <w:lang w:val="es-ES"/>
        </w:rPr>
        <w:t>Funcionamiento</w:t>
      </w:r>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p>
    <w:p>
      <w:pPr>
        <w:bidi w:val="0"/>
        <w:jc w:val="both"/>
        <w:rPr>
          <w:rFonts w:hint="default"/>
          <w:lang w:val="es-ES"/>
        </w:rPr>
      </w:pPr>
      <w:r>
        <w:rPr>
          <w:rFonts w:hint="default"/>
          <w:lang w:val="es-ES"/>
        </w:rPr>
        <w:t>RMI forma parte del entorno estándar de ejecución de Java y proporciona un mecanismo simple para la comunicación de servidores en aplicaciones distribuidas basadas exclusivamente en Java. Este se caracteriza por la facilidad de su uso en la programación, por estar diseñado por y para Java, por proporcionar paso de objetos por referencia y paso de tipos arbitrarios en los parámetros</w:t>
      </w:r>
    </w:p>
    <w:p>
      <w:pPr>
        <w:bidi w:val="0"/>
        <w:jc w:val="both"/>
        <w:rPr>
          <w:rFonts w:hint="default"/>
          <w:lang w:val="es-ES"/>
        </w:rPr>
      </w:pPr>
      <w:r>
        <w:rPr>
          <w:rFonts w:hint="default"/>
          <w:lang w:val="es-ES"/>
        </w:rPr>
        <w:t xml:space="preserve">Toda aplicación </w:t>
      </w:r>
      <w:r>
        <w:rPr>
          <w:rFonts w:hint="default"/>
          <w:sz w:val="15"/>
          <w:szCs w:val="15"/>
          <w:lang w:val="es-ES"/>
        </w:rPr>
        <w:t>RMI</w:t>
      </w:r>
      <w:r>
        <w:rPr>
          <w:rFonts w:hint="default"/>
          <w:lang w:val="es-ES"/>
        </w:rPr>
        <w:t xml:space="preserve"> normalmente se compone de dos partes:</w:t>
      </w:r>
    </w:p>
    <w:p>
      <w:pPr>
        <w:numPr>
          <w:ilvl w:val="0"/>
          <w:numId w:val="3"/>
        </w:numPr>
        <w:bidi w:val="0"/>
        <w:ind w:left="420" w:leftChars="0" w:hanging="420" w:firstLineChars="0"/>
        <w:jc w:val="both"/>
        <w:rPr>
          <w:rFonts w:hint="default"/>
          <w:lang w:val="es-ES"/>
        </w:rPr>
      </w:pPr>
      <w:r>
        <w:rPr>
          <w:rFonts w:hint="default"/>
          <w:lang w:val="es-ES"/>
        </w:rPr>
        <w:t>Un servidor, que crea algunos objetos remotos, y unas referencias para hacerlos accesibles para que el cliente los invoque.</w:t>
      </w:r>
    </w:p>
    <w:p>
      <w:pPr>
        <w:numPr>
          <w:ilvl w:val="0"/>
          <w:numId w:val="3"/>
        </w:numPr>
        <w:bidi w:val="0"/>
        <w:ind w:left="420" w:leftChars="0" w:hanging="420" w:firstLineChars="0"/>
        <w:jc w:val="both"/>
        <w:rPr>
          <w:rFonts w:hint="default"/>
          <w:lang w:val="es-ES"/>
        </w:rPr>
      </w:pPr>
      <w:r>
        <w:rPr>
          <w:rFonts w:hint="default"/>
          <w:lang w:val="es-ES"/>
        </w:rPr>
        <w:t>Un cliente, que obtiene una referencia a objetos remotos en el servidor, y los invoca.</w:t>
      </w:r>
    </w:p>
    <w:p>
      <w:pPr>
        <w:numPr>
          <w:ilvl w:val="0"/>
          <w:numId w:val="0"/>
        </w:numPr>
        <w:bidi w:val="0"/>
        <w:ind w:leftChars="0"/>
        <w:jc w:val="both"/>
        <w:rPr>
          <w:rFonts w:hint="default"/>
          <w:lang w:val="es-ES"/>
        </w:rPr>
        <w:sectPr>
          <w:pgSz w:w="11907" w:h="16839"/>
          <w:pgMar w:top="1418" w:right="1701" w:bottom="1418" w:left="1701" w:header="709" w:footer="709" w:gutter="0"/>
          <w:pgNumType w:fmt="decimal"/>
          <w:cols w:space="720" w:num="1"/>
          <w:titlePg/>
          <w:docGrid w:linePitch="360" w:charSpace="0"/>
        </w:sectPr>
      </w:pPr>
    </w:p>
    <w:p>
      <w:pPr>
        <w:numPr>
          <w:ilvl w:val="0"/>
          <w:numId w:val="0"/>
        </w:numPr>
        <w:bidi w:val="0"/>
        <w:ind w:leftChars="0"/>
        <w:jc w:val="both"/>
        <w:rPr>
          <w:rFonts w:hint="default"/>
          <w:lang w:val="es-ES"/>
        </w:rPr>
      </w:pPr>
      <w:r>
        <w:rPr>
          <w:rFonts w:hint="default"/>
          <w:lang w:val="es-ES"/>
        </w:rPr>
        <w:t xml:space="preserve">A través de </w:t>
      </w:r>
      <w:r>
        <w:rPr>
          <w:rFonts w:hint="default"/>
          <w:sz w:val="15"/>
          <w:szCs w:val="15"/>
          <w:lang w:val="es-ES"/>
        </w:rPr>
        <w:t>RMI</w:t>
      </w:r>
      <w:r>
        <w:rPr>
          <w:rFonts w:hint="default"/>
          <w:lang w:val="es-ES"/>
        </w:rPr>
        <w:t>, un programa Java puede exportar un objeto, con lo que dicho objeto estará accesible a través de la red y el programa permanece a la espera de peticiones en un puerto TCP. A partir de ese momento, un cliente puede conectarse e invocar los métodos proporcionados por el objeto.</w:t>
      </w:r>
    </w:p>
    <w:p>
      <w:pPr>
        <w:bidi w:val="0"/>
        <w:jc w:val="both"/>
        <w:rPr>
          <w:rFonts w:hint="default"/>
          <w:lang w:val="es-ES"/>
        </w:rPr>
      </w:pPr>
      <w:r>
        <w:rPr>
          <w:rFonts w:hint="default"/>
          <w:lang w:val="es-ES"/>
        </w:rPr>
        <w:t>La invocación se compone de los siguientes pasos:</w:t>
      </w:r>
    </w:p>
    <w:p>
      <w:pPr>
        <w:jc w:val="center"/>
        <w:rPr>
          <w:rFonts w:hint="default"/>
          <w:lang w:val="es-ES"/>
        </w:rPr>
      </w:pPr>
      <w:r>
        <w:rPr>
          <w:rFonts w:hint="default"/>
          <w:lang w:val="es-ES"/>
        </w:rPr>
        <w:drawing>
          <wp:inline distT="0" distB="0" distL="114300" distR="114300">
            <wp:extent cx="4500880" cy="4185285"/>
            <wp:effectExtent l="0" t="0" r="10160" b="5715"/>
            <wp:docPr id="58" name="Imagen 58" descr="001-Entrada funcionamiento (1) (2).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001-Entrada funcionamiento (1) (2).drawio (1)"/>
                    <pic:cNvPicPr>
                      <a:picLocks noChangeAspect="1"/>
                    </pic:cNvPicPr>
                  </pic:nvPicPr>
                  <pic:blipFill>
                    <a:blip r:embed="rId18"/>
                    <a:stretch>
                      <a:fillRect/>
                    </a:stretch>
                  </pic:blipFill>
                  <pic:spPr>
                    <a:xfrm>
                      <a:off x="0" y="0"/>
                      <a:ext cx="4500880" cy="4185285"/>
                    </a:xfrm>
                    <a:prstGeom prst="rect">
                      <a:avLst/>
                    </a:prstGeom>
                  </pic:spPr>
                </pic:pic>
              </a:graphicData>
            </a:graphic>
          </wp:inline>
        </w:drawing>
      </w:r>
    </w:p>
    <w:p>
      <w:pPr>
        <w:pStyle w:val="20"/>
        <w:jc w:val="center"/>
        <w:rPr>
          <w:rFonts w:hint="default"/>
          <w:lang w:val="es-ES"/>
        </w:rPr>
      </w:pPr>
      <w:bookmarkStart w:id="154" w:name="_Ref15053"/>
      <w:r>
        <w:rPr>
          <w:lang w:val="es-ES"/>
        </w:rPr>
        <w:t>Imagen</w:t>
      </w:r>
      <w:r>
        <w:t xml:space="preserve"> </w:t>
      </w:r>
      <w:r>
        <w:fldChar w:fldCharType="begin"/>
      </w:r>
      <w:r>
        <w:instrText xml:space="preserve"> SEQ Imagen \* ARABIC </w:instrText>
      </w:r>
      <w:r>
        <w:fldChar w:fldCharType="separate"/>
      </w:r>
      <w:r>
        <w:t>2</w:t>
      </w:r>
      <w:r>
        <w:fldChar w:fldCharType="end"/>
      </w:r>
      <w:r>
        <w:rPr>
          <w:lang w:val="es-ES"/>
        </w:rPr>
        <w:t>: Funcionamiento Rmi</w:t>
      </w:r>
      <w:bookmarkEnd w:id="154"/>
    </w:p>
    <w:p>
      <w:pPr>
        <w:numPr>
          <w:ilvl w:val="0"/>
          <w:numId w:val="4"/>
        </w:numPr>
        <w:bidi w:val="0"/>
        <w:ind w:left="425" w:leftChars="0" w:hanging="425" w:firstLineChars="0"/>
        <w:jc w:val="both"/>
        <w:rPr>
          <w:rFonts w:hint="default"/>
          <w:lang w:val="es-ES"/>
        </w:rPr>
      </w:pPr>
      <w:r>
        <w:rPr>
          <w:rFonts w:hint="default"/>
          <w:lang w:val="es-ES"/>
        </w:rPr>
        <w:t>El cliente encapsula los parámetros utilizando la funcionalidad de serialización (marshalling) de Java.</w:t>
      </w:r>
    </w:p>
    <w:p>
      <w:pPr>
        <w:numPr>
          <w:ilvl w:val="0"/>
          <w:numId w:val="4"/>
        </w:numPr>
        <w:bidi w:val="0"/>
        <w:ind w:left="425" w:leftChars="0" w:hanging="425" w:firstLineChars="0"/>
        <w:jc w:val="both"/>
        <w:rPr>
          <w:rFonts w:hint="default"/>
          <w:lang w:val="es-ES"/>
        </w:rPr>
      </w:pPr>
      <w:r>
        <w:rPr>
          <w:rFonts w:hint="default"/>
          <w:lang w:val="es-ES"/>
        </w:rPr>
        <w:t>Después el cliente invoca el método del servidor para ejecutarlo. Para eso el cliente le pasa los parámetros encapsulados en el paso anterior. Y se queda esperando su respuesta.</w:t>
      </w:r>
    </w:p>
    <w:p>
      <w:pPr>
        <w:numPr>
          <w:ilvl w:val="0"/>
          <w:numId w:val="4"/>
        </w:numPr>
        <w:bidi w:val="0"/>
        <w:ind w:left="425" w:leftChars="0" w:hanging="425" w:firstLineChars="0"/>
        <w:jc w:val="both"/>
        <w:rPr>
          <w:rFonts w:hint="default"/>
          <w:lang w:val="es-ES"/>
        </w:rPr>
      </w:pPr>
      <w:r>
        <w:rPr>
          <w:rFonts w:hint="default"/>
          <w:lang w:val="es-ES"/>
        </w:rPr>
        <w:t>El servidor recibe los parámetros y ejecuta el método concreto que le ha pedido el cliente. Al terminar la ejecución, el servidor serializa el valor de retorno (si lo hay) y lo envía al cliente.</w:t>
      </w:r>
    </w:p>
    <w:p>
      <w:pPr>
        <w:numPr>
          <w:ilvl w:val="0"/>
          <w:numId w:val="4"/>
        </w:numPr>
        <w:bidi w:val="0"/>
        <w:ind w:left="425" w:leftChars="0" w:hanging="425" w:firstLineChars="0"/>
        <w:jc w:val="both"/>
        <w:rPr>
          <w:rFonts w:hint="default"/>
          <w:lang w:val="es-ES"/>
        </w:rPr>
      </w:pPr>
      <w:r>
        <w:rPr>
          <w:rFonts w:hint="default"/>
          <w:lang w:val="es-ES"/>
        </w:rPr>
        <w:t>El cliente recibe la respuesta y continua con la ejecución del código como si la invocación hubiera sido local</w:t>
      </w:r>
      <w:bookmarkStart w:id="155" w:name="_Toc28166"/>
      <w:bookmarkStart w:id="156" w:name="_Toc29476"/>
      <w:bookmarkStart w:id="157" w:name="_Toc11429"/>
      <w:bookmarkStart w:id="158" w:name="_Toc24578"/>
      <w:bookmarkStart w:id="159" w:name="_Toc18328"/>
      <w:bookmarkStart w:id="160" w:name="_Toc29744"/>
      <w:bookmarkStart w:id="161" w:name="_Toc599"/>
      <w:bookmarkStart w:id="162" w:name="_Toc16746"/>
      <w:bookmarkStart w:id="163" w:name="_Toc5283"/>
      <w:bookmarkStart w:id="164" w:name="_Toc12161"/>
      <w:bookmarkStart w:id="165" w:name="_Toc14394"/>
      <w:bookmarkStart w:id="166" w:name="_Toc9784"/>
      <w:bookmarkStart w:id="167" w:name="_Toc25561"/>
      <w:bookmarkStart w:id="168" w:name="_Toc174"/>
      <w:bookmarkStart w:id="169" w:name="_Toc2940"/>
    </w:p>
    <w:p>
      <w:pPr>
        <w:rPr>
          <w:rFonts w:hint="default"/>
          <w:lang w:val="es-ES"/>
        </w:rPr>
      </w:pPr>
    </w:p>
    <w:p>
      <w:pPr>
        <w:rPr>
          <w:rFonts w:hint="default"/>
          <w:lang w:val="es-ES"/>
        </w:rPr>
      </w:pPr>
      <w:r>
        <w:rPr>
          <w:rFonts w:hint="default"/>
          <w:lang w:val="es-ES"/>
        </w:rPr>
        <w:t xml:space="preserve">Si se requiere comunicación entre otras tecnologías, se debe emplear </w:t>
      </w:r>
      <w:r>
        <w:rPr>
          <w:rFonts w:hint="default"/>
          <w:sz w:val="15"/>
          <w:szCs w:val="15"/>
          <w:lang w:val="es-ES"/>
        </w:rPr>
        <w:t>CORBA</w:t>
      </w:r>
      <w:r>
        <w:rPr>
          <w:rFonts w:hint="default"/>
          <w:lang w:val="es-ES"/>
        </w:rPr>
        <w:t xml:space="preserve"> o</w:t>
      </w:r>
      <w:r>
        <w:rPr>
          <w:rFonts w:hint="default"/>
          <w:sz w:val="15"/>
          <w:szCs w:val="15"/>
          <w:lang w:val="es-ES"/>
        </w:rPr>
        <w:t xml:space="preserve"> SOAP</w:t>
      </w:r>
      <w:r>
        <w:rPr>
          <w:rFonts w:hint="default"/>
          <w:lang w:val="es-ES"/>
        </w:rPr>
        <w:t xml:space="preserve"> en lugar de </w:t>
      </w:r>
      <w:r>
        <w:rPr>
          <w:rFonts w:hint="default"/>
          <w:sz w:val="15"/>
          <w:szCs w:val="15"/>
          <w:lang w:val="es-ES"/>
        </w:rPr>
        <w:t>RMI</w:t>
      </w:r>
      <w:r>
        <w:rPr>
          <w:rFonts w:hint="default"/>
          <w:lang w:val="es-ES"/>
        </w:rPr>
        <w:t>.</w:t>
      </w:r>
    </w:p>
    <w:p>
      <w:pPr>
        <w:pStyle w:val="4"/>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170" w:name="_Toc11512"/>
      <w:bookmarkStart w:id="171" w:name="_Toc821"/>
      <w:bookmarkStart w:id="172" w:name="_Toc12371"/>
    </w:p>
    <w:p>
      <w:pPr>
        <w:pStyle w:val="4"/>
        <w:bidi w:val="0"/>
        <w:rPr>
          <w:rFonts w:hint="default"/>
          <w:lang w:val="es-ES"/>
        </w:rPr>
      </w:pPr>
      <w:bookmarkStart w:id="173" w:name="_Toc21532"/>
      <w:r>
        <w:rPr>
          <w:rFonts w:hint="default"/>
          <w:lang w:val="es-ES"/>
        </w:rPr>
        <w:t>Setup básico: stub y skeleton</w:t>
      </w:r>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r>
        <w:rPr>
          <w:rFonts w:hint="default"/>
          <w:lang w:val="es-ES"/>
        </w:rPr>
        <w:t xml:space="preserve"> </w:t>
      </w:r>
    </w:p>
    <w:p>
      <w:pPr>
        <w:bidi w:val="0"/>
        <w:jc w:val="both"/>
        <w:rPr>
          <w:rFonts w:hint="default"/>
        </w:rPr>
      </w:pPr>
      <w:r>
        <w:rPr>
          <w:rFonts w:hint="default"/>
        </w:rPr>
        <w:t xml:space="preserve">Dado que </w:t>
      </w:r>
      <w:r>
        <w:rPr>
          <w:rFonts w:hint="default"/>
          <w:sz w:val="15"/>
          <w:szCs w:val="15"/>
        </w:rPr>
        <w:t>RMI</w:t>
      </w:r>
      <w:r>
        <w:rPr>
          <w:rFonts w:hint="default"/>
        </w:rPr>
        <w:t xml:space="preserve"> es un esquema de objetos distribuidos en Java, todas las interfaces de objetos están escritas en </w:t>
      </w:r>
      <w:r>
        <w:rPr>
          <w:rFonts w:hint="default"/>
          <w:lang w:val="es-ES"/>
        </w:rPr>
        <w:t>el mismo lenguaje</w:t>
      </w:r>
      <w:r>
        <w:rPr>
          <w:rFonts w:hint="default"/>
        </w:rPr>
        <w:t>. Los stubs de cliente y los s</w:t>
      </w:r>
      <w:r>
        <w:rPr>
          <w:rFonts w:hint="default"/>
          <w:lang w:val="es-ES"/>
        </w:rPr>
        <w:t>ke</w:t>
      </w:r>
      <w:r>
        <w:rPr>
          <w:rFonts w:hint="default"/>
        </w:rPr>
        <w:t>leto</w:t>
      </w:r>
      <w:r>
        <w:rPr>
          <w:rFonts w:hint="default"/>
          <w:lang w:val="es-ES"/>
        </w:rPr>
        <w:t>n</w:t>
      </w:r>
      <w:r>
        <w:rPr>
          <w:rFonts w:hint="default"/>
        </w:rPr>
        <w:t xml:space="preserve">s de servidor se generan a partir de esta interfaz, pero utilizando un proceso ligeramente diferente al de </w:t>
      </w:r>
      <w:r>
        <w:rPr>
          <w:rFonts w:hint="default"/>
          <w:sz w:val="15"/>
          <w:szCs w:val="15"/>
        </w:rPr>
        <w:t>CORBA</w:t>
      </w:r>
      <w:r>
        <w:rPr>
          <w:rFonts w:hint="default"/>
        </w:rPr>
        <w:t>.</w:t>
      </w:r>
    </w:p>
    <w:p>
      <w:pPr>
        <w:bidi w:val="0"/>
        <w:jc w:val="both"/>
        <w:rPr>
          <w:rFonts w:hint="default"/>
        </w:rPr>
      </w:pPr>
      <w:r>
        <w:rPr>
          <w:rFonts w:hint="default"/>
        </w:rPr>
        <w:t>En primer lugar, la interfaz para el objeto remoto tiene que ser escrita como una extensión de la interfaz java.rmi.Remote. La interfaz Remote no introduce ningún método en la interfaz del objeto; s</w:t>
      </w:r>
      <w:r>
        <w:rPr>
          <w:rFonts w:hint="default"/>
          <w:lang w:val="es-ES"/>
        </w:rPr>
        <w:t>o</w:t>
      </w:r>
      <w:r>
        <w:rPr>
          <w:rFonts w:hint="default"/>
        </w:rPr>
        <w:t xml:space="preserve">lo sirve para marcar objetos remotos para el sistema </w:t>
      </w:r>
      <w:r>
        <w:rPr>
          <w:rFonts w:hint="default"/>
          <w:sz w:val="15"/>
          <w:szCs w:val="15"/>
        </w:rPr>
        <w:t>RMI</w:t>
      </w:r>
      <w:r>
        <w:rPr>
          <w:rFonts w:hint="default"/>
          <w:sz w:val="15"/>
          <w:szCs w:val="15"/>
          <w:lang w:val="es-ES"/>
        </w:rPr>
        <w:t>,</w:t>
      </w:r>
      <w:r>
        <w:rPr>
          <w:rFonts w:hint="default"/>
        </w:rPr>
        <w:t xml:space="preserve"> </w:t>
      </w:r>
      <w:r>
        <w:rPr>
          <w:rFonts w:hint="default"/>
          <w:lang w:val="es-ES"/>
        </w:rPr>
        <w:t>a</w:t>
      </w:r>
      <w:r>
        <w:rPr>
          <w:rFonts w:hint="default"/>
        </w:rPr>
        <w:t xml:space="preserve">demás, todos los métodos de la interfaz deben ser declarados como lanzadores de la java.rmi.RemoteException. La RemoteException es la clase base para muchas de las excepciones que </w:t>
      </w:r>
      <w:r>
        <w:rPr>
          <w:rFonts w:hint="default"/>
          <w:sz w:val="15"/>
          <w:szCs w:val="15"/>
        </w:rPr>
        <w:t>RMI</w:t>
      </w:r>
      <w:r>
        <w:rPr>
          <w:rFonts w:hint="default"/>
        </w:rPr>
        <w:t xml:space="preserve"> define para las operaciones remotas</w:t>
      </w:r>
      <w:r>
        <w:rPr>
          <w:rFonts w:hint="default"/>
          <w:lang w:val="es-ES"/>
        </w:rPr>
        <w:t>.</w:t>
      </w:r>
      <w:r>
        <w:rPr>
          <w:rFonts w:hint="default"/>
        </w:rPr>
        <w:t xml:space="preserve"> </w:t>
      </w:r>
      <w:r>
        <w:rPr>
          <w:rFonts w:hint="default"/>
          <w:lang w:val="es-ES"/>
        </w:rPr>
        <w:t>L</w:t>
      </w:r>
      <w:r>
        <w:rPr>
          <w:rFonts w:hint="default"/>
        </w:rPr>
        <w:t xml:space="preserve">os ingenieros de </w:t>
      </w:r>
      <w:r>
        <w:rPr>
          <w:rFonts w:hint="default"/>
          <w:sz w:val="15"/>
          <w:szCs w:val="15"/>
        </w:rPr>
        <w:t xml:space="preserve">RMI </w:t>
      </w:r>
      <w:r>
        <w:rPr>
          <w:rFonts w:hint="default"/>
        </w:rPr>
        <w:t xml:space="preserve">decidieron exponer el modelo de excepción en las interfaces de todos los objetos remotos. </w:t>
      </w:r>
    </w:p>
    <w:p>
      <w:pPr>
        <w:bidi w:val="0"/>
        <w:jc w:val="both"/>
        <w:rPr>
          <w:rFonts w:hint="default"/>
        </w:rPr>
      </w:pPr>
      <w:r>
        <w:rPr>
          <w:rFonts w:hint="default"/>
        </w:rPr>
        <w:t xml:space="preserve">Este es uno de los inconvenientes de </w:t>
      </w:r>
      <w:r>
        <w:rPr>
          <w:rFonts w:hint="default"/>
          <w:sz w:val="15"/>
          <w:szCs w:val="15"/>
        </w:rPr>
        <w:t>RMI</w:t>
      </w:r>
      <w:r>
        <w:rPr>
          <w:rFonts w:hint="default"/>
        </w:rPr>
        <w:t xml:space="preserve">: requiere alterar una interfaz existente para aplicarla a un entorno distribuido. </w:t>
      </w:r>
    </w:p>
    <w:p>
      <w:pPr>
        <w:bidi w:val="0"/>
        <w:jc w:val="both"/>
        <w:rPr>
          <w:rFonts w:hint="default"/>
        </w:rPr>
      </w:pPr>
      <w:r>
        <w:rPr>
          <w:rFonts w:hint="default"/>
        </w:rPr>
        <w:t>Esta comunicación remota entre las aplicaciones se hace usando dos objetos, el stub en la parte del cliente y el skeleton en la parte del servidor, haciendo posible la comunicación con el objeto remoto.</w:t>
      </w:r>
    </w:p>
    <w:p>
      <w:pPr>
        <w:pStyle w:val="4"/>
        <w:bidi w:val="0"/>
        <w:rPr>
          <w:rFonts w:hint="default"/>
          <w:lang w:val="es-ES"/>
        </w:rPr>
      </w:pPr>
      <w:bookmarkStart w:id="174" w:name="_Toc11450"/>
      <w:bookmarkStart w:id="175" w:name="_Toc5106"/>
      <w:bookmarkStart w:id="176" w:name="_Toc16420"/>
      <w:bookmarkStart w:id="177" w:name="_Toc16254"/>
      <w:bookmarkStart w:id="178" w:name="_Toc6145"/>
      <w:bookmarkStart w:id="179" w:name="_Toc29009"/>
      <w:bookmarkStart w:id="180" w:name="_Toc30741"/>
      <w:bookmarkStart w:id="181" w:name="_Toc7432"/>
      <w:bookmarkStart w:id="182" w:name="_Toc27701"/>
      <w:bookmarkStart w:id="183" w:name="_Toc15198"/>
      <w:bookmarkStart w:id="184" w:name="_Toc228"/>
      <w:bookmarkStart w:id="185" w:name="_Toc3716"/>
      <w:bookmarkStart w:id="186" w:name="_Toc4151"/>
      <w:bookmarkStart w:id="187" w:name="_Toc4401"/>
      <w:bookmarkStart w:id="188" w:name="_Toc31025"/>
      <w:bookmarkStart w:id="189" w:name="_Toc10600"/>
      <w:bookmarkStart w:id="190" w:name="_Toc8873"/>
      <w:bookmarkStart w:id="191" w:name="_Toc21260"/>
      <w:bookmarkStart w:id="192" w:name="_Toc32383"/>
      <w:r>
        <w:rPr>
          <w:rFonts w:hint="default"/>
          <w:lang w:val="es-ES"/>
        </w:rPr>
        <w:t>Stub</w:t>
      </w:r>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p>
    <w:p>
      <w:pPr>
        <w:bidi w:val="0"/>
        <w:jc w:val="both"/>
        <w:rPr>
          <w:rFonts w:hint="default"/>
        </w:rPr>
      </w:pPr>
      <w:r>
        <w:rPr>
          <w:rFonts w:hint="default"/>
        </w:rPr>
        <w:t xml:space="preserve">El stub es un objeto que actúa como puerta de enlace para el lado del cliente. Todas las peticiones salientes se enrutan a través de él. Reside en el lado del cliente y representa el objeto remoto. Cuando el llamador invoca un método en el objeto stub, </w:t>
      </w:r>
      <w:r>
        <w:rPr>
          <w:rFonts w:hint="default"/>
          <w:lang w:val="es-ES"/>
        </w:rPr>
        <w:t>e</w:t>
      </w:r>
      <w:r>
        <w:rPr>
          <w:rFonts w:hint="default"/>
        </w:rPr>
        <w:t>ste realiza las siguientes tareas:</w:t>
      </w:r>
    </w:p>
    <w:p>
      <w:pPr>
        <w:numPr>
          <w:ilvl w:val="0"/>
          <w:numId w:val="3"/>
        </w:numPr>
        <w:bidi w:val="0"/>
        <w:ind w:left="420" w:leftChars="0" w:hanging="420" w:firstLineChars="0"/>
        <w:jc w:val="both"/>
        <w:rPr>
          <w:rFonts w:hint="default"/>
        </w:rPr>
      </w:pPr>
      <w:r>
        <w:rPr>
          <w:rFonts w:hint="default"/>
        </w:rPr>
        <w:t>Inicia una conexión con la JVM</w:t>
      </w:r>
      <w:r>
        <w:rPr>
          <w:rFonts w:hint="default"/>
          <w:lang w:val="es-ES"/>
        </w:rPr>
        <w:t>(</w:t>
      </w:r>
      <w:r>
        <w:rPr>
          <w:rFonts w:hint="default"/>
        </w:rPr>
        <w:t>máquina virtual remota)</w:t>
      </w:r>
    </w:p>
    <w:p>
      <w:pPr>
        <w:numPr>
          <w:ilvl w:val="0"/>
          <w:numId w:val="3"/>
        </w:numPr>
        <w:bidi w:val="0"/>
        <w:ind w:left="420" w:leftChars="0" w:hanging="420" w:firstLineChars="0"/>
        <w:jc w:val="both"/>
        <w:rPr>
          <w:rFonts w:hint="default"/>
        </w:rPr>
      </w:pPr>
      <w:r>
        <w:rPr>
          <w:rFonts w:hint="default"/>
        </w:rPr>
        <w:t xml:space="preserve">Escribe y transmite los parámetros a la </w:t>
      </w:r>
      <w:r>
        <w:rPr>
          <w:rFonts w:hint="default"/>
          <w:sz w:val="15"/>
          <w:szCs w:val="15"/>
        </w:rPr>
        <w:t>JVM</w:t>
      </w:r>
      <w:r>
        <w:rPr>
          <w:rFonts w:hint="default"/>
        </w:rPr>
        <w:t>,</w:t>
      </w:r>
    </w:p>
    <w:p>
      <w:pPr>
        <w:numPr>
          <w:ilvl w:val="0"/>
          <w:numId w:val="3"/>
        </w:numPr>
        <w:bidi w:val="0"/>
        <w:ind w:left="420" w:leftChars="0" w:hanging="420" w:firstLineChars="0"/>
        <w:jc w:val="both"/>
        <w:rPr>
          <w:rFonts w:hint="default"/>
          <w:lang w:val="es-ES"/>
        </w:rPr>
      </w:pPr>
      <w:r>
        <w:rPr>
          <w:rFonts w:hint="default"/>
        </w:rPr>
        <w:t>Espera el resultado</w:t>
      </w:r>
      <w:r>
        <w:rPr>
          <w:rFonts w:hint="default"/>
          <w:lang w:val="es-ES"/>
        </w:rPr>
        <w:t xml:space="preserve"> </w:t>
      </w:r>
    </w:p>
    <w:p>
      <w:pPr>
        <w:numPr>
          <w:ilvl w:val="0"/>
          <w:numId w:val="3"/>
        </w:numPr>
        <w:bidi w:val="0"/>
        <w:ind w:left="420" w:leftChars="0" w:hanging="420" w:firstLineChars="0"/>
        <w:jc w:val="both"/>
        <w:rPr>
          <w:rFonts w:hint="default"/>
          <w:lang w:val="es-ES"/>
        </w:rPr>
      </w:pPr>
      <w:r>
        <w:rPr>
          <w:rFonts w:hint="default"/>
        </w:rPr>
        <w:t>Lee el valor de retorno o excepción</w:t>
      </w:r>
      <w:r>
        <w:rPr>
          <w:rFonts w:hint="default"/>
          <w:lang w:val="es-ES"/>
        </w:rPr>
        <w:t>.</w:t>
      </w:r>
    </w:p>
    <w:p>
      <w:pPr>
        <w:numPr>
          <w:ilvl w:val="0"/>
          <w:numId w:val="3"/>
        </w:numPr>
        <w:bidi w:val="0"/>
        <w:ind w:left="420" w:leftChars="0" w:hanging="420" w:firstLineChars="0"/>
        <w:jc w:val="both"/>
        <w:rPr>
          <w:rFonts w:hint="default"/>
        </w:rPr>
      </w:pPr>
      <w:r>
        <w:rPr>
          <w:rFonts w:hint="default"/>
          <w:lang w:val="es-ES"/>
        </w:rPr>
        <w:t>P</w:t>
      </w:r>
      <w:r>
        <w:rPr>
          <w:rFonts w:hint="default"/>
        </w:rPr>
        <w:t>or último, devuelve el valor a la persona que llama.</w:t>
      </w:r>
    </w:p>
    <w:p>
      <w:pPr>
        <w:pStyle w:val="4"/>
        <w:bidi w:val="0"/>
        <w:rPr>
          <w:rFonts w:hint="default"/>
          <w:lang w:val="es-ES"/>
        </w:rPr>
      </w:pPr>
      <w:bookmarkStart w:id="193" w:name="_Toc3659"/>
      <w:bookmarkStart w:id="194" w:name="_Toc16803"/>
      <w:bookmarkStart w:id="195" w:name="_Toc29234"/>
      <w:bookmarkStart w:id="196" w:name="_Toc13264"/>
      <w:bookmarkStart w:id="197" w:name="_Toc5387"/>
      <w:bookmarkStart w:id="198" w:name="_Toc7566"/>
      <w:bookmarkStart w:id="199" w:name="_Toc1192"/>
      <w:bookmarkStart w:id="200" w:name="_Toc11945"/>
      <w:bookmarkStart w:id="201" w:name="_Toc28717"/>
      <w:bookmarkStart w:id="202" w:name="_Toc18262"/>
      <w:bookmarkStart w:id="203" w:name="_Toc18930"/>
      <w:bookmarkStart w:id="204" w:name="_Toc30014"/>
      <w:bookmarkStart w:id="205" w:name="_Toc16707"/>
      <w:bookmarkStart w:id="206" w:name="_Toc17702"/>
      <w:bookmarkStart w:id="207" w:name="_Toc9990"/>
      <w:bookmarkStart w:id="208" w:name="_Toc13080"/>
      <w:bookmarkStart w:id="209" w:name="_Toc25365"/>
      <w:bookmarkStart w:id="210" w:name="_Toc13507"/>
      <w:bookmarkStart w:id="211" w:name="_Toc30782"/>
      <w:r>
        <w:rPr>
          <w:rFonts w:hint="default"/>
          <w:lang w:val="es-ES"/>
        </w:rPr>
        <w:t>Sk</w:t>
      </w:r>
      <w:r>
        <w:rPr>
          <w:rFonts w:hint="default"/>
        </w:rPr>
        <w:t>eleto</w:t>
      </w:r>
      <w:r>
        <w:rPr>
          <w:rFonts w:hint="default"/>
          <w:lang w:val="es-ES"/>
        </w:rPr>
        <w:t>n</w:t>
      </w:r>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p>
    <w:p>
      <w:pPr>
        <w:jc w:val="both"/>
        <w:rPr>
          <w:rFonts w:hint="default"/>
        </w:rPr>
      </w:pPr>
      <w:r>
        <w:rPr>
          <w:rFonts w:hint="default"/>
        </w:rPr>
        <w:t xml:space="preserve">El </w:t>
      </w:r>
      <w:r>
        <w:rPr>
          <w:rFonts w:hint="default"/>
          <w:lang w:val="es-ES"/>
        </w:rPr>
        <w:t>Skeleton</w:t>
      </w:r>
      <w:r>
        <w:rPr>
          <w:rFonts w:hint="default"/>
        </w:rPr>
        <w:t xml:space="preserve"> es un objeto que actúa como puerta de enlace para el objeto del lado del servidor. Todas las peticiones entrantes se enrutan a través de él. Cuando el </w:t>
      </w:r>
      <w:r>
        <w:rPr>
          <w:rFonts w:hint="default"/>
          <w:lang w:val="es-ES"/>
        </w:rPr>
        <w:t>Skeleton</w:t>
      </w:r>
      <w:r>
        <w:rPr>
          <w:rFonts w:hint="default"/>
        </w:rPr>
        <w:t xml:space="preserve"> recibe la petición entrante, realiza las siguientes tareas:</w:t>
      </w:r>
    </w:p>
    <w:p>
      <w:pPr>
        <w:numPr>
          <w:ilvl w:val="0"/>
          <w:numId w:val="5"/>
        </w:numPr>
        <w:ind w:left="420" w:leftChars="0" w:hanging="420" w:firstLineChars="0"/>
        <w:jc w:val="both"/>
        <w:rPr>
          <w:rFonts w:hint="default"/>
        </w:rPr>
      </w:pPr>
      <w:r>
        <w:rPr>
          <w:rFonts w:hint="default"/>
        </w:rPr>
        <w:t>Lee los parámetros del método remoto</w:t>
      </w:r>
    </w:p>
    <w:p>
      <w:pPr>
        <w:numPr>
          <w:ilvl w:val="0"/>
          <w:numId w:val="5"/>
        </w:numPr>
        <w:ind w:left="420" w:leftChars="0" w:hanging="420" w:firstLineChars="0"/>
        <w:jc w:val="both"/>
        <w:rPr>
          <w:rFonts w:hint="default"/>
        </w:rPr>
      </w:pPr>
      <w:r>
        <w:rPr>
          <w:rFonts w:hint="default"/>
        </w:rPr>
        <w:t>Invoca el método en el objeto remoto real, y</w:t>
      </w:r>
    </w:p>
    <w:p>
      <w:pPr>
        <w:numPr>
          <w:ilvl w:val="0"/>
          <w:numId w:val="5"/>
        </w:numPr>
        <w:ind w:left="420" w:leftChars="0" w:hanging="420" w:firstLineChars="0"/>
        <w:jc w:val="both"/>
        <w:rPr>
          <w:rFonts w:hint="default"/>
        </w:rPr>
      </w:pPr>
      <w:r>
        <w:rPr>
          <w:rFonts w:hint="default"/>
        </w:rPr>
        <w:t>Escribe y transmite el resultado a la persona que llama.</w:t>
      </w:r>
    </w:p>
    <w:p>
      <w:pPr>
        <w:numPr>
          <w:ilvl w:val="0"/>
          <w:numId w:val="5"/>
        </w:numPr>
        <w:ind w:left="420" w:leftChars="0" w:hanging="420" w:firstLineChars="0"/>
        <w:jc w:val="both"/>
        <w:rPr>
          <w:rFonts w:hint="default"/>
          <w:lang w:val="es-ES"/>
        </w:rPr>
        <w:sectPr>
          <w:pgSz w:w="11907" w:h="16839"/>
          <w:pgMar w:top="1418" w:right="1701" w:bottom="1418" w:left="1701" w:header="709" w:footer="709" w:gutter="0"/>
          <w:pgNumType w:fmt="decimal"/>
          <w:cols w:space="720" w:num="1"/>
          <w:titlePg/>
          <w:docGrid w:linePitch="360" w:charSpace="0"/>
        </w:sectPr>
      </w:pPr>
      <w:r>
        <w:rPr>
          <w:rFonts w:hint="default"/>
        </w:rPr>
        <w:t xml:space="preserve">En el SDK de Java 2, se elimina la necesidad de </w:t>
      </w:r>
      <w:r>
        <w:rPr>
          <w:rFonts w:hint="default"/>
          <w:lang w:val="es-ES"/>
        </w:rPr>
        <w:t>Skeletons.</w:t>
      </w:r>
    </w:p>
    <w:p>
      <w:pPr>
        <w:numPr>
          <w:ilvl w:val="0"/>
          <w:numId w:val="0"/>
        </w:numPr>
        <w:ind w:leftChars="0"/>
        <w:jc w:val="center"/>
        <w:rPr>
          <w:rFonts w:hint="default"/>
          <w:lang w:val="es-ES"/>
        </w:rPr>
      </w:pPr>
      <w:r>
        <w:rPr>
          <w:rFonts w:hint="default"/>
          <w:lang w:val="es-ES"/>
        </w:rPr>
        <w:drawing>
          <wp:inline distT="0" distB="0" distL="114300" distR="114300">
            <wp:extent cx="4492625" cy="1802130"/>
            <wp:effectExtent l="0" t="0" r="3175" b="11430"/>
            <wp:docPr id="44" name="Imagen 44" descr="000-Diagrama Stub Skeleto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000-Diagrama Stub Skeleton.drawio"/>
                    <pic:cNvPicPr>
                      <a:picLocks noChangeAspect="1"/>
                    </pic:cNvPicPr>
                  </pic:nvPicPr>
                  <pic:blipFill>
                    <a:blip r:embed="rId19"/>
                    <a:stretch>
                      <a:fillRect/>
                    </a:stretch>
                  </pic:blipFill>
                  <pic:spPr>
                    <a:xfrm>
                      <a:off x="0" y="0"/>
                      <a:ext cx="4492625" cy="1802130"/>
                    </a:xfrm>
                    <a:prstGeom prst="rect">
                      <a:avLst/>
                    </a:prstGeom>
                  </pic:spPr>
                </pic:pic>
              </a:graphicData>
            </a:graphic>
          </wp:inline>
        </w:drawing>
      </w:r>
    </w:p>
    <w:p>
      <w:pPr>
        <w:pStyle w:val="20"/>
        <w:numPr>
          <w:ilvl w:val="0"/>
          <w:numId w:val="0"/>
        </w:numPr>
        <w:ind w:leftChars="0"/>
        <w:jc w:val="center"/>
        <w:rPr>
          <w:rFonts w:hint="default"/>
          <w:lang w:val="es-ES"/>
        </w:rPr>
      </w:pPr>
      <w:bookmarkStart w:id="212" w:name="_Ref15121"/>
      <w:r>
        <w:rPr>
          <w:lang w:val="es-ES"/>
        </w:rPr>
        <w:t>Imagen</w:t>
      </w:r>
      <w:r>
        <w:t xml:space="preserve"> </w:t>
      </w:r>
      <w:r>
        <w:fldChar w:fldCharType="begin"/>
      </w:r>
      <w:r>
        <w:instrText xml:space="preserve"> SEQ Imagen \* ARABIC </w:instrText>
      </w:r>
      <w:r>
        <w:fldChar w:fldCharType="separate"/>
      </w:r>
      <w:r>
        <w:t>3</w:t>
      </w:r>
      <w:r>
        <w:fldChar w:fldCharType="end"/>
      </w:r>
      <w:r>
        <w:rPr>
          <w:lang w:val="es-ES"/>
        </w:rPr>
        <w:t>: Arquitectura Skeleton Stub</w:t>
      </w:r>
      <w:bookmarkEnd w:id="212"/>
    </w:p>
    <w:p>
      <w:pPr>
        <w:pStyle w:val="4"/>
        <w:bidi w:val="0"/>
        <w:rPr>
          <w:rFonts w:hint="default"/>
          <w:lang w:val="es-ES" w:eastAsia="zh-CN"/>
        </w:rPr>
      </w:pPr>
      <w:bookmarkStart w:id="213" w:name="_Toc4373"/>
      <w:bookmarkStart w:id="214" w:name="_Toc2423"/>
      <w:bookmarkStart w:id="215" w:name="_Toc31319"/>
      <w:bookmarkStart w:id="216" w:name="_Toc20566"/>
      <w:bookmarkStart w:id="217" w:name="_Toc19708"/>
      <w:bookmarkStart w:id="218" w:name="_Toc27631"/>
      <w:bookmarkStart w:id="219" w:name="_Toc4449"/>
      <w:bookmarkStart w:id="220" w:name="_Toc19174"/>
      <w:bookmarkStart w:id="221" w:name="_Toc20522"/>
      <w:bookmarkStart w:id="222" w:name="_Toc4630"/>
      <w:bookmarkStart w:id="223" w:name="_Toc20320"/>
      <w:bookmarkStart w:id="224" w:name="_Toc26309"/>
      <w:bookmarkStart w:id="225" w:name="_Toc11893"/>
      <w:bookmarkStart w:id="226" w:name="_Toc21643"/>
      <w:bookmarkStart w:id="227" w:name="_Toc14910"/>
      <w:bookmarkStart w:id="228" w:name="_Toc7636"/>
      <w:bookmarkStart w:id="229" w:name="_Toc8852"/>
      <w:bookmarkStart w:id="230" w:name="_Toc12459"/>
      <w:bookmarkStart w:id="231" w:name="_Toc13756"/>
      <w:r>
        <w:rPr>
          <w:rFonts w:hint="default"/>
          <w:lang w:val="es-ES" w:eastAsia="zh-CN"/>
        </w:rPr>
        <w:t>Estado actual de la arquitectura skeleton stub</w:t>
      </w:r>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p>
    <w:p>
      <w:r>
        <w:drawing>
          <wp:inline distT="0" distB="0" distL="114300" distR="114300">
            <wp:extent cx="5273040" cy="1527175"/>
            <wp:effectExtent l="0" t="0" r="0" b="1206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a:picLocks noChangeAspect="1"/>
                    </pic:cNvPicPr>
                  </pic:nvPicPr>
                  <pic:blipFill>
                    <a:blip r:embed="rId20"/>
                    <a:stretch>
                      <a:fillRect/>
                    </a:stretch>
                  </pic:blipFill>
                  <pic:spPr>
                    <a:xfrm>
                      <a:off x="0" y="0"/>
                      <a:ext cx="5273040" cy="1527175"/>
                    </a:xfrm>
                    <a:prstGeom prst="rect">
                      <a:avLst/>
                    </a:prstGeom>
                    <a:noFill/>
                    <a:ln>
                      <a:noFill/>
                    </a:ln>
                  </pic:spPr>
                </pic:pic>
              </a:graphicData>
            </a:graphic>
          </wp:inline>
        </w:drawing>
      </w:r>
    </w:p>
    <w:p>
      <w:pPr>
        <w:pStyle w:val="20"/>
        <w:jc w:val="center"/>
        <w:rPr>
          <w:rFonts w:hint="default"/>
          <w:lang w:val="es-ES" w:eastAsia="zh-CN"/>
        </w:rPr>
      </w:pPr>
      <w:bookmarkStart w:id="232" w:name="_Ref15135"/>
      <w:r>
        <w:rPr>
          <w:lang w:val="es-ES"/>
        </w:rPr>
        <w:t>Imagen</w:t>
      </w:r>
      <w:r>
        <w:t xml:space="preserve"> </w:t>
      </w:r>
      <w:r>
        <w:fldChar w:fldCharType="begin"/>
      </w:r>
      <w:r>
        <w:instrText xml:space="preserve"> SEQ Imagen \* ARABIC </w:instrText>
      </w:r>
      <w:r>
        <w:fldChar w:fldCharType="separate"/>
      </w:r>
      <w:r>
        <w:t>4</w:t>
      </w:r>
      <w:r>
        <w:fldChar w:fldCharType="end"/>
      </w:r>
      <w:r>
        <w:rPr>
          <w:lang w:val="es-ES"/>
        </w:rPr>
        <w:t>: Nota de deprecación de Skeleton</w:t>
      </w:r>
      <w:bookmarkEnd w:id="232"/>
    </w:p>
    <w:p>
      <w:pPr>
        <w:jc w:val="both"/>
        <w:rPr>
          <w:rFonts w:hint="default"/>
          <w:lang w:val="es-ES" w:eastAsia="zh-CN"/>
        </w:rPr>
      </w:pPr>
      <w:bookmarkStart w:id="233" w:name="_Toc12744"/>
      <w:bookmarkStart w:id="234" w:name="_Toc30311"/>
      <w:bookmarkStart w:id="235" w:name="_Toc15510"/>
      <w:bookmarkStart w:id="236" w:name="_Toc29015"/>
      <w:bookmarkStart w:id="237" w:name="_Toc24153"/>
      <w:r>
        <w:rPr>
          <w:rFonts w:hint="default"/>
          <w:lang w:val="es-ES" w:eastAsia="zh-CN"/>
        </w:rPr>
        <w:t xml:space="preserve">La arquitectura java </w:t>
      </w:r>
      <w:r>
        <w:rPr>
          <w:rFonts w:hint="default"/>
          <w:sz w:val="15"/>
          <w:szCs w:val="15"/>
          <w:lang w:val="es-ES" w:eastAsia="zh-CN"/>
        </w:rPr>
        <w:t>RMI</w:t>
      </w:r>
      <w:r>
        <w:rPr>
          <w:rFonts w:hint="default"/>
          <w:lang w:val="es-ES" w:eastAsia="zh-CN"/>
        </w:rPr>
        <w:t xml:space="preserve">, se actualizó con la versión de </w:t>
      </w:r>
      <w:r>
        <w:rPr>
          <w:rFonts w:hint="default"/>
          <w:lang w:val="es-ES" w:eastAsia="zh-CN"/>
        </w:rPr>
        <w:fldChar w:fldCharType="begin"/>
      </w:r>
      <w:r>
        <w:rPr>
          <w:rFonts w:hint="default"/>
          <w:lang w:val="es-ES" w:eastAsia="zh-CN"/>
        </w:rPr>
        <w:instrText xml:space="preserve"> HYPERLINK "https://nick-lab.gs.washington.edu/java/jdk1.5b/guide/rmi/relnotes.html" </w:instrText>
      </w:r>
      <w:r>
        <w:rPr>
          <w:rFonts w:hint="default"/>
          <w:lang w:val="es-ES" w:eastAsia="zh-CN"/>
        </w:rPr>
        <w:fldChar w:fldCharType="separate"/>
      </w:r>
      <w:r>
        <w:rPr>
          <w:rStyle w:val="15"/>
          <w:rFonts w:hint="default"/>
          <w:lang w:val="es-ES" w:eastAsia="zh-CN"/>
        </w:rPr>
        <w:t>java 1.5</w:t>
      </w:r>
      <w:r>
        <w:rPr>
          <w:rFonts w:hint="default"/>
          <w:lang w:val="es-ES" w:eastAsia="zh-CN"/>
        </w:rPr>
        <w:fldChar w:fldCharType="end"/>
      </w:r>
      <w:r>
        <w:rPr>
          <w:rFonts w:hint="default"/>
          <w:lang w:val="es-ES" w:eastAsia="zh-CN"/>
        </w:rPr>
        <w:t xml:space="preserve">, la cual introdujo los Stubs dinámicos eliminando la necesidad de utilizar Skeleton y quitando la necesidad de compilar con la herramienta </w:t>
      </w:r>
      <w:r>
        <w:rPr>
          <w:rFonts w:hint="default"/>
          <w:b/>
          <w:bCs/>
          <w:lang w:val="es-ES" w:eastAsia="zh-CN"/>
        </w:rPr>
        <w:t>rmic.</w:t>
      </w:r>
    </w:p>
    <w:p>
      <w:pPr>
        <w:pStyle w:val="4"/>
        <w:bidi w:val="0"/>
        <w:rPr>
          <w:rFonts w:hint="default"/>
          <w:lang w:val="es-ES"/>
        </w:rPr>
      </w:pPr>
      <w:bookmarkStart w:id="238" w:name="_Toc19349"/>
      <w:bookmarkStart w:id="239" w:name="_Toc24115"/>
      <w:bookmarkStart w:id="240" w:name="_Toc19459"/>
      <w:bookmarkStart w:id="241" w:name="_Toc18967"/>
      <w:bookmarkStart w:id="242" w:name="_Toc15894"/>
      <w:bookmarkStart w:id="243" w:name="_Toc2512"/>
      <w:bookmarkStart w:id="244" w:name="_Toc13342"/>
      <w:bookmarkStart w:id="245" w:name="_Toc8135"/>
      <w:bookmarkStart w:id="246" w:name="_Toc25023"/>
      <w:bookmarkStart w:id="247" w:name="_Toc5376"/>
      <w:bookmarkStart w:id="248" w:name="_Toc1327"/>
      <w:bookmarkStart w:id="249" w:name="_Toc18036"/>
      <w:bookmarkStart w:id="250" w:name="_Toc14799"/>
      <w:bookmarkStart w:id="251" w:name="_Toc31933"/>
      <w:r>
        <w:rPr>
          <w:rFonts w:hint="default"/>
          <w:lang w:val="es-ES" w:eastAsia="zh-CN"/>
        </w:rPr>
        <w:t>Ejercicios</w:t>
      </w:r>
      <w:bookmarkEnd w:id="233"/>
      <w:bookmarkEnd w:id="234"/>
      <w:r>
        <w:rPr>
          <w:rFonts w:hint="default"/>
          <w:lang w:val="es-ES" w:eastAsia="zh-CN"/>
        </w:rPr>
        <w:t>: stub skeleton</w:t>
      </w:r>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p>
    <w:p>
      <w:pPr>
        <w:pStyle w:val="5"/>
        <w:bidi w:val="0"/>
        <w:rPr>
          <w:rFonts w:hint="default"/>
          <w:b/>
          <w:bCs/>
          <w:lang w:val="es-ES"/>
        </w:rPr>
      </w:pPr>
      <w:bookmarkStart w:id="252" w:name="_001- Hello world con naming (módulo antiguo)"/>
      <w:r>
        <w:rPr>
          <w:rFonts w:hint="default"/>
          <w:lang w:val="es-ES"/>
        </w:rPr>
        <w:t>001 - Hello world con naming (módulo antiguo)</w:t>
      </w:r>
      <w:bookmarkEnd w:id="252"/>
    </w:p>
    <w:p>
      <w:pPr>
        <w:jc w:val="both"/>
        <w:rPr>
          <w:rFonts w:hint="default"/>
          <w:lang w:val="es-ES"/>
        </w:rPr>
      </w:pPr>
      <w:r>
        <w:rPr>
          <w:rFonts w:hint="default"/>
          <w:lang w:val="es-ES"/>
        </w:rPr>
        <w:t xml:space="preserve">Ejecuta el programa 001- Hello world con naming, y entiende su funcionamiento. </w:t>
      </w:r>
    </w:p>
    <w:p>
      <w:pPr>
        <w:bidi w:val="0"/>
        <w:rPr>
          <w:rFonts w:hint="default"/>
          <w:b/>
          <w:bCs/>
          <w:lang w:val="es-ES"/>
        </w:rPr>
      </w:pPr>
      <w:bookmarkStart w:id="253" w:name="_Toc7138"/>
      <w:bookmarkStart w:id="254" w:name="_Toc17441"/>
      <w:bookmarkStart w:id="255" w:name="_Toc11326"/>
      <w:bookmarkStart w:id="256" w:name="_Toc24812"/>
      <w:bookmarkStart w:id="257" w:name="_Toc12942"/>
      <w:r>
        <w:rPr>
          <w:rFonts w:hint="default"/>
          <w:b/>
          <w:bCs/>
          <w:lang w:val="es-ES"/>
        </w:rPr>
        <w:t>Explicación</w:t>
      </w:r>
      <w:bookmarkEnd w:id="253"/>
      <w:bookmarkEnd w:id="254"/>
      <w:bookmarkEnd w:id="255"/>
      <w:bookmarkEnd w:id="256"/>
      <w:bookmarkEnd w:id="257"/>
    </w:p>
    <w:p>
      <w:pPr>
        <w:jc w:val="both"/>
        <w:rPr>
          <w:rFonts w:hint="default"/>
          <w:b w:val="0"/>
          <w:bCs w:val="0"/>
          <w:lang w:val="es-ES"/>
        </w:rPr>
      </w:pPr>
      <w:r>
        <w:rPr>
          <w:rFonts w:hint="default"/>
          <w:b w:val="0"/>
          <w:bCs w:val="0"/>
          <w:lang w:val="es-ES"/>
        </w:rPr>
        <w:t xml:space="preserve">Este ejercicio es para ilustrar, que </w:t>
      </w:r>
      <w:r>
        <w:rPr>
          <w:rFonts w:hint="default"/>
          <w:b w:val="0"/>
          <w:bCs w:val="0"/>
          <w:sz w:val="15"/>
          <w:szCs w:val="15"/>
          <w:lang w:val="es-ES"/>
        </w:rPr>
        <w:t>RMI</w:t>
      </w:r>
      <w:r>
        <w:rPr>
          <w:rFonts w:hint="default"/>
          <w:b w:val="0"/>
          <w:bCs w:val="0"/>
          <w:lang w:val="es-ES"/>
        </w:rPr>
        <w:t xml:space="preserve"> además del código, necesita levantar el servidor de forma separada, el proceso para levantar el servicio se explicara en el siguiente ejercicio.</w:t>
      </w:r>
    </w:p>
    <w:p>
      <w:pPr>
        <w:jc w:val="both"/>
        <w:rPr>
          <w:rFonts w:hint="default"/>
          <w:b/>
          <w:bCs/>
          <w:lang w:val="es-ES"/>
        </w:rPr>
      </w:pPr>
      <w:r>
        <w:rPr>
          <w:rFonts w:hint="default"/>
          <w:b w:val="0"/>
          <w:bCs w:val="0"/>
          <w:lang w:val="es-ES"/>
        </w:rPr>
        <w:t xml:space="preserve">En referencia a lo que pasa en el ejercicio, como el código se intenta ejecutar sin haber realizado la compilación del código ni el levantamiento del servicio </w:t>
      </w:r>
      <w:r>
        <w:rPr>
          <w:rFonts w:hint="default"/>
          <w:b w:val="0"/>
          <w:bCs w:val="0"/>
          <w:sz w:val="15"/>
          <w:szCs w:val="15"/>
          <w:lang w:val="es-ES"/>
        </w:rPr>
        <w:t>RMI</w:t>
      </w:r>
      <w:r>
        <w:rPr>
          <w:rFonts w:hint="default"/>
          <w:b w:val="0"/>
          <w:bCs w:val="0"/>
          <w:lang w:val="es-ES"/>
        </w:rPr>
        <w:t>, eclipse no será capaz de ejecutar el programa y la ejecución fallara, ya que no será capaz de establecer la conexión entre el cliente y el servidor.</w:t>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5271135" cy="624205"/>
            <wp:effectExtent l="0" t="0" r="1905" b="635"/>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1"/>
                    <pic:cNvPicPr>
                      <a:picLocks noChangeAspect="1"/>
                    </pic:cNvPicPr>
                  </pic:nvPicPr>
                  <pic:blipFill>
                    <a:blip r:embed="rId21"/>
                    <a:stretch>
                      <a:fillRect/>
                    </a:stretch>
                  </pic:blipFill>
                  <pic:spPr>
                    <a:xfrm>
                      <a:off x="0" y="0"/>
                      <a:ext cx="5271135" cy="624205"/>
                    </a:xfrm>
                    <a:prstGeom prst="rect">
                      <a:avLst/>
                    </a:prstGeom>
                    <a:noFill/>
                    <a:ln>
                      <a:noFill/>
                    </a:ln>
                  </pic:spPr>
                </pic:pic>
              </a:graphicData>
            </a:graphic>
          </wp:inline>
        </w:drawing>
      </w:r>
    </w:p>
    <w:p>
      <w:pPr>
        <w:rPr>
          <w:rFonts w:hint="default"/>
          <w:lang w:val="es-ES"/>
        </w:rPr>
        <w:sectPr>
          <w:type w:val="evenPage"/>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002 - Compilación y ejecución (módulo antiguo)</w:t>
      </w:r>
    </w:p>
    <w:p>
      <w:pPr>
        <w:bidi w:val="0"/>
        <w:jc w:val="both"/>
        <w:rPr>
          <w:rFonts w:hint="default"/>
          <w:lang w:val="es-ES"/>
        </w:rPr>
      </w:pPr>
      <w:r>
        <w:rPr>
          <w:rFonts w:hint="default"/>
          <w:lang w:val="es-ES"/>
        </w:rPr>
        <w:t>Tomando como ejemplo el ejercicio anterior, sigue todo los pasos de compilación para ejecutar el programa. Los pasos a seguir son las siguientes:</w:t>
      </w:r>
    </w:p>
    <w:p>
      <w:pPr>
        <w:numPr>
          <w:ilvl w:val="0"/>
          <w:numId w:val="6"/>
        </w:numPr>
        <w:bidi w:val="0"/>
        <w:ind w:left="425" w:leftChars="0" w:hanging="425" w:firstLineChars="0"/>
        <w:jc w:val="both"/>
        <w:rPr>
          <w:rFonts w:hint="default"/>
          <w:lang w:val="es-ES"/>
        </w:rPr>
      </w:pPr>
      <w:r>
        <w:rPr>
          <w:rFonts w:hint="default"/>
          <w:lang w:val="es-ES"/>
        </w:rPr>
        <w:t xml:space="preserve">Abre el </w:t>
      </w:r>
      <w:r>
        <w:rPr>
          <w:rFonts w:hint="default"/>
          <w:sz w:val="15"/>
          <w:szCs w:val="15"/>
          <w:lang w:val="es-ES"/>
        </w:rPr>
        <w:t>CMD</w:t>
      </w:r>
      <w:r>
        <w:rPr>
          <w:rFonts w:hint="default"/>
          <w:lang w:val="es-ES"/>
        </w:rPr>
        <w:t xml:space="preserve"> , colócate en la carpeta src del proyecto</w:t>
      </w:r>
    </w:p>
    <w:p>
      <w:pPr>
        <w:numPr>
          <w:ilvl w:val="0"/>
          <w:numId w:val="6"/>
        </w:numPr>
        <w:bidi w:val="0"/>
        <w:ind w:left="425" w:leftChars="0" w:hanging="425" w:firstLineChars="0"/>
        <w:jc w:val="both"/>
        <w:rPr>
          <w:rFonts w:hint="default"/>
          <w:lang w:val="es-ES"/>
        </w:rPr>
      </w:pPr>
      <w:r>
        <w:rPr>
          <w:rFonts w:hint="default"/>
          <w:lang w:val="es-ES"/>
        </w:rPr>
        <w:t>Ejecuta el comando</w:t>
      </w:r>
      <w:r>
        <w:rPr>
          <w:rFonts w:hint="default"/>
          <w:b/>
          <w:bCs/>
          <w:lang w:val="es-ES"/>
        </w:rPr>
        <w:t xml:space="preserve"> javac &lt;nombre del archivo java&gt;</w:t>
      </w:r>
      <w:r>
        <w:rPr>
          <w:rFonts w:hint="default"/>
          <w:lang w:val="es-ES"/>
        </w:rPr>
        <w:t>, y compila todos los archivo .java del src</w:t>
      </w:r>
    </w:p>
    <w:p>
      <w:pPr>
        <w:numPr>
          <w:ilvl w:val="0"/>
          <w:numId w:val="6"/>
        </w:numPr>
        <w:bidi w:val="0"/>
        <w:ind w:left="425" w:leftChars="0" w:hanging="425" w:firstLineChars="0"/>
        <w:jc w:val="both"/>
        <w:rPr>
          <w:rFonts w:hint="default"/>
          <w:lang w:val="es-ES"/>
        </w:rPr>
      </w:pPr>
      <w:r>
        <w:rPr>
          <w:rFonts w:hint="default"/>
          <w:lang w:val="es-ES"/>
        </w:rPr>
        <w:t xml:space="preserve">Crea los objetos Stub y skeleton con el comando </w:t>
      </w:r>
      <w:r>
        <w:rPr>
          <w:b/>
          <w:bCs/>
        </w:rPr>
        <w:t>rmic</w:t>
      </w:r>
      <w:r>
        <w:rPr>
          <w:rFonts w:hint="default"/>
          <w:b/>
          <w:bCs/>
          <w:lang w:val="es-ES"/>
        </w:rPr>
        <w:t xml:space="preserve"> </w:t>
      </w:r>
      <w:r>
        <w:rPr>
          <w:b/>
          <w:bCs/>
        </w:rPr>
        <w:t>AdderRemote</w:t>
      </w:r>
      <w:r>
        <w:t> </w:t>
      </w:r>
    </w:p>
    <w:p>
      <w:pPr>
        <w:numPr>
          <w:ilvl w:val="0"/>
          <w:numId w:val="6"/>
        </w:numPr>
        <w:bidi w:val="0"/>
        <w:ind w:left="425" w:leftChars="0" w:hanging="425" w:firstLineChars="0"/>
        <w:jc w:val="both"/>
        <w:rPr>
          <w:rFonts w:hint="default"/>
          <w:lang w:val="es-ES"/>
        </w:rPr>
      </w:pPr>
      <w:r>
        <w:rPr>
          <w:rFonts w:hint="default"/>
          <w:lang w:val="es-ES"/>
        </w:rPr>
        <w:t xml:space="preserve">Ejecuta el comando </w:t>
      </w:r>
      <w:r>
        <w:rPr>
          <w:rFonts w:hint="default"/>
          <w:b/>
          <w:bCs/>
          <w:lang w:val="es-ES"/>
        </w:rPr>
        <w:t>rmiregistry 5000</w:t>
      </w:r>
      <w:r>
        <w:rPr>
          <w:rFonts w:hint="default"/>
          <w:lang w:val="es-ES"/>
        </w:rPr>
        <w:t xml:space="preserve">, para ejecutar el servidor </w:t>
      </w:r>
      <w:r>
        <w:rPr>
          <w:rFonts w:hint="default"/>
          <w:sz w:val="15"/>
          <w:szCs w:val="15"/>
          <w:lang w:val="es-ES"/>
        </w:rPr>
        <w:t>RMI</w:t>
      </w:r>
      <w:r>
        <w:rPr>
          <w:rFonts w:hint="default"/>
          <w:lang w:val="es-ES"/>
        </w:rPr>
        <w:t xml:space="preserve"> en el puerto 5000</w:t>
      </w:r>
    </w:p>
    <w:p>
      <w:pPr>
        <w:numPr>
          <w:ilvl w:val="0"/>
          <w:numId w:val="6"/>
        </w:numPr>
        <w:bidi w:val="0"/>
        <w:ind w:left="425" w:leftChars="0" w:hanging="425" w:firstLineChars="0"/>
        <w:jc w:val="both"/>
        <w:rPr>
          <w:rFonts w:hint="default"/>
          <w:lang w:val="es-ES"/>
        </w:rPr>
      </w:pPr>
      <w:r>
        <w:rPr>
          <w:rFonts w:hint="default"/>
          <w:lang w:val="es-ES"/>
        </w:rPr>
        <w:t xml:space="preserve">Sin cerrar el terminal anterior, abre un nuevo terminal, en el src y ejecuta </w:t>
      </w:r>
      <w:r>
        <w:rPr>
          <w:b/>
          <w:bCs/>
        </w:rPr>
        <w:t>java</w:t>
      </w:r>
      <w:r>
        <w:rPr>
          <w:rFonts w:hint="default"/>
          <w:b/>
          <w:bCs/>
          <w:lang w:val="es-ES"/>
        </w:rPr>
        <w:t xml:space="preserve"> </w:t>
      </w:r>
      <w:r>
        <w:rPr>
          <w:b/>
          <w:bCs/>
        </w:rPr>
        <w:t>MyServer</w:t>
      </w:r>
      <w:r>
        <w:rPr>
          <w:rFonts w:hint="default"/>
          <w:lang w:val="es-ES"/>
        </w:rPr>
        <w:t>, para empezar el servidor.</w:t>
      </w:r>
    </w:p>
    <w:p>
      <w:pPr>
        <w:numPr>
          <w:ilvl w:val="0"/>
          <w:numId w:val="6"/>
        </w:numPr>
        <w:bidi w:val="0"/>
        <w:ind w:left="425" w:leftChars="0" w:hanging="425" w:firstLineChars="0"/>
        <w:jc w:val="both"/>
        <w:rPr>
          <w:rFonts w:hint="default"/>
          <w:b/>
          <w:bCs/>
          <w:lang w:val="es-ES"/>
        </w:rPr>
      </w:pPr>
      <w:r>
        <w:rPr>
          <w:rFonts w:hint="default"/>
          <w:lang w:val="es-ES"/>
        </w:rPr>
        <w:t xml:space="preserve">En otra terminal nueva, empieza el cliente con el comando </w:t>
      </w:r>
      <w:r>
        <w:rPr>
          <w:b/>
          <w:bCs/>
        </w:rPr>
        <w:t>java</w:t>
      </w:r>
      <w:r>
        <w:rPr>
          <w:rFonts w:hint="default"/>
          <w:b/>
          <w:bCs/>
          <w:lang w:val="es-ES"/>
        </w:rPr>
        <w:t xml:space="preserve"> </w:t>
      </w:r>
      <w:r>
        <w:rPr>
          <w:b/>
          <w:bCs/>
        </w:rPr>
        <w:t>MyClient</w:t>
      </w:r>
      <w:r>
        <w:rPr>
          <w:rFonts w:hint="default"/>
          <w:lang w:val="es-ES"/>
        </w:rPr>
        <w:t>.</w:t>
      </w:r>
    </w:p>
    <w:p>
      <w:pPr>
        <w:bidi w:val="0"/>
        <w:rPr>
          <w:rFonts w:hint="default"/>
          <w:b/>
          <w:bCs/>
          <w:sz w:val="18"/>
          <w:szCs w:val="18"/>
          <w:lang w:val="es-ES"/>
        </w:rPr>
      </w:pPr>
      <w:bookmarkStart w:id="258" w:name="_Toc31227"/>
      <w:bookmarkStart w:id="259" w:name="_Toc23030"/>
      <w:bookmarkStart w:id="260" w:name="_Toc3542"/>
      <w:bookmarkStart w:id="261" w:name="_Toc14486"/>
      <w:bookmarkStart w:id="262" w:name="_Toc22677"/>
      <w:r>
        <w:rPr>
          <w:rFonts w:hint="default"/>
          <w:b/>
          <w:bCs/>
          <w:sz w:val="18"/>
          <w:szCs w:val="18"/>
          <w:lang w:val="es-ES"/>
        </w:rPr>
        <w:t>Explicación</w:t>
      </w:r>
      <w:bookmarkEnd w:id="258"/>
      <w:bookmarkEnd w:id="259"/>
      <w:bookmarkEnd w:id="260"/>
      <w:bookmarkEnd w:id="261"/>
      <w:bookmarkEnd w:id="262"/>
    </w:p>
    <w:p>
      <w:pPr>
        <w:bidi w:val="0"/>
        <w:jc w:val="both"/>
        <w:rPr>
          <w:rFonts w:hint="default"/>
          <w:lang w:val="es-ES"/>
        </w:rPr>
      </w:pPr>
      <w:r>
        <w:rPr>
          <w:rFonts w:hint="default"/>
          <w:lang w:val="es-ES"/>
        </w:rPr>
        <w:t xml:space="preserve">En este ejercicio se intenta mostrar el proceso de levantar el servicio de </w:t>
      </w:r>
      <w:r>
        <w:rPr>
          <w:rFonts w:hint="default"/>
          <w:sz w:val="15"/>
          <w:szCs w:val="15"/>
          <w:lang w:val="es-ES"/>
        </w:rPr>
        <w:t>RMI</w:t>
      </w:r>
      <w:r>
        <w:rPr>
          <w:rFonts w:hint="default"/>
          <w:lang w:val="es-ES"/>
        </w:rPr>
        <w:t>, mediante la herramienta rmic. La función de los comandos del enunciado es la siguiente:</w:t>
      </w:r>
    </w:p>
    <w:tbl>
      <w:tblPr>
        <w:tblStyle w:val="31"/>
        <w:tblW w:w="87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1"/>
        <w:gridCol w:w="64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2271" w:type="dxa"/>
            <w:tcBorders>
              <w:top w:val="single" w:color="FFFFFF" w:sz="8" w:space="0"/>
              <w:left w:val="single" w:color="FFFFFF" w:sz="8" w:space="0"/>
              <w:bottom w:val="single" w:color="FFFFFF" w:sz="18" w:space="0"/>
              <w:right w:val="single" w:color="FFFFFF" w:sz="8" w:space="0"/>
            </w:tcBorders>
            <w:shd w:val="clear" w:color="auto" w:fill="4F81BD"/>
            <w:vAlign w:val="center"/>
          </w:tcPr>
          <w:p>
            <w:pPr>
              <w:numPr>
                <w:ilvl w:val="0"/>
                <w:numId w:val="0"/>
              </w:numPr>
              <w:bidi w:val="0"/>
              <w:ind w:leftChars="0"/>
              <w:jc w:val="center"/>
              <w:rPr>
                <w:rFonts w:hint="default"/>
                <w:color w:val="FFFFFF"/>
                <w:vertAlign w:val="baseline"/>
                <w:lang w:val="es-ES"/>
              </w:rPr>
            </w:pPr>
            <w:r>
              <w:rPr>
                <w:rFonts w:hint="default"/>
                <w:color w:val="FFFFFF"/>
                <w:vertAlign w:val="baseline"/>
                <w:lang w:val="es-ES"/>
              </w:rPr>
              <w:t>COMANDO</w:t>
            </w:r>
          </w:p>
        </w:tc>
        <w:tc>
          <w:tcPr>
            <w:tcW w:w="6469" w:type="dxa"/>
            <w:tcBorders>
              <w:top w:val="single" w:color="FFFFFF" w:sz="8" w:space="0"/>
              <w:left w:val="single" w:color="FFFFFF" w:sz="8" w:space="0"/>
              <w:bottom w:val="single" w:color="FFFFFF" w:sz="18" w:space="0"/>
              <w:right w:val="single" w:color="FFFFFF" w:sz="8" w:space="0"/>
            </w:tcBorders>
            <w:shd w:val="clear" w:color="auto" w:fill="4F81BD"/>
            <w:vAlign w:val="center"/>
          </w:tcPr>
          <w:p>
            <w:pPr>
              <w:numPr>
                <w:ilvl w:val="0"/>
                <w:numId w:val="0"/>
              </w:numPr>
              <w:bidi w:val="0"/>
              <w:ind w:leftChars="0"/>
              <w:jc w:val="center"/>
              <w:rPr>
                <w:rFonts w:hint="default"/>
                <w:color w:val="FFFFFF"/>
                <w:vertAlign w:val="baseline"/>
                <w:lang w:val="es-ES"/>
              </w:rPr>
            </w:pPr>
            <w:r>
              <w:rPr>
                <w:rFonts w:hint="default"/>
                <w:color w:val="FFFFFF"/>
                <w:vertAlign w:val="baseline"/>
                <w:lang w:val="es-ES"/>
              </w:rPr>
              <w:t>EXPLICACIÓN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2" w:hRule="atLeast"/>
        </w:trPr>
        <w:tc>
          <w:tcPr>
            <w:tcW w:w="2271" w:type="dxa"/>
            <w:tcBorders>
              <w:top w:val="single" w:color="FFFFFF" w:sz="1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bookmarkStart w:id="263" w:name="_Ref24258"/>
            <w:r>
              <w:rPr>
                <w:rFonts w:hint="default"/>
                <w:color w:val="000000"/>
                <w:lang w:val="es-ES"/>
              </w:rPr>
              <w:t>j</w:t>
            </w:r>
            <w:r>
              <w:rPr>
                <w:rFonts w:hint="default"/>
                <w:color w:val="000000"/>
              </w:rPr>
              <w:t>avac</w:t>
            </w:r>
            <w:r>
              <w:rPr>
                <w:rFonts w:hint="default"/>
                <w:color w:val="000000"/>
                <w:lang w:val="es-ES"/>
              </w:rPr>
              <w:t xml:space="preserve"> &lt;archivo </w:t>
            </w:r>
            <w:r>
              <w:rPr>
                <w:rFonts w:hint="default"/>
                <w:color w:val="000000"/>
              </w:rPr>
              <w:t>java</w:t>
            </w:r>
            <w:r>
              <w:rPr>
                <w:rFonts w:hint="default"/>
                <w:color w:val="000000"/>
                <w:lang w:val="es-ES"/>
              </w:rPr>
              <w:t>&gt;</w:t>
            </w:r>
          </w:p>
        </w:tc>
        <w:tc>
          <w:tcPr>
            <w:tcW w:w="6469" w:type="dxa"/>
            <w:tcBorders>
              <w:top w:val="single" w:color="FFFFFF" w:sz="1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Compila el código fuente.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2271"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r</w:t>
            </w:r>
            <w:r>
              <w:rPr>
                <w:rFonts w:hint="default"/>
                <w:color w:val="000000"/>
              </w:rPr>
              <w:t>mic</w:t>
            </w:r>
            <w:r>
              <w:rPr>
                <w:rFonts w:hint="default"/>
                <w:color w:val="000000"/>
                <w:lang w:val="es-ES"/>
              </w:rPr>
              <w:t xml:space="preserve"> </w:t>
            </w:r>
            <w:r>
              <w:rPr>
                <w:rFonts w:hint="default"/>
                <w:color w:val="000000"/>
              </w:rPr>
              <w:t>AdderRemote</w:t>
            </w:r>
          </w:p>
        </w:tc>
        <w:tc>
          <w:tcPr>
            <w:tcW w:w="6469"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Crea los objetos stub y skeleton utilizando la herramienta rmic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2271"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rPr>
              <w:t>rmiregistry 5000</w:t>
            </w:r>
          </w:p>
        </w:tc>
        <w:tc>
          <w:tcPr>
            <w:tcW w:w="6469"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Inicia el servicio rmi en el puerto indicado (por defecto es 5000).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0" w:hRule="atLeast"/>
        </w:trPr>
        <w:tc>
          <w:tcPr>
            <w:tcW w:w="2271"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j</w:t>
            </w:r>
            <w:r>
              <w:rPr>
                <w:rFonts w:hint="default"/>
                <w:color w:val="000000"/>
              </w:rPr>
              <w:t>ava</w:t>
            </w:r>
            <w:r>
              <w:rPr>
                <w:rFonts w:hint="default"/>
                <w:color w:val="000000"/>
                <w:lang w:val="es-ES"/>
              </w:rPr>
              <w:t xml:space="preserve"> </w:t>
            </w:r>
            <w:r>
              <w:rPr>
                <w:rFonts w:hint="default"/>
                <w:color w:val="000000"/>
              </w:rPr>
              <w:t>MyServer</w:t>
            </w:r>
          </w:p>
        </w:tc>
        <w:tc>
          <w:tcPr>
            <w:tcW w:w="6469"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Inicia la ejecución del servidor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9" w:hRule="atLeast"/>
        </w:trPr>
        <w:tc>
          <w:tcPr>
            <w:tcW w:w="2271"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j</w:t>
            </w:r>
            <w:r>
              <w:rPr>
                <w:rFonts w:hint="default"/>
                <w:color w:val="000000"/>
              </w:rPr>
              <w:t>ava</w:t>
            </w:r>
            <w:r>
              <w:rPr>
                <w:rFonts w:hint="default"/>
                <w:color w:val="000000"/>
                <w:lang w:val="es-ES"/>
              </w:rPr>
              <w:t xml:space="preserve"> </w:t>
            </w:r>
            <w:r>
              <w:rPr>
                <w:rFonts w:hint="default"/>
                <w:color w:val="000000"/>
              </w:rPr>
              <w:t>MyClient</w:t>
            </w:r>
          </w:p>
        </w:tc>
        <w:tc>
          <w:tcPr>
            <w:tcW w:w="6469" w:type="dxa"/>
            <w:tcBorders>
              <w:top w:val="single" w:color="FFFFFF" w:sz="8" w:space="0"/>
              <w:left w:val="single" w:color="FFFFFF" w:sz="8" w:space="0"/>
              <w:bottom w:val="single" w:color="FFFFFF" w:sz="8" w:space="0"/>
              <w:right w:val="single" w:color="FFFFFF" w:sz="8" w:space="0"/>
            </w:tcBorders>
            <w:shd w:val="clear" w:color="auto" w:fill="E9EDF4"/>
            <w:vAlign w:val="top"/>
          </w:tcPr>
          <w:p>
            <w:pPr>
              <w:numPr>
                <w:ilvl w:val="0"/>
                <w:numId w:val="0"/>
              </w:numPr>
              <w:bidi w:val="0"/>
              <w:ind w:left="0" w:leftChars="0" w:firstLine="0" w:firstLineChars="0"/>
              <w:jc w:val="left"/>
              <w:rPr>
                <w:rFonts w:hint="default" w:asciiTheme="minorHAnsi" w:hAnsiTheme="minorHAnsi" w:eastAsiaTheme="minorEastAsia" w:cstheme="minorBidi"/>
                <w:color w:val="000000"/>
                <w:sz w:val="20"/>
                <w:szCs w:val="20"/>
                <w:vertAlign w:val="baseline"/>
                <w:lang w:val="es-ES" w:eastAsia="en-US" w:bidi="ar-SA"/>
              </w:rPr>
            </w:pPr>
            <w:r>
              <w:rPr>
                <w:rFonts w:hint="default"/>
                <w:color w:val="000000"/>
                <w:lang w:val="es-ES"/>
              </w:rPr>
              <w:t>Inicia la ejecución del cliente</w:t>
            </w:r>
          </w:p>
        </w:tc>
      </w:tr>
    </w:tbl>
    <w:p>
      <w:pPr>
        <w:pStyle w:val="20"/>
        <w:jc w:val="center"/>
        <w:rPr>
          <w:rFonts w:hint="default"/>
          <w:b w:val="0"/>
          <w:bCs w:val="0"/>
          <w:lang w:val="es-ES"/>
        </w:rPr>
      </w:pPr>
      <w:r>
        <w:t xml:space="preserve">Tabla </w:t>
      </w:r>
      <w:r>
        <w:fldChar w:fldCharType="begin"/>
      </w:r>
      <w:r>
        <w:instrText xml:space="preserve"> SEQ Tabla \* ARABIC </w:instrText>
      </w:r>
      <w:r>
        <w:fldChar w:fldCharType="separate"/>
      </w:r>
      <w:r>
        <w:t>1</w:t>
      </w:r>
      <w:r>
        <w:fldChar w:fldCharType="end"/>
      </w:r>
      <w:r>
        <w:rPr>
          <w:lang w:val="es-ES"/>
        </w:rPr>
        <w:t xml:space="preserve"> : </w:t>
      </w:r>
      <w:bookmarkEnd w:id="263"/>
      <w:r>
        <w:rPr>
          <w:rFonts w:hint="default"/>
          <w:lang w:val="es-ES"/>
        </w:rPr>
        <w:t>C</w:t>
      </w:r>
      <w:r>
        <w:rPr>
          <w:lang w:val="es-ES"/>
        </w:rPr>
        <w:t>omandos</w:t>
      </w:r>
      <w:r>
        <w:rPr>
          <w:rFonts w:hint="default"/>
          <w:lang w:val="es-ES"/>
        </w:rPr>
        <w:t xml:space="preserve"> de</w:t>
      </w:r>
      <w:r>
        <w:rPr>
          <w:lang w:val="es-ES"/>
        </w:rPr>
        <w:t xml:space="preserve"> ejercicio rmic</w:t>
      </w:r>
    </w:p>
    <w:p>
      <w:pPr>
        <w:jc w:val="both"/>
        <w:rPr>
          <w:rFonts w:hint="default"/>
          <w:lang w:val="es-ES"/>
        </w:rPr>
      </w:pPr>
      <w:r>
        <w:rPr>
          <w:rFonts w:hint="default"/>
          <w:lang w:val="es-ES"/>
        </w:rPr>
        <w:t>Como curiosidad, si se levanta este servicio rmi en la línea de comandos, la ejecución del servidor y el cliente se pueden hacer de forma normal en eclipse. Debido a que el servicio permite la interconectividad entre servidor y cliente a través del puerto 5000.</w:t>
      </w:r>
    </w:p>
    <w:p>
      <w:pPr>
        <w:jc w:val="both"/>
        <w:rPr>
          <w:rFonts w:hint="default"/>
          <w:b/>
          <w:bCs/>
          <w:lang w:val="es-ES"/>
        </w:rPr>
      </w:pPr>
      <w:r>
        <w:rPr>
          <w:rFonts w:hint="default"/>
          <w:b/>
          <w:bCs/>
          <w:lang w:val="es-ES"/>
        </w:rPr>
        <w:t>Output</w:t>
      </w:r>
    </w:p>
    <w:p>
      <w:pPr>
        <w:bidi w:val="0"/>
        <w:rPr>
          <w:rFonts w:hint="default"/>
          <w:lang w:val="es-ES" w:eastAsia="zh-CN"/>
        </w:rPr>
      </w:pPr>
      <w:r>
        <w:rPr>
          <w:b/>
          <w:bCs/>
        </w:rPr>
        <w:drawing>
          <wp:anchor distT="0" distB="0" distL="114300" distR="114300" simplePos="0" relativeHeight="251667456" behindDoc="0" locked="0" layoutInCell="1" allowOverlap="1">
            <wp:simplePos x="0" y="0"/>
            <wp:positionH relativeFrom="column">
              <wp:posOffset>-9525</wp:posOffset>
            </wp:positionH>
            <wp:positionV relativeFrom="paragraph">
              <wp:posOffset>352425</wp:posOffset>
            </wp:positionV>
            <wp:extent cx="3505200" cy="1051560"/>
            <wp:effectExtent l="0" t="0" r="0" b="0"/>
            <wp:wrapTopAndBottom/>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3"/>
                    <pic:cNvPicPr>
                      <a:picLocks noChangeAspect="1"/>
                    </pic:cNvPicPr>
                  </pic:nvPicPr>
                  <pic:blipFill>
                    <a:blip r:embed="rId22"/>
                    <a:srcRect l="62083" b="36135"/>
                    <a:stretch>
                      <a:fillRect/>
                    </a:stretch>
                  </pic:blipFill>
                  <pic:spPr>
                    <a:xfrm>
                      <a:off x="0" y="0"/>
                      <a:ext cx="3505200" cy="1051560"/>
                    </a:xfrm>
                    <a:prstGeom prst="rect">
                      <a:avLst/>
                    </a:prstGeom>
                    <a:noFill/>
                    <a:ln>
                      <a:noFill/>
                    </a:ln>
                  </pic:spPr>
                </pic:pic>
              </a:graphicData>
            </a:graphic>
          </wp:anchor>
        </w:drawing>
      </w:r>
      <w:r>
        <w:rPr>
          <w:rFonts w:hint="default"/>
          <w:b/>
          <w:bCs/>
          <w:lang w:val="es-ES" w:eastAsia="zh-CN"/>
        </w:rPr>
        <w:t xml:space="preserve">Terminal 1: </w:t>
      </w:r>
      <w:r>
        <w:rPr>
          <w:rFonts w:hint="default"/>
          <w:b w:val="0"/>
          <w:bCs w:val="0"/>
          <w:lang w:val="es-ES" w:eastAsia="zh-CN"/>
        </w:rPr>
        <w:t>E</w:t>
      </w:r>
      <w:r>
        <w:rPr>
          <w:rFonts w:hint="default"/>
          <w:lang w:val="es-ES" w:eastAsia="zh-CN"/>
        </w:rPr>
        <w:t>l de la compilación y levantamiento del server</w:t>
      </w:r>
    </w:p>
    <w:p>
      <w:pPr>
        <w:bidi w:val="0"/>
        <w:rPr>
          <w:rFonts w:hint="default"/>
          <w:lang w:val="es-ES" w:eastAsia="zh-CN"/>
        </w:rPr>
      </w:pPr>
    </w:p>
    <w:p>
      <w:pPr>
        <w:bidi w:val="0"/>
        <w:jc w:val="both"/>
        <w:rPr>
          <w:rFonts w:hint="default"/>
          <w:lang w:val="es-ES" w:eastAsia="zh-CN"/>
        </w:rPr>
        <w:sectPr>
          <w:pgSz w:w="11907" w:h="16839"/>
          <w:pgMar w:top="1418" w:right="1701" w:bottom="1418" w:left="1701" w:header="709" w:footer="709" w:gutter="0"/>
          <w:pgNumType w:fmt="decimal"/>
          <w:cols w:space="720" w:num="1"/>
          <w:titlePg/>
          <w:docGrid w:linePitch="360" w:charSpace="0"/>
        </w:sectPr>
      </w:pPr>
      <w:r>
        <w:rPr>
          <w:rFonts w:hint="default"/>
          <w:lang w:val="es-ES" w:eastAsia="zh-CN"/>
        </w:rPr>
        <w:t>El método rmiregistry que se está utilizando para levantar el servicio esta deprecated y el sistema lo notifica</w:t>
      </w:r>
    </w:p>
    <w:p>
      <w:pPr>
        <w:bidi w:val="0"/>
        <w:jc w:val="both"/>
        <w:rPr>
          <w:rFonts w:hint="default"/>
          <w:lang w:val="es-ES" w:eastAsia="zh-CN"/>
        </w:rPr>
      </w:pPr>
      <w:r>
        <w:drawing>
          <wp:anchor distT="0" distB="0" distL="114300" distR="114300" simplePos="0" relativeHeight="251668480" behindDoc="0" locked="0" layoutInCell="1" allowOverlap="1">
            <wp:simplePos x="0" y="0"/>
            <wp:positionH relativeFrom="column">
              <wp:posOffset>-58420</wp:posOffset>
            </wp:positionH>
            <wp:positionV relativeFrom="paragraph">
              <wp:posOffset>153670</wp:posOffset>
            </wp:positionV>
            <wp:extent cx="5906770" cy="628650"/>
            <wp:effectExtent l="0" t="0" r="6350" b="11430"/>
            <wp:wrapTopAndBottom/>
            <wp:docPr id="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3"/>
                    <pic:cNvPicPr>
                      <a:picLocks noChangeAspect="1"/>
                    </pic:cNvPicPr>
                  </pic:nvPicPr>
                  <pic:blipFill>
                    <a:blip r:embed="rId22"/>
                    <a:srcRect l="-95" t="55996" r="28858" b="1445"/>
                    <a:stretch>
                      <a:fillRect/>
                    </a:stretch>
                  </pic:blipFill>
                  <pic:spPr>
                    <a:xfrm>
                      <a:off x="0" y="0"/>
                      <a:ext cx="5906770" cy="628650"/>
                    </a:xfrm>
                    <a:prstGeom prst="rect">
                      <a:avLst/>
                    </a:prstGeom>
                    <a:noFill/>
                    <a:ln>
                      <a:noFill/>
                    </a:ln>
                  </pic:spPr>
                </pic:pic>
              </a:graphicData>
            </a:graphic>
          </wp:anchor>
        </w:drawing>
      </w:r>
    </w:p>
    <w:p>
      <w:pPr>
        <w:bidi w:val="0"/>
        <w:jc w:val="both"/>
        <w:rPr>
          <w:rFonts w:hint="default"/>
          <w:lang w:val="es-ES" w:eastAsia="zh-CN"/>
        </w:rPr>
      </w:pPr>
      <w:r>
        <w:rPr>
          <w:rFonts w:hint="default"/>
          <w:b/>
          <w:bCs/>
          <w:lang w:val="es-ES" w:eastAsia="zh-CN"/>
        </w:rPr>
        <w:t>Terminal 2</w:t>
      </w:r>
      <w:r>
        <w:rPr>
          <w:rFonts w:hint="default"/>
          <w:lang w:val="es-ES" w:eastAsia="zh-CN"/>
        </w:rPr>
        <w:t>: El servidor</w:t>
      </w:r>
    </w:p>
    <w:p>
      <w:pPr>
        <w:bidi w:val="0"/>
      </w:pPr>
      <w:r>
        <w:drawing>
          <wp:inline distT="0" distB="0" distL="114300" distR="114300">
            <wp:extent cx="2636520" cy="365760"/>
            <wp:effectExtent l="0" t="0" r="0" b="0"/>
            <wp:docPr id="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pic:cNvPicPr>
                      <a:picLocks noChangeAspect="1"/>
                    </pic:cNvPicPr>
                  </pic:nvPicPr>
                  <pic:blipFill>
                    <a:blip r:embed="rId23"/>
                    <a:stretch>
                      <a:fillRect/>
                    </a:stretch>
                  </pic:blipFill>
                  <pic:spPr>
                    <a:xfrm>
                      <a:off x="0" y="0"/>
                      <a:ext cx="2636520" cy="365760"/>
                    </a:xfrm>
                    <a:prstGeom prst="rect">
                      <a:avLst/>
                    </a:prstGeom>
                    <a:noFill/>
                    <a:ln>
                      <a:noFill/>
                    </a:ln>
                  </pic:spPr>
                </pic:pic>
              </a:graphicData>
            </a:graphic>
          </wp:inline>
        </w:drawing>
      </w:r>
    </w:p>
    <w:p>
      <w:pPr>
        <w:bidi w:val="0"/>
        <w:jc w:val="both"/>
        <w:rPr>
          <w:rFonts w:hint="default"/>
          <w:lang w:val="es-ES" w:eastAsia="zh-CN"/>
        </w:rPr>
      </w:pPr>
      <w:r>
        <w:rPr>
          <w:rFonts w:hint="default"/>
          <w:b/>
          <w:bCs/>
          <w:lang w:val="es-ES" w:eastAsia="zh-CN"/>
        </w:rPr>
        <w:t xml:space="preserve">Terminal 3: </w:t>
      </w:r>
      <w:r>
        <w:rPr>
          <w:rFonts w:hint="default"/>
          <w:b w:val="0"/>
          <w:bCs w:val="0"/>
          <w:lang w:val="es-ES" w:eastAsia="zh-CN"/>
        </w:rPr>
        <w:t>E</w:t>
      </w:r>
      <w:r>
        <w:rPr>
          <w:rFonts w:hint="default"/>
          <w:lang w:val="es-ES" w:eastAsia="zh-CN"/>
        </w:rPr>
        <w:t>l cliente</w:t>
      </w:r>
    </w:p>
    <w:p>
      <w:pPr>
        <w:bidi w:val="0"/>
        <w:rPr>
          <w:rFonts w:hint="default"/>
          <w:lang w:val="es-ES"/>
        </w:rPr>
      </w:pPr>
      <w:r>
        <w:drawing>
          <wp:inline distT="0" distB="0" distL="114300" distR="114300">
            <wp:extent cx="5273675" cy="306070"/>
            <wp:effectExtent l="0" t="0" r="14605" b="13970"/>
            <wp:docPr id="1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pic:cNvPicPr>
                      <a:picLocks noChangeAspect="1"/>
                    </pic:cNvPicPr>
                  </pic:nvPicPr>
                  <pic:blipFill>
                    <a:blip r:embed="rId24"/>
                    <a:stretch>
                      <a:fillRect/>
                    </a:stretch>
                  </pic:blipFill>
                  <pic:spPr>
                    <a:xfrm>
                      <a:off x="0" y="0"/>
                      <a:ext cx="5273675" cy="306070"/>
                    </a:xfrm>
                    <a:prstGeom prst="rect">
                      <a:avLst/>
                    </a:prstGeom>
                    <a:noFill/>
                    <a:ln>
                      <a:noFill/>
                    </a:ln>
                  </pic:spPr>
                </pic:pic>
              </a:graphicData>
            </a:graphic>
          </wp:inline>
        </w:drawing>
      </w:r>
    </w:p>
    <w:p>
      <w:pPr>
        <w:bidi w:val="0"/>
        <w:jc w:val="both"/>
        <w:rPr>
          <w:rFonts w:hint="default"/>
          <w:lang w:val="es-ES"/>
        </w:rPr>
      </w:pPr>
      <w:r>
        <w:rPr>
          <w:rFonts w:hint="default"/>
          <w:lang w:val="es-ES"/>
        </w:rPr>
        <w:t xml:space="preserve">Ejecución en eclipse si el servicio </w:t>
      </w:r>
      <w:r>
        <w:rPr>
          <w:rFonts w:hint="default"/>
          <w:sz w:val="15"/>
          <w:szCs w:val="15"/>
          <w:lang w:val="es-ES"/>
        </w:rPr>
        <w:t>RMI</w:t>
      </w:r>
      <w:r>
        <w:rPr>
          <w:rFonts w:hint="default"/>
          <w:lang w:val="es-ES"/>
        </w:rPr>
        <w:t xml:space="preserve"> está levantado</w:t>
      </w:r>
    </w:p>
    <w:p>
      <w:pPr>
        <w:bidi w:val="0"/>
        <w:rPr>
          <w:rFonts w:hint="default"/>
          <w:lang w:val="es-ES"/>
        </w:rPr>
      </w:pPr>
      <w:r>
        <w:drawing>
          <wp:inline distT="0" distB="0" distL="114300" distR="114300">
            <wp:extent cx="2291715" cy="527685"/>
            <wp:effectExtent l="0" t="0" r="9525" b="5715"/>
            <wp:docPr id="1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6"/>
                    <pic:cNvPicPr>
                      <a:picLocks noChangeAspect="1"/>
                    </pic:cNvPicPr>
                  </pic:nvPicPr>
                  <pic:blipFill>
                    <a:blip r:embed="rId25"/>
                    <a:srcRect l="57922"/>
                    <a:stretch>
                      <a:fillRect/>
                    </a:stretch>
                  </pic:blipFill>
                  <pic:spPr>
                    <a:xfrm>
                      <a:off x="0" y="0"/>
                      <a:ext cx="2291715" cy="527685"/>
                    </a:xfrm>
                    <a:prstGeom prst="rect">
                      <a:avLst/>
                    </a:prstGeom>
                    <a:noFill/>
                    <a:ln>
                      <a:noFill/>
                    </a:ln>
                  </pic:spPr>
                </pic:pic>
              </a:graphicData>
            </a:graphic>
          </wp:inline>
        </w:drawing>
      </w:r>
      <w:r>
        <w:drawing>
          <wp:inline distT="0" distB="0" distL="114300" distR="114300">
            <wp:extent cx="1948815" cy="527685"/>
            <wp:effectExtent l="0" t="0" r="1905" b="5715"/>
            <wp:docPr id="12"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6"/>
                    <pic:cNvPicPr>
                      <a:picLocks noChangeAspect="1"/>
                    </pic:cNvPicPr>
                  </pic:nvPicPr>
                  <pic:blipFill>
                    <a:blip r:embed="rId25"/>
                    <a:srcRect l="-1228" r="69828"/>
                    <a:stretch>
                      <a:fillRect/>
                    </a:stretch>
                  </pic:blipFill>
                  <pic:spPr>
                    <a:xfrm>
                      <a:off x="0" y="0"/>
                      <a:ext cx="1948815" cy="527685"/>
                    </a:xfrm>
                    <a:prstGeom prst="rect">
                      <a:avLst/>
                    </a:prstGeom>
                    <a:noFill/>
                    <a:ln>
                      <a:noFill/>
                    </a:ln>
                  </pic:spPr>
                </pic:pic>
              </a:graphicData>
            </a:graphic>
          </wp:inline>
        </w:drawing>
      </w:r>
    </w:p>
    <w:p>
      <w:pPr>
        <w:rPr>
          <w:rFonts w:hint="default"/>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264" w:name="_Toc7648"/>
      <w:bookmarkStart w:id="265" w:name="_Toc13156"/>
      <w:bookmarkStart w:id="266" w:name="_Toc27543"/>
      <w:bookmarkStart w:id="267" w:name="_Toc25358"/>
    </w:p>
    <w:p>
      <w:pPr>
        <w:pStyle w:val="3"/>
        <w:bidi w:val="0"/>
        <w:rPr>
          <w:rFonts w:hint="default"/>
          <w:lang w:val="es-ES"/>
        </w:rPr>
      </w:pPr>
      <w:bookmarkStart w:id="268" w:name="_Toc1622"/>
      <w:bookmarkStart w:id="269" w:name="_Toc27732"/>
      <w:bookmarkStart w:id="270" w:name="_Toc2892"/>
      <w:bookmarkStart w:id="271" w:name="_Toc31057"/>
      <w:bookmarkStart w:id="272" w:name="_Toc9239"/>
      <w:bookmarkStart w:id="273" w:name="_Toc19843"/>
      <w:bookmarkStart w:id="274" w:name="_Toc11443"/>
      <w:bookmarkStart w:id="275" w:name="_Toc16727"/>
      <w:bookmarkStart w:id="276" w:name="_Toc15921"/>
      <w:bookmarkStart w:id="277" w:name="_Toc18702"/>
      <w:bookmarkStart w:id="278" w:name="_Toc26640"/>
      <w:bookmarkStart w:id="279" w:name="_Toc18293"/>
      <w:bookmarkStart w:id="280" w:name="_Toc10578"/>
      <w:bookmarkStart w:id="281" w:name="_Toc13234"/>
      <w:bookmarkStart w:id="282" w:name="_Toc22397"/>
      <w:r>
        <w:rPr>
          <w:rFonts w:hint="default"/>
          <w:lang w:val="es-ES"/>
        </w:rPr>
        <w:t>Naming Registry</w:t>
      </w:r>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r>
        <w:rPr>
          <w:rFonts w:hint="default"/>
          <w:lang w:val="es-ES"/>
        </w:rPr>
        <w:t xml:space="preserve"> </w:t>
      </w:r>
    </w:p>
    <w:p>
      <w:pPr>
        <w:bidi w:val="0"/>
        <w:jc w:val="both"/>
        <w:rPr>
          <w:rFonts w:hint="default"/>
        </w:rPr>
      </w:pPr>
      <w:r>
        <w:rPr>
          <w:rFonts w:hint="default"/>
        </w:rPr>
        <w:t xml:space="preserve">El servicio de nombres </w:t>
      </w:r>
      <w:r>
        <w:rPr>
          <w:rFonts w:hint="default"/>
          <w:sz w:val="15"/>
          <w:szCs w:val="15"/>
        </w:rPr>
        <w:t>RMI</w:t>
      </w:r>
      <w:r>
        <w:rPr>
          <w:rFonts w:hint="default"/>
        </w:rPr>
        <w:t xml:space="preserve">, conocido como </w:t>
      </w:r>
      <w:r>
        <w:rPr>
          <w:rFonts w:hint="default"/>
          <w:sz w:val="15"/>
          <w:szCs w:val="15"/>
        </w:rPr>
        <w:t>RMI</w:t>
      </w:r>
      <w:r>
        <w:rPr>
          <w:rFonts w:hint="default"/>
        </w:rPr>
        <w:t xml:space="preserve"> Registry,</w:t>
      </w:r>
      <w:r>
        <w:rPr>
          <w:rFonts w:hint="default"/>
          <w:lang w:val="es-ES"/>
        </w:rPr>
        <w:t xml:space="preserve"> </w:t>
      </w:r>
      <w:r>
        <w:rPr>
          <w:rFonts w:hint="default"/>
        </w:rPr>
        <w:t>es un componente que proporciona un mecanismo para buscar y acceder a objetos remotos dentro de una aplicación.</w:t>
      </w:r>
    </w:p>
    <w:p>
      <w:pPr>
        <w:bidi w:val="0"/>
        <w:jc w:val="both"/>
        <w:rPr>
          <w:rFonts w:hint="default"/>
        </w:rPr>
      </w:pPr>
      <w:r>
        <w:rPr>
          <w:rFonts w:hint="default"/>
          <w:lang w:val="es-ES"/>
        </w:rPr>
        <w:t xml:space="preserve">Este </w:t>
      </w:r>
      <w:r>
        <w:rPr>
          <w:rFonts w:hint="default"/>
        </w:rPr>
        <w:t>actúa como un directorio centralizado donde los objetos</w:t>
      </w:r>
      <w:r>
        <w:rPr>
          <w:rFonts w:hint="default"/>
          <w:lang w:val="es-ES"/>
        </w:rPr>
        <w:t xml:space="preserve"> </w:t>
      </w:r>
      <w:r>
        <w:rPr>
          <w:rFonts w:hint="default"/>
        </w:rPr>
        <w:t>registran su ubicación</w:t>
      </w:r>
      <w:r>
        <w:rPr>
          <w:rFonts w:hint="default"/>
          <w:lang w:val="es-ES"/>
        </w:rPr>
        <w:t xml:space="preserve"> para </w:t>
      </w:r>
      <w:r>
        <w:rPr>
          <w:rFonts w:hint="default"/>
        </w:rPr>
        <w:t xml:space="preserve">permitir que los clientes encuentren y obtengan referencias a </w:t>
      </w:r>
      <w:r>
        <w:rPr>
          <w:rFonts w:hint="default"/>
          <w:lang w:val="es-ES"/>
        </w:rPr>
        <w:t xml:space="preserve">estos mismos, </w:t>
      </w:r>
      <w:r>
        <w:rPr>
          <w:rFonts w:hint="default"/>
        </w:rPr>
        <w:t>para realizar</w:t>
      </w:r>
      <w:r>
        <w:rPr>
          <w:rFonts w:hint="default"/>
          <w:lang w:val="es-ES"/>
        </w:rPr>
        <w:t xml:space="preserve"> más tarde las</w:t>
      </w:r>
      <w:r>
        <w:rPr>
          <w:rFonts w:hint="default"/>
        </w:rPr>
        <w:t xml:space="preserve"> llamadas a</w:t>
      </w:r>
      <w:r>
        <w:rPr>
          <w:rFonts w:hint="default"/>
          <w:lang w:val="es-ES"/>
        </w:rPr>
        <w:t xml:space="preserve"> los</w:t>
      </w:r>
      <w:r>
        <w:rPr>
          <w:rFonts w:hint="default"/>
        </w:rPr>
        <w:t xml:space="preserve"> métodos remotos.</w:t>
      </w:r>
    </w:p>
    <w:p>
      <w:pPr>
        <w:pStyle w:val="4"/>
        <w:bidi w:val="0"/>
        <w:rPr>
          <w:rFonts w:hint="default"/>
          <w:lang w:val="es-ES"/>
        </w:rPr>
      </w:pPr>
      <w:bookmarkStart w:id="283" w:name="_Toc28320"/>
      <w:bookmarkStart w:id="284" w:name="_Toc6623"/>
      <w:bookmarkStart w:id="285" w:name="_Toc12332"/>
      <w:bookmarkStart w:id="286" w:name="_Toc22455"/>
      <w:bookmarkStart w:id="287" w:name="_Toc21877"/>
      <w:bookmarkStart w:id="288" w:name="_Toc25616"/>
      <w:bookmarkStart w:id="289" w:name="_Toc2492"/>
      <w:bookmarkStart w:id="290" w:name="_Toc3083"/>
      <w:bookmarkStart w:id="291" w:name="_Toc6055"/>
      <w:bookmarkStart w:id="292" w:name="_Toc23133"/>
      <w:bookmarkStart w:id="293" w:name="_Toc23629"/>
      <w:bookmarkStart w:id="294" w:name="_Toc7385"/>
      <w:bookmarkStart w:id="295" w:name="_Toc28499"/>
      <w:bookmarkStart w:id="296" w:name="_Toc15697"/>
      <w:bookmarkStart w:id="297" w:name="_Toc18322"/>
      <w:bookmarkStart w:id="298" w:name="_Toc31531"/>
      <w:bookmarkStart w:id="299" w:name="_Toc9154"/>
      <w:bookmarkStart w:id="300" w:name="_Toc13266"/>
      <w:bookmarkStart w:id="301" w:name="_Toc14076"/>
      <w:r>
        <w:rPr>
          <w:rFonts w:hint="default"/>
          <w:lang w:val="es-ES"/>
        </w:rPr>
        <w:t>Funcionamiento</w:t>
      </w:r>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p>
    <w:p>
      <w:pPr>
        <w:jc w:val="both"/>
        <w:rPr>
          <w:rFonts w:hint="default"/>
          <w:lang w:val="es-ES"/>
        </w:rPr>
      </w:pPr>
      <w:r>
        <w:rPr>
          <w:rFonts w:hint="default"/>
          <w:lang w:val="es-ES"/>
        </w:rPr>
        <w:t xml:space="preserve">Al utilizar el </w:t>
      </w:r>
      <w:r>
        <w:rPr>
          <w:rFonts w:hint="default"/>
          <w:sz w:val="15"/>
          <w:szCs w:val="15"/>
          <w:lang w:val="es-ES"/>
        </w:rPr>
        <w:t>RMI</w:t>
      </w:r>
      <w:r>
        <w:rPr>
          <w:rFonts w:hint="default"/>
          <w:lang w:val="es-ES"/>
        </w:rPr>
        <w:t xml:space="preserve"> Registry, una aplicación puede registrar sus objetos remotos junto con un nombre único asociado a cada uno de ellos. Esto permite que otros componentes o aplicaciones accedan a esos objetos utilizando el nombre registrado, sin necesidad de conocer detalles específicos sobre su ubicación o implementación interna.</w:t>
      </w:r>
    </w:p>
    <w:p>
      <w:pPr>
        <w:jc w:val="both"/>
        <w:rPr>
          <w:rFonts w:hint="default"/>
          <w:lang w:val="es-ES"/>
        </w:rPr>
      </w:pPr>
      <w:r>
        <w:rPr>
          <w:rFonts w:hint="default"/>
          <w:lang w:val="es-ES"/>
        </w:rPr>
        <w:t xml:space="preserve">Una vez que un objeto remoto se registra en el </w:t>
      </w:r>
      <w:r>
        <w:rPr>
          <w:rFonts w:hint="default"/>
          <w:sz w:val="15"/>
          <w:szCs w:val="15"/>
          <w:lang w:val="es-ES"/>
        </w:rPr>
        <w:t>RMI</w:t>
      </w:r>
      <w:r>
        <w:rPr>
          <w:rFonts w:hint="default"/>
          <w:lang w:val="es-ES"/>
        </w:rPr>
        <w:t xml:space="preserve"> Registry, puede ser descubierto y utilizado por otras partes de la aplicación. Los clientes pueden buscar objetos remotos específicos en el registro utilizando su nombre único y obtener una referencia a ellos. Esta referencia actúa como un enlace entre el cliente y el objeto remoto, permitiendo al cliente invocar métodos en el objeto remoto de forma transparente, como si estuviera trabajando con un objeto local.</w:t>
      </w:r>
    </w:p>
    <w:p>
      <w:pPr>
        <w:bidi w:val="0"/>
        <w:jc w:val="center"/>
        <w:rPr>
          <w:rFonts w:hint="default"/>
        </w:rPr>
      </w:pPr>
      <w:r>
        <w:rPr>
          <w:rFonts w:hint="default"/>
        </w:rPr>
        <w:drawing>
          <wp:inline distT="0" distB="0" distL="114300" distR="114300">
            <wp:extent cx="3044825" cy="1325245"/>
            <wp:effectExtent l="0" t="0" r="3175" b="635"/>
            <wp:docPr id="2" name="Imagen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MG_256"/>
                    <pic:cNvPicPr>
                      <a:picLocks noChangeAspect="1"/>
                    </pic:cNvPicPr>
                  </pic:nvPicPr>
                  <pic:blipFill>
                    <a:blip r:embed="rId26"/>
                    <a:stretch>
                      <a:fillRect/>
                    </a:stretch>
                  </pic:blipFill>
                  <pic:spPr>
                    <a:xfrm>
                      <a:off x="0" y="0"/>
                      <a:ext cx="3044825" cy="1325245"/>
                    </a:xfrm>
                    <a:prstGeom prst="rect">
                      <a:avLst/>
                    </a:prstGeom>
                    <a:noFill/>
                    <a:ln w="9525">
                      <a:noFill/>
                    </a:ln>
                  </pic:spPr>
                </pic:pic>
              </a:graphicData>
            </a:graphic>
          </wp:inline>
        </w:drawing>
      </w:r>
    </w:p>
    <w:p>
      <w:pPr>
        <w:pStyle w:val="20"/>
        <w:bidi w:val="0"/>
        <w:jc w:val="center"/>
        <w:rPr>
          <w:rFonts w:hint="default"/>
          <w:lang w:val="es-ES"/>
        </w:rPr>
      </w:pPr>
      <w:bookmarkStart w:id="302" w:name="_Ref15141"/>
      <w:r>
        <w:rPr>
          <w:lang w:val="es-ES"/>
        </w:rPr>
        <w:t>Imagen</w:t>
      </w:r>
      <w:r>
        <w:t xml:space="preserve"> </w:t>
      </w:r>
      <w:r>
        <w:fldChar w:fldCharType="begin"/>
      </w:r>
      <w:r>
        <w:instrText xml:space="preserve"> SEQ Imagen \* ARABIC </w:instrText>
      </w:r>
      <w:r>
        <w:fldChar w:fldCharType="separate"/>
      </w:r>
      <w:r>
        <w:t>5</w:t>
      </w:r>
      <w:r>
        <w:fldChar w:fldCharType="end"/>
      </w:r>
      <w:r>
        <w:rPr>
          <w:lang w:val="es-ES"/>
        </w:rPr>
        <w:t>: Estructura servidor de nombres</w:t>
      </w:r>
      <w:bookmarkEnd w:id="302"/>
    </w:p>
    <w:p>
      <w:pPr>
        <w:jc w:val="both"/>
        <w:rPr>
          <w:rFonts w:hint="default"/>
          <w:lang w:val="es-ES"/>
        </w:rPr>
      </w:pPr>
      <w:r>
        <w:rPr>
          <w:rFonts w:hint="default"/>
          <w:lang w:val="es-ES"/>
        </w:rPr>
        <w:t xml:space="preserve">El servicio de nombres </w:t>
      </w:r>
      <w:r>
        <w:rPr>
          <w:rFonts w:hint="default"/>
          <w:sz w:val="15"/>
          <w:szCs w:val="15"/>
          <w:lang w:val="es-ES"/>
        </w:rPr>
        <w:t>RMI</w:t>
      </w:r>
      <w:r>
        <w:rPr>
          <w:rFonts w:hint="default"/>
          <w:lang w:val="es-ES"/>
        </w:rPr>
        <w:t xml:space="preserve"> es fundamental en la comunicación entre objetos remotos. Cada objeto se identifica mediante un nombre único. A través de la interfaz rmi.registry.Registry y la clase rmi.Naming, podemos llamar a diversos métodos para administrar los objetos remotos en el registro, de la siguiente manera</w:t>
      </w:r>
    </w:p>
    <w:p>
      <w:pPr>
        <w:jc w:val="center"/>
        <w:rPr>
          <w:rFonts w:hint="default"/>
          <w:lang w:val="es-ES"/>
        </w:rPr>
      </w:pPr>
      <w:r>
        <w:rPr>
          <w:rFonts w:hint="default"/>
          <w:lang w:val="es-ES"/>
        </w:rPr>
        <w:drawing>
          <wp:inline distT="0" distB="0" distL="114300" distR="114300">
            <wp:extent cx="4404360" cy="1856740"/>
            <wp:effectExtent l="0" t="0" r="0" b="2540"/>
            <wp:docPr id="19" name="Imagen 19" descr="003-Diagrama Rmi registry.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003-Diagrama Rmi registry.drawio"/>
                    <pic:cNvPicPr>
                      <a:picLocks noChangeAspect="1"/>
                    </pic:cNvPicPr>
                  </pic:nvPicPr>
                  <pic:blipFill>
                    <a:blip r:embed="rId27"/>
                    <a:stretch>
                      <a:fillRect/>
                    </a:stretch>
                  </pic:blipFill>
                  <pic:spPr>
                    <a:xfrm>
                      <a:off x="0" y="0"/>
                      <a:ext cx="4404360" cy="1856740"/>
                    </a:xfrm>
                    <a:prstGeom prst="rect">
                      <a:avLst/>
                    </a:prstGeom>
                  </pic:spPr>
                </pic:pic>
              </a:graphicData>
            </a:graphic>
          </wp:inline>
        </w:drawing>
      </w:r>
    </w:p>
    <w:p>
      <w:pPr>
        <w:pStyle w:val="20"/>
        <w:bidi w:val="0"/>
        <w:jc w:val="center"/>
        <w:rPr>
          <w:rFonts w:hint="default"/>
          <w:lang w:val="es-ES"/>
        </w:rPr>
      </w:pPr>
      <w:bookmarkStart w:id="303" w:name="_Ref15144"/>
      <w:r>
        <w:rPr>
          <w:lang w:val="es-ES"/>
        </w:rPr>
        <w:t>Imagen</w:t>
      </w:r>
      <w:r>
        <w:t xml:space="preserve"> </w:t>
      </w:r>
      <w:r>
        <w:fldChar w:fldCharType="begin"/>
      </w:r>
      <w:r>
        <w:instrText xml:space="preserve"> SEQ Imagen \* ARABIC </w:instrText>
      </w:r>
      <w:r>
        <w:fldChar w:fldCharType="separate"/>
      </w:r>
      <w:r>
        <w:t>6</w:t>
      </w:r>
      <w:r>
        <w:fldChar w:fldCharType="end"/>
      </w:r>
      <w:r>
        <w:rPr>
          <w:lang w:val="es-ES"/>
        </w:rPr>
        <w:t>: Funcionamiento servidor de nombres</w:t>
      </w:r>
      <w:bookmarkEnd w:id="303"/>
    </w:p>
    <w:p>
      <w:pPr>
        <w:rPr>
          <w:rFonts w:hint="default"/>
          <w:lang w:val="es-ES"/>
        </w:rPr>
        <w:sectPr>
          <w:pgSz w:w="11907" w:h="16839"/>
          <w:pgMar w:top="1418" w:right="1701" w:bottom="1418" w:left="1701" w:header="709" w:footer="709" w:gutter="0"/>
          <w:pgNumType w:fmt="decimal"/>
          <w:cols w:space="720" w:num="1"/>
          <w:titlePg/>
          <w:docGrid w:linePitch="360" w:charSpace="0"/>
        </w:sectPr>
      </w:pPr>
    </w:p>
    <w:p>
      <w:pPr>
        <w:jc w:val="both"/>
        <w:rPr>
          <w:rFonts w:hint="default"/>
          <w:lang w:val="es-ES"/>
        </w:rPr>
      </w:pPr>
      <w:r>
        <w:rPr>
          <w:rFonts w:hint="default"/>
          <w:lang w:val="es-ES"/>
        </w:rPr>
        <w:t>La clase rmi.Naming ofrece funcionalidades para agregar, eliminar y acceder a objetos remotos en la tabla de registros. El servidor del servicio de nombres se encarga de registrar los objetos utilizando las llamadas</w:t>
      </w:r>
      <w:r>
        <w:rPr>
          <w:rFonts w:hint="default"/>
          <w:b/>
          <w:bCs/>
          <w:lang w:val="es-ES"/>
        </w:rPr>
        <w:t xml:space="preserve"> bind() o rebind()</w:t>
      </w:r>
      <w:r>
        <w:rPr>
          <w:rFonts w:hint="default"/>
          <w:lang w:val="es-ES"/>
        </w:rPr>
        <w:t xml:space="preserve"> en una instancia del registro correspondiente.</w:t>
      </w:r>
    </w:p>
    <w:p>
      <w:pPr>
        <w:jc w:val="both"/>
        <w:rPr>
          <w:rFonts w:hint="default"/>
          <w:lang w:val="es-ES"/>
        </w:rPr>
      </w:pPr>
      <w:r>
        <w:rPr>
          <w:rFonts w:hint="default"/>
          <w:lang w:val="es-ES"/>
        </w:rPr>
        <w:t xml:space="preserve">Cuando un cliente desea invocar un objeto remoto, utiliza el método </w:t>
      </w:r>
      <w:r>
        <w:rPr>
          <w:rFonts w:hint="default"/>
          <w:b/>
          <w:bCs/>
          <w:lang w:val="es-ES"/>
        </w:rPr>
        <w:t>lookup()</w:t>
      </w:r>
      <w:r>
        <w:rPr>
          <w:rFonts w:hint="default"/>
          <w:lang w:val="es-ES"/>
        </w:rPr>
        <w:t xml:space="preserve"> para obtener la referencia del objeto en el registro mediante su nombre bind. Esto le permite interactuar con el objeto y realizar llamadas a métodos remotos.</w:t>
      </w:r>
    </w:p>
    <w:p>
      <w:pPr>
        <w:jc w:val="both"/>
        <w:rPr>
          <w:rFonts w:hint="default"/>
          <w:lang w:val="es-ES"/>
        </w:rPr>
      </w:pPr>
      <w:r>
        <w:rPr>
          <w:rFonts w:hint="default"/>
          <w:lang w:val="es-ES"/>
        </w:rPr>
        <w:t xml:space="preserve">El servicio de nombres se encuentra por defecto en el puerto 1099. </w:t>
      </w:r>
    </w:p>
    <w:p>
      <w:pPr>
        <w:jc w:val="both"/>
        <w:rPr>
          <w:rFonts w:hint="default"/>
          <w:lang w:val="es-ES"/>
        </w:rPr>
      </w:pPr>
      <w:r>
        <w:rPr>
          <w:rFonts w:hint="default"/>
          <w:lang w:val="es-ES"/>
        </w:rPr>
        <w:t xml:space="preserve">Por otro lado, también es posible desarrollar nuestro propio servicio de nombres y seleccionar un puerto personalizado al lanzarlo, utilizando las clases e interfaces de </w:t>
      </w:r>
      <w:r>
        <w:rPr>
          <w:rFonts w:hint="default"/>
          <w:b/>
          <w:bCs/>
          <w:lang w:val="es-ES"/>
        </w:rPr>
        <w:t>java.rmi.</w:t>
      </w:r>
    </w:p>
    <w:p>
      <w:pPr>
        <w:pStyle w:val="4"/>
        <w:bidi w:val="0"/>
        <w:rPr>
          <w:rFonts w:hint="default"/>
          <w:lang w:val="es-ES"/>
        </w:rPr>
      </w:pPr>
      <w:bookmarkStart w:id="304" w:name="_Toc29389"/>
      <w:bookmarkStart w:id="305" w:name="_Toc2982"/>
      <w:bookmarkStart w:id="306" w:name="_Toc6997"/>
      <w:bookmarkStart w:id="307" w:name="_Toc7867"/>
      <w:bookmarkStart w:id="308" w:name="_Toc1650"/>
      <w:bookmarkStart w:id="309" w:name="_Toc7614"/>
      <w:bookmarkStart w:id="310" w:name="_Toc27438"/>
      <w:bookmarkStart w:id="311" w:name="_Toc28047"/>
      <w:bookmarkStart w:id="312" w:name="_Toc9964"/>
      <w:bookmarkStart w:id="313" w:name="_Toc10494"/>
      <w:bookmarkStart w:id="314" w:name="_Toc10069"/>
      <w:bookmarkStart w:id="315" w:name="_Toc22430"/>
      <w:bookmarkStart w:id="316" w:name="_Toc24952"/>
      <w:bookmarkStart w:id="317" w:name="_Toc32419"/>
      <w:bookmarkStart w:id="318" w:name="_Toc7160"/>
      <w:bookmarkStart w:id="319" w:name="_Toc25666"/>
      <w:bookmarkStart w:id="320" w:name="_Toc9981"/>
      <w:bookmarkStart w:id="321" w:name="_Toc13927"/>
      <w:bookmarkStart w:id="322" w:name="_Toc19404"/>
      <w:r>
        <w:rPr>
          <w:rFonts w:hint="default"/>
          <w:lang w:val="es-ES"/>
        </w:rPr>
        <w:t>Serialización en rmi</w:t>
      </w:r>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p>
    <w:p>
      <w:pPr>
        <w:bidi w:val="0"/>
        <w:jc w:val="both"/>
        <w:rPr>
          <w:rFonts w:hint="default"/>
          <w:lang w:val="es-ES"/>
        </w:rPr>
      </w:pPr>
      <w:r>
        <w:rPr>
          <w:rFonts w:hint="default"/>
          <w:lang w:val="es-ES"/>
        </w:rPr>
        <w:t xml:space="preserve">RMI es una tecnología que permite a los desarrolladores centrarse en el diseño de la lógica de la aplicación en lugar de los detalles de la transmisión de datos. </w:t>
      </w:r>
      <w:r>
        <w:rPr>
          <w:rFonts w:hint="default"/>
          <w:sz w:val="15"/>
          <w:szCs w:val="15"/>
          <w:lang w:val="es-ES"/>
        </w:rPr>
        <w:t>RMI</w:t>
      </w:r>
      <w:r>
        <w:rPr>
          <w:rFonts w:hint="default"/>
          <w:lang w:val="es-ES"/>
        </w:rPr>
        <w:t xml:space="preserve"> facilita el acceso remoto a objetos, permitiendo que se acceda a un objeto remoto como si fuera un objeto local.</w:t>
      </w:r>
    </w:p>
    <w:p>
      <w:pPr>
        <w:bidi w:val="0"/>
        <w:jc w:val="both"/>
        <w:rPr>
          <w:rFonts w:hint="default"/>
          <w:lang w:val="es-ES"/>
        </w:rPr>
      </w:pPr>
      <w:r>
        <w:rPr>
          <w:rFonts w:hint="default"/>
          <w:lang w:val="es-ES"/>
        </w:rPr>
        <w:t>Esta facilidad se debe a la serialización de objetos, que convierte un objeto en un flujo de bytes mediante la interfaz Serializable incluida en el paquete java.io. Este proceso puede ser revertido para crear una copia idéntica del objeto original.</w:t>
      </w:r>
    </w:p>
    <w:p>
      <w:pPr>
        <w:bidi w:val="0"/>
        <w:jc w:val="both"/>
        <w:rPr>
          <w:rFonts w:hint="default"/>
          <w:lang w:val="es-ES"/>
        </w:rPr>
      </w:pPr>
      <w:r>
        <w:rPr>
          <w:rFonts w:hint="default"/>
          <w:lang w:val="es-ES"/>
        </w:rPr>
        <w:t>Usando estas clases, un objeto puede ser serializado y transmitido a través de una conexión de red a otro proceso en un host remoto. El objeto (o al menos una copia del mismo) puede entonces ser reensamblado en el host remoto para su uso posterior.</w:t>
      </w:r>
    </w:p>
    <w:p>
      <w:pPr>
        <w:pStyle w:val="4"/>
        <w:bidi w:val="0"/>
        <w:rPr>
          <w:rFonts w:hint="default"/>
          <w:lang w:val="es-ES" w:eastAsia="zh-CN"/>
        </w:rPr>
      </w:pPr>
      <w:bookmarkStart w:id="323" w:name="_Toc7734"/>
      <w:bookmarkStart w:id="324" w:name="_Toc22808"/>
      <w:bookmarkStart w:id="325" w:name="_Toc27403"/>
      <w:bookmarkStart w:id="326" w:name="_Toc28181"/>
      <w:bookmarkStart w:id="327" w:name="_Toc7606"/>
      <w:bookmarkStart w:id="328" w:name="_Toc2384"/>
      <w:bookmarkStart w:id="329" w:name="_Toc28315"/>
      <w:bookmarkStart w:id="330" w:name="_Toc8258"/>
      <w:bookmarkStart w:id="331" w:name="_Toc20131"/>
      <w:bookmarkStart w:id="332" w:name="_Toc14533"/>
      <w:bookmarkStart w:id="333" w:name="_Toc17623"/>
      <w:bookmarkStart w:id="334" w:name="_Toc19347"/>
      <w:bookmarkStart w:id="335" w:name="_Toc1734"/>
      <w:bookmarkStart w:id="336" w:name="_Toc9740"/>
      <w:bookmarkStart w:id="337" w:name="_Toc8110"/>
      <w:bookmarkStart w:id="338" w:name="_Toc11558"/>
      <w:bookmarkStart w:id="339" w:name="_Toc31576"/>
      <w:bookmarkStart w:id="340" w:name="_Toc16757"/>
      <w:bookmarkStart w:id="341" w:name="_Toc29725"/>
      <w:r>
        <w:rPr>
          <w:rFonts w:hint="default"/>
          <w:lang w:val="es-ES" w:eastAsia="zh-CN"/>
        </w:rPr>
        <w:t>Ejercicios</w:t>
      </w:r>
      <w:bookmarkEnd w:id="323"/>
      <w:bookmarkEnd w:id="324"/>
      <w:r>
        <w:rPr>
          <w:rFonts w:hint="default"/>
          <w:lang w:val="es-ES" w:eastAsia="zh-CN"/>
        </w:rPr>
        <w:t>: servidor de nombres y serialización</w:t>
      </w:r>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p>
    <w:p>
      <w:pPr>
        <w:pStyle w:val="5"/>
        <w:bidi w:val="0"/>
        <w:rPr>
          <w:rFonts w:hint="default"/>
          <w:lang w:val="es-ES"/>
        </w:rPr>
      </w:pPr>
      <w:bookmarkStart w:id="342" w:name="_003-Helloworld con Registry"/>
      <w:r>
        <w:rPr>
          <w:rFonts w:hint="default"/>
          <w:lang w:val="es-ES"/>
        </w:rPr>
        <w:t>003 - Helloworld con Registry</w:t>
      </w:r>
    </w:p>
    <w:bookmarkEnd w:id="342"/>
    <w:p>
      <w:pPr>
        <w:bidi w:val="0"/>
        <w:jc w:val="both"/>
        <w:rPr>
          <w:rFonts w:hint="default"/>
          <w:lang w:val="es-ES"/>
        </w:rPr>
      </w:pPr>
      <w:r>
        <w:rPr>
          <w:rFonts w:hint="default"/>
          <w:lang w:val="es-ES"/>
        </w:rPr>
        <w:t>Partiendo de los recursos iniciales de “</w:t>
      </w:r>
      <w:r>
        <w:rPr>
          <w:rFonts w:hint="default"/>
          <w:lang w:val="es-ES"/>
        </w:rPr>
        <w:fldChar w:fldCharType="begin"/>
      </w:r>
      <w:r>
        <w:rPr>
          <w:rFonts w:hint="default"/>
          <w:lang w:val="es-ES"/>
        </w:rPr>
        <w:instrText xml:space="preserve"> HYPERLINK \l "_001- Hello world con naming (módulo antiguo)" </w:instrText>
      </w:r>
      <w:r>
        <w:rPr>
          <w:rFonts w:hint="default"/>
          <w:lang w:val="es-ES"/>
        </w:rPr>
        <w:fldChar w:fldCharType="separate"/>
      </w:r>
      <w:r>
        <w:rPr>
          <w:rStyle w:val="15"/>
          <w:rFonts w:hint="default"/>
          <w:lang w:val="es-ES"/>
        </w:rPr>
        <w:t>001 - Hello world con naming</w:t>
      </w:r>
      <w:r>
        <w:rPr>
          <w:rFonts w:hint="default"/>
          <w:lang w:val="es-ES"/>
        </w:rPr>
        <w:fldChar w:fldCharType="end"/>
      </w:r>
      <w:r>
        <w:rPr>
          <w:rFonts w:hint="default"/>
          <w:lang w:val="es-ES"/>
        </w:rPr>
        <w:t xml:space="preserve">”, modifíquelo para utilizar el servidor de nombres de </w:t>
      </w:r>
      <w:r>
        <w:rPr>
          <w:rFonts w:hint="default"/>
          <w:sz w:val="15"/>
          <w:szCs w:val="15"/>
          <w:lang w:val="es-ES"/>
        </w:rPr>
        <w:t>RMI</w:t>
      </w:r>
      <w:r>
        <w:rPr>
          <w:rFonts w:hint="default"/>
          <w:lang w:val="es-ES"/>
        </w:rPr>
        <w:t xml:space="preserve">, en vez de Naming y NamingRegistry. </w:t>
      </w:r>
    </w:p>
    <w:p>
      <w:pPr>
        <w:bidi w:val="0"/>
        <w:jc w:val="both"/>
        <w:rPr>
          <w:rFonts w:hint="default"/>
          <w:lang w:val="es-ES"/>
        </w:rPr>
      </w:pPr>
      <w:r>
        <w:rPr>
          <w:rFonts w:hint="default"/>
          <w:lang w:val="es-ES"/>
        </w:rPr>
        <w:t>Además, asegúrese de utilizar la misma clave para que los extremos de la conexión puedan comunicarse correctamente.</w:t>
      </w:r>
    </w:p>
    <w:p>
      <w:pPr>
        <w:bidi w:val="0"/>
        <w:jc w:val="both"/>
        <w:rPr>
          <w:rFonts w:hint="default"/>
          <w:b/>
          <w:bCs/>
          <w:lang w:val="es-ES"/>
        </w:rPr>
      </w:pPr>
      <w:r>
        <w:rPr>
          <w:rFonts w:hint="default"/>
          <w:b/>
          <w:bCs/>
          <w:lang w:val="es-ES"/>
        </w:rPr>
        <w:t>Explicación</w:t>
      </w:r>
    </w:p>
    <w:p>
      <w:pPr>
        <w:bidi w:val="0"/>
        <w:jc w:val="both"/>
        <w:rPr>
          <w:rFonts w:hint="default"/>
          <w:lang w:val="es-ES"/>
        </w:rPr>
      </w:pPr>
      <w:r>
        <w:rPr>
          <w:rFonts w:hint="default"/>
          <w:lang w:val="es-ES"/>
        </w:rPr>
        <w:t>Este ejercicio esta preparado para demostrar la diferencia entre la arquitectura usando Skeletons, y usando el servidor de nombres.</w:t>
      </w:r>
    </w:p>
    <w:p>
      <w:pPr>
        <w:bidi w:val="0"/>
        <w:jc w:val="both"/>
        <w:rPr>
          <w:rFonts w:hint="default"/>
          <w:lang w:val="es-ES"/>
        </w:rPr>
      </w:pPr>
      <w:r>
        <w:rPr>
          <w:rFonts w:hint="default"/>
          <w:lang w:val="es-ES"/>
        </w:rPr>
        <w:t>Para marcar esa diferencia se pretende actualizar el primer ejercicio realizado con Stub Skeleton, poniendo un registro de nombres en su lugar. Esto, además de simplificar el proceso, quita la necesidad de compilación y de utilizar la línea de comandos.</w:t>
      </w:r>
    </w:p>
    <w:p>
      <w:pPr>
        <w:bidi w:val="0"/>
        <w:rPr>
          <w:rFonts w:hint="default"/>
          <w:b/>
          <w:bCs/>
          <w:lang w:val="es-ES"/>
        </w:rPr>
      </w:pPr>
      <w:r>
        <w:rPr>
          <w:rFonts w:hint="default"/>
          <w:b/>
          <w:bCs/>
          <w:lang w:val="es-ES"/>
        </w:rPr>
        <w:t xml:space="preserve">Output                       </w:t>
      </w:r>
    </w:p>
    <w:p>
      <w:pPr>
        <w:bidi w:val="0"/>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2327910" cy="755650"/>
            <wp:effectExtent l="0" t="0" r="3810" b="635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
                    <pic:cNvPicPr>
                      <a:picLocks noChangeAspect="1"/>
                    </pic:cNvPicPr>
                  </pic:nvPicPr>
                  <pic:blipFill>
                    <a:blip r:embed="rId28"/>
                    <a:stretch>
                      <a:fillRect/>
                    </a:stretch>
                  </pic:blipFill>
                  <pic:spPr>
                    <a:xfrm>
                      <a:off x="0" y="0"/>
                      <a:ext cx="2327910" cy="755650"/>
                    </a:xfrm>
                    <a:prstGeom prst="rect">
                      <a:avLst/>
                    </a:prstGeom>
                    <a:noFill/>
                    <a:ln>
                      <a:noFill/>
                    </a:ln>
                  </pic:spPr>
                </pic:pic>
              </a:graphicData>
            </a:graphic>
          </wp:inline>
        </w:drawing>
      </w:r>
    </w:p>
    <w:p>
      <w:pPr>
        <w:pStyle w:val="5"/>
        <w:bidi w:val="0"/>
        <w:rPr>
          <w:rFonts w:hint="default"/>
          <w:lang w:val="es-ES"/>
        </w:rPr>
      </w:pPr>
      <w:r>
        <w:rPr>
          <w:rFonts w:hint="default"/>
          <w:lang w:val="es-ES"/>
        </w:rPr>
        <w:t>004 - Calculadora</w:t>
      </w:r>
    </w:p>
    <w:p>
      <w:pPr>
        <w:jc w:val="both"/>
        <w:rPr>
          <w:rFonts w:hint="default"/>
          <w:lang w:val="es-ES"/>
        </w:rPr>
      </w:pPr>
      <w:r>
        <w:rPr>
          <w:rFonts w:hint="default"/>
          <w:lang w:val="es-ES"/>
        </w:rPr>
        <w:t>Partiendo del ejercicio anterior, se quiere desarrollaron programa al que sea posible realizar diferentes cálculos en función de lo necesario. Las opciones que puede realizar las siguientes:</w:t>
      </w:r>
    </w:p>
    <w:p>
      <w:pPr>
        <w:numPr>
          <w:ilvl w:val="0"/>
          <w:numId w:val="7"/>
        </w:numPr>
        <w:ind w:left="720" w:leftChars="0" w:firstLine="0" w:firstLineChars="0"/>
        <w:rPr>
          <w:rFonts w:hint="default"/>
          <w:lang w:val="es-ES"/>
        </w:rPr>
      </w:pPr>
      <w:r>
        <w:rPr>
          <w:rFonts w:hint="default"/>
          <w:lang w:val="es-ES"/>
        </w:rPr>
        <w:t>Sumar</w:t>
      </w:r>
    </w:p>
    <w:p>
      <w:pPr>
        <w:numPr>
          <w:ilvl w:val="0"/>
          <w:numId w:val="7"/>
        </w:numPr>
        <w:ind w:left="720" w:leftChars="0" w:firstLine="0" w:firstLineChars="0"/>
        <w:rPr>
          <w:rFonts w:hint="default"/>
          <w:lang w:val="es-ES"/>
        </w:rPr>
      </w:pPr>
      <w:r>
        <w:rPr>
          <w:rFonts w:hint="default"/>
          <w:lang w:val="es-ES"/>
        </w:rPr>
        <w:t>Restar</w:t>
      </w:r>
    </w:p>
    <w:p>
      <w:pPr>
        <w:numPr>
          <w:ilvl w:val="0"/>
          <w:numId w:val="7"/>
        </w:numPr>
        <w:ind w:left="720" w:leftChars="0" w:firstLine="0" w:firstLineChars="0"/>
        <w:rPr>
          <w:rFonts w:hint="default"/>
          <w:lang w:val="es-ES"/>
        </w:rPr>
      </w:pPr>
      <w:r>
        <w:rPr>
          <w:rFonts w:hint="default"/>
          <w:lang w:val="es-ES"/>
        </w:rPr>
        <w:t>Multiplicar</w:t>
      </w:r>
    </w:p>
    <w:p>
      <w:pPr>
        <w:numPr>
          <w:ilvl w:val="0"/>
          <w:numId w:val="7"/>
        </w:numPr>
        <w:ind w:left="720" w:leftChars="0" w:firstLine="0" w:firstLineChars="0"/>
        <w:rPr>
          <w:rFonts w:hint="default"/>
          <w:lang w:val="es-ES"/>
        </w:rPr>
      </w:pPr>
      <w:r>
        <w:rPr>
          <w:rFonts w:hint="default"/>
          <w:lang w:val="es-ES"/>
        </w:rPr>
        <w:t>Dividir</w:t>
      </w:r>
    </w:p>
    <w:p>
      <w:pPr>
        <w:numPr>
          <w:ilvl w:val="0"/>
          <w:numId w:val="8"/>
        </w:numPr>
        <w:ind w:left="720" w:leftChars="0"/>
        <w:rPr>
          <w:rFonts w:hint="default"/>
          <w:lang w:val="es-ES"/>
        </w:rPr>
      </w:pPr>
      <w:r>
        <w:rPr>
          <w:rFonts w:hint="default"/>
          <w:lang w:val="es-ES"/>
        </w:rPr>
        <w:t>Terminar el programa.</w:t>
      </w:r>
    </w:p>
    <w:p>
      <w:p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Este ejercicio está pensado para ilustrar que es posible hacer múltiples llamadas a un objeto registrado. Y que manteniendo una estructura igual, se pueden hacer diferentes acciones cambiando únicamente la interfaz.</w:t>
      </w:r>
    </w:p>
    <w:p>
      <w:pPr>
        <w:bidi w:val="0"/>
        <w:rPr>
          <w:rFonts w:hint="default"/>
          <w:b/>
          <w:bCs/>
          <w:lang w:val="es-ES"/>
        </w:rPr>
      </w:pPr>
      <w:r>
        <w:rPr>
          <w:rFonts w:hint="default"/>
          <w:b/>
          <w:bCs/>
          <w:lang w:val="es-ES"/>
        </w:rPr>
        <w:t>Output</w:t>
      </w:r>
    </w:p>
    <w:p>
      <w:pPr>
        <w:rPr>
          <w:rFonts w:hint="default"/>
          <w:lang w:val="es-ES"/>
        </w:rPr>
      </w:pPr>
      <w:r>
        <w:drawing>
          <wp:inline distT="0" distB="0" distL="114300" distR="114300">
            <wp:extent cx="2463800" cy="2540635"/>
            <wp:effectExtent l="0" t="0" r="5080" b="4445"/>
            <wp:docPr id="1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2"/>
                    <pic:cNvPicPr>
                      <a:picLocks noChangeAspect="1"/>
                    </pic:cNvPicPr>
                  </pic:nvPicPr>
                  <pic:blipFill>
                    <a:blip r:embed="rId29"/>
                    <a:stretch>
                      <a:fillRect/>
                    </a:stretch>
                  </pic:blipFill>
                  <pic:spPr>
                    <a:xfrm>
                      <a:off x="0" y="0"/>
                      <a:ext cx="2463800" cy="2540635"/>
                    </a:xfrm>
                    <a:prstGeom prst="rect">
                      <a:avLst/>
                    </a:prstGeom>
                    <a:noFill/>
                    <a:ln>
                      <a:noFill/>
                    </a:ln>
                  </pic:spPr>
                </pic:pic>
              </a:graphicData>
            </a:graphic>
          </wp:inline>
        </w:drawing>
      </w:r>
      <w:r>
        <w:drawing>
          <wp:inline distT="0" distB="0" distL="114300" distR="114300">
            <wp:extent cx="1073785" cy="2507615"/>
            <wp:effectExtent l="0" t="0" r="8255" b="6985"/>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4"/>
                    <pic:cNvPicPr>
                      <a:picLocks noChangeAspect="1"/>
                    </pic:cNvPicPr>
                  </pic:nvPicPr>
                  <pic:blipFill>
                    <a:blip r:embed="rId30"/>
                    <a:stretch>
                      <a:fillRect/>
                    </a:stretch>
                  </pic:blipFill>
                  <pic:spPr>
                    <a:xfrm>
                      <a:off x="0" y="0"/>
                      <a:ext cx="1073785" cy="2507615"/>
                    </a:xfrm>
                    <a:prstGeom prst="rect">
                      <a:avLst/>
                    </a:prstGeom>
                    <a:noFill/>
                    <a:ln>
                      <a:noFill/>
                    </a:ln>
                  </pic:spPr>
                </pic:pic>
              </a:graphicData>
            </a:graphic>
          </wp:inline>
        </w:drawing>
      </w:r>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b/>
          <w:bCs/>
          <w:lang w:val="es-ES"/>
        </w:rPr>
      </w:pPr>
      <w:r>
        <w:rPr>
          <w:rFonts w:hint="default"/>
          <w:lang w:val="es-ES"/>
        </w:rPr>
        <w:t>005 -SimulaciónCoche</w:t>
      </w:r>
    </w:p>
    <w:p>
      <w:pPr>
        <w:jc w:val="center"/>
        <w:rPr>
          <w:rFonts w:hint="default"/>
          <w:lang w:val="es-ES"/>
        </w:rPr>
      </w:pPr>
      <w:r>
        <w:rPr>
          <w:rFonts w:hint="default"/>
          <w:lang w:val="es-ES"/>
        </w:rPr>
        <w:drawing>
          <wp:inline distT="0" distB="0" distL="114300" distR="114300">
            <wp:extent cx="2839085" cy="1625600"/>
            <wp:effectExtent l="0" t="0" r="10795" b="5080"/>
            <wp:docPr id="21" name="Imagen 21" descr="Diagrama ejercicio 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 ejercicio 005"/>
                    <pic:cNvPicPr>
                      <a:picLocks noChangeAspect="1"/>
                    </pic:cNvPicPr>
                  </pic:nvPicPr>
                  <pic:blipFill>
                    <a:blip r:embed="rId31"/>
                    <a:stretch>
                      <a:fillRect/>
                    </a:stretch>
                  </pic:blipFill>
                  <pic:spPr>
                    <a:xfrm>
                      <a:off x="0" y="0"/>
                      <a:ext cx="2839085" cy="1625600"/>
                    </a:xfrm>
                    <a:prstGeom prst="rect">
                      <a:avLst/>
                    </a:prstGeom>
                  </pic:spPr>
                </pic:pic>
              </a:graphicData>
            </a:graphic>
          </wp:inline>
        </w:drawing>
      </w:r>
    </w:p>
    <w:p>
      <w:pPr>
        <w:pStyle w:val="20"/>
        <w:jc w:val="center"/>
        <w:rPr>
          <w:rFonts w:hint="default"/>
          <w:lang w:val="es-ES"/>
        </w:rPr>
      </w:pPr>
      <w:bookmarkStart w:id="343" w:name="_Ref15148"/>
      <w:r>
        <w:rPr>
          <w:lang w:val="es-ES"/>
        </w:rPr>
        <w:t>Imagen</w:t>
      </w:r>
      <w:r>
        <w:t xml:space="preserve"> </w:t>
      </w:r>
      <w:r>
        <w:fldChar w:fldCharType="begin"/>
      </w:r>
      <w:r>
        <w:instrText xml:space="preserve"> SEQ Imagen \* ARABIC </w:instrText>
      </w:r>
      <w:r>
        <w:fldChar w:fldCharType="separate"/>
      </w:r>
      <w:r>
        <w:t>7</w:t>
      </w:r>
      <w:r>
        <w:fldChar w:fldCharType="end"/>
      </w:r>
      <w:r>
        <w:rPr>
          <w:lang w:val="es-ES"/>
        </w:rPr>
        <w:t>: Diagrama del ejercicio 005</w:t>
      </w:r>
      <w:r>
        <w:rPr>
          <w:rFonts w:hint="default"/>
          <w:lang w:val="es-ES"/>
        </w:rPr>
        <w:t xml:space="preserve"> </w:t>
      </w:r>
      <w:r>
        <w:rPr>
          <w:lang w:val="es-ES"/>
        </w:rPr>
        <w:t>-</w:t>
      </w:r>
      <w:r>
        <w:rPr>
          <w:rFonts w:hint="default"/>
          <w:lang w:val="es-ES"/>
        </w:rPr>
        <w:t xml:space="preserve"> </w:t>
      </w:r>
      <w:r>
        <w:rPr>
          <w:lang w:val="es-ES"/>
        </w:rPr>
        <w:t>SimulaciónCoche</w:t>
      </w:r>
      <w:bookmarkEnd w:id="343"/>
    </w:p>
    <w:p>
      <w:pPr>
        <w:rPr>
          <w:rFonts w:hint="default"/>
          <w:b w:val="0"/>
          <w:bCs w:val="0"/>
          <w:lang w:val="es-ES"/>
        </w:rPr>
      </w:pPr>
      <w:r>
        <w:rPr>
          <w:rFonts w:hint="default"/>
          <w:b w:val="0"/>
          <w:bCs w:val="0"/>
          <w:lang w:val="es-ES"/>
        </w:rPr>
        <w:t>Se quiere hacer un sistema que simule el funcionamiento de un coche eléctrico. Este está compuesto de diferentes módulos que funcionan siguiendo unas especificaciones muy concretas. Construye la arquitectura mostrada cumpliendo las siguientes especificaciones:</w:t>
      </w:r>
    </w:p>
    <w:p>
      <w:pPr>
        <w:numPr>
          <w:ilvl w:val="0"/>
          <w:numId w:val="9"/>
        </w:numPr>
        <w:ind w:left="420" w:leftChars="0" w:hanging="420" w:firstLineChars="0"/>
        <w:rPr>
          <w:rFonts w:hint="default"/>
          <w:b w:val="0"/>
          <w:bCs w:val="0"/>
          <w:lang w:val="es-ES"/>
        </w:rPr>
      </w:pPr>
      <w:r>
        <w:rPr>
          <w:rFonts w:hint="default"/>
          <w:b w:val="0"/>
          <w:bCs w:val="0"/>
          <w:lang w:val="es-ES"/>
        </w:rPr>
        <w:t>La CPU está conectada a todos los elementos.</w:t>
      </w:r>
    </w:p>
    <w:p>
      <w:pPr>
        <w:numPr>
          <w:ilvl w:val="0"/>
          <w:numId w:val="9"/>
        </w:numPr>
        <w:ind w:left="420" w:leftChars="0" w:hanging="420" w:firstLineChars="0"/>
        <w:rPr>
          <w:rFonts w:hint="default"/>
          <w:b w:val="0"/>
          <w:bCs w:val="0"/>
          <w:lang w:val="es-ES"/>
        </w:rPr>
      </w:pPr>
      <w:r>
        <w:rPr>
          <w:rFonts w:hint="default"/>
          <w:b w:val="0"/>
          <w:bCs w:val="0"/>
          <w:lang w:val="es-ES"/>
        </w:rPr>
        <w:t>Las ruedas delanteras R1 y R2, pueden girar derecha o izquierda.</w:t>
      </w:r>
    </w:p>
    <w:p>
      <w:pPr>
        <w:numPr>
          <w:ilvl w:val="0"/>
          <w:numId w:val="9"/>
        </w:numPr>
        <w:ind w:left="420" w:leftChars="0" w:hanging="420" w:firstLineChars="0"/>
        <w:rPr>
          <w:rFonts w:hint="default"/>
          <w:b w:val="0"/>
          <w:bCs w:val="0"/>
          <w:lang w:val="es-ES"/>
        </w:rPr>
      </w:pPr>
      <w:r>
        <w:rPr>
          <w:rFonts w:hint="default"/>
          <w:b w:val="0"/>
          <w:bCs w:val="0"/>
          <w:lang w:val="es-ES"/>
        </w:rPr>
        <w:t>Las ruedas traseras R3 Y R4  pueden ir adelante o atrás.</w:t>
      </w:r>
    </w:p>
    <w:p>
      <w:pPr>
        <w:numPr>
          <w:ilvl w:val="0"/>
          <w:numId w:val="9"/>
        </w:numPr>
        <w:ind w:left="420" w:leftChars="0" w:hanging="420" w:firstLineChars="0"/>
        <w:rPr>
          <w:rFonts w:hint="default"/>
          <w:b w:val="0"/>
          <w:bCs w:val="0"/>
          <w:lang w:val="es-ES"/>
        </w:rPr>
      </w:pPr>
      <w:r>
        <w:rPr>
          <w:rFonts w:hint="default"/>
          <w:b w:val="0"/>
          <w:bCs w:val="0"/>
          <w:lang w:val="es-ES"/>
        </w:rPr>
        <w:t>Todas las ruedas pueden frenar.</w:t>
      </w:r>
    </w:p>
    <w:p>
      <w:pPr>
        <w:numPr>
          <w:ilvl w:val="0"/>
          <w:numId w:val="9"/>
        </w:numPr>
        <w:ind w:left="420" w:leftChars="0" w:hanging="420" w:firstLineChars="0"/>
        <w:rPr>
          <w:rFonts w:hint="default"/>
          <w:b w:val="0"/>
          <w:bCs w:val="0"/>
          <w:lang w:val="es-ES"/>
        </w:rPr>
      </w:pPr>
      <w:r>
        <w:rPr>
          <w:rFonts w:hint="default"/>
          <w:b w:val="0"/>
          <w:bCs w:val="0"/>
          <w:lang w:val="es-ES"/>
        </w:rPr>
        <w:t xml:space="preserve">La batería se consume un 5% cada vez que las ruedas van adelante o atrás. </w:t>
      </w:r>
    </w:p>
    <w:p>
      <w:pPr>
        <w:numPr>
          <w:ilvl w:val="0"/>
          <w:numId w:val="9"/>
        </w:numPr>
        <w:ind w:left="420" w:leftChars="0" w:hanging="420" w:firstLineChars="0"/>
        <w:rPr>
          <w:rFonts w:hint="default"/>
          <w:b w:val="0"/>
          <w:bCs w:val="0"/>
          <w:lang w:val="es-ES"/>
        </w:rPr>
      </w:pPr>
      <w:r>
        <w:rPr>
          <w:rFonts w:hint="default"/>
          <w:b w:val="0"/>
          <w:bCs w:val="0"/>
          <w:lang w:val="es-ES"/>
        </w:rPr>
        <w:t>Las acciones también se tiene que reflejar en los componentes (servidores)</w:t>
      </w:r>
    </w:p>
    <w:p>
      <w:pPr>
        <w:numPr>
          <w:ilvl w:val="0"/>
          <w:numId w:val="0"/>
        </w:numPr>
        <w:jc w:val="left"/>
        <w:rPr>
          <w:rFonts w:hint="default"/>
          <w:b w:val="0"/>
          <w:bCs w:val="0"/>
          <w:lang w:val="es-ES"/>
        </w:rPr>
      </w:pPr>
      <w:r>
        <w:rPr>
          <w:rFonts w:hint="default"/>
          <w:b w:val="0"/>
          <w:bCs w:val="0"/>
          <w:lang w:val="es-ES"/>
        </w:rPr>
        <w:t>Las opciones de control en la CPU son los siguientes:</w:t>
      </w:r>
    </w:p>
    <w:p>
      <w:pPr>
        <w:bidi w:val="0"/>
        <w:ind w:firstLine="709" w:firstLineChars="0"/>
        <w:rPr>
          <w:rFonts w:hint="default"/>
        </w:rPr>
      </w:pPr>
      <w:r>
        <w:rPr>
          <w:rFonts w:hint="default"/>
        </w:rPr>
        <w:t>1.- Adelante</w:t>
      </w:r>
    </w:p>
    <w:p>
      <w:pPr>
        <w:bidi w:val="0"/>
        <w:ind w:firstLine="709" w:firstLineChars="0"/>
        <w:rPr>
          <w:rFonts w:hint="default"/>
        </w:rPr>
      </w:pPr>
      <w:r>
        <w:rPr>
          <w:rFonts w:hint="default"/>
        </w:rPr>
        <w:t>2.- Atr</w:t>
      </w:r>
      <w:r>
        <w:rPr>
          <w:rFonts w:hint="default"/>
          <w:lang w:val="es-ES"/>
        </w:rPr>
        <w:t>á</w:t>
      </w:r>
      <w:r>
        <w:rPr>
          <w:rFonts w:hint="default"/>
        </w:rPr>
        <w:t>s</w:t>
      </w:r>
    </w:p>
    <w:p>
      <w:pPr>
        <w:bidi w:val="0"/>
        <w:ind w:firstLine="709" w:firstLineChars="0"/>
        <w:rPr>
          <w:rFonts w:hint="default"/>
        </w:rPr>
      </w:pPr>
      <w:r>
        <w:rPr>
          <w:rFonts w:hint="default"/>
        </w:rPr>
        <w:t>3.- Girar</w:t>
      </w:r>
    </w:p>
    <w:p>
      <w:pPr>
        <w:bidi w:val="0"/>
        <w:ind w:firstLine="709" w:firstLineChars="0"/>
        <w:rPr>
          <w:rFonts w:hint="default"/>
        </w:rPr>
      </w:pPr>
      <w:r>
        <w:rPr>
          <w:rFonts w:hint="default"/>
        </w:rPr>
        <w:t>4.- Parar</w:t>
      </w:r>
    </w:p>
    <w:p>
      <w:pPr>
        <w:bidi w:val="0"/>
        <w:ind w:firstLine="709" w:firstLineChars="0"/>
        <w:rPr>
          <w:rFonts w:hint="default"/>
        </w:rPr>
      </w:pPr>
      <w:r>
        <w:rPr>
          <w:rFonts w:hint="default"/>
        </w:rPr>
        <w:t xml:space="preserve">5.- Comprobar </w:t>
      </w:r>
      <w:r>
        <w:rPr>
          <w:rFonts w:hint="default"/>
          <w:lang w:val="es-ES"/>
        </w:rPr>
        <w:t>b</w:t>
      </w:r>
      <w:r>
        <w:rPr>
          <w:rFonts w:hint="default"/>
        </w:rPr>
        <w:t>ater</w:t>
      </w:r>
      <w:r>
        <w:rPr>
          <w:rFonts w:hint="default"/>
          <w:lang w:val="es-ES"/>
        </w:rPr>
        <w:t>í</w:t>
      </w:r>
      <w:r>
        <w:rPr>
          <w:rFonts w:hint="default"/>
        </w:rPr>
        <w:t>a</w:t>
      </w:r>
    </w:p>
    <w:p>
      <w:pPr>
        <w:bidi w:val="0"/>
        <w:ind w:firstLine="709" w:firstLineChars="0"/>
        <w:rPr>
          <w:rFonts w:hint="default"/>
          <w:b/>
          <w:bCs/>
          <w:lang w:val="es-ES"/>
        </w:rPr>
      </w:pPr>
      <w:r>
        <w:rPr>
          <w:rFonts w:hint="default"/>
        </w:rPr>
        <w:t>0.- Salir</w:t>
      </w:r>
    </w:p>
    <w:p>
      <w:pPr>
        <w:rPr>
          <w:rFonts w:hint="default"/>
          <w:b/>
          <w:bCs/>
          <w:lang w:val="es-ES"/>
        </w:rPr>
      </w:pPr>
      <w:r>
        <w:rPr>
          <w:rFonts w:hint="default"/>
          <w:b/>
          <w:bCs/>
          <w:lang w:val="es-ES"/>
        </w:rPr>
        <w:t>Explicación</w:t>
      </w:r>
    </w:p>
    <w:p>
      <w:pPr>
        <w:rPr>
          <w:rFonts w:hint="default"/>
          <w:b w:val="0"/>
          <w:bCs w:val="0"/>
          <w:lang w:val="es-ES"/>
        </w:rPr>
      </w:pPr>
      <w:r>
        <w:rPr>
          <w:rFonts w:hint="default"/>
          <w:b w:val="0"/>
          <w:bCs w:val="0"/>
          <w:lang w:val="es-ES"/>
        </w:rPr>
        <w:t>Este ejercicio tiene como objetivo trabajar la conexión de un cliente con múltiples Stubs (servidores) que cuentan con diferentes implementaciones. Esto nos permitirá realizar acciones coordinadas y controlar el coche de manera efectiva.</w:t>
      </w: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r>
        <w:rPr>
          <w:rFonts w:hint="default"/>
          <w:b w:val="0"/>
          <w:bCs w:val="0"/>
          <w:lang w:val="es-ES"/>
        </w:rPr>
        <w:t xml:space="preserve"> Además, este ejercicio nos ayudará a comprender y trabajar correctamente las conexiones entre el cliente y el servidor. Como referencia las conexiones usadas son las siguientes:</w:t>
      </w:r>
    </w:p>
    <w:tbl>
      <w:tblPr>
        <w:tblStyle w:val="31"/>
        <w:tblpPr w:leftFromText="180" w:rightFromText="180" w:vertAnchor="text" w:horzAnchor="page" w:tblpX="1857" w:tblpY="19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86"/>
        <w:gridCol w:w="2786"/>
        <w:gridCol w:w="27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1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ELEMENTO</w:t>
            </w:r>
          </w:p>
        </w:tc>
        <w:tc>
          <w:tcPr>
            <w:tcW w:w="2786" w:type="dxa"/>
            <w:tcBorders>
              <w:top w:val="single" w:color="FFFFFF" w:sz="8" w:space="0"/>
              <w:left w:val="single" w:color="FFFFFF" w:sz="8" w:space="0"/>
              <w:bottom w:val="single" w:color="FFFFFF" w:sz="1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PUERTO</w:t>
            </w:r>
          </w:p>
        </w:tc>
        <w:tc>
          <w:tcPr>
            <w:tcW w:w="2786" w:type="dxa"/>
            <w:tcBorders>
              <w:top w:val="single" w:color="FFFFFF" w:sz="8" w:space="0"/>
              <w:left w:val="single" w:color="FFFFFF" w:sz="8" w:space="0"/>
              <w:bottom w:val="single" w:color="FFFFFF" w:sz="1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NOMBRE REGISTRO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18" w:space="0"/>
              <w:left w:val="single" w:color="FFFFFF" w:sz="8" w:space="0"/>
              <w:bottom w:val="single" w:color="FFFFFF" w:sz="8" w:space="0"/>
              <w:right w:val="single" w:color="FFFFFF" w:sz="8" w:space="0"/>
            </w:tcBorders>
            <w:shd w:val="clear" w:color="auto" w:fill="4F81BD"/>
            <w:vAlign w:val="center"/>
          </w:tcPr>
          <w:p>
            <w:pPr>
              <w:widowControl w:val="0"/>
              <w:bidi w:val="0"/>
              <w:jc w:val="center"/>
              <w:rPr>
                <w:rFonts w:hint="default"/>
                <w:color w:val="FFFFFF"/>
                <w:lang w:val="es-ES"/>
              </w:rPr>
            </w:pPr>
            <w:r>
              <w:rPr>
                <w:rFonts w:hint="default"/>
                <w:color w:val="FFFFFF"/>
                <w:lang w:val="es-ES"/>
              </w:rPr>
              <w:t>R1</w:t>
            </w:r>
          </w:p>
        </w:tc>
        <w:tc>
          <w:tcPr>
            <w:tcW w:w="2786" w:type="dxa"/>
            <w:tcBorders>
              <w:top w:val="single" w:color="FFFFFF" w:sz="1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1091</w:t>
            </w:r>
          </w:p>
        </w:tc>
        <w:tc>
          <w:tcPr>
            <w:tcW w:w="2786" w:type="dxa"/>
            <w:tcBorders>
              <w:top w:val="single" w:color="FFFFFF" w:sz="1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direccion1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bidi w:val="0"/>
              <w:jc w:val="center"/>
              <w:rPr>
                <w:rFonts w:hint="default"/>
                <w:color w:val="FFFFFF"/>
                <w:lang w:val="es-ES"/>
              </w:rPr>
            </w:pPr>
            <w:r>
              <w:rPr>
                <w:rFonts w:hint="default"/>
                <w:color w:val="FFFFFF"/>
                <w:lang w:val="es-ES"/>
              </w:rPr>
              <w:t>R2</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1092</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direccion2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bidi w:val="0"/>
              <w:jc w:val="center"/>
              <w:rPr>
                <w:rFonts w:hint="default"/>
                <w:color w:val="FFFFFF"/>
                <w:lang w:val="es-ES"/>
              </w:rPr>
            </w:pPr>
            <w:r>
              <w:rPr>
                <w:rFonts w:hint="default"/>
                <w:color w:val="FFFFFF"/>
                <w:lang w:val="es-ES"/>
              </w:rPr>
              <w:t>R3</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1093</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motor3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bidi w:val="0"/>
              <w:jc w:val="center"/>
              <w:rPr>
                <w:rFonts w:hint="default"/>
                <w:color w:val="FFFFFF"/>
                <w:lang w:val="es-ES"/>
              </w:rPr>
            </w:pPr>
            <w:r>
              <w:rPr>
                <w:rFonts w:hint="default"/>
                <w:color w:val="FFFFFF"/>
                <w:lang w:val="es-ES"/>
              </w:rPr>
              <w:t>R4</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1094</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motor4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24" w:hRule="atLeast"/>
        </w:trPr>
        <w:tc>
          <w:tcPr>
            <w:tcW w:w="2786"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bidi w:val="0"/>
              <w:jc w:val="center"/>
              <w:rPr>
                <w:rFonts w:hint="default"/>
                <w:color w:val="FFFFFF"/>
                <w:lang w:val="es-ES"/>
              </w:rPr>
            </w:pPr>
            <w:r>
              <w:rPr>
                <w:rFonts w:hint="default"/>
                <w:color w:val="FFFFFF"/>
                <w:lang w:val="es-ES"/>
              </w:rPr>
              <w:t>Bateria</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1095</w:t>
            </w:r>
          </w:p>
        </w:tc>
        <w:tc>
          <w:tcPr>
            <w:tcW w:w="278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bidi w:val="0"/>
              <w:jc w:val="center"/>
              <w:rPr>
                <w:rFonts w:hint="default"/>
                <w:color w:val="000000"/>
                <w:lang w:val="es-ES"/>
              </w:rPr>
            </w:pPr>
            <w:r>
              <w:rPr>
                <w:rFonts w:hint="default"/>
                <w:color w:val="000000"/>
              </w:rPr>
              <w:t>bateria</w:t>
            </w:r>
          </w:p>
        </w:tc>
      </w:tr>
    </w:tbl>
    <w:p>
      <w:pPr>
        <w:pStyle w:val="20"/>
        <w:jc w:val="center"/>
        <w:rPr>
          <w:rFonts w:hint="default"/>
          <w:b w:val="0"/>
          <w:bCs w:val="0"/>
          <w:lang w:val="es-ES"/>
        </w:rPr>
      </w:pPr>
      <w:bookmarkStart w:id="344" w:name="_Ref15376"/>
      <w:r>
        <w:t xml:space="preserve">Tabla </w:t>
      </w:r>
      <w:r>
        <w:fldChar w:fldCharType="begin"/>
      </w:r>
      <w:r>
        <w:instrText xml:space="preserve"> SEQ Tabla \* ARABIC </w:instrText>
      </w:r>
      <w:r>
        <w:fldChar w:fldCharType="separate"/>
      </w:r>
      <w:r>
        <w:t>2</w:t>
      </w:r>
      <w:r>
        <w:fldChar w:fldCharType="end"/>
      </w:r>
      <w:r>
        <w:rPr>
          <w:lang w:val="es-ES"/>
        </w:rPr>
        <w:t>: Registro de nombres del ejercicio 005-SimulaciónCoche</w:t>
      </w:r>
      <w:bookmarkEnd w:id="344"/>
    </w:p>
    <w:p>
      <w:pPr>
        <w:rPr>
          <w:rFonts w:hint="default"/>
          <w:lang w:val="es-ES"/>
        </w:rPr>
      </w:pPr>
      <w:r>
        <w:rPr>
          <w:rFonts w:hint="default"/>
          <w:b/>
          <w:bCs/>
          <w:lang w:val="es-ES"/>
        </w:rPr>
        <w:t xml:space="preserve">Nota adicional: </w:t>
      </w:r>
      <w:r>
        <w:rPr>
          <w:rFonts w:hint="default"/>
        </w:rPr>
        <w:t>cada puerto solo puede ser usado por 1 proceso a la vez.</w:t>
      </w:r>
    </w:p>
    <w:p>
      <w:pPr>
        <w:rPr>
          <w:rFonts w:hint="default"/>
          <w:b/>
          <w:bCs/>
          <w:lang w:val="es-ES"/>
        </w:rPr>
      </w:pPr>
      <w:r>
        <w:rPr>
          <w:rFonts w:hint="default"/>
          <w:b/>
          <w:bCs/>
          <w:lang w:val="es-ES"/>
        </w:rPr>
        <w:t>Output</w:t>
      </w:r>
    </w:p>
    <w:p>
      <w:pPr>
        <w:bidi w:val="0"/>
        <w:rPr>
          <w:b w:val="0"/>
          <w:bCs w:val="0"/>
        </w:rPr>
      </w:pPr>
      <w:r>
        <w:rPr>
          <w:rFonts w:hint="default"/>
          <w:b w:val="0"/>
          <w:bCs w:val="0"/>
          <w:lang w:val="es-ES"/>
        </w:rPr>
        <w:t>Opciones 1,2</w:t>
      </w:r>
    </w:p>
    <w:p>
      <w:pPr>
        <w:pStyle w:val="5"/>
        <w:bidi w:val="0"/>
        <w:outlineLvl w:val="9"/>
        <w:rPr>
          <w:rFonts w:hint="default"/>
          <w:lang w:val="es-ES"/>
        </w:rPr>
      </w:pPr>
      <w:bookmarkStart w:id="345" w:name="__x0001_"/>
      <w:r>
        <w:drawing>
          <wp:inline distT="0" distB="0" distL="114300" distR="114300">
            <wp:extent cx="5264785" cy="674370"/>
            <wp:effectExtent l="0" t="0" r="8255" b="11430"/>
            <wp:docPr id="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
                    <pic:cNvPicPr>
                      <a:picLocks noChangeAspect="1"/>
                    </pic:cNvPicPr>
                  </pic:nvPicPr>
                  <pic:blipFill>
                    <a:blip r:embed="rId32"/>
                    <a:srcRect t="24091"/>
                    <a:stretch>
                      <a:fillRect/>
                    </a:stretch>
                  </pic:blipFill>
                  <pic:spPr>
                    <a:xfrm>
                      <a:off x="0" y="0"/>
                      <a:ext cx="5264785" cy="674370"/>
                    </a:xfrm>
                    <a:prstGeom prst="rect">
                      <a:avLst/>
                    </a:prstGeom>
                    <a:noFill/>
                    <a:ln>
                      <a:noFill/>
                    </a:ln>
                  </pic:spPr>
                </pic:pic>
              </a:graphicData>
            </a:graphic>
          </wp:inline>
        </w:drawing>
      </w:r>
    </w:p>
    <w:bookmarkEnd w:id="345"/>
    <w:p>
      <w:pPr>
        <w:bidi w:val="0"/>
        <w:rPr>
          <w:rFonts w:hint="default"/>
          <w:b w:val="0"/>
          <w:bCs w:val="0"/>
          <w:lang w:val="es-ES"/>
        </w:rPr>
      </w:pPr>
      <w:r>
        <w:rPr>
          <w:rFonts w:hint="default"/>
          <w:b w:val="0"/>
          <w:bCs w:val="0"/>
          <w:lang w:val="es-ES"/>
        </w:rPr>
        <w:t>Opción 3</w:t>
      </w:r>
    </w:p>
    <w:p>
      <w:pPr>
        <w:rPr>
          <w:rFonts w:hint="default"/>
          <w:lang w:val="es-ES"/>
        </w:rPr>
      </w:pPr>
      <w:r>
        <w:drawing>
          <wp:inline distT="0" distB="0" distL="114300" distR="114300">
            <wp:extent cx="5269865" cy="888365"/>
            <wp:effectExtent l="0" t="0" r="3175" b="10795"/>
            <wp:docPr id="3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
                    <pic:cNvPicPr>
                      <a:picLocks noChangeAspect="1"/>
                    </pic:cNvPicPr>
                  </pic:nvPicPr>
                  <pic:blipFill>
                    <a:blip r:embed="rId33"/>
                    <a:stretch>
                      <a:fillRect/>
                    </a:stretch>
                  </pic:blipFill>
                  <pic:spPr>
                    <a:xfrm>
                      <a:off x="0" y="0"/>
                      <a:ext cx="5269865" cy="888365"/>
                    </a:xfrm>
                    <a:prstGeom prst="rect">
                      <a:avLst/>
                    </a:prstGeom>
                    <a:noFill/>
                    <a:ln>
                      <a:noFill/>
                    </a:ln>
                  </pic:spPr>
                </pic:pic>
              </a:graphicData>
            </a:graphic>
          </wp:inline>
        </w:drawing>
      </w:r>
    </w:p>
    <w:p>
      <w:pPr>
        <w:rPr>
          <w:rFonts w:hint="default"/>
          <w:b w:val="0"/>
          <w:bCs w:val="0"/>
          <w:lang w:val="es-ES"/>
        </w:rPr>
      </w:pPr>
      <w:r>
        <w:rPr>
          <w:rFonts w:hint="default"/>
          <w:b w:val="0"/>
          <w:bCs w:val="0"/>
          <w:lang w:val="es-ES"/>
        </w:rPr>
        <w:t>Opción 4</w:t>
      </w:r>
    </w:p>
    <w:p>
      <w:pPr>
        <w:rPr>
          <w:rFonts w:hint="default"/>
          <w:lang w:val="es-ES"/>
        </w:rPr>
      </w:pPr>
      <w:r>
        <w:drawing>
          <wp:inline distT="0" distB="0" distL="114300" distR="114300">
            <wp:extent cx="5271135" cy="656590"/>
            <wp:effectExtent l="0" t="0" r="1905" b="13970"/>
            <wp:docPr id="3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
                    <pic:cNvPicPr>
                      <a:picLocks noChangeAspect="1"/>
                    </pic:cNvPicPr>
                  </pic:nvPicPr>
                  <pic:blipFill>
                    <a:blip r:embed="rId34"/>
                    <a:stretch>
                      <a:fillRect/>
                    </a:stretch>
                  </pic:blipFill>
                  <pic:spPr>
                    <a:xfrm>
                      <a:off x="0" y="0"/>
                      <a:ext cx="5271135" cy="656590"/>
                    </a:xfrm>
                    <a:prstGeom prst="rect">
                      <a:avLst/>
                    </a:prstGeom>
                    <a:noFill/>
                    <a:ln>
                      <a:noFill/>
                    </a:ln>
                  </pic:spPr>
                </pic:pic>
              </a:graphicData>
            </a:graphic>
          </wp:inline>
        </w:drawing>
      </w:r>
    </w:p>
    <w:p>
      <w:pPr>
        <w:rPr>
          <w:rFonts w:hint="default"/>
          <w:b w:val="0"/>
          <w:bCs w:val="0"/>
          <w:lang w:val="es-ES"/>
        </w:rPr>
      </w:pPr>
      <w:r>
        <w:rPr>
          <w:rFonts w:hint="default"/>
          <w:b w:val="0"/>
          <w:bCs w:val="0"/>
          <w:lang w:val="es-ES"/>
        </w:rPr>
        <w:t>Opción 5</w:t>
      </w:r>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r>
        <w:drawing>
          <wp:inline distT="0" distB="0" distL="114300" distR="114300">
            <wp:extent cx="5273040" cy="686435"/>
            <wp:effectExtent l="0" t="0" r="0" b="14605"/>
            <wp:docPr id="3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4"/>
                    <pic:cNvPicPr>
                      <a:picLocks noChangeAspect="1"/>
                    </pic:cNvPicPr>
                  </pic:nvPicPr>
                  <pic:blipFill>
                    <a:blip r:embed="rId35"/>
                    <a:stretch>
                      <a:fillRect/>
                    </a:stretch>
                  </pic:blipFill>
                  <pic:spPr>
                    <a:xfrm>
                      <a:off x="0" y="0"/>
                      <a:ext cx="5273040" cy="686435"/>
                    </a:xfrm>
                    <a:prstGeom prst="rect">
                      <a:avLst/>
                    </a:prstGeom>
                    <a:noFill/>
                    <a:ln>
                      <a:noFill/>
                    </a:ln>
                  </pic:spPr>
                </pic:pic>
              </a:graphicData>
            </a:graphic>
          </wp:inline>
        </w:drawing>
      </w:r>
    </w:p>
    <w:p>
      <w:pPr>
        <w:pStyle w:val="5"/>
        <w:bidi w:val="0"/>
        <w:rPr>
          <w:lang w:val="en-US" w:eastAsia="zh-CN"/>
        </w:rPr>
      </w:pPr>
      <w:r>
        <w:rPr>
          <w:rFonts w:hint="default"/>
          <w:lang w:val="es-ES"/>
        </w:rPr>
        <w:t xml:space="preserve">006 - Saludador Serializado </w:t>
      </w:r>
    </w:p>
    <w:p>
      <w:pPr>
        <w:bidi w:val="0"/>
        <w:rPr>
          <w:rFonts w:hint="default"/>
          <w:lang w:val="es-ES"/>
        </w:rPr>
      </w:pPr>
      <w:r>
        <w:rPr>
          <w:rFonts w:hint="default"/>
          <w:lang w:val="es-ES"/>
        </w:rPr>
        <w:t>Partiendo del ejercicio “</w:t>
      </w:r>
      <w:r>
        <w:rPr>
          <w:rFonts w:hint="default"/>
          <w:lang w:val="es-ES"/>
        </w:rPr>
        <w:fldChar w:fldCharType="begin"/>
      </w:r>
      <w:r>
        <w:rPr>
          <w:rFonts w:hint="default"/>
          <w:lang w:val="es-ES"/>
        </w:rPr>
        <w:instrText xml:space="preserve"> HYPERLINK \l "_003-Helloworld con Registry" </w:instrText>
      </w:r>
      <w:r>
        <w:rPr>
          <w:rFonts w:hint="default"/>
          <w:lang w:val="es-ES"/>
        </w:rPr>
        <w:fldChar w:fldCharType="separate"/>
      </w:r>
      <w:r>
        <w:rPr>
          <w:rStyle w:val="15"/>
          <w:rFonts w:hint="default"/>
          <w:lang w:val="es-ES"/>
        </w:rPr>
        <w:t>003-Helloworld con Registry</w:t>
      </w:r>
      <w:r>
        <w:rPr>
          <w:rFonts w:hint="default"/>
          <w:lang w:val="es-ES"/>
        </w:rPr>
        <w:fldChar w:fldCharType="end"/>
      </w:r>
      <w:r>
        <w:rPr>
          <w:rFonts w:hint="default"/>
          <w:lang w:val="es-ES"/>
        </w:rPr>
        <w:t>” Crea un programa de hello world, que mande el objeto saludador del cliente al Servidor en vez de hacerlo con un simple String.</w:t>
      </w:r>
    </w:p>
    <w:p>
      <w:pPr>
        <w:numPr>
          <w:ilvl w:val="0"/>
          <w:numId w:val="0"/>
        </w:num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se ha hecho hincapié en trabajar todo el proceso de pasar objetos propios del cliente al servidor, para ello se ha creado el objeto Saludador y como es de nuestra creación, es necesario hacer que implemente la interfaz Serializable para que se pueda transmitir. Ya que de no aplicarlo saltara la excepción:</w:t>
      </w:r>
    </w:p>
    <w:p>
      <w:pPr>
        <w:bidi w:val="0"/>
        <w:rPr>
          <w:rFonts w:hint="default"/>
          <w:b/>
          <w:bCs/>
          <w:lang w:val="es-ES"/>
        </w:rPr>
      </w:pPr>
      <w:r>
        <w:drawing>
          <wp:inline distT="0" distB="0" distL="114300" distR="114300">
            <wp:extent cx="5269865" cy="327025"/>
            <wp:effectExtent l="0" t="0" r="3175" b="8255"/>
            <wp:docPr id="2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
                    <pic:cNvPicPr>
                      <a:picLocks noChangeAspect="1"/>
                    </pic:cNvPicPr>
                  </pic:nvPicPr>
                  <pic:blipFill>
                    <a:blip r:embed="rId36"/>
                    <a:stretch>
                      <a:fillRect/>
                    </a:stretch>
                  </pic:blipFill>
                  <pic:spPr>
                    <a:xfrm>
                      <a:off x="0" y="0"/>
                      <a:ext cx="5269865" cy="327025"/>
                    </a:xfrm>
                    <a:prstGeom prst="rect">
                      <a:avLst/>
                    </a:prstGeom>
                    <a:noFill/>
                    <a:ln>
                      <a:noFill/>
                    </a:ln>
                  </pic:spPr>
                </pic:pic>
              </a:graphicData>
            </a:graphic>
          </wp:inline>
        </w:drawing>
      </w:r>
    </w:p>
    <w:p>
      <w:pPr>
        <w:rPr>
          <w:rFonts w:hint="default"/>
          <w:b/>
          <w:bCs/>
          <w:lang w:val="es-ES"/>
        </w:rPr>
      </w:pPr>
      <w:r>
        <w:rPr>
          <w:rFonts w:hint="default"/>
          <w:b/>
          <w:bCs/>
          <w:lang w:val="es-ES"/>
        </w:rPr>
        <w:t>Output</w:t>
      </w:r>
    </w:p>
    <w:p>
      <w:pPr>
        <w:rPr>
          <w:rFonts w:hint="default"/>
          <w:lang w:val="es-ES"/>
        </w:rPr>
      </w:pPr>
      <w:r>
        <w:drawing>
          <wp:inline distT="0" distB="0" distL="114300" distR="114300">
            <wp:extent cx="4389120" cy="701040"/>
            <wp:effectExtent l="0" t="0" r="0" b="0"/>
            <wp:docPr id="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
                    <pic:cNvPicPr>
                      <a:picLocks noChangeAspect="1"/>
                    </pic:cNvPicPr>
                  </pic:nvPicPr>
                  <pic:blipFill>
                    <a:blip r:embed="rId37"/>
                    <a:stretch>
                      <a:fillRect/>
                    </a:stretch>
                  </pic:blipFill>
                  <pic:spPr>
                    <a:xfrm>
                      <a:off x="0" y="0"/>
                      <a:ext cx="4389120" cy="701040"/>
                    </a:xfrm>
                    <a:prstGeom prst="rect">
                      <a:avLst/>
                    </a:prstGeom>
                    <a:noFill/>
                    <a:ln>
                      <a:noFill/>
                    </a:ln>
                  </pic:spPr>
                </pic:pic>
              </a:graphicData>
            </a:graphic>
          </wp:inline>
        </w:drawing>
      </w:r>
    </w:p>
    <w:p>
      <w:pPr>
        <w:pStyle w:val="5"/>
        <w:bidi w:val="0"/>
        <w:rPr>
          <w:lang w:val="en-US" w:eastAsia="zh-CN"/>
        </w:rPr>
      </w:pPr>
      <w:r>
        <w:rPr>
          <w:rFonts w:hint="default"/>
          <w:lang w:val="es-ES"/>
        </w:rPr>
        <w:t xml:space="preserve">007 - Comprobador de </w:t>
      </w:r>
      <w:r>
        <w:rPr>
          <w:rFonts w:hint="default"/>
          <w:sz w:val="16"/>
          <w:szCs w:val="16"/>
          <w:lang w:val="es-ES"/>
        </w:rPr>
        <w:t>URL</w:t>
      </w:r>
      <w:r>
        <w:rPr>
          <w:rFonts w:hint="default"/>
          <w:lang w:val="es-ES"/>
        </w:rPr>
        <w:t xml:space="preserve">s </w:t>
      </w:r>
    </w:p>
    <w:p>
      <w:pPr>
        <w:numPr>
          <w:ilvl w:val="0"/>
          <w:numId w:val="0"/>
        </w:numPr>
        <w:bidi w:val="0"/>
        <w:jc w:val="both"/>
        <w:rPr>
          <w:rFonts w:hint="default"/>
          <w:lang w:val="es-ES"/>
        </w:rPr>
      </w:pPr>
      <w:r>
        <w:rPr>
          <w:rFonts w:hint="default"/>
          <w:lang w:val="es-ES"/>
        </w:rPr>
        <w:t xml:space="preserve">Se requiere desarrollar un programa que permita validar </w:t>
      </w:r>
      <w:r>
        <w:rPr>
          <w:rFonts w:hint="default"/>
          <w:sz w:val="15"/>
          <w:szCs w:val="15"/>
          <w:lang w:val="es-ES"/>
        </w:rPr>
        <w:t>URL</w:t>
      </w:r>
      <w:r>
        <w:rPr>
          <w:rFonts w:hint="default"/>
          <w:lang w:val="es-ES"/>
        </w:rPr>
        <w:t xml:space="preserve">s. En el caso de que sea válida se debe mostrar el </w:t>
      </w:r>
      <w:r>
        <w:rPr>
          <w:rFonts w:hint="default"/>
          <w:sz w:val="15"/>
          <w:szCs w:val="15"/>
          <w:lang w:val="es-ES"/>
        </w:rPr>
        <w:t>HTML</w:t>
      </w:r>
      <w:r>
        <w:rPr>
          <w:rFonts w:hint="default"/>
          <w:lang w:val="es-ES"/>
        </w:rPr>
        <w:t xml:space="preserve"> de la página web referenciada por dicha </w:t>
      </w:r>
      <w:r>
        <w:rPr>
          <w:rFonts w:hint="default"/>
          <w:sz w:val="15"/>
          <w:szCs w:val="15"/>
          <w:lang w:val="es-ES"/>
        </w:rPr>
        <w:t>URL</w:t>
      </w:r>
      <w:r>
        <w:rPr>
          <w:rFonts w:hint="default"/>
          <w:lang w:val="es-ES"/>
        </w:rPr>
        <w:t xml:space="preserve">. En caso contrario, el programa debe informar al usuario que la </w:t>
      </w:r>
      <w:r>
        <w:rPr>
          <w:rFonts w:hint="default"/>
          <w:sz w:val="15"/>
          <w:szCs w:val="15"/>
          <w:lang w:val="es-ES"/>
        </w:rPr>
        <w:t>URL</w:t>
      </w:r>
      <w:r>
        <w:rPr>
          <w:rFonts w:hint="default"/>
          <w:lang w:val="es-ES"/>
        </w:rPr>
        <w:t xml:space="preserve"> no es válida.</w:t>
      </w:r>
    </w:p>
    <w:p>
      <w:pPr>
        <w:jc w:val="both"/>
        <w:rPr>
          <w:rFonts w:hint="default"/>
          <w:b/>
          <w:bCs/>
          <w:lang w:val="es-ES"/>
        </w:rPr>
      </w:pPr>
      <w:r>
        <w:rPr>
          <w:rFonts w:hint="default"/>
          <w:b/>
          <w:bCs/>
          <w:lang w:val="es-ES"/>
        </w:rPr>
        <w:t>Explicación</w:t>
      </w:r>
    </w:p>
    <w:p>
      <w:pPr>
        <w:bidi w:val="0"/>
        <w:jc w:val="both"/>
        <w:rPr>
          <w:rFonts w:hint="default"/>
          <w:lang w:val="es-ES"/>
        </w:rPr>
      </w:pPr>
      <w:r>
        <w:rPr>
          <w:rFonts w:hint="default"/>
          <w:lang w:val="es-ES"/>
        </w:rPr>
        <w:t>En este ejercicio se intenta trabajar a la transferencia de objetos nativos de Java desde el cliente al servidor. En este caso, se ha utilizado un objeto String que implementa de fábrica la interfaz Serializable y se ha pasado como</w:t>
      </w:r>
      <w:r>
        <w:rPr>
          <w:rFonts w:hint="default"/>
          <w:sz w:val="15"/>
          <w:szCs w:val="15"/>
          <w:lang w:val="es-ES"/>
        </w:rPr>
        <w:t xml:space="preserve"> URL</w:t>
      </w:r>
      <w:r>
        <w:rPr>
          <w:rFonts w:hint="default"/>
          <w:lang w:val="es-ES"/>
        </w:rPr>
        <w:t>.</w:t>
      </w:r>
    </w:p>
    <w:p>
      <w:pPr>
        <w:bidi w:val="0"/>
        <w:jc w:val="both"/>
        <w:rPr>
          <w:rFonts w:hint="default"/>
          <w:lang w:val="es-ES"/>
        </w:rPr>
      </w:pPr>
      <w:r>
        <w:rPr>
          <w:rFonts w:hint="default"/>
          <w:lang w:val="es-ES"/>
        </w:rPr>
        <w:t xml:space="preserve">Es importante destacar que el objeto </w:t>
      </w:r>
      <w:r>
        <w:rPr>
          <w:rFonts w:hint="default"/>
          <w:sz w:val="15"/>
          <w:szCs w:val="15"/>
          <w:lang w:val="es-ES"/>
        </w:rPr>
        <w:t>URL</w:t>
      </w:r>
      <w:r>
        <w:rPr>
          <w:rFonts w:hint="default"/>
          <w:lang w:val="es-ES"/>
        </w:rPr>
        <w:t xml:space="preserve"> utilizado en este ejercicio lanzará una excepción UrlMalformedException si la</w:t>
      </w:r>
      <w:r>
        <w:rPr>
          <w:rFonts w:hint="default"/>
          <w:sz w:val="15"/>
          <w:szCs w:val="15"/>
          <w:lang w:val="es-ES"/>
        </w:rPr>
        <w:t xml:space="preserve"> URL</w:t>
      </w:r>
      <w:r>
        <w:rPr>
          <w:rFonts w:hint="default"/>
          <w:lang w:val="es-ES"/>
        </w:rPr>
        <w:t xml:space="preserve"> utilizada para la inicialización no es válida. Utilizaremos esta excepción para determinar si la </w:t>
      </w:r>
      <w:r>
        <w:rPr>
          <w:rFonts w:hint="default"/>
          <w:sz w:val="15"/>
          <w:szCs w:val="15"/>
          <w:lang w:val="es-ES"/>
        </w:rPr>
        <w:t>URL</w:t>
      </w:r>
      <w:r>
        <w:rPr>
          <w:rFonts w:hint="default"/>
          <w:lang w:val="es-ES"/>
        </w:rPr>
        <w:t xml:space="preserve"> es válida o no.</w:t>
      </w:r>
    </w:p>
    <w:p>
      <w:pPr>
        <w:bidi w:val="0"/>
        <w:jc w:val="both"/>
        <w:rPr>
          <w:rFonts w:hint="default"/>
          <w:lang w:val="es-ES"/>
        </w:rPr>
      </w:pPr>
      <w:r>
        <w:rPr>
          <w:rFonts w:hint="default"/>
          <w:lang w:val="es-ES"/>
        </w:rPr>
        <w:t xml:space="preserve">Si necesitas más información sobre el objeto </w:t>
      </w:r>
      <w:r>
        <w:rPr>
          <w:rFonts w:hint="default"/>
          <w:sz w:val="15"/>
          <w:szCs w:val="15"/>
          <w:lang w:val="es-ES"/>
        </w:rPr>
        <w:t>URL</w:t>
      </w:r>
      <w:r>
        <w:rPr>
          <w:rFonts w:hint="default"/>
          <w:lang w:val="es-ES"/>
        </w:rPr>
        <w:t xml:space="preserve">, en el siguiente enlace: </w:t>
      </w:r>
    </w:p>
    <w:p>
      <w:pPr>
        <w:bidi w:val="0"/>
        <w:jc w:val="both"/>
        <w:rPr>
          <w:rFonts w:hint="default"/>
          <w:b w:val="0"/>
          <w:bCs w:val="0"/>
          <w:color w:val="auto"/>
          <w:u w:val="none"/>
          <w:lang w:val="es-ES"/>
        </w:rPr>
      </w:pPr>
      <w:r>
        <w:rPr>
          <w:rFonts w:hint="default"/>
          <w:b w:val="0"/>
          <w:bCs w:val="0"/>
          <w:color w:val="auto"/>
          <w:u w:val="none"/>
          <w:lang w:val="es-ES"/>
        </w:rPr>
        <w:fldChar w:fldCharType="begin"/>
      </w:r>
      <w:r>
        <w:rPr>
          <w:rFonts w:hint="default"/>
          <w:b w:val="0"/>
          <w:bCs w:val="0"/>
          <w:color w:val="auto"/>
          <w:u w:val="none"/>
          <w:lang w:val="es-ES"/>
        </w:rPr>
        <w:instrText xml:space="preserve"> HYPERLINK \l "_22 Linea de Código (s.f.). Leer una URL con Java. Recuperado el 4 de junio de 2023, de https://lineadecodigo.com/java/leer-una-url-con-java/" </w:instrText>
      </w:r>
      <w:r>
        <w:rPr>
          <w:rFonts w:hint="default"/>
          <w:b w:val="0"/>
          <w:bCs w:val="0"/>
          <w:color w:val="auto"/>
          <w:u w:val="none"/>
          <w:lang w:val="es-ES"/>
        </w:rPr>
        <w:fldChar w:fldCharType="separate"/>
      </w:r>
      <w:r>
        <w:rPr>
          <w:rStyle w:val="15"/>
          <w:rFonts w:hint="default"/>
          <w:b w:val="0"/>
          <w:bCs w:val="0"/>
          <w:color w:val="auto"/>
          <w:u w:val="none"/>
          <w:lang w:val="es-ES"/>
        </w:rPr>
        <w:t xml:space="preserve">[ </w:t>
      </w:r>
      <w:r>
        <w:rPr>
          <w:rStyle w:val="15"/>
          <w:rFonts w:hint="default"/>
          <w:b w:val="0"/>
          <w:bCs w:val="0"/>
          <w:color w:val="auto"/>
          <w:u w:val="none"/>
          <w:lang w:val="es-ES"/>
        </w:rPr>
        <w:fldChar w:fldCharType="begin"/>
      </w:r>
      <w:r>
        <w:rPr>
          <w:rStyle w:val="15"/>
          <w:rFonts w:hint="default"/>
          <w:b w:val="0"/>
          <w:bCs w:val="0"/>
          <w:color w:val="auto"/>
          <w:u w:val="none"/>
          <w:lang w:val="es-ES"/>
        </w:rPr>
        <w:instrText xml:space="preserve"> REF _Ref3810 \h </w:instrText>
      </w:r>
      <w:r>
        <w:rPr>
          <w:rStyle w:val="15"/>
          <w:rFonts w:hint="default"/>
          <w:b w:val="0"/>
          <w:bCs w:val="0"/>
          <w:color w:val="auto"/>
          <w:u w:val="none"/>
          <w:lang w:val="es-ES"/>
        </w:rPr>
        <w:fldChar w:fldCharType="separate"/>
      </w:r>
      <w:r>
        <w:rPr>
          <w:rStyle w:val="15"/>
          <w:rFonts w:hint="default"/>
          <w:b w:val="0"/>
          <w:bCs w:val="0"/>
          <w:i w:val="0"/>
          <w:iCs w:val="0"/>
          <w:color w:val="auto"/>
          <w:sz w:val="20"/>
          <w:szCs w:val="20"/>
          <w:u w:val="none"/>
          <w:lang w:val="es-ES"/>
        </w:rPr>
        <w:t xml:space="preserve">22 ] Leer una </w:t>
      </w:r>
      <w:r>
        <w:rPr>
          <w:rStyle w:val="15"/>
          <w:rFonts w:hint="default"/>
          <w:b w:val="0"/>
          <w:bCs w:val="0"/>
          <w:i w:val="0"/>
          <w:iCs w:val="0"/>
          <w:color w:val="auto"/>
          <w:sz w:val="15"/>
          <w:szCs w:val="15"/>
          <w:u w:val="none"/>
          <w:lang w:val="es-ES"/>
        </w:rPr>
        <w:t xml:space="preserve">URL </w:t>
      </w:r>
      <w:r>
        <w:rPr>
          <w:rStyle w:val="15"/>
          <w:rFonts w:hint="default"/>
          <w:b w:val="0"/>
          <w:bCs w:val="0"/>
          <w:i w:val="0"/>
          <w:iCs w:val="0"/>
          <w:color w:val="auto"/>
          <w:sz w:val="20"/>
          <w:szCs w:val="20"/>
          <w:u w:val="none"/>
          <w:lang w:val="es-ES"/>
        </w:rPr>
        <w:t xml:space="preserve">con Java. </w:t>
      </w:r>
      <w:r>
        <w:rPr>
          <w:rStyle w:val="15"/>
          <w:rFonts w:hint="default"/>
          <w:b w:val="0"/>
          <w:bCs w:val="0"/>
          <w:color w:val="auto"/>
          <w:u w:val="none"/>
          <w:lang w:val="es-ES"/>
        </w:rPr>
        <w:fldChar w:fldCharType="end"/>
      </w:r>
      <w:r>
        <w:rPr>
          <w:rFonts w:hint="default"/>
          <w:b w:val="0"/>
          <w:bCs w:val="0"/>
          <w:color w:val="auto"/>
          <w:u w:val="none"/>
          <w:lang w:val="es-ES"/>
        </w:rPr>
        <w:fldChar w:fldCharType="end"/>
      </w:r>
    </w:p>
    <w:p>
      <w:pPr>
        <w:rPr>
          <w:rFonts w:hint="default"/>
          <w:b/>
          <w:bCs/>
          <w:lang w:val="es-ES"/>
        </w:rPr>
      </w:pPr>
      <w:r>
        <w:rPr>
          <w:rFonts w:hint="default"/>
          <w:b/>
          <w:bCs/>
          <w:lang w:val="es-ES"/>
        </w:rPr>
        <w:t>Output</w:t>
      </w:r>
    </w:p>
    <w:p>
      <w:pPr>
        <w:rPr>
          <w:rFonts w:hint="default"/>
          <w:b/>
          <w:bCs/>
          <w:lang w:val="es-ES"/>
        </w:rPr>
      </w:pPr>
      <w:r>
        <w:drawing>
          <wp:inline distT="0" distB="0" distL="114300" distR="114300">
            <wp:extent cx="2414270" cy="950595"/>
            <wp:effectExtent l="0" t="0" r="8890" b="9525"/>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
                    <pic:cNvPicPr>
                      <a:picLocks noChangeAspect="1"/>
                    </pic:cNvPicPr>
                  </pic:nvPicPr>
                  <pic:blipFill>
                    <a:blip r:embed="rId38"/>
                    <a:srcRect r="27477"/>
                    <a:stretch>
                      <a:fillRect/>
                    </a:stretch>
                  </pic:blipFill>
                  <pic:spPr>
                    <a:xfrm>
                      <a:off x="0" y="0"/>
                      <a:ext cx="2414270" cy="950595"/>
                    </a:xfrm>
                    <a:prstGeom prst="rect">
                      <a:avLst/>
                    </a:prstGeom>
                    <a:noFill/>
                    <a:ln>
                      <a:noFill/>
                    </a:ln>
                  </pic:spPr>
                </pic:pic>
              </a:graphicData>
            </a:graphic>
          </wp:inline>
        </w:drawing>
      </w:r>
      <w:r>
        <w:drawing>
          <wp:inline distT="0" distB="0" distL="114300" distR="114300">
            <wp:extent cx="2167255" cy="931545"/>
            <wp:effectExtent l="0" t="0" r="12065" b="13335"/>
            <wp:docPr id="2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
                    <pic:cNvPicPr>
                      <a:picLocks noChangeAspect="1"/>
                    </pic:cNvPicPr>
                  </pic:nvPicPr>
                  <pic:blipFill>
                    <a:blip r:embed="rId39"/>
                    <a:srcRect r="15377"/>
                    <a:stretch>
                      <a:fillRect/>
                    </a:stretch>
                  </pic:blipFill>
                  <pic:spPr>
                    <a:xfrm>
                      <a:off x="0" y="0"/>
                      <a:ext cx="2167255" cy="931545"/>
                    </a:xfrm>
                    <a:prstGeom prst="rect">
                      <a:avLst/>
                    </a:prstGeom>
                    <a:noFill/>
                    <a:ln>
                      <a:noFill/>
                    </a:ln>
                  </pic:spPr>
                </pic:pic>
              </a:graphicData>
            </a:graphic>
          </wp:inline>
        </w:drawing>
      </w:r>
    </w:p>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b/>
          <w:bCs/>
          <w:lang w:val="es-ES"/>
        </w:rPr>
      </w:pPr>
      <w:r>
        <w:rPr>
          <w:rFonts w:hint="default"/>
          <w:lang w:val="es-ES"/>
        </w:rPr>
        <w:t>008 - Meter notas del curso y calcula la media</w:t>
      </w:r>
    </w:p>
    <w:p>
      <w:pPr>
        <w:bidi w:val="0"/>
        <w:jc w:val="both"/>
        <w:rPr>
          <w:rFonts w:hint="default"/>
          <w:lang w:val="es-ES"/>
        </w:rPr>
      </w:pPr>
      <w:r>
        <w:rPr>
          <w:rFonts w:hint="default"/>
        </w:rPr>
        <w:t xml:space="preserve">Realiza un programa en Java </w:t>
      </w:r>
      <w:r>
        <w:rPr>
          <w:rFonts w:hint="default"/>
          <w:sz w:val="15"/>
          <w:szCs w:val="15"/>
        </w:rPr>
        <w:t>RMI</w:t>
      </w:r>
      <w:r>
        <w:rPr>
          <w:rFonts w:hint="default"/>
        </w:rPr>
        <w:t xml:space="preserve"> en el que</w:t>
      </w:r>
      <w:r>
        <w:rPr>
          <w:rFonts w:hint="default"/>
          <w:lang w:val="es-ES"/>
        </w:rPr>
        <w:t xml:space="preserve"> se</w:t>
      </w:r>
      <w:r>
        <w:rPr>
          <w:rFonts w:hint="default"/>
        </w:rPr>
        <w:t xml:space="preserve"> solicite al usuario las notas de </w:t>
      </w:r>
      <w:r>
        <w:rPr>
          <w:rFonts w:hint="default"/>
          <w:lang w:val="es-ES"/>
        </w:rPr>
        <w:t xml:space="preserve">cinco </w:t>
      </w:r>
      <w:r>
        <w:rPr>
          <w:rFonts w:hint="default"/>
        </w:rPr>
        <w:t>asignaturas del semestre y las guardes en un archivo. A continuación, el programa leerá el archivo y enviará los objetos de las asignaturas al servidor para calcular la nota media del curso.</w:t>
      </w:r>
    </w:p>
    <w:p>
      <w:pPr>
        <w:rPr>
          <w:rFonts w:hint="default"/>
          <w:b/>
          <w:bCs/>
          <w:lang w:val="es-ES"/>
        </w:rPr>
      </w:pPr>
      <w:r>
        <w:rPr>
          <w:rFonts w:hint="default"/>
          <w:b/>
          <w:bCs/>
          <w:lang w:val="es-ES"/>
        </w:rPr>
        <w:t>Explicación</w:t>
      </w:r>
    </w:p>
    <w:p>
      <w:pPr>
        <w:jc w:val="both"/>
        <w:rPr>
          <w:rFonts w:hint="default"/>
          <w:b w:val="0"/>
          <w:bCs w:val="0"/>
          <w:lang w:val="es-ES"/>
        </w:rPr>
      </w:pPr>
      <w:r>
        <w:rPr>
          <w:rFonts w:hint="default"/>
          <w:b w:val="0"/>
          <w:bCs w:val="0"/>
          <w:lang w:val="es-ES"/>
        </w:rPr>
        <w:t>En este ejercicio, se sigue trabajando la serialización de los objetos en Java como en el anterior. En este caso, se utilizará la serialización para los objetos List y Double, permitiéndonos almacenar y transferir estos objetos de manera eficiente.</w:t>
      </w:r>
    </w:p>
    <w:p>
      <w:pPr>
        <w:rPr>
          <w:rFonts w:hint="default"/>
          <w:b/>
          <w:bCs/>
          <w:lang w:val="es-ES"/>
        </w:rPr>
      </w:pPr>
      <w:r>
        <w:rPr>
          <w:rFonts w:hint="default"/>
          <w:b/>
          <w:bCs/>
          <w:lang w:val="es-ES"/>
        </w:rPr>
        <w:t>Output</w:t>
      </w:r>
    </w:p>
    <w:p>
      <w:pPr>
        <w:rPr>
          <w:rFonts w:hint="default"/>
          <w:lang w:val="es-ES"/>
        </w:rPr>
      </w:pPr>
      <w:r>
        <w:drawing>
          <wp:inline distT="0" distB="0" distL="114300" distR="114300">
            <wp:extent cx="3669665" cy="1381125"/>
            <wp:effectExtent l="0" t="0" r="3175" b="5715"/>
            <wp:docPr id="2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3"/>
                    <pic:cNvPicPr>
                      <a:picLocks noChangeAspect="1"/>
                    </pic:cNvPicPr>
                  </pic:nvPicPr>
                  <pic:blipFill>
                    <a:blip r:embed="rId40"/>
                    <a:stretch>
                      <a:fillRect/>
                    </a:stretch>
                  </pic:blipFill>
                  <pic:spPr>
                    <a:xfrm>
                      <a:off x="0" y="0"/>
                      <a:ext cx="3669665" cy="1381125"/>
                    </a:xfrm>
                    <a:prstGeom prst="rect">
                      <a:avLst/>
                    </a:prstGeom>
                    <a:noFill/>
                    <a:ln>
                      <a:noFill/>
                    </a:ln>
                  </pic:spPr>
                </pic:pic>
              </a:graphicData>
            </a:graphic>
          </wp:inline>
        </w:drawing>
      </w:r>
    </w:p>
    <w:p>
      <w:pPr>
        <w:pStyle w:val="5"/>
        <w:bidi w:val="0"/>
        <w:rPr>
          <w:rFonts w:hint="default"/>
          <w:b/>
          <w:bCs/>
          <w:lang w:val="es-ES"/>
        </w:rPr>
      </w:pPr>
      <w:r>
        <w:rPr>
          <w:rFonts w:hint="default"/>
          <w:lang w:val="es-ES"/>
        </w:rPr>
        <w:t>009 - Transmisión de archivos entre cliente y server.</w:t>
      </w:r>
    </w:p>
    <w:p>
      <w:pPr>
        <w:jc w:val="both"/>
        <w:rPr>
          <w:rFonts w:hint="default"/>
          <w:b w:val="0"/>
          <w:bCs w:val="0"/>
          <w:lang w:val="es-ES"/>
        </w:rPr>
      </w:pPr>
      <w:r>
        <w:rPr>
          <w:rFonts w:hint="default"/>
          <w:b w:val="0"/>
          <w:bCs w:val="0"/>
          <w:lang w:val="es-ES"/>
        </w:rPr>
        <w:t xml:space="preserve">Desarrolla un programa que sea capaz de leer un archivo en el cliente y posteriormente transferirlo al servidor. El programa deberá validar si la transferencia se realizó correctamente o si hubo algún error durante el proceso. </w:t>
      </w:r>
    </w:p>
    <w:p>
      <w:pPr>
        <w:bidi w:val="0"/>
        <w:rPr>
          <w:rFonts w:hint="default"/>
          <w:b/>
          <w:bCs/>
          <w:lang w:val="es-ES"/>
        </w:rPr>
      </w:pPr>
      <w:r>
        <w:rPr>
          <w:rFonts w:hint="default"/>
          <w:b/>
          <w:bCs/>
          <w:lang w:val="es-ES"/>
        </w:rPr>
        <w:t>Explicación</w:t>
      </w:r>
    </w:p>
    <w:p>
      <w:pPr>
        <w:bidi w:val="0"/>
        <w:jc w:val="both"/>
        <w:rPr>
          <w:rFonts w:hint="default"/>
          <w:lang w:val="es-ES"/>
        </w:rPr>
      </w:pPr>
      <w:r>
        <w:rPr>
          <w:rFonts w:hint="default"/>
          <w:lang w:val="es-ES"/>
        </w:rPr>
        <w:t xml:space="preserve">En este ejercicio en particular, se pretende demostrar que no es imprescindible utilizar la interfaz Serializable cuando se emplea el tipo de datos byte para la transferencia de archivos. Esto se debe a que dicha transferencia se realiza directamente gracias a este tipo de datos. </w:t>
      </w:r>
    </w:p>
    <w:p>
      <w:pPr>
        <w:bidi w:val="0"/>
        <w:jc w:val="both"/>
        <w:rPr>
          <w:rFonts w:hint="default"/>
          <w:lang w:val="es-ES"/>
        </w:rPr>
      </w:pPr>
      <w:r>
        <w:rPr>
          <w:rFonts w:hint="default"/>
          <w:lang w:val="es-ES"/>
        </w:rPr>
        <w:t xml:space="preserve">Por otro lado, en la transferencia sólo se mandará el contenido del archivo y no el objeto File. Esto es debido a que el objeto File es una representación del pathName del archivo de la máquina de origen y no de su contenido. </w:t>
      </w:r>
    </w:p>
    <w:p>
      <w:pPr>
        <w:bidi w:val="0"/>
        <w:jc w:val="both"/>
        <w:rPr>
          <w:rFonts w:hint="default"/>
          <w:lang w:val="es-ES"/>
        </w:rPr>
      </w:pPr>
      <w:r>
        <w:rPr>
          <w:rFonts w:hint="default"/>
          <w:lang w:val="es-ES"/>
        </w:rPr>
        <w:t>Tener solamente el pathName de la maquina origen, provoca que el servidor remoto, no sea  posible manipular el archivo del origen desde el servidor ya a que al cambiar de máquina se pierde el acceso al fichero original. Por esta razón se utiliza el contenido en vez del objeto File, ya que de esta manera se evita cualquier tipo de pérdida de datos y se garantiza una transferencia confiable.</w:t>
      </w:r>
    </w:p>
    <w:p>
      <w:pPr>
        <w:bidi w:val="0"/>
        <w:jc w:val="both"/>
        <w:rPr>
          <w:rFonts w:hint="default"/>
          <w:lang w:val="es-ES"/>
        </w:rPr>
      </w:pPr>
      <w:r>
        <w:rPr>
          <w:rFonts w:hint="default"/>
          <w:b/>
          <w:bCs/>
          <w:lang w:val="es-ES"/>
        </w:rPr>
        <w:t>Output</w:t>
      </w:r>
      <w:r>
        <w:drawing>
          <wp:inline distT="0" distB="0" distL="114300" distR="114300">
            <wp:extent cx="5268595" cy="703580"/>
            <wp:effectExtent l="0" t="0" r="4445" b="12700"/>
            <wp:docPr id="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pic:cNvPicPr>
                      <a:picLocks noChangeAspect="1"/>
                    </pic:cNvPicPr>
                  </pic:nvPicPr>
                  <pic:blipFill>
                    <a:blip r:embed="rId41"/>
                    <a:stretch>
                      <a:fillRect/>
                    </a:stretch>
                  </pic:blipFill>
                  <pic:spPr>
                    <a:xfrm>
                      <a:off x="0" y="0"/>
                      <a:ext cx="5268595" cy="703580"/>
                    </a:xfrm>
                    <a:prstGeom prst="rect">
                      <a:avLst/>
                    </a:prstGeom>
                    <a:noFill/>
                    <a:ln>
                      <a:noFill/>
                    </a:ln>
                  </pic:spPr>
                </pic:pic>
              </a:graphicData>
            </a:graphic>
          </wp:inline>
        </w:drawing>
      </w:r>
    </w:p>
    <w:p>
      <w:pPr>
        <w:sectPr>
          <w:pgSz w:w="11907" w:h="16839"/>
          <w:pgMar w:top="1418" w:right="1701" w:bottom="1418" w:left="1701" w:header="709" w:footer="709" w:gutter="0"/>
          <w:pgNumType w:fmt="decimal"/>
          <w:cols w:space="720" w:num="1"/>
          <w:titlePg/>
          <w:docGrid w:linePitch="360" w:charSpace="0"/>
        </w:sectPr>
      </w:pPr>
    </w:p>
    <w:p>
      <w:pPr>
        <w:pStyle w:val="3"/>
        <w:bidi w:val="0"/>
        <w:rPr>
          <w:rFonts w:hint="default"/>
          <w:lang w:val="es-ES"/>
        </w:rPr>
      </w:pPr>
      <w:bookmarkStart w:id="346" w:name="_Toc10315"/>
      <w:bookmarkStart w:id="347" w:name="_Toc11868"/>
      <w:bookmarkStart w:id="348" w:name="_Toc23987"/>
      <w:bookmarkStart w:id="349" w:name="_Toc3474"/>
      <w:bookmarkStart w:id="350" w:name="_Toc29851"/>
      <w:bookmarkStart w:id="351" w:name="_Toc6212"/>
      <w:bookmarkStart w:id="352" w:name="_Toc29761"/>
      <w:bookmarkStart w:id="353" w:name="_Toc5515"/>
      <w:bookmarkStart w:id="354" w:name="_Toc7418"/>
      <w:bookmarkStart w:id="355" w:name="_Toc9841"/>
      <w:bookmarkStart w:id="356" w:name="_Toc29209"/>
      <w:bookmarkStart w:id="357" w:name="_Toc24147"/>
      <w:bookmarkStart w:id="358" w:name="_Toc4149"/>
      <w:bookmarkStart w:id="359" w:name="_Toc12066"/>
      <w:bookmarkStart w:id="360" w:name="_Toc4150"/>
      <w:bookmarkStart w:id="361" w:name="_Toc12817"/>
      <w:bookmarkStart w:id="362" w:name="_Toc7227"/>
      <w:bookmarkStart w:id="363" w:name="_Toc30193"/>
      <w:bookmarkStart w:id="364" w:name="_Toc5965"/>
      <w:r>
        <w:rPr>
          <w:rFonts w:hint="default"/>
          <w:lang w:val="es-ES"/>
        </w:rPr>
        <w:t>Seguridad</w:t>
      </w:r>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p>
    <w:p>
      <w:pPr>
        <w:bidi w:val="0"/>
        <w:jc w:val="both"/>
        <w:rPr>
          <w:rFonts w:hint="default"/>
          <w:lang w:val="es-ES"/>
        </w:rPr>
      </w:pPr>
      <w:r>
        <w:rPr>
          <w:rFonts w:hint="default"/>
        </w:rPr>
        <w:t xml:space="preserve">Java realiza un importante control de seguridad en los programas, lo cual evita que los programas escritos en dicho lenguaje puedan dañar </w:t>
      </w:r>
      <w:r>
        <w:rPr>
          <w:rFonts w:hint="default"/>
          <w:lang w:val="es-ES"/>
        </w:rPr>
        <w:t>la</w:t>
      </w:r>
      <w:r>
        <w:rPr>
          <w:rFonts w:hint="default"/>
        </w:rPr>
        <w:t xml:space="preserve"> información</w:t>
      </w:r>
      <w:r>
        <w:rPr>
          <w:rFonts w:hint="default"/>
          <w:lang w:val="es-ES"/>
        </w:rPr>
        <w:t xml:space="preserve"> del sistema</w:t>
      </w:r>
      <w:r>
        <w:rPr>
          <w:rFonts w:hint="default"/>
        </w:rPr>
        <w:t xml:space="preserve"> o acceder a información privada. Para lograr este objetivo, se implementan las siguientes medidas de seguridad:</w:t>
      </w:r>
    </w:p>
    <w:p>
      <w:pPr>
        <w:keepNext w:val="0"/>
        <w:keepLines w:val="0"/>
        <w:widowControl/>
        <w:suppressLineNumbers w:val="0"/>
        <w:jc w:val="center"/>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3204845" cy="1276985"/>
            <wp:effectExtent l="0" t="0" r="10795" b="3175"/>
            <wp:docPr id="27" name="Imagen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4" descr="IMG_256"/>
                    <pic:cNvPicPr>
                      <a:picLocks noChangeAspect="1"/>
                    </pic:cNvPicPr>
                  </pic:nvPicPr>
                  <pic:blipFill>
                    <a:blip r:embed="rId42"/>
                    <a:stretch>
                      <a:fillRect/>
                    </a:stretch>
                  </pic:blipFill>
                  <pic:spPr>
                    <a:xfrm>
                      <a:off x="0" y="0"/>
                      <a:ext cx="3204845" cy="1276985"/>
                    </a:xfrm>
                    <a:prstGeom prst="rect">
                      <a:avLst/>
                    </a:prstGeom>
                    <a:noFill/>
                    <a:ln w="9525">
                      <a:noFill/>
                    </a:ln>
                  </pic:spPr>
                </pic:pic>
              </a:graphicData>
            </a:graphic>
          </wp:inline>
        </w:drawing>
      </w:r>
    </w:p>
    <w:p>
      <w:pPr>
        <w:pStyle w:val="20"/>
        <w:keepNext w:val="0"/>
        <w:keepLines w:val="0"/>
        <w:widowControl/>
        <w:suppressLineNumbers w:val="0"/>
        <w:jc w:val="center"/>
        <w:rPr>
          <w:rFonts w:hint="default" w:ascii="SimSun" w:hAnsi="SimSun" w:eastAsia="SimSun" w:cs="SimSun"/>
          <w:kern w:val="0"/>
          <w:sz w:val="24"/>
          <w:szCs w:val="24"/>
          <w:lang w:val="es-ES" w:eastAsia="zh-CN" w:bidi="ar"/>
        </w:rPr>
      </w:pPr>
      <w:bookmarkStart w:id="365" w:name="_Ref15151"/>
      <w:r>
        <w:rPr>
          <w:lang w:val="es-ES"/>
        </w:rPr>
        <w:t>Imagen</w:t>
      </w:r>
      <w:r>
        <w:t xml:space="preserve"> </w:t>
      </w:r>
      <w:r>
        <w:fldChar w:fldCharType="begin"/>
      </w:r>
      <w:r>
        <w:instrText xml:space="preserve"> SEQ Imagen \* ARABIC </w:instrText>
      </w:r>
      <w:r>
        <w:fldChar w:fldCharType="separate"/>
      </w:r>
      <w:r>
        <w:t>8</w:t>
      </w:r>
      <w:r>
        <w:fldChar w:fldCharType="end"/>
      </w:r>
      <w:r>
        <w:rPr>
          <w:lang w:val="es-ES"/>
        </w:rPr>
        <w:t>: Funcionamiento de Seguridad en Java</w:t>
      </w:r>
      <w:bookmarkEnd w:id="365"/>
    </w:p>
    <w:p>
      <w:pPr>
        <w:bidi w:val="0"/>
        <w:jc w:val="both"/>
        <w:rPr>
          <w:rFonts w:hint="default"/>
        </w:rPr>
      </w:pPr>
      <w:r>
        <w:rPr>
          <w:rFonts w:hint="default"/>
          <w:b/>
          <w:bCs/>
        </w:rPr>
        <w:t>Cargador de clases:</w:t>
      </w:r>
      <w:r>
        <w:rPr>
          <w:rFonts w:hint="default"/>
          <w:b w:val="0"/>
          <w:bCs w:val="0"/>
        </w:rPr>
        <w:t xml:space="preserve"> Este componente se encarga de cargar las clases de manera separada para evitar ataques. El orden de búsqueda de las clases es el siguiente: sistema, extensión y usuario. El cargador de clases es una clase Java que puede ser extendida para definir cargadores de clases especiales, pero solo por las aplicaciones. </w:t>
      </w:r>
      <w:r>
        <w:rPr>
          <w:rFonts w:hint="default"/>
          <w:b w:val="0"/>
          <w:bCs w:val="0"/>
          <w:lang w:val="es-ES"/>
        </w:rPr>
        <w:t>Ya que s</w:t>
      </w:r>
      <w:r>
        <w:rPr>
          <w:rFonts w:hint="default"/>
          <w:b w:val="0"/>
          <w:bCs w:val="0"/>
        </w:rPr>
        <w:t>i un applet pudiera definir su propio cargador, podría modificar el cargador del sistema y potencialmente tomar el control de la máquina en la que se ejecuta el navegador.</w:t>
      </w:r>
    </w:p>
    <w:p>
      <w:pPr>
        <w:bidi w:val="0"/>
        <w:jc w:val="both"/>
        <w:rPr>
          <w:rFonts w:hint="default"/>
        </w:rPr>
      </w:pPr>
      <w:r>
        <w:rPr>
          <w:rFonts w:hint="default"/>
          <w:b/>
          <w:bCs/>
        </w:rPr>
        <w:t xml:space="preserve">Verificador de archivos de clases: </w:t>
      </w:r>
      <w:r>
        <w:rPr>
          <w:rFonts w:hint="default"/>
          <w:b w:val="0"/>
          <w:bCs w:val="0"/>
        </w:rPr>
        <w:t>La función de este componente es validar los bytecodes. El sistema distingue entre dos tipos de códigos:</w:t>
      </w:r>
    </w:p>
    <w:p>
      <w:pPr>
        <w:numPr>
          <w:ilvl w:val="0"/>
          <w:numId w:val="10"/>
        </w:numPr>
        <w:bidi w:val="0"/>
        <w:jc w:val="both"/>
        <w:rPr>
          <w:rFonts w:hint="default"/>
          <w:lang w:val="es-ES"/>
        </w:rPr>
      </w:pPr>
      <w:r>
        <w:rPr>
          <w:rFonts w:hint="default"/>
        </w:rPr>
        <w:t xml:space="preserve"> </w:t>
      </w:r>
      <w:r>
        <w:rPr>
          <w:rFonts w:hint="default"/>
          <w:lang w:val="es-ES"/>
        </w:rPr>
        <w:t xml:space="preserve">De </w:t>
      </w:r>
      <w:r>
        <w:rPr>
          <w:rFonts w:hint="default"/>
        </w:rPr>
        <w:t>conf</w:t>
      </w:r>
      <w:r>
        <w:rPr>
          <w:rFonts w:hint="default"/>
          <w:lang w:val="es-ES"/>
        </w:rPr>
        <w:t xml:space="preserve">ianza: Estas son </w:t>
      </w:r>
      <w:r>
        <w:rPr>
          <w:rFonts w:hint="default"/>
        </w:rPr>
        <w:t>generalmente las clases del sistema y las validadas por el usuario</w:t>
      </w:r>
      <w:r>
        <w:rPr>
          <w:rFonts w:hint="default"/>
          <w:lang w:val="es-ES"/>
        </w:rPr>
        <w:t xml:space="preserve"> y no se validan.</w:t>
      </w:r>
    </w:p>
    <w:p>
      <w:pPr>
        <w:numPr>
          <w:ilvl w:val="0"/>
          <w:numId w:val="10"/>
        </w:numPr>
        <w:bidi w:val="0"/>
        <w:jc w:val="both"/>
        <w:rPr>
          <w:rFonts w:hint="default"/>
        </w:rPr>
      </w:pPr>
      <w:r>
        <w:rPr>
          <w:rFonts w:hint="default"/>
          <w:lang w:val="es-ES"/>
        </w:rPr>
        <w:t xml:space="preserve">No </w:t>
      </w:r>
      <w:r>
        <w:rPr>
          <w:rFonts w:hint="default"/>
        </w:rPr>
        <w:t>conf</w:t>
      </w:r>
      <w:r>
        <w:rPr>
          <w:rFonts w:hint="default"/>
          <w:lang w:val="es-ES"/>
        </w:rPr>
        <w:t>i</w:t>
      </w:r>
      <w:r>
        <w:rPr>
          <w:rFonts w:hint="default"/>
        </w:rPr>
        <w:t>a</w:t>
      </w:r>
      <w:r>
        <w:rPr>
          <w:rFonts w:hint="default"/>
          <w:lang w:val="es-ES"/>
        </w:rPr>
        <w:t>bles: Estos se validan</w:t>
      </w:r>
      <w:r>
        <w:rPr>
          <w:rFonts w:hint="default"/>
        </w:rPr>
        <w:t xml:space="preserve">. </w:t>
      </w:r>
    </w:p>
    <w:p>
      <w:pPr>
        <w:bidi w:val="0"/>
        <w:jc w:val="both"/>
        <w:rPr>
          <w:rFonts w:hint="default"/>
          <w:b/>
          <w:bCs/>
          <w:lang w:val="es-ES"/>
        </w:rPr>
      </w:pPr>
      <w:r>
        <w:rPr>
          <w:rFonts w:hint="default"/>
          <w:b/>
          <w:bCs/>
        </w:rPr>
        <w:t xml:space="preserve">Gestor de seguridad: </w:t>
      </w:r>
      <w:r>
        <w:rPr>
          <w:rFonts w:hint="default"/>
          <w:b w:val="0"/>
          <w:bCs w:val="0"/>
        </w:rPr>
        <w:t>Se encarga de verificar el acceso en tiempo de ejecución. Es una clase del sistema que puede ser extendida por las aplicaciones.</w:t>
      </w:r>
    </w:p>
    <w:p>
      <w:pPr>
        <w:pStyle w:val="4"/>
        <w:bidi w:val="0"/>
      </w:pPr>
      <w:bookmarkStart w:id="366" w:name="_Toc1694"/>
      <w:bookmarkStart w:id="367" w:name="_Toc52"/>
      <w:bookmarkStart w:id="368" w:name="_Toc13138"/>
      <w:bookmarkStart w:id="369" w:name="_Toc22476"/>
      <w:bookmarkStart w:id="370" w:name="_Toc12483"/>
      <w:bookmarkStart w:id="371" w:name="_Toc1051"/>
      <w:bookmarkStart w:id="372" w:name="_Toc15393"/>
      <w:bookmarkStart w:id="373" w:name="_Toc441"/>
      <w:bookmarkStart w:id="374" w:name="_Toc19925"/>
      <w:bookmarkStart w:id="375" w:name="_Toc9655"/>
      <w:bookmarkStart w:id="376" w:name="_Toc28025"/>
      <w:bookmarkStart w:id="377" w:name="_Toc5541"/>
      <w:bookmarkStart w:id="378" w:name="_Toc27935"/>
      <w:bookmarkStart w:id="379" w:name="_Toc18847"/>
      <w:bookmarkStart w:id="380" w:name="_Toc10672"/>
      <w:bookmarkStart w:id="381" w:name="_Toc11761"/>
      <w:bookmarkStart w:id="382" w:name="_Toc14779"/>
      <w:bookmarkStart w:id="383" w:name="_Toc22276"/>
      <w:r>
        <w:rPr>
          <w:rFonts w:hint="default"/>
        </w:rPr>
        <w:t>Ficheros de políticas de seguridad</w:t>
      </w:r>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p>
    <w:p>
      <w:pPr>
        <w:bidi w:val="0"/>
        <w:jc w:val="both"/>
        <w:rPr>
          <w:rFonts w:hint="default"/>
        </w:rPr>
      </w:pPr>
      <w:r>
        <w:rPr>
          <w:rFonts w:hint="default"/>
        </w:rPr>
        <w:t xml:space="preserve">Los archivos </w:t>
      </w:r>
      <w:r>
        <w:rPr>
          <w:rFonts w:hint="default"/>
          <w:b w:val="0"/>
          <w:bCs w:val="0"/>
          <w:lang w:val="es-ES"/>
        </w:rPr>
        <w:t>.</w:t>
      </w:r>
      <w:r>
        <w:rPr>
          <w:rFonts w:hint="default"/>
          <w:b w:val="0"/>
          <w:bCs w:val="0"/>
        </w:rPr>
        <w:t>policy</w:t>
      </w:r>
      <w:r>
        <w:rPr>
          <w:rFonts w:hint="default"/>
        </w:rPr>
        <w:t xml:space="preserve"> establecen l</w:t>
      </w:r>
      <w:r>
        <w:rPr>
          <w:rFonts w:hint="default"/>
          <w:lang w:val="es-ES"/>
        </w:rPr>
        <w:t>o</w:t>
      </w:r>
      <w:r>
        <w:rPr>
          <w:rFonts w:hint="default"/>
        </w:rPr>
        <w:t>s permisos que se aplican a los programas Java. En ausencia de especificaciones, estas políticas afectarán a todos los programas del sistema. Sin embargo, es posible restringir el alcance de la política al especificar l</w:t>
      </w:r>
      <w:r>
        <w:rPr>
          <w:rFonts w:hint="default"/>
          <w:lang w:val="es-ES"/>
        </w:rPr>
        <w:t>as</w:t>
      </w:r>
      <w:r>
        <w:rPr>
          <w:rFonts w:hint="default"/>
        </w:rPr>
        <w:t xml:space="preserve"> siguiente</w:t>
      </w:r>
      <w:r>
        <w:rPr>
          <w:rFonts w:hint="default"/>
          <w:lang w:val="es-ES"/>
        </w:rPr>
        <w:t>s propiedades</w:t>
      </w:r>
      <w:r>
        <w:rPr>
          <w:rFonts w:hint="default"/>
        </w:rPr>
        <w:t>:</w:t>
      </w:r>
    </w:p>
    <w:p>
      <w:pPr>
        <w:numPr>
          <w:ilvl w:val="0"/>
          <w:numId w:val="11"/>
        </w:numPr>
        <w:bidi w:val="0"/>
        <w:ind w:left="420" w:leftChars="0" w:hanging="420" w:firstLineChars="0"/>
        <w:jc w:val="both"/>
        <w:rPr>
          <w:rFonts w:hint="default"/>
        </w:rPr>
      </w:pPr>
      <w:r>
        <w:rPr>
          <w:rFonts w:hint="default"/>
        </w:rPr>
        <w:t>Base de códigos (CodeBase): Hace referencia a la ubicación en el sistema (ruta o URL) de las implementaciones de las interfaces utilizadas por el código, indicando desde dónde se descargan dichas implementaciones.</w:t>
      </w:r>
    </w:p>
    <w:p>
      <w:pPr>
        <w:numPr>
          <w:ilvl w:val="0"/>
          <w:numId w:val="11"/>
        </w:numPr>
        <w:bidi w:val="0"/>
        <w:ind w:left="420" w:leftChars="0" w:hanging="420" w:firstLineChars="0"/>
        <w:jc w:val="both"/>
        <w:rPr>
          <w:rFonts w:hint="default"/>
        </w:rPr>
      </w:pPr>
      <w:r>
        <w:rPr>
          <w:rFonts w:hint="default"/>
        </w:rPr>
        <w:t>Firmado por (Signed by): Aquí se puede especificar quién debe haber firmado el programa para que se le aplique la política correspondiente.</w:t>
      </w:r>
    </w:p>
    <w:p>
      <w:pPr>
        <w:bidi w:val="0"/>
        <w:jc w:val="both"/>
        <w:rPr>
          <w:rFonts w:hint="default"/>
        </w:rPr>
      </w:pPr>
      <w:r>
        <w:rPr>
          <w:rFonts w:hint="default"/>
        </w:rPr>
        <w:t>Para utilizar el archivo de políticas definido, existen dos opciones: añadir</w:t>
      </w:r>
      <w:r>
        <w:rPr>
          <w:rFonts w:hint="default"/>
          <w:lang w:val="es-ES"/>
        </w:rPr>
        <w:t xml:space="preserve"> la política en</w:t>
      </w:r>
      <w:r>
        <w:rPr>
          <w:rFonts w:hint="default"/>
        </w:rPr>
        <w:t xml:space="preserve"> archivo de propiedades de seguridad o incorporarlo como propiedad del sistema al ejecutar el intérprete de Java. De esta manera, nos aseguramos de que se utilice la política establecida en el archivo correspondiente.</w:t>
      </w:r>
    </w:p>
    <w:p>
      <w:pPr>
        <w:bidi w:val="0"/>
        <w:jc w:val="both"/>
        <w:rPr>
          <w:rFonts w:hint="default"/>
        </w:rPr>
        <w:sectPr>
          <w:pgSz w:w="11907" w:h="16839"/>
          <w:pgMar w:top="1418" w:right="1701" w:bottom="1418" w:left="1701" w:header="709" w:footer="709" w:gutter="0"/>
          <w:pgNumType w:fmt="decimal"/>
          <w:cols w:space="720" w:num="1"/>
          <w:titlePg/>
          <w:docGrid w:linePitch="360" w:charSpace="0"/>
        </w:sectPr>
      </w:pPr>
    </w:p>
    <w:p>
      <w:pPr>
        <w:bidi w:val="0"/>
        <w:jc w:val="both"/>
        <w:rPr>
          <w:rFonts w:hint="default"/>
        </w:rPr>
      </w:pPr>
      <w:r>
        <w:rPr>
          <w:rFonts w:hint="default"/>
        </w:rPr>
        <w:t>Por defecto, una aplicación Java no instala ningún gestor de seguridad. Si deseamos imponer restricciones de seguridad, debemos definir e implementar un gestor de seguridad adecuado.</w:t>
      </w:r>
    </w:p>
    <w:p>
      <w:pPr>
        <w:pStyle w:val="4"/>
        <w:bidi w:val="0"/>
        <w:rPr>
          <w:rFonts w:hint="default"/>
          <w:lang w:val="es-ES"/>
        </w:rPr>
      </w:pPr>
      <w:bookmarkStart w:id="384" w:name="_Toc31481"/>
      <w:bookmarkStart w:id="385" w:name="_Toc4509"/>
      <w:bookmarkStart w:id="386" w:name="_Toc29964"/>
      <w:bookmarkStart w:id="387" w:name="_Toc14452"/>
      <w:bookmarkStart w:id="388" w:name="_Toc4329"/>
      <w:bookmarkStart w:id="389" w:name="_Toc17605"/>
      <w:bookmarkStart w:id="390" w:name="_Toc17711"/>
      <w:bookmarkStart w:id="391" w:name="_Toc5777"/>
      <w:bookmarkStart w:id="392" w:name="_Toc6412"/>
      <w:bookmarkStart w:id="393" w:name="_Toc16361"/>
      <w:bookmarkStart w:id="394" w:name="_Toc6231"/>
      <w:bookmarkStart w:id="395" w:name="_Toc26721"/>
      <w:bookmarkStart w:id="396" w:name="_Toc17751"/>
      <w:bookmarkStart w:id="397" w:name="_Toc23362"/>
      <w:bookmarkStart w:id="398" w:name="_Toc20467"/>
      <w:bookmarkStart w:id="399" w:name="_Toc1444"/>
      <w:bookmarkStart w:id="400" w:name="_Toc16656"/>
      <w:bookmarkStart w:id="401" w:name="_Toc25343"/>
      <w:bookmarkStart w:id="402" w:name="_Toc2005"/>
      <w:bookmarkStart w:id="403" w:name="_Toc17832"/>
      <w:bookmarkStart w:id="404" w:name="_Toc8384"/>
      <w:bookmarkStart w:id="405" w:name="_Toc26790"/>
      <w:bookmarkStart w:id="406" w:name="_Toc15661"/>
      <w:bookmarkStart w:id="407" w:name="_Toc31219"/>
      <w:bookmarkStart w:id="408" w:name="_Toc15877"/>
      <w:bookmarkStart w:id="409" w:name="_Toc16605"/>
      <w:bookmarkStart w:id="410" w:name="_Toc19294"/>
      <w:bookmarkStart w:id="411" w:name="_Toc10811"/>
      <w:bookmarkStart w:id="412" w:name="_Toc30571"/>
      <w:bookmarkStart w:id="413" w:name="_Toc21565"/>
      <w:bookmarkStart w:id="414" w:name="_Toc20925"/>
      <w:bookmarkStart w:id="415" w:name="_Toc13884"/>
      <w:bookmarkStart w:id="416" w:name="_Toc16612"/>
      <w:bookmarkStart w:id="417" w:name="_Toc26183"/>
      <w:bookmarkStart w:id="418" w:name="_Toc29658"/>
      <w:r>
        <w:rPr>
          <w:rFonts w:hint="default"/>
        </w:rPr>
        <w:t>Restricciones de seguridad en applets y aplicaciones</w:t>
      </w:r>
      <w:r>
        <w:rPr>
          <w:rFonts w:hint="default"/>
          <w:lang w:val="es-ES"/>
        </w:rPr>
        <w:t xml:space="preserve"> java</w:t>
      </w:r>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p>
    <w:p>
      <w:pPr>
        <w:bidi w:val="0"/>
        <w:jc w:val="both"/>
        <w:rPr>
          <w:rFonts w:hint="default"/>
        </w:rPr>
      </w:pPr>
      <w:r>
        <w:rPr>
          <w:rFonts w:hint="default"/>
        </w:rPr>
        <w:t>Los applets son programas</w:t>
      </w:r>
      <w:r>
        <w:rPr>
          <w:rFonts w:hint="default"/>
          <w:lang w:val="es-ES"/>
        </w:rPr>
        <w:t xml:space="preserve"> </w:t>
      </w:r>
      <w:r>
        <w:rPr>
          <w:rFonts w:hint="default"/>
        </w:rPr>
        <w:t>Java que se pueden descargar desde fuentes remotas y ejecutarse automáticamente. Debido al riesgo que representan, estos programas están sujetos a una serie de restricciones importantes:</w:t>
      </w:r>
    </w:p>
    <w:p>
      <w:pPr>
        <w:numPr>
          <w:ilvl w:val="0"/>
          <w:numId w:val="12"/>
        </w:numPr>
        <w:bidi w:val="0"/>
        <w:ind w:left="420" w:leftChars="0" w:hanging="420" w:firstLineChars="0"/>
        <w:jc w:val="both"/>
        <w:rPr>
          <w:rFonts w:hint="default"/>
        </w:rPr>
      </w:pPr>
      <w:r>
        <w:rPr>
          <w:rFonts w:hint="default"/>
          <w:lang w:val="es-ES"/>
        </w:rPr>
        <w:t>Tiene restringido el</w:t>
      </w:r>
      <w:r>
        <w:rPr>
          <w:rFonts w:hint="default"/>
        </w:rPr>
        <w:t xml:space="preserve"> acce</w:t>
      </w:r>
      <w:r>
        <w:rPr>
          <w:rFonts w:hint="default"/>
          <w:lang w:val="es-ES"/>
        </w:rPr>
        <w:t>so</w:t>
      </w:r>
      <w:r>
        <w:rPr>
          <w:rFonts w:hint="default"/>
        </w:rPr>
        <w:t xml:space="preserve"> a métodos nativos.</w:t>
      </w:r>
    </w:p>
    <w:p>
      <w:pPr>
        <w:numPr>
          <w:ilvl w:val="0"/>
          <w:numId w:val="12"/>
        </w:numPr>
        <w:bidi w:val="0"/>
        <w:ind w:left="420" w:leftChars="0" w:hanging="420" w:firstLineChars="0"/>
        <w:jc w:val="both"/>
        <w:rPr>
          <w:rFonts w:hint="default"/>
        </w:rPr>
      </w:pPr>
      <w:r>
        <w:rPr>
          <w:rFonts w:hint="default"/>
          <w:lang w:val="es-ES"/>
        </w:rPr>
        <w:t>Se les impide</w:t>
      </w:r>
      <w:r>
        <w:rPr>
          <w:rFonts w:hint="default"/>
        </w:rPr>
        <w:t xml:space="preserve"> leer</w:t>
      </w:r>
      <w:r>
        <w:rPr>
          <w:rFonts w:hint="default"/>
          <w:lang w:val="es-ES"/>
        </w:rPr>
        <w:t xml:space="preserve"> y</w:t>
      </w:r>
      <w:r>
        <w:rPr>
          <w:rFonts w:hint="default"/>
        </w:rPr>
        <w:t xml:space="preserve"> escribir en los archivos de la máquina local donde se ejecutan</w:t>
      </w:r>
      <w:r>
        <w:rPr>
          <w:rFonts w:hint="default"/>
          <w:lang w:val="es-ES"/>
        </w:rPr>
        <w:t>, si no se</w:t>
      </w:r>
      <w:r>
        <w:rPr>
          <w:rFonts w:hint="default"/>
        </w:rPr>
        <w:t xml:space="preserve"> proporcion</w:t>
      </w:r>
      <w:r>
        <w:rPr>
          <w:rFonts w:hint="default"/>
          <w:lang w:val="es-ES"/>
        </w:rPr>
        <w:t>a</w:t>
      </w:r>
      <w:r>
        <w:rPr>
          <w:rFonts w:hint="default"/>
        </w:rPr>
        <w:t xml:space="preserve"> la URL absoluta del archivo.</w:t>
      </w:r>
    </w:p>
    <w:p>
      <w:pPr>
        <w:numPr>
          <w:ilvl w:val="0"/>
          <w:numId w:val="12"/>
        </w:numPr>
        <w:bidi w:val="0"/>
        <w:ind w:left="420" w:leftChars="0" w:hanging="420" w:firstLineChars="0"/>
        <w:jc w:val="both"/>
        <w:rPr>
          <w:rFonts w:hint="default"/>
        </w:rPr>
      </w:pPr>
      <w:r>
        <w:rPr>
          <w:rFonts w:hint="default"/>
        </w:rPr>
        <w:t>No pueden establecer conexiones de red con hosts diferentes</w:t>
      </w:r>
      <w:r>
        <w:rPr>
          <w:rFonts w:hint="default"/>
          <w:lang w:val="es-ES"/>
        </w:rPr>
        <w:t>,</w:t>
      </w:r>
      <w:r>
        <w:rPr>
          <w:rFonts w:hint="default"/>
        </w:rPr>
        <w:t xml:space="preserve"> al host desde el cual se descargó el applet.</w:t>
      </w:r>
    </w:p>
    <w:p>
      <w:pPr>
        <w:numPr>
          <w:ilvl w:val="0"/>
          <w:numId w:val="12"/>
        </w:numPr>
        <w:bidi w:val="0"/>
        <w:ind w:left="420" w:leftChars="0" w:hanging="420" w:firstLineChars="0"/>
        <w:jc w:val="both"/>
        <w:rPr>
          <w:rFonts w:hint="default"/>
        </w:rPr>
      </w:pPr>
      <w:r>
        <w:rPr>
          <w:rFonts w:hint="default"/>
          <w:lang w:val="es-ES"/>
        </w:rPr>
        <w:t>Tienen prohibido</w:t>
      </w:r>
      <w:r>
        <w:rPr>
          <w:rFonts w:hint="default"/>
        </w:rPr>
        <w:t xml:space="preserve"> ejecutar programas</w:t>
      </w:r>
      <w:r>
        <w:rPr>
          <w:rFonts w:hint="default"/>
          <w:lang w:val="es-ES"/>
        </w:rPr>
        <w:t xml:space="preserve"> adicionales</w:t>
      </w:r>
      <w:r>
        <w:rPr>
          <w:rFonts w:hint="default"/>
        </w:rPr>
        <w:t xml:space="preserve"> en la máquina donde se están ejecutando.</w:t>
      </w:r>
    </w:p>
    <w:p>
      <w:pPr>
        <w:numPr>
          <w:ilvl w:val="0"/>
          <w:numId w:val="12"/>
        </w:numPr>
        <w:bidi w:val="0"/>
        <w:ind w:left="420" w:leftChars="0" w:hanging="420" w:firstLineChars="0"/>
        <w:jc w:val="both"/>
        <w:rPr>
          <w:rFonts w:hint="default"/>
        </w:rPr>
      </w:pPr>
      <w:r>
        <w:rPr>
          <w:rFonts w:hint="default"/>
        </w:rPr>
        <w:t xml:space="preserve">No </w:t>
      </w:r>
      <w:r>
        <w:rPr>
          <w:rFonts w:hint="default"/>
          <w:lang w:val="es-ES"/>
        </w:rPr>
        <w:t>tienen acceso a</w:t>
      </w:r>
      <w:r>
        <w:rPr>
          <w:rFonts w:hint="default"/>
        </w:rPr>
        <w:t xml:space="preserve"> las propiedades del sistema.</w:t>
      </w:r>
    </w:p>
    <w:p>
      <w:pPr>
        <w:bidi w:val="0"/>
        <w:jc w:val="both"/>
        <w:rPr>
          <w:rFonts w:hint="default"/>
          <w:lang w:val="es-ES"/>
        </w:rPr>
      </w:pPr>
      <w:r>
        <w:rPr>
          <w:rFonts w:hint="default"/>
        </w:rPr>
        <w:t>Es posible modificar la configuración para eliminar</w:t>
      </w:r>
      <w:r>
        <w:rPr>
          <w:rFonts w:hint="default"/>
          <w:lang w:val="es-ES"/>
        </w:rPr>
        <w:t xml:space="preserve">, o establecer </w:t>
      </w:r>
      <w:r>
        <w:rPr>
          <w:rFonts w:hint="default"/>
        </w:rPr>
        <w:t>algunas de estas restricciones, estableciendo los permisos necesarios para ell</w:t>
      </w:r>
      <w:r>
        <w:rPr>
          <w:rFonts w:hint="default"/>
          <w:lang w:val="es-ES"/>
        </w:rPr>
        <w:t xml:space="preserve">o </w:t>
      </w:r>
      <w:r>
        <w:rPr>
          <w:rFonts w:hint="default"/>
        </w:rPr>
        <w:t>mediante la configuración correspondiente</w:t>
      </w:r>
    </w:p>
    <w:p>
      <w:pPr>
        <w:pStyle w:val="4"/>
        <w:bidi w:val="0"/>
        <w:rPr>
          <w:rFonts w:hint="default"/>
        </w:rPr>
      </w:pPr>
      <w:bookmarkStart w:id="419" w:name="_Toc18651"/>
      <w:r>
        <w:rPr>
          <w:rFonts w:hint="default"/>
        </w:rPr>
        <w:t>Gestor de seguridad</w:t>
      </w:r>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p>
    <w:p>
      <w:pPr>
        <w:pStyle w:val="25"/>
        <w:bidi w:val="0"/>
        <w:jc w:val="both"/>
        <w:rPr>
          <w:rFonts w:hint="default"/>
        </w:rPr>
      </w:pPr>
      <w:r>
        <w:rPr>
          <w:rFonts w:hint="default"/>
        </w:rPr>
        <w:t>El gestor de seguridad</w:t>
      </w:r>
      <w:r>
        <w:rPr>
          <w:rFonts w:hint="default"/>
          <w:lang w:val="es-ES"/>
        </w:rPr>
        <w:t xml:space="preserve"> </w:t>
      </w:r>
      <w:r>
        <w:rPr>
          <w:rFonts w:hint="default"/>
        </w:rPr>
        <w:t>es el encargado de determinar si una determinada operación está permitida o no, impidiendo</w:t>
      </w:r>
      <w:r>
        <w:rPr>
          <w:rFonts w:hint="default"/>
          <w:lang w:val="es-ES"/>
        </w:rPr>
        <w:t xml:space="preserve"> </w:t>
      </w:r>
      <w:r>
        <w:rPr>
          <w:rFonts w:hint="default"/>
        </w:rPr>
        <w:t>en caso contrario su ejecución. Cuando una aplicación carga un gestor de seguridad, se verifican</w:t>
      </w:r>
      <w:r>
        <w:rPr>
          <w:rFonts w:hint="default"/>
          <w:lang w:val="es-ES"/>
        </w:rPr>
        <w:t xml:space="preserve"> </w:t>
      </w:r>
      <w:r>
        <w:rPr>
          <w:rFonts w:hint="default"/>
        </w:rPr>
        <w:t>todas las acciones sujetas a posibles restricciones de seguridad antes de</w:t>
      </w:r>
      <w:r>
        <w:rPr>
          <w:rFonts w:hint="default"/>
          <w:lang w:val="es-ES"/>
        </w:rPr>
        <w:t xml:space="preserve"> que se</w:t>
      </w:r>
      <w:r>
        <w:rPr>
          <w:rFonts w:hint="default"/>
        </w:rPr>
        <w:t xml:space="preserve"> llev</w:t>
      </w:r>
      <w:r>
        <w:rPr>
          <w:rFonts w:hint="default"/>
          <w:lang w:val="es-ES"/>
        </w:rPr>
        <w:t>en</w:t>
      </w:r>
      <w:r>
        <w:rPr>
          <w:rFonts w:hint="default"/>
        </w:rPr>
        <w:t xml:space="preserve"> a cabo.</w:t>
      </w:r>
    </w:p>
    <w:p>
      <w:pPr>
        <w:pStyle w:val="25"/>
        <w:bidi w:val="0"/>
        <w:jc w:val="both"/>
        <w:rPr>
          <w:rFonts w:hint="default"/>
        </w:rPr>
      </w:pPr>
      <w:r>
        <w:rPr>
          <w:rFonts w:hint="default"/>
          <w:lang w:val="es-ES"/>
        </w:rPr>
        <w:t xml:space="preserve">La </w:t>
      </w:r>
      <w:r>
        <w:rPr>
          <w:rFonts w:hint="default"/>
        </w:rPr>
        <w:t xml:space="preserve">clase SecurityManager es el que se carga para los </w:t>
      </w:r>
      <w:r>
        <w:rPr>
          <w:rFonts w:hint="default"/>
          <w:lang w:val="es-ES"/>
        </w:rPr>
        <w:t>a</w:t>
      </w:r>
      <w:r>
        <w:rPr>
          <w:rFonts w:hint="default"/>
        </w:rPr>
        <w:t>pplets. Este gestor sigue la política de seguridad indicada en los archivos de políticas que hemos especificado (tanto en el archivo de propiedades de seguridad como en la línea de comando).</w:t>
      </w:r>
    </w:p>
    <w:p>
      <w:pPr>
        <w:pStyle w:val="25"/>
        <w:bidi w:val="0"/>
        <w:jc w:val="both"/>
        <w:rPr>
          <w:rFonts w:hint="default"/>
        </w:rPr>
      </w:pPr>
      <w:r>
        <w:rPr>
          <w:rFonts w:hint="default"/>
        </w:rPr>
        <w:t>En las aplicaciones independientes, por defecto no se carga ningún gestor de seguridad. Sin embargo, podemos hacer que se cargue especificándolo en la línea de comando, como se mencion</w:t>
      </w:r>
      <w:r>
        <w:rPr>
          <w:rFonts w:hint="default"/>
          <w:lang w:val="es-ES"/>
        </w:rPr>
        <w:t xml:space="preserve">a con </w:t>
      </w:r>
      <w:r>
        <w:rPr>
          <w:rFonts w:hint="default"/>
        </w:rPr>
        <w:t>anteri</w:t>
      </w:r>
      <w:r>
        <w:rPr>
          <w:rFonts w:hint="default"/>
          <w:lang w:val="es-ES"/>
        </w:rPr>
        <w:t>oridad</w:t>
      </w:r>
      <w:r>
        <w:rPr>
          <w:rFonts w:hint="default"/>
        </w:rPr>
        <w:t>, o bien desde el propio código de nuestra aplicación.</w:t>
      </w:r>
    </w:p>
    <w:p>
      <w:pPr>
        <w:pStyle w:val="25"/>
        <w:bidi w:val="0"/>
        <w:jc w:val="both"/>
        <w:rPr>
          <w:rFonts w:hint="default"/>
        </w:rPr>
      </w:pPr>
      <w:r>
        <w:rPr>
          <w:rFonts w:hint="default"/>
        </w:rPr>
        <w:t xml:space="preserve">Para instalar un gestor de seguridad </w:t>
      </w:r>
      <w:r>
        <w:rPr>
          <w:rFonts w:hint="default"/>
          <w:lang w:val="es-ES"/>
        </w:rPr>
        <w:t xml:space="preserve">que </w:t>
      </w:r>
      <w:r>
        <w:rPr>
          <w:rFonts w:hint="default"/>
        </w:rPr>
        <w:t>estable</w:t>
      </w:r>
      <w:r>
        <w:rPr>
          <w:rFonts w:hint="default"/>
          <w:lang w:val="es-ES"/>
        </w:rPr>
        <w:t>zca</w:t>
      </w:r>
      <w:r>
        <w:rPr>
          <w:rFonts w:hint="default"/>
        </w:rPr>
        <w:t xml:space="preserve"> las operaciones permitidas, podemos utilizar el método setSecurityManager de la clase System.</w:t>
      </w:r>
    </w:p>
    <w:p>
      <w:pPr>
        <w:pStyle w:val="5"/>
        <w:bidi w:val="0"/>
        <w:rPr>
          <w:rFonts w:hint="default"/>
          <w:lang w:val="es-ES"/>
        </w:rPr>
      </w:pPr>
      <w:r>
        <w:rPr>
          <w:rFonts w:hint="default"/>
          <w:lang w:val="es-ES"/>
        </w:rPr>
        <w:t xml:space="preserve">Gestor de seguridad en </w:t>
      </w:r>
      <w:r>
        <w:rPr>
          <w:rFonts w:hint="default"/>
          <w:sz w:val="16"/>
          <w:szCs w:val="16"/>
          <w:lang w:val="es-ES"/>
        </w:rPr>
        <w:t>RMI</w:t>
      </w:r>
    </w:p>
    <w:p>
      <w:pPr>
        <w:jc w:val="both"/>
        <w:rPr>
          <w:rFonts w:hint="default"/>
          <w:lang w:val="es-ES"/>
        </w:rPr>
      </w:pPr>
      <w:r>
        <w:rPr>
          <w:rFonts w:hint="default"/>
          <w:lang w:val="es-ES"/>
        </w:rPr>
        <w:t xml:space="preserve">Uno de los problemas más comunes que se encuentra al trabajar con </w:t>
      </w:r>
      <w:r>
        <w:rPr>
          <w:rFonts w:hint="default"/>
          <w:sz w:val="15"/>
          <w:szCs w:val="15"/>
          <w:lang w:val="es-ES"/>
        </w:rPr>
        <w:t>RMI</w:t>
      </w:r>
      <w:r>
        <w:rPr>
          <w:rFonts w:hint="default"/>
          <w:lang w:val="es-ES"/>
        </w:rPr>
        <w:t xml:space="preserve"> son las restricciones de seguridad del estándar de Java. </w:t>
      </w:r>
    </w:p>
    <w:p>
      <w:pPr>
        <w:jc w:val="both"/>
        <w:rPr>
          <w:rFonts w:hint="default"/>
          <w:lang w:val="es-ES"/>
        </w:rPr>
      </w:pPr>
      <w:r>
        <w:rPr>
          <w:rFonts w:hint="default"/>
          <w:lang w:val="es-ES"/>
        </w:rPr>
        <w:t xml:space="preserve">Estos problemas son por utilizar </w:t>
      </w:r>
      <w:r>
        <w:rPr>
          <w:rFonts w:hint="default"/>
        </w:rPr>
        <w:t>el gestor de seguridad por defecto</w:t>
      </w:r>
      <w:r>
        <w:rPr>
          <w:rFonts w:hint="default"/>
          <w:lang w:val="es-ES"/>
        </w:rPr>
        <w:t xml:space="preserve"> que restringe muchas de las acciones en las que se basa RMI. Para solucionar este problema</w:t>
      </w:r>
      <w:r>
        <w:rPr>
          <w:rFonts w:hint="default"/>
        </w:rPr>
        <w:t xml:space="preserve"> tenemos la opción de definir nuestro propio gestor de seguridad creando una subclase de SecurityManager y sobrescribiendo los métodos relevantes para personalizar su comportamiento</w:t>
      </w:r>
      <w:r>
        <w:rPr>
          <w:rFonts w:hint="default"/>
          <w:lang w:val="es-ES"/>
        </w:rPr>
        <w:t xml:space="preserve">. </w:t>
      </w:r>
    </w:p>
    <w:p>
      <w:pPr>
        <w:jc w:val="both"/>
        <w:rPr>
          <w:rFonts w:hint="default"/>
          <w:lang w:val="es-ES"/>
        </w:rPr>
        <w:sectPr>
          <w:pgSz w:w="11907" w:h="16839"/>
          <w:pgMar w:top="1418" w:right="1701" w:bottom="1418" w:left="1701" w:header="709" w:footer="709" w:gutter="0"/>
          <w:pgNumType w:fmt="decimal"/>
          <w:cols w:space="720" w:num="1"/>
          <w:titlePg/>
          <w:docGrid w:linePitch="360" w:charSpace="0"/>
        </w:sectPr>
      </w:pPr>
    </w:p>
    <w:p>
      <w:pPr>
        <w:jc w:val="both"/>
        <w:rPr>
          <w:rFonts w:hint="default"/>
          <w:lang w:val="es-ES"/>
        </w:rPr>
      </w:pPr>
      <w:r>
        <w:rPr>
          <w:rFonts w:hint="default"/>
          <w:lang w:val="es-ES"/>
        </w:rPr>
        <w:t xml:space="preserve">En el caso de </w:t>
      </w:r>
      <w:r>
        <w:rPr>
          <w:rFonts w:hint="default"/>
          <w:sz w:val="15"/>
          <w:szCs w:val="15"/>
          <w:lang w:val="es-ES"/>
        </w:rPr>
        <w:t>RMI</w:t>
      </w:r>
      <w:r>
        <w:rPr>
          <w:rFonts w:hint="default"/>
          <w:sz w:val="20"/>
          <w:szCs w:val="20"/>
          <w:lang w:val="es-ES"/>
        </w:rPr>
        <w:t xml:space="preserve"> la subclase que usaremos será </w:t>
      </w:r>
      <w:r>
        <w:rPr>
          <w:rFonts w:hint="default"/>
          <w:sz w:val="20"/>
          <w:szCs w:val="20"/>
        </w:rPr>
        <w:t>RMISecurityManager</w:t>
      </w:r>
      <w:r>
        <w:rPr>
          <w:rFonts w:hint="default"/>
          <w:lang w:val="es-ES"/>
        </w:rPr>
        <w:t xml:space="preserve"> para aplicar la política de seguridad a las clases que se cargan como stubs para objetos remotos. Esta clase sobrescribe todos los métodos relevantes de comprobación de acceso del SecurityManager estándar de Java, proporcionando así un control más específico y adaptado a </w:t>
      </w:r>
      <w:r>
        <w:rPr>
          <w:rFonts w:hint="default"/>
          <w:sz w:val="15"/>
          <w:szCs w:val="15"/>
          <w:lang w:val="es-ES"/>
        </w:rPr>
        <w:t>RMI</w:t>
      </w:r>
      <w:r>
        <w:rPr>
          <w:rFonts w:hint="default"/>
          <w:lang w:val="es-ES"/>
        </w:rPr>
        <w:t>.</w:t>
      </w:r>
    </w:p>
    <w:p>
      <w:pPr>
        <w:pStyle w:val="4"/>
        <w:bidi w:val="0"/>
        <w:rPr>
          <w:rFonts w:hint="default"/>
          <w:lang w:val="es-ES"/>
        </w:rPr>
      </w:pPr>
      <w:bookmarkStart w:id="420" w:name="_Toc5652"/>
      <w:bookmarkStart w:id="421" w:name="_Toc3790"/>
      <w:bookmarkStart w:id="422" w:name="_Toc32049"/>
      <w:bookmarkStart w:id="423" w:name="_Toc30889"/>
      <w:bookmarkStart w:id="424" w:name="_Toc6939"/>
      <w:bookmarkStart w:id="425" w:name="_Toc23516"/>
      <w:bookmarkStart w:id="426" w:name="_Toc23739"/>
      <w:bookmarkStart w:id="427" w:name="_Toc10493"/>
      <w:bookmarkStart w:id="428" w:name="_Toc10736"/>
      <w:bookmarkStart w:id="429" w:name="_Toc32572"/>
      <w:bookmarkStart w:id="430" w:name="_Toc23118"/>
      <w:bookmarkStart w:id="431" w:name="_Toc14744"/>
      <w:bookmarkStart w:id="432" w:name="_Toc9196"/>
      <w:bookmarkStart w:id="433" w:name="_Toc23835"/>
      <w:bookmarkStart w:id="434" w:name="_Toc29957"/>
      <w:bookmarkStart w:id="435" w:name="_Toc10877"/>
      <w:bookmarkStart w:id="436" w:name="_Toc26847"/>
      <w:bookmarkStart w:id="437" w:name="_Toc30800"/>
      <w:r>
        <w:rPr>
          <w:rFonts w:hint="default"/>
          <w:lang w:val="es-ES"/>
        </w:rPr>
        <w:t>Descarga de código/clases remoto</w:t>
      </w:r>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p>
    <w:p>
      <w:pPr>
        <w:bidi w:val="0"/>
        <w:jc w:val="both"/>
        <w:rPr>
          <w:rFonts w:hint="default"/>
          <w:lang w:val="es-ES"/>
        </w:rPr>
      </w:pPr>
      <w:r>
        <w:rPr>
          <w:rFonts w:hint="default"/>
          <w:lang w:val="es-ES"/>
        </w:rPr>
        <w:t>Debido a las restricciones mencionadas en el apartado de Restricciones de seguridad en applets y aplicaciones, la descarga dinámica de clases desde destinos remotos está completamente restringida en las políticas por defecto de Java.</w:t>
      </w:r>
    </w:p>
    <w:p>
      <w:pPr>
        <w:bidi w:val="0"/>
        <w:jc w:val="both"/>
        <w:rPr>
          <w:rFonts w:hint="default"/>
          <w:lang w:val="es-ES"/>
        </w:rPr>
      </w:pPr>
      <w:r>
        <w:rPr>
          <w:rFonts w:hint="default"/>
          <w:lang w:val="es-ES"/>
        </w:rPr>
        <w:t xml:space="preserve">Para llevar a cabo este tipo de operaciones, se requiere un gestor de seguridad que sobrescriba los permisos actuales. Por ejemplo, en </w:t>
      </w:r>
      <w:r>
        <w:rPr>
          <w:rFonts w:hint="default"/>
          <w:sz w:val="15"/>
          <w:szCs w:val="15"/>
          <w:lang w:val="es-ES"/>
        </w:rPr>
        <w:t>RMI</w:t>
      </w:r>
      <w:r>
        <w:rPr>
          <w:rFonts w:hint="default"/>
          <w:lang w:val="es-ES"/>
        </w:rPr>
        <w:t>, se descargará una clase serializable desde otra máquina sólo si existe un gestor de seguridad y dicho gestor permite la descarga de la clase desde esa máquina.</w:t>
      </w:r>
    </w:p>
    <w:p>
      <w:pPr>
        <w:bidi w:val="0"/>
        <w:jc w:val="both"/>
        <w:rPr>
          <w:rFonts w:hint="default"/>
          <w:lang w:val="es-ES"/>
        </w:rPr>
      </w:pPr>
      <w:r>
        <w:rPr>
          <w:rFonts w:hint="default"/>
          <w:lang w:val="es-ES"/>
        </w:rPr>
        <w:t>Esta acción se controla mediante el valor de la propiedad java.rmi.server.useCodebaseOnly. Establecer esta propiedad en falso habilita la carga remota de código, lo cual incrementa el nivel de riesgo de seguridad del sistema. Cabe destacar que su valor por defecto es true.</w:t>
      </w:r>
    </w:p>
    <w:p>
      <w:pPr>
        <w:pStyle w:val="4"/>
        <w:bidi w:val="0"/>
        <w:rPr>
          <w:rFonts w:hint="default"/>
          <w:lang w:val="es-ES"/>
        </w:rPr>
      </w:pPr>
      <w:bookmarkStart w:id="438" w:name="_Toc31882"/>
      <w:bookmarkStart w:id="439" w:name="_Toc6001"/>
      <w:bookmarkStart w:id="440" w:name="_Toc23643"/>
      <w:bookmarkStart w:id="441" w:name="_Toc5778"/>
      <w:bookmarkStart w:id="442" w:name="_Toc2027"/>
      <w:bookmarkStart w:id="443" w:name="_Toc14756"/>
      <w:bookmarkStart w:id="444" w:name="_Toc13327"/>
      <w:bookmarkStart w:id="445" w:name="_Toc3869"/>
      <w:bookmarkStart w:id="446" w:name="_Toc13847"/>
      <w:bookmarkStart w:id="447" w:name="_Toc17443"/>
      <w:bookmarkStart w:id="448" w:name="_Toc3475"/>
      <w:bookmarkStart w:id="449" w:name="_Toc24398"/>
      <w:bookmarkStart w:id="450" w:name="_Toc10325"/>
      <w:bookmarkStart w:id="451" w:name="_Toc2948"/>
      <w:bookmarkStart w:id="452" w:name="_PROCESO DE EJECUTAR EN DIFERENTES MAQUINAS"/>
      <w:bookmarkStart w:id="453" w:name="_Toc13059"/>
      <w:bookmarkStart w:id="454" w:name="_Toc22007"/>
      <w:bookmarkStart w:id="455" w:name="_Toc7700"/>
      <w:bookmarkStart w:id="456" w:name="_Toc13440"/>
      <w:r>
        <w:rPr>
          <w:rFonts w:hint="default"/>
          <w:lang w:val="es-ES"/>
        </w:rPr>
        <w:t>Proceso de ejecutar en diferentes máquinas</w:t>
      </w:r>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p>
    <w:bookmarkEnd w:id="452"/>
    <w:p>
      <w:pPr>
        <w:rPr>
          <w:rFonts w:hint="default"/>
          <w:lang w:val="es-ES"/>
        </w:rPr>
      </w:pPr>
      <w:r>
        <w:rPr>
          <w:rFonts w:hint="default"/>
          <w:lang w:val="es-ES"/>
        </w:rPr>
        <w:t>Los pasos que se deben seguir para ejecutar el código son los siguientes:</w:t>
      </w:r>
    </w:p>
    <w:p>
      <w:pPr>
        <w:numPr>
          <w:ilvl w:val="0"/>
          <w:numId w:val="13"/>
        </w:numPr>
        <w:ind w:left="425" w:leftChars="0" w:hanging="425" w:firstLineChars="0"/>
        <w:rPr>
          <w:rFonts w:hint="default"/>
          <w:lang w:val="es-ES"/>
        </w:rPr>
      </w:pPr>
      <w:r>
        <w:rPr>
          <w:rFonts w:hint="default"/>
          <w:lang w:val="es-ES"/>
        </w:rPr>
        <w:t>Compilar el código: Esto se puede hacer manualmente o se puede encontrar el código compilado en la carpeta "bin" del proyecto en Eclipse.</w:t>
      </w:r>
    </w:p>
    <w:p>
      <w:pPr>
        <w:numPr>
          <w:ilvl w:val="0"/>
          <w:numId w:val="13"/>
        </w:numPr>
        <w:ind w:left="425" w:leftChars="0" w:hanging="425" w:firstLineChars="0"/>
        <w:rPr>
          <w:rFonts w:hint="default"/>
          <w:lang w:val="es-ES"/>
        </w:rPr>
      </w:pPr>
      <w:r>
        <w:rPr>
          <w:rFonts w:hint="default"/>
          <w:lang w:val="es-ES"/>
        </w:rPr>
        <w:t>Copiar los archivos ".class" y la estructura de carpetas del proyecto a una ubicación separada.</w:t>
      </w:r>
    </w:p>
    <w:p>
      <w:pPr>
        <w:numPr>
          <w:ilvl w:val="0"/>
          <w:numId w:val="13"/>
        </w:numPr>
        <w:ind w:left="425" w:leftChars="0" w:hanging="425" w:firstLineChars="0"/>
        <w:rPr>
          <w:rFonts w:hint="default"/>
          <w:lang w:val="es-ES"/>
        </w:rPr>
      </w:pPr>
      <w:r>
        <w:rPr>
          <w:rFonts w:hint="default"/>
          <w:lang w:val="es-ES"/>
        </w:rPr>
        <w:t>Para la ejecución, se requiere levantar la máquina virtual utilizando el comando "</w:t>
      </w:r>
      <w:r>
        <w:rPr>
          <w:rFonts w:hint="default"/>
          <w:b/>
          <w:bCs/>
          <w:lang w:val="es-ES"/>
        </w:rPr>
        <w:t>java &lt;classpath&gt;</w:t>
      </w:r>
      <w:r>
        <w:rPr>
          <w:rFonts w:hint="default"/>
          <w:lang w:val="es-ES"/>
        </w:rPr>
        <w:t>" de la siguiente manera:</w:t>
      </w:r>
    </w:p>
    <w:p>
      <w:pPr>
        <w:rPr>
          <w:rFonts w:hint="default"/>
          <w:lang w:val="es-ES"/>
        </w:rPr>
      </w:pPr>
      <w:r>
        <w:drawing>
          <wp:inline distT="0" distB="0" distL="114300" distR="114300">
            <wp:extent cx="5273040" cy="1117600"/>
            <wp:effectExtent l="0" t="0" r="0" b="10160"/>
            <wp:docPr id="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
                    <pic:cNvPicPr>
                      <a:picLocks noChangeAspect="1"/>
                    </pic:cNvPicPr>
                  </pic:nvPicPr>
                  <pic:blipFill>
                    <a:blip r:embed="rId43"/>
                    <a:stretch>
                      <a:fillRect/>
                    </a:stretch>
                  </pic:blipFill>
                  <pic:spPr>
                    <a:xfrm>
                      <a:off x="0" y="0"/>
                      <a:ext cx="5273040" cy="1117600"/>
                    </a:xfrm>
                    <a:prstGeom prst="rect">
                      <a:avLst/>
                    </a:prstGeom>
                    <a:noFill/>
                    <a:ln>
                      <a:noFill/>
                    </a:ln>
                  </pic:spPr>
                </pic:pic>
              </a:graphicData>
            </a:graphic>
          </wp:inline>
        </w:drawing>
      </w:r>
    </w:p>
    <w:p>
      <w:pPr>
        <w:bidi w:val="0"/>
        <w:rPr>
          <w:rFonts w:hint="default"/>
          <w:lang w:val="es-ES"/>
        </w:rPr>
      </w:pPr>
      <w:r>
        <w:drawing>
          <wp:anchor distT="0" distB="0" distL="114300" distR="114300" simplePos="0" relativeHeight="251669504" behindDoc="0" locked="0" layoutInCell="1" allowOverlap="1">
            <wp:simplePos x="0" y="0"/>
            <wp:positionH relativeFrom="column">
              <wp:posOffset>1548765</wp:posOffset>
            </wp:positionH>
            <wp:positionV relativeFrom="paragraph">
              <wp:posOffset>13335</wp:posOffset>
            </wp:positionV>
            <wp:extent cx="4084320" cy="1196340"/>
            <wp:effectExtent l="0" t="0" r="0" b="7620"/>
            <wp:wrapNone/>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2"/>
                    <pic:cNvPicPr>
                      <a:picLocks noChangeAspect="1"/>
                    </pic:cNvPicPr>
                  </pic:nvPicPr>
                  <pic:blipFill>
                    <a:blip r:embed="rId44"/>
                    <a:stretch>
                      <a:fillRect/>
                    </a:stretch>
                  </pic:blipFill>
                  <pic:spPr>
                    <a:xfrm>
                      <a:off x="0" y="0"/>
                      <a:ext cx="4084320" cy="1196340"/>
                    </a:xfrm>
                    <a:prstGeom prst="rect">
                      <a:avLst/>
                    </a:prstGeom>
                    <a:noFill/>
                    <a:ln>
                      <a:noFill/>
                    </a:ln>
                  </pic:spPr>
                </pic:pic>
              </a:graphicData>
            </a:graphic>
          </wp:anchor>
        </w:drawing>
      </w:r>
      <w:r>
        <w:rPr>
          <w:rFonts w:hint="default"/>
          <w:lang w:val="es-ES"/>
        </w:rPr>
        <w:t>#</w:t>
      </w:r>
    </w:p>
    <w:p>
      <w:pPr>
        <w:bidi w:val="0"/>
        <w:rPr>
          <w:rFonts w:hint="default"/>
          <w:lang w:val="es-ES"/>
        </w:rPr>
      </w:pPr>
      <w:bookmarkStart w:id="457" w:name="_Toc32615"/>
      <w:bookmarkStart w:id="458" w:name="_Toc3972"/>
      <w:r>
        <w:rPr>
          <w:rFonts w:hint="default"/>
          <w:lang w:val="es-ES"/>
        </w:rPr>
        <w:t>|server</w:t>
      </w:r>
      <w:bookmarkEnd w:id="457"/>
      <w:bookmarkEnd w:id="458"/>
    </w:p>
    <w:p>
      <w:pPr>
        <w:bidi w:val="0"/>
        <w:rPr>
          <w:rFonts w:hint="default"/>
          <w:lang w:val="es-ES"/>
        </w:rPr>
      </w:pPr>
      <w:r>
        <w:rPr>
          <w:rFonts w:hint="default"/>
          <w:lang w:val="es-ES"/>
        </w:rPr>
        <w:tab/>
      </w:r>
      <w:bookmarkStart w:id="459" w:name="_Toc5773"/>
      <w:bookmarkStart w:id="460" w:name="_Toc6166"/>
      <w:r>
        <w:rPr>
          <w:rFonts w:hint="default"/>
          <w:lang w:val="es-ES"/>
        </w:rPr>
        <w:t>|Server.class</w:t>
      </w:r>
      <w:bookmarkEnd w:id="459"/>
      <w:bookmarkEnd w:id="460"/>
    </w:p>
    <w:p>
      <w:pPr>
        <w:bidi w:val="0"/>
        <w:rPr>
          <w:rFonts w:hint="default"/>
          <w:lang w:val="es-ES"/>
        </w:rPr>
      </w:pPr>
      <w:bookmarkStart w:id="461" w:name="_Toc15391"/>
      <w:bookmarkStart w:id="462" w:name="_Toc28135"/>
      <w:r>
        <w:rPr>
          <w:rFonts w:hint="default"/>
          <w:lang w:val="es-ES"/>
        </w:rPr>
        <w:t>#</w:t>
      </w:r>
      <w:bookmarkEnd w:id="461"/>
      <w:bookmarkEnd w:id="462"/>
    </w:p>
    <w:p>
      <w:pPr>
        <w:bidi w:val="0"/>
        <w:rPr>
          <w:rFonts w:hint="default"/>
          <w:lang w:val="es-ES"/>
        </w:rPr>
      </w:pPr>
      <w:r>
        <w:drawing>
          <wp:anchor distT="0" distB="0" distL="114300" distR="114300" simplePos="0" relativeHeight="251670528" behindDoc="0" locked="0" layoutInCell="1" allowOverlap="1">
            <wp:simplePos x="0" y="0"/>
            <wp:positionH relativeFrom="column">
              <wp:posOffset>1609090</wp:posOffset>
            </wp:positionH>
            <wp:positionV relativeFrom="paragraph">
              <wp:posOffset>205740</wp:posOffset>
            </wp:positionV>
            <wp:extent cx="3567430" cy="1401445"/>
            <wp:effectExtent l="0" t="0" r="13970" b="635"/>
            <wp:wrapNone/>
            <wp:docPr id="3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
                    <pic:cNvPicPr>
                      <a:picLocks noChangeAspect="1"/>
                    </pic:cNvPicPr>
                  </pic:nvPicPr>
                  <pic:blipFill>
                    <a:blip r:embed="rId45"/>
                    <a:stretch>
                      <a:fillRect/>
                    </a:stretch>
                  </pic:blipFill>
                  <pic:spPr>
                    <a:xfrm>
                      <a:off x="0" y="0"/>
                      <a:ext cx="3567430" cy="1401445"/>
                    </a:xfrm>
                    <a:prstGeom prst="rect">
                      <a:avLst/>
                    </a:prstGeom>
                    <a:noFill/>
                    <a:ln>
                      <a:noFill/>
                    </a:ln>
                  </pic:spPr>
                </pic:pic>
              </a:graphicData>
            </a:graphic>
          </wp:anchor>
        </w:drawing>
      </w:r>
      <w:r>
        <w:rPr>
          <w:rFonts w:hint="default"/>
          <w:lang w:val="es-ES"/>
        </w:rPr>
        <w:t>|client</w:t>
      </w:r>
    </w:p>
    <w:p>
      <w:pPr>
        <w:bidi w:val="0"/>
        <w:rPr>
          <w:rFonts w:hint="default"/>
          <w:lang w:val="es-ES"/>
        </w:rPr>
      </w:pPr>
      <w:r>
        <w:rPr>
          <w:rFonts w:hint="default"/>
          <w:lang w:val="es-ES"/>
        </w:rPr>
        <w:tab/>
      </w:r>
      <w:bookmarkStart w:id="463" w:name="_Toc30819"/>
      <w:bookmarkStart w:id="464" w:name="_Toc7159"/>
      <w:r>
        <w:rPr>
          <w:rFonts w:hint="default"/>
          <w:lang w:val="es-ES"/>
        </w:rPr>
        <w:t>|Client.class</w:t>
      </w:r>
      <w:bookmarkEnd w:id="463"/>
      <w:bookmarkEnd w:id="464"/>
    </w:p>
    <w:p>
      <w:pPr>
        <w:rPr>
          <w:rFonts w:hint="default"/>
          <w:lang w:val="es-ES"/>
        </w:rPr>
      </w:pPr>
    </w:p>
    <w:p>
      <w:pPr>
        <w:rPr>
          <w:rFonts w:hint="default"/>
          <w:lang w:val="es-ES"/>
        </w:rPr>
      </w:pPr>
    </w:p>
    <w:p>
      <w:pPr>
        <w:pStyle w:val="4"/>
        <w:numPr>
          <w:ilvl w:val="2"/>
          <w:numId w:val="0"/>
        </w:numPr>
        <w:bidi w:val="0"/>
        <w:ind w:leftChars="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4"/>
        <w:bidi w:val="0"/>
        <w:rPr>
          <w:rFonts w:hint="default"/>
          <w:lang w:val="es-ES"/>
        </w:rPr>
      </w:pPr>
      <w:bookmarkStart w:id="465" w:name="_Toc7717"/>
      <w:bookmarkStart w:id="466" w:name="_Toc26556"/>
      <w:bookmarkStart w:id="467" w:name="_Toc31925"/>
      <w:bookmarkStart w:id="468" w:name="_Toc22828"/>
      <w:bookmarkStart w:id="469" w:name="_Toc22369"/>
      <w:bookmarkStart w:id="470" w:name="_Toc11794"/>
      <w:bookmarkStart w:id="471" w:name="_Toc14773"/>
      <w:bookmarkStart w:id="472" w:name="_Toc26017"/>
      <w:bookmarkStart w:id="473" w:name="_Toc18697"/>
      <w:bookmarkStart w:id="474" w:name="_Toc12931"/>
      <w:bookmarkStart w:id="475" w:name="_Toc1229"/>
      <w:bookmarkStart w:id="476" w:name="_Toc1718"/>
      <w:bookmarkStart w:id="477" w:name="_Toc2184"/>
      <w:bookmarkStart w:id="478" w:name="_Toc24351"/>
      <w:r>
        <w:rPr>
          <w:rFonts w:hint="default"/>
          <w:lang w:val="es-ES"/>
        </w:rPr>
        <w:t>Ejercicios</w:t>
      </w:r>
      <w:bookmarkEnd w:id="453"/>
      <w:r>
        <w:rPr>
          <w:rFonts w:hint="default"/>
          <w:lang w:val="es-ES"/>
        </w:rPr>
        <w:t xml:space="preserve"> de seguridad</w:t>
      </w:r>
      <w:bookmarkEnd w:id="454"/>
      <w:bookmarkEnd w:id="455"/>
      <w:bookmarkEnd w:id="456"/>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p>
    <w:p>
      <w:pPr>
        <w:pStyle w:val="5"/>
        <w:bidi w:val="0"/>
        <w:rPr>
          <w:rFonts w:hint="default"/>
          <w:lang w:val="es-ES"/>
        </w:rPr>
      </w:pPr>
      <w:r>
        <w:rPr>
          <w:rFonts w:hint="default"/>
          <w:lang w:val="es-ES"/>
        </w:rPr>
        <w:t>010 - Security hello world example</w:t>
      </w:r>
    </w:p>
    <w:p>
      <w:pPr>
        <w:bidi w:val="0"/>
        <w:jc w:val="both"/>
        <w:rPr>
          <w:rFonts w:hint="default"/>
          <w:lang w:val="es-ES"/>
        </w:rPr>
      </w:pPr>
      <w:r>
        <w:rPr>
          <w:rFonts w:hint="default"/>
          <w:lang w:val="es-ES"/>
        </w:rPr>
        <w:t xml:space="preserve">Partiendo del ejercicio “ </w:t>
      </w:r>
      <w:r>
        <w:rPr>
          <w:rFonts w:hint="default"/>
          <w:lang w:val="es-ES"/>
        </w:rPr>
        <w:fldChar w:fldCharType="begin"/>
      </w:r>
      <w:r>
        <w:rPr>
          <w:rFonts w:hint="default"/>
          <w:lang w:val="es-ES"/>
        </w:rPr>
        <w:instrText xml:space="preserve"> HYPERLINK \l "_003-Helloworld con Registry" </w:instrText>
      </w:r>
      <w:r>
        <w:rPr>
          <w:rFonts w:hint="default"/>
          <w:lang w:val="es-ES"/>
        </w:rPr>
        <w:fldChar w:fldCharType="separate"/>
      </w:r>
      <w:r>
        <w:rPr>
          <w:rStyle w:val="15"/>
          <w:rFonts w:hint="default"/>
          <w:lang w:val="es-ES"/>
        </w:rPr>
        <w:t>003-Helloworld con Registry</w:t>
      </w:r>
      <w:r>
        <w:rPr>
          <w:rFonts w:hint="default"/>
          <w:lang w:val="es-ES"/>
        </w:rPr>
        <w:fldChar w:fldCharType="end"/>
      </w:r>
      <w:r>
        <w:rPr>
          <w:rFonts w:hint="default"/>
          <w:lang w:val="es-ES"/>
        </w:rPr>
        <w:t xml:space="preserve">” aplica los siguientes cambios para configurar  la seguridad de </w:t>
      </w:r>
      <w:r>
        <w:rPr>
          <w:rFonts w:hint="default"/>
          <w:sz w:val="15"/>
          <w:szCs w:val="15"/>
          <w:lang w:val="es-ES"/>
        </w:rPr>
        <w:t>RMI</w:t>
      </w:r>
      <w:r>
        <w:rPr>
          <w:rFonts w:hint="default"/>
          <w:lang w:val="es-ES"/>
        </w:rPr>
        <w:t>:</w:t>
      </w:r>
    </w:p>
    <w:p>
      <w:pPr>
        <w:numPr>
          <w:ilvl w:val="0"/>
          <w:numId w:val="14"/>
        </w:numPr>
        <w:bidi w:val="0"/>
        <w:ind w:left="420" w:leftChars="0" w:hanging="420" w:firstLineChars="0"/>
        <w:jc w:val="both"/>
        <w:rPr>
          <w:rFonts w:hint="default"/>
          <w:lang w:val="es-ES"/>
        </w:rPr>
      </w:pPr>
      <w:r>
        <w:rPr>
          <w:rFonts w:hint="default"/>
          <w:lang w:val="es-ES"/>
        </w:rPr>
        <w:t>Cambia las propiedades del programa para habilitar la descarga dinámica del código en la aplicación.</w:t>
      </w:r>
    </w:p>
    <w:p>
      <w:pPr>
        <w:numPr>
          <w:ilvl w:val="0"/>
          <w:numId w:val="14"/>
        </w:numPr>
        <w:bidi w:val="0"/>
        <w:ind w:left="420" w:leftChars="0" w:hanging="420" w:firstLineChars="0"/>
        <w:jc w:val="both"/>
        <w:rPr>
          <w:rFonts w:hint="default"/>
          <w:lang w:val="es-ES"/>
        </w:rPr>
      </w:pPr>
      <w:r>
        <w:rPr>
          <w:rFonts w:hint="default"/>
          <w:lang w:val="es-ES"/>
        </w:rPr>
        <w:t xml:space="preserve">Aplica </w:t>
      </w:r>
      <w:r>
        <w:rPr>
          <w:rFonts w:hint="default"/>
          <w:sz w:val="15"/>
          <w:szCs w:val="15"/>
          <w:lang w:val="es-ES"/>
        </w:rPr>
        <w:t>RMI</w:t>
      </w:r>
      <w:r>
        <w:rPr>
          <w:rFonts w:hint="default"/>
          <w:lang w:val="es-ES"/>
        </w:rPr>
        <w:t>SecurityManager y sobrescribe el SecurityManager estándar de Java.</w:t>
      </w:r>
    </w:p>
    <w:p>
      <w:pPr>
        <w:numPr>
          <w:ilvl w:val="0"/>
          <w:numId w:val="14"/>
        </w:numPr>
        <w:bidi w:val="0"/>
        <w:ind w:left="420" w:leftChars="0" w:hanging="420" w:firstLineChars="0"/>
        <w:jc w:val="both"/>
        <w:rPr>
          <w:rFonts w:hint="default"/>
          <w:lang w:val="es-ES"/>
        </w:rPr>
      </w:pPr>
      <w:r>
        <w:rPr>
          <w:rFonts w:hint="default"/>
          <w:lang w:val="es-ES"/>
        </w:rPr>
        <w:t>Establece una política de seguridad que habilite todos los permisos.</w:t>
      </w:r>
    </w:p>
    <w:p>
      <w:pPr>
        <w:bidi w:val="0"/>
        <w:jc w:val="both"/>
        <w:rPr>
          <w:rFonts w:hint="default"/>
          <w:lang w:val="es-ES"/>
        </w:rPr>
      </w:pPr>
      <w:r>
        <w:rPr>
          <w:rFonts w:hint="default"/>
          <w:lang w:val="es-ES"/>
        </w:rPr>
        <w:t xml:space="preserve">Finalmente, sigue los pasos para </w:t>
      </w:r>
      <w:r>
        <w:rPr>
          <w:rFonts w:hint="default"/>
          <w:lang w:val="es-ES"/>
        </w:rPr>
        <w:fldChar w:fldCharType="begin"/>
      </w:r>
      <w:r>
        <w:rPr>
          <w:rFonts w:hint="default"/>
          <w:lang w:val="es-ES"/>
        </w:rPr>
        <w:instrText xml:space="preserve"> HYPERLINK \l "_PROCESO DE EJECUTAR EN DIFERENTES MAQUINAS" </w:instrText>
      </w:r>
      <w:r>
        <w:rPr>
          <w:rFonts w:hint="default"/>
          <w:lang w:val="es-ES"/>
        </w:rPr>
        <w:fldChar w:fldCharType="separate"/>
      </w:r>
      <w:r>
        <w:rPr>
          <w:rFonts w:hint="default"/>
          <w:lang w:val="es-ES"/>
        </w:rPr>
        <w:t>realizar una ejecución remota en otra máquina</w:t>
      </w:r>
      <w:r>
        <w:rPr>
          <w:rFonts w:hint="default"/>
          <w:lang w:val="es-ES"/>
        </w:rPr>
        <w:fldChar w:fldCharType="end"/>
      </w:r>
      <w:r>
        <w:rPr>
          <w:rFonts w:hint="default"/>
          <w:lang w:val="es-ES"/>
        </w:rPr>
        <w:t>.</w:t>
      </w:r>
    </w:p>
    <w:p>
      <w:pPr>
        <w:bidi w:val="0"/>
        <w:rPr>
          <w:rFonts w:hint="default"/>
          <w:b/>
          <w:bCs/>
          <w:lang w:val="es-ES"/>
        </w:rPr>
      </w:pPr>
      <w:bookmarkStart w:id="479" w:name="_Toc24849"/>
      <w:bookmarkStart w:id="480" w:name="_Toc5589"/>
      <w:bookmarkStart w:id="481" w:name="_Toc19026"/>
      <w:bookmarkStart w:id="482" w:name="_Toc2736"/>
      <w:bookmarkStart w:id="483" w:name="_Toc30948"/>
      <w:r>
        <w:rPr>
          <w:rFonts w:hint="default"/>
          <w:b/>
          <w:bCs/>
          <w:lang w:val="es-ES"/>
        </w:rPr>
        <w:t>Explicación</w:t>
      </w:r>
      <w:bookmarkEnd w:id="479"/>
      <w:bookmarkEnd w:id="480"/>
      <w:bookmarkEnd w:id="481"/>
      <w:bookmarkEnd w:id="482"/>
      <w:bookmarkEnd w:id="483"/>
    </w:p>
    <w:p>
      <w:pPr>
        <w:bidi w:val="0"/>
        <w:jc w:val="both"/>
        <w:rPr>
          <w:rFonts w:hint="default"/>
          <w:b w:val="0"/>
          <w:bCs w:val="0"/>
          <w:lang w:val="es-ES"/>
        </w:rPr>
      </w:pPr>
      <w:r>
        <w:rPr>
          <w:rFonts w:hint="default"/>
          <w:b w:val="0"/>
          <w:bCs w:val="0"/>
          <w:lang w:val="es-ES"/>
        </w:rPr>
        <w:t xml:space="preserve">La finalidad de este ejercicio es crear una base con las configuraciones mínimas de seguridad para habilitar la descarga dinámica y entender mediante la práctica como se configura la seguridad en </w:t>
      </w:r>
      <w:r>
        <w:rPr>
          <w:rFonts w:hint="default"/>
          <w:b w:val="0"/>
          <w:bCs w:val="0"/>
          <w:sz w:val="15"/>
          <w:szCs w:val="15"/>
          <w:lang w:val="es-ES"/>
        </w:rPr>
        <w:t>RMI</w:t>
      </w:r>
      <w:r>
        <w:rPr>
          <w:rFonts w:hint="default"/>
          <w:b w:val="0"/>
          <w:bCs w:val="0"/>
          <w:lang w:val="es-ES"/>
        </w:rPr>
        <w:t>. La propiedad que permite la descarga dinámica de código debe configurarse únicamente en el servidor. Algunos de los puntos más importantes son los siguientes:</w:t>
      </w:r>
    </w:p>
    <w:p>
      <w:pPr>
        <w:numPr>
          <w:ilvl w:val="0"/>
          <w:numId w:val="14"/>
        </w:numPr>
        <w:bidi w:val="0"/>
        <w:ind w:left="420" w:leftChars="0" w:hanging="420" w:firstLineChars="0"/>
        <w:jc w:val="both"/>
        <w:rPr>
          <w:rFonts w:hint="default"/>
          <w:b w:val="0"/>
          <w:bCs w:val="0"/>
          <w:lang w:val="es-ES"/>
        </w:rPr>
      </w:pPr>
      <w:r>
        <w:rPr>
          <w:rFonts w:hint="default"/>
          <w:b w:val="0"/>
          <w:bCs w:val="0"/>
          <w:lang w:val="es-ES"/>
        </w:rPr>
        <w:t>Para facilitar la búsqueda, se ha configurado el cliente con la dirección IP del ordenador en el registro de búsqueda (lookup).</w:t>
      </w:r>
    </w:p>
    <w:p>
      <w:pPr>
        <w:numPr>
          <w:ilvl w:val="0"/>
          <w:numId w:val="14"/>
        </w:numPr>
        <w:bidi w:val="0"/>
        <w:ind w:left="420" w:leftChars="0" w:hanging="420" w:firstLineChars="0"/>
        <w:jc w:val="both"/>
        <w:rPr>
          <w:rFonts w:hint="default"/>
          <w:b w:val="0"/>
          <w:bCs w:val="0"/>
          <w:lang w:val="es-ES"/>
        </w:rPr>
      </w:pPr>
      <w:r>
        <w:rPr>
          <w:rFonts w:hint="default"/>
          <w:b w:val="0"/>
          <w:bCs w:val="0"/>
          <w:lang w:val="es-ES"/>
        </w:rPr>
        <w:t xml:space="preserve">Es importante tener en cuenta que cada </w:t>
      </w:r>
      <w:r>
        <w:rPr>
          <w:rFonts w:hint="default"/>
          <w:b w:val="0"/>
          <w:bCs w:val="0"/>
          <w:sz w:val="15"/>
          <w:szCs w:val="15"/>
          <w:lang w:val="es-ES"/>
        </w:rPr>
        <w:t>CMD</w:t>
      </w:r>
      <w:r>
        <w:rPr>
          <w:rFonts w:hint="default"/>
          <w:b w:val="0"/>
          <w:bCs w:val="0"/>
          <w:lang w:val="es-ES"/>
        </w:rPr>
        <w:t xml:space="preserve"> se trata como una </w:t>
      </w:r>
      <w:r>
        <w:rPr>
          <w:rFonts w:hint="default"/>
          <w:b w:val="0"/>
          <w:bCs w:val="0"/>
          <w:sz w:val="15"/>
          <w:szCs w:val="15"/>
          <w:lang w:val="es-ES"/>
        </w:rPr>
        <w:t>JVM</w:t>
      </w:r>
      <w:r>
        <w:rPr>
          <w:rFonts w:hint="default"/>
          <w:b w:val="0"/>
          <w:bCs w:val="0"/>
          <w:lang w:val="es-ES"/>
        </w:rPr>
        <w:t xml:space="preserve"> independiente dentro del sistema.</w:t>
      </w:r>
    </w:p>
    <w:p>
      <w:pPr>
        <w:bidi w:val="0"/>
        <w:jc w:val="both"/>
        <w:rPr>
          <w:rFonts w:hint="default"/>
          <w:b w:val="0"/>
          <w:bCs w:val="0"/>
          <w:lang w:val="es-ES"/>
        </w:rPr>
      </w:pPr>
      <w:r>
        <w:rPr>
          <w:rFonts w:hint="default"/>
          <w:b w:val="0"/>
          <w:bCs w:val="0"/>
          <w:lang w:val="es-ES"/>
        </w:rPr>
        <w:t>NOTA: Durante la ejecución del programa, hay que tener en cuenta los ajustes del firewall tanto en el ordenador como en la red en la que te encuentres, ya que suelen ser las razones principales de los errores.</w:t>
      </w:r>
    </w:p>
    <w:p>
      <w:pPr>
        <w:bidi w:val="0"/>
        <w:rPr>
          <w:rFonts w:hint="default"/>
          <w:b/>
          <w:bCs/>
          <w:lang w:val="es-ES"/>
        </w:rPr>
      </w:pPr>
      <w:bookmarkStart w:id="484" w:name="_Toc7974"/>
      <w:bookmarkStart w:id="485" w:name="_Toc7036"/>
      <w:bookmarkStart w:id="486" w:name="_Toc3075"/>
      <w:bookmarkStart w:id="487" w:name="_Toc32177"/>
      <w:bookmarkStart w:id="488" w:name="_Toc7958"/>
      <w:r>
        <w:rPr>
          <w:rFonts w:hint="default"/>
          <w:b/>
          <w:bCs/>
          <w:lang w:val="es-ES"/>
        </w:rPr>
        <w:t>Output</w:t>
      </w:r>
      <w:bookmarkEnd w:id="484"/>
      <w:bookmarkEnd w:id="485"/>
      <w:bookmarkEnd w:id="486"/>
      <w:bookmarkEnd w:id="487"/>
      <w:bookmarkEnd w:id="488"/>
    </w:p>
    <w:p>
      <w:pPr>
        <w:bidi w:val="0"/>
        <w:rPr>
          <w:rFonts w:hint="default"/>
          <w:b/>
          <w:bCs/>
          <w:lang w:val="es-ES"/>
        </w:rPr>
      </w:pPr>
      <w:r>
        <w:drawing>
          <wp:inline distT="0" distB="0" distL="114300" distR="114300">
            <wp:extent cx="7338695" cy="1111250"/>
            <wp:effectExtent l="0" t="0" r="6985" b="1270"/>
            <wp:docPr id="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1"/>
                    <pic:cNvPicPr>
                      <a:picLocks noChangeAspect="1"/>
                    </pic:cNvPicPr>
                  </pic:nvPicPr>
                  <pic:blipFill>
                    <a:blip r:embed="rId46"/>
                    <a:stretch>
                      <a:fillRect/>
                    </a:stretch>
                  </pic:blipFill>
                  <pic:spPr>
                    <a:xfrm>
                      <a:off x="0" y="0"/>
                      <a:ext cx="7338695" cy="1111250"/>
                    </a:xfrm>
                    <a:prstGeom prst="rect">
                      <a:avLst/>
                    </a:prstGeom>
                    <a:noFill/>
                    <a:ln>
                      <a:noFill/>
                    </a:ln>
                  </pic:spPr>
                </pic:pic>
              </a:graphicData>
            </a:graphic>
          </wp:inline>
        </w:drawing>
      </w:r>
    </w:p>
    <w:p>
      <w:pPr>
        <w:bidi w:val="0"/>
        <w:rPr>
          <w:rFonts w:hint="default"/>
          <w:b/>
          <w:bCs/>
          <w:lang w:val="es-ES"/>
        </w:rPr>
      </w:pP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489" w:name="_Toc26972"/>
      <w:bookmarkStart w:id="490" w:name="_Toc25328"/>
      <w:bookmarkStart w:id="491" w:name="_Toc29607"/>
      <w:bookmarkStart w:id="492" w:name="_Toc366"/>
      <w:bookmarkStart w:id="493" w:name="_Toc17132"/>
    </w:p>
    <w:p>
      <w:pPr>
        <w:pStyle w:val="3"/>
        <w:bidi w:val="0"/>
        <w:rPr>
          <w:rFonts w:hint="default"/>
          <w:lang w:val="es-ES"/>
        </w:rPr>
      </w:pPr>
      <w:bookmarkStart w:id="494" w:name="_Toc13885"/>
      <w:bookmarkStart w:id="495" w:name="_Toc14346"/>
      <w:bookmarkStart w:id="496" w:name="_Toc21466"/>
      <w:bookmarkStart w:id="497" w:name="_Toc1631"/>
      <w:bookmarkStart w:id="498" w:name="_Toc29778"/>
      <w:bookmarkStart w:id="499" w:name="_Toc28743"/>
      <w:bookmarkStart w:id="500" w:name="_Toc10392"/>
      <w:bookmarkStart w:id="501" w:name="_Toc12318"/>
      <w:bookmarkStart w:id="502" w:name="_Toc8911"/>
      <w:bookmarkStart w:id="503" w:name="_Toc32617"/>
      <w:bookmarkStart w:id="504" w:name="_Toc1847"/>
      <w:bookmarkStart w:id="505" w:name="_Toc18699"/>
      <w:bookmarkStart w:id="506" w:name="_Toc18579"/>
      <w:bookmarkStart w:id="507" w:name="_Toc2392"/>
      <w:r>
        <w:rPr>
          <w:rFonts w:hint="default"/>
          <w:lang w:val="es-ES"/>
        </w:rPr>
        <w:t>Carga dinámica</w:t>
      </w:r>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p>
    <w:p>
      <w:pPr>
        <w:bidi w:val="0"/>
        <w:jc w:val="both"/>
        <w:rPr>
          <w:rFonts w:hint="default"/>
        </w:rPr>
      </w:pPr>
      <w:r>
        <w:rPr>
          <w:rFonts w:hint="default"/>
        </w:rPr>
        <w:t xml:space="preserve">Una de las características más notables de la plataforma Java es su capacidad para descargar dinámicamente software Java desde cualquier URL (Uniform Resource Locator) a una </w:t>
      </w:r>
      <w:r>
        <w:rPr>
          <w:rFonts w:hint="default"/>
          <w:sz w:val="15"/>
          <w:szCs w:val="15"/>
        </w:rPr>
        <w:t>JVM</w:t>
      </w:r>
      <w:r>
        <w:rPr>
          <w:rFonts w:hint="default"/>
        </w:rPr>
        <w:t xml:space="preserve"> que se ejecuta en un proceso diferente, normalmente en un sistema distinto. </w:t>
      </w:r>
    </w:p>
    <w:p>
      <w:pPr>
        <w:bidi w:val="0"/>
        <w:jc w:val="both"/>
        <w:rPr>
          <w:rFonts w:hint="default"/>
        </w:rPr>
      </w:pPr>
      <w:r>
        <w:rPr>
          <w:rFonts w:hint="default"/>
        </w:rPr>
        <w:t xml:space="preserve">Java </w:t>
      </w:r>
      <w:r>
        <w:rPr>
          <w:rFonts w:hint="default"/>
          <w:sz w:val="15"/>
          <w:szCs w:val="15"/>
        </w:rPr>
        <w:t>RMI</w:t>
      </w:r>
      <w:r>
        <w:rPr>
          <w:rFonts w:hint="default"/>
        </w:rPr>
        <w:t xml:space="preserve"> utiliza esta capacidad para descargar y ejecutar clases en sistemas donde dichas clases nunca han sido instaladas. Con la API de </w:t>
      </w:r>
      <w:r>
        <w:rPr>
          <w:rFonts w:hint="default"/>
          <w:sz w:val="15"/>
          <w:szCs w:val="15"/>
        </w:rPr>
        <w:t>RMI</w:t>
      </w:r>
      <w:r>
        <w:rPr>
          <w:rFonts w:hint="default"/>
        </w:rPr>
        <w:t xml:space="preserve">, cualquier </w:t>
      </w:r>
      <w:r>
        <w:rPr>
          <w:rFonts w:hint="default"/>
          <w:sz w:val="15"/>
          <w:szCs w:val="15"/>
        </w:rPr>
        <w:t>JVM</w:t>
      </w:r>
      <w:r>
        <w:rPr>
          <w:rFonts w:hint="default"/>
        </w:rPr>
        <w:t xml:space="preserve"> puede descargar cualquier archivo de clases de Java, incluyendo las clases stub, y de esta manera, puede ejecutar llamadas a métodos remotos en un servidor remoto usando los recursos del sistema servidor. </w:t>
      </w:r>
    </w:p>
    <w:p>
      <w:pPr>
        <w:bidi w:val="0"/>
        <w:jc w:val="both"/>
        <w:rPr>
          <w:rFonts w:hint="default"/>
        </w:rPr>
      </w:pPr>
      <w:r>
        <w:rPr>
          <w:rFonts w:hint="default"/>
        </w:rPr>
        <w:t xml:space="preserve">La propiedad codebase se emplea para definir la ubicación de las clases que una aplicación necesita cargar en una </w:t>
      </w:r>
      <w:r>
        <w:rPr>
          <w:rFonts w:hint="default"/>
          <w:sz w:val="15"/>
          <w:szCs w:val="15"/>
        </w:rPr>
        <w:t>JVM</w:t>
      </w:r>
      <w:r>
        <w:rPr>
          <w:rFonts w:hint="default"/>
        </w:rPr>
        <w:t>. Antes de enviar un objeto, el programa debe definir la propiedad codebase para que el receptor pueda conocer la ubicación de descarga de dicho código, en caso de no tenerlo disponible de forma local. Una vez el objeto ha sido de serializado, el receptor obtendrá el codebase y cargará las clases desde la ubicación correspondiente.</w:t>
      </w:r>
    </w:p>
    <w:p>
      <w:pPr>
        <w:pStyle w:val="4"/>
        <w:bidi w:val="0"/>
        <w:rPr>
          <w:rFonts w:hint="default"/>
          <w:lang w:val="es-ES"/>
        </w:rPr>
      </w:pPr>
      <w:bookmarkStart w:id="508" w:name="N1061C"/>
      <w:bookmarkEnd w:id="508"/>
      <w:bookmarkStart w:id="509" w:name="%C2%BFC%C3%B3mo+se+usa+la+propiedad+codebase+en+RMI%3F"/>
      <w:bookmarkEnd w:id="509"/>
      <w:bookmarkStart w:id="510" w:name="_Toc30798"/>
      <w:bookmarkStart w:id="511" w:name="_Toc22069"/>
      <w:bookmarkStart w:id="512" w:name="_Toc27347"/>
      <w:bookmarkStart w:id="513" w:name="_Toc5282"/>
      <w:bookmarkStart w:id="514" w:name="_Toc1909"/>
      <w:bookmarkStart w:id="515" w:name="_Toc21696"/>
      <w:bookmarkStart w:id="516" w:name="_Toc22887"/>
      <w:bookmarkStart w:id="517" w:name="_Toc15175"/>
      <w:bookmarkStart w:id="518" w:name="_Toc8272"/>
      <w:bookmarkStart w:id="519" w:name="_Toc22453"/>
      <w:bookmarkStart w:id="520" w:name="_Toc10706"/>
      <w:bookmarkStart w:id="521" w:name="_Toc6426"/>
      <w:bookmarkStart w:id="522" w:name="_Toc32418"/>
      <w:bookmarkStart w:id="523" w:name="_Toc29010"/>
      <w:bookmarkStart w:id="524" w:name="_Toc10630"/>
      <w:bookmarkStart w:id="525" w:name="_Toc2758"/>
      <w:bookmarkStart w:id="526" w:name="_Toc22294"/>
      <w:bookmarkStart w:id="527" w:name="_Toc28782"/>
      <w:r>
        <w:rPr>
          <w:rFonts w:hint="default"/>
          <w:lang w:val="es-ES"/>
        </w:rPr>
        <w:t>Funcionamiento</w:t>
      </w:r>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p>
    <w:p>
      <w:pPr>
        <w:bidi w:val="0"/>
        <w:jc w:val="both"/>
        <w:rPr>
          <w:rFonts w:hint="default"/>
        </w:rPr>
      </w:pPr>
      <w:r>
        <w:rPr>
          <w:rFonts w:hint="default"/>
        </w:rPr>
        <w:t xml:space="preserve">A través de </w:t>
      </w:r>
      <w:r>
        <w:rPr>
          <w:rFonts w:hint="default"/>
          <w:sz w:val="15"/>
          <w:szCs w:val="15"/>
        </w:rPr>
        <w:t>RMI</w:t>
      </w:r>
      <w:r>
        <w:rPr>
          <w:rFonts w:hint="default"/>
        </w:rPr>
        <w:t xml:space="preserve">, las aplicaciones pueden crear objetos remotos que reciben llamadas a métodos desde clientes en otras </w:t>
      </w:r>
      <w:r>
        <w:rPr>
          <w:rFonts w:hint="default"/>
          <w:sz w:val="15"/>
          <w:szCs w:val="15"/>
        </w:rPr>
        <w:t>JVM</w:t>
      </w:r>
      <w:r>
        <w:rPr>
          <w:rFonts w:hint="default"/>
        </w:rPr>
        <w:t xml:space="preserve">s. Para establecer esta comunicación, </w:t>
      </w:r>
      <w:r>
        <w:rPr>
          <w:rFonts w:hint="default"/>
          <w:sz w:val="15"/>
          <w:szCs w:val="15"/>
        </w:rPr>
        <w:t>RMI</w:t>
      </w:r>
      <w:r>
        <w:rPr>
          <w:rFonts w:hint="default"/>
        </w:rPr>
        <w:t xml:space="preserve"> utiliza clases especiales llamadas stubs, que se descargan al cliente para facilitar la interacción con el objeto remoto.</w:t>
      </w:r>
    </w:p>
    <w:p>
      <w:pPr>
        <w:bidi w:val="0"/>
        <w:jc w:val="both"/>
        <w:rPr>
          <w:rFonts w:hint="default"/>
        </w:rPr>
      </w:pPr>
      <w:r>
        <w:rPr>
          <w:rFonts w:hint="default"/>
        </w:rPr>
        <w:t xml:space="preserve">Al igual que los applets, las clases necesarias para las llamadas a métodos remotos se pueden descargar desde </w:t>
      </w:r>
      <w:r>
        <w:rPr>
          <w:rFonts w:hint="default"/>
          <w:sz w:val="15"/>
          <w:szCs w:val="15"/>
        </w:rPr>
        <w:t>URL</w:t>
      </w:r>
      <w:r>
        <w:rPr>
          <w:rFonts w:hint="default"/>
        </w:rPr>
        <w:t xml:space="preserve">s de tipo "file:///", pero esto requiere que el cliente y el servidor estén en el mismo host físico, a menos que se utilice otro protocolo como </w:t>
      </w:r>
      <w:r>
        <w:rPr>
          <w:rFonts w:hint="default"/>
          <w:sz w:val="15"/>
          <w:szCs w:val="15"/>
        </w:rPr>
        <w:t>NFS</w:t>
      </w:r>
      <w:r>
        <w:rPr>
          <w:rFonts w:hint="default"/>
        </w:rPr>
        <w:t xml:space="preserve"> para acceder a un sistema de archivos remoto.</w:t>
      </w:r>
    </w:p>
    <w:p>
      <w:pPr>
        <w:bidi w:val="0"/>
        <w:jc w:val="both"/>
        <w:rPr>
          <w:rFonts w:hint="default"/>
        </w:rPr>
      </w:pPr>
      <w:r>
        <w:rPr>
          <w:rFonts w:hint="default"/>
        </w:rPr>
        <w:t xml:space="preserve">En la mayoría de los casos, es preferible tener las clases necesarias para las llamadas a métodos remotos disponibles en un recurso de red, como un servidor </w:t>
      </w:r>
      <w:r>
        <w:rPr>
          <w:rFonts w:hint="default"/>
          <w:sz w:val="15"/>
          <w:szCs w:val="15"/>
        </w:rPr>
        <w:t>HTTP</w:t>
      </w:r>
      <w:r>
        <w:rPr>
          <w:rFonts w:hint="default"/>
        </w:rPr>
        <w:t xml:space="preserve"> o </w:t>
      </w:r>
      <w:r>
        <w:rPr>
          <w:rFonts w:hint="default"/>
          <w:sz w:val="15"/>
          <w:szCs w:val="15"/>
        </w:rPr>
        <w:t>FTP.</w:t>
      </w:r>
    </w:p>
    <w:p>
      <w:pPr>
        <w:bidi w:val="0"/>
        <w:jc w:val="both"/>
        <w:rPr>
          <w:rFonts w:hint="default"/>
          <w:lang w:val="es-ES"/>
        </w:rPr>
      </w:pPr>
      <w:r>
        <w:rPr>
          <w:rFonts w:hint="default"/>
        </w:rPr>
        <w:t xml:space="preserve">La descarga de los stubs </w:t>
      </w:r>
      <w:r>
        <w:rPr>
          <w:rFonts w:hint="default"/>
          <w:sz w:val="15"/>
          <w:szCs w:val="15"/>
        </w:rPr>
        <w:t>RMI</w:t>
      </w:r>
      <w:r>
        <w:rPr>
          <w:rFonts w:hint="default"/>
        </w:rPr>
        <w:t xml:space="preserve"> se realiza de la siguiente manera:</w:t>
      </w:r>
    </w:p>
    <w:p>
      <w:pPr>
        <w:bidi w:val="0"/>
        <w:jc w:val="center"/>
        <w:rPr>
          <w:rFonts w:hint="default"/>
          <w:lang w:val="es-ES"/>
        </w:rPr>
      </w:pPr>
      <w:r>
        <w:rPr>
          <w:rFonts w:hint="default"/>
          <w:lang w:val="es-ES"/>
        </w:rPr>
        <w:drawing>
          <wp:inline distT="0" distB="0" distL="114300" distR="114300">
            <wp:extent cx="4686935" cy="2183765"/>
            <wp:effectExtent l="0" t="0" r="6985" b="10795"/>
            <wp:docPr id="45" name="Imagen 45" descr="008- Funcionamiento carga dinamica.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008- Funcionamiento carga dinamica.drawio"/>
                    <pic:cNvPicPr>
                      <a:picLocks noChangeAspect="1"/>
                    </pic:cNvPicPr>
                  </pic:nvPicPr>
                  <pic:blipFill>
                    <a:blip r:embed="rId47"/>
                    <a:stretch>
                      <a:fillRect/>
                    </a:stretch>
                  </pic:blipFill>
                  <pic:spPr>
                    <a:xfrm>
                      <a:off x="0" y="0"/>
                      <a:ext cx="4686935" cy="2183765"/>
                    </a:xfrm>
                    <a:prstGeom prst="rect">
                      <a:avLst/>
                    </a:prstGeom>
                  </pic:spPr>
                </pic:pic>
              </a:graphicData>
            </a:graphic>
          </wp:inline>
        </w:drawing>
      </w:r>
    </w:p>
    <w:p>
      <w:pPr>
        <w:pStyle w:val="20"/>
        <w:bidi w:val="0"/>
        <w:jc w:val="center"/>
        <w:rPr>
          <w:rFonts w:hint="default"/>
        </w:rPr>
      </w:pPr>
      <w:bookmarkStart w:id="528" w:name="_Ref15161"/>
      <w:r>
        <w:rPr>
          <w:lang w:val="es-ES"/>
        </w:rPr>
        <w:t>Imagen</w:t>
      </w:r>
      <w:r>
        <w:t xml:space="preserve"> </w:t>
      </w:r>
      <w:r>
        <w:fldChar w:fldCharType="begin"/>
      </w:r>
      <w:r>
        <w:instrText xml:space="preserve"> SEQ Imagen \* ARABIC </w:instrText>
      </w:r>
      <w:r>
        <w:fldChar w:fldCharType="separate"/>
      </w:r>
      <w:r>
        <w:t>9</w:t>
      </w:r>
      <w:r>
        <w:fldChar w:fldCharType="end"/>
      </w:r>
      <w:r>
        <w:rPr>
          <w:lang w:val="es-ES"/>
        </w:rPr>
        <w:t>: Funcionamiento carga dinámica</w:t>
      </w:r>
      <w:bookmarkEnd w:id="528"/>
    </w:p>
    <w:p>
      <w:pPr>
        <w:numPr>
          <w:ilvl w:val="0"/>
          <w:numId w:val="15"/>
        </w:numPr>
        <w:bidi w:val="0"/>
        <w:ind w:left="425" w:leftChars="0" w:hanging="425" w:firstLineChars="0"/>
        <w:jc w:val="both"/>
        <w:rPr>
          <w:rFonts w:hint="default"/>
        </w:rPr>
        <w:sectPr>
          <w:pgSz w:w="11907" w:h="16839"/>
          <w:pgMar w:top="1418" w:right="1701" w:bottom="1418" w:left="1701" w:header="709" w:footer="709" w:gutter="0"/>
          <w:pgNumType w:fmt="decimal"/>
          <w:cols w:space="720" w:num="1"/>
          <w:titlePg/>
          <w:docGrid w:linePitch="360" w:charSpace="0"/>
        </w:sectPr>
      </w:pPr>
    </w:p>
    <w:p>
      <w:pPr>
        <w:numPr>
          <w:ilvl w:val="0"/>
          <w:numId w:val="15"/>
        </w:numPr>
        <w:bidi w:val="0"/>
        <w:ind w:left="425" w:leftChars="0" w:hanging="425" w:firstLineChars="0"/>
        <w:jc w:val="both"/>
        <w:rPr>
          <w:rFonts w:hint="default"/>
        </w:rPr>
      </w:pPr>
      <w:r>
        <w:rPr>
          <w:rFonts w:hint="default"/>
        </w:rPr>
        <w:t xml:space="preserve">El codebase de los objetos remotos se especifica en el servidor del objeto remoto mediante la propiedad java.rmi.server.codebase. El servidor </w:t>
      </w:r>
      <w:r>
        <w:rPr>
          <w:rFonts w:hint="default"/>
          <w:sz w:val="15"/>
          <w:szCs w:val="15"/>
        </w:rPr>
        <w:t>RMI</w:t>
      </w:r>
      <w:r>
        <w:rPr>
          <w:rFonts w:hint="default"/>
        </w:rPr>
        <w:t xml:space="preserve"> registra un objeto remoto, asignándole un nombre, en el registro </w:t>
      </w:r>
      <w:r>
        <w:rPr>
          <w:rFonts w:hint="default"/>
          <w:sz w:val="15"/>
          <w:szCs w:val="15"/>
        </w:rPr>
        <w:t>RMI</w:t>
      </w:r>
      <w:r>
        <w:rPr>
          <w:rFonts w:hint="default"/>
        </w:rPr>
        <w:t xml:space="preserve">. El codebase establecido en la </w:t>
      </w:r>
      <w:r>
        <w:rPr>
          <w:rFonts w:hint="default"/>
          <w:sz w:val="15"/>
          <w:szCs w:val="15"/>
        </w:rPr>
        <w:t>JVM</w:t>
      </w:r>
      <w:r>
        <w:rPr>
          <w:rFonts w:hint="default"/>
        </w:rPr>
        <w:t xml:space="preserve"> del servidor se "anota" en la referencia al objeto remoto en el registro </w:t>
      </w:r>
      <w:r>
        <w:rPr>
          <w:rFonts w:hint="default"/>
          <w:sz w:val="15"/>
          <w:szCs w:val="15"/>
        </w:rPr>
        <w:t>RMI</w:t>
      </w:r>
      <w:r>
        <w:rPr>
          <w:rFonts w:hint="default"/>
        </w:rPr>
        <w:t>.</w:t>
      </w:r>
    </w:p>
    <w:p>
      <w:pPr>
        <w:numPr>
          <w:ilvl w:val="0"/>
          <w:numId w:val="15"/>
        </w:numPr>
        <w:bidi w:val="0"/>
        <w:ind w:left="425" w:leftChars="0" w:hanging="425" w:firstLineChars="0"/>
        <w:jc w:val="both"/>
        <w:rPr>
          <w:rFonts w:hint="default"/>
        </w:rPr>
      </w:pPr>
      <w:r>
        <w:rPr>
          <w:rFonts w:hint="default"/>
        </w:rPr>
        <w:t xml:space="preserve">Cuando el cliente </w:t>
      </w:r>
      <w:r>
        <w:rPr>
          <w:rFonts w:hint="default"/>
          <w:sz w:val="15"/>
          <w:szCs w:val="15"/>
        </w:rPr>
        <w:t>RMI</w:t>
      </w:r>
      <w:r>
        <w:rPr>
          <w:rFonts w:hint="default"/>
        </w:rPr>
        <w:t xml:space="preserve"> solicita una referencia a un objeto remoto, se le devuelve una instancia del stub del objeto remoto. Esta referencia será u</w:t>
      </w:r>
      <w:r>
        <w:rPr>
          <w:rFonts w:hint="default"/>
          <w:lang w:val="es-ES"/>
        </w:rPr>
        <w:t>sada</w:t>
      </w:r>
      <w:r>
        <w:rPr>
          <w:rFonts w:hint="default"/>
        </w:rPr>
        <w:t xml:space="preserve"> por el cliente para realizar llamadas a métodos del objeto remoto.</w:t>
      </w:r>
    </w:p>
    <w:p>
      <w:pPr>
        <w:numPr>
          <w:ilvl w:val="0"/>
          <w:numId w:val="15"/>
        </w:numPr>
        <w:bidi w:val="0"/>
        <w:ind w:left="425" w:leftChars="0" w:hanging="425" w:firstLineChars="0"/>
        <w:jc w:val="both"/>
        <w:rPr>
          <w:rFonts w:hint="default"/>
        </w:rPr>
      </w:pPr>
      <w:r>
        <w:rPr>
          <w:rFonts w:hint="default"/>
        </w:rPr>
        <w:t xml:space="preserve">El registro </w:t>
      </w:r>
      <w:r>
        <w:rPr>
          <w:rFonts w:hint="default"/>
          <w:sz w:val="15"/>
          <w:szCs w:val="15"/>
        </w:rPr>
        <w:t>RMI</w:t>
      </w:r>
      <w:r>
        <w:rPr>
          <w:rFonts w:hint="default"/>
        </w:rPr>
        <w:t xml:space="preserve"> proporciona una referencia (la instancia del stub) a la clase solicitada. Si la definición de la clase para el stub se encuentra localmente en el </w:t>
      </w:r>
      <w:r>
        <w:rPr>
          <w:rFonts w:hint="default"/>
          <w:sz w:val="15"/>
          <w:szCs w:val="15"/>
        </w:rPr>
        <w:t>CLASSPATH</w:t>
      </w:r>
      <w:r>
        <w:rPr>
          <w:rFonts w:hint="default"/>
        </w:rPr>
        <w:t xml:space="preserve"> del cliente, que se busca antes que el codebase, el cliente cargará la clase localmente. Sin embargo, si la definición del stub no se encuentra en el </w:t>
      </w:r>
      <w:r>
        <w:rPr>
          <w:rFonts w:hint="default"/>
          <w:sz w:val="15"/>
          <w:szCs w:val="15"/>
        </w:rPr>
        <w:t>CLASSPATH</w:t>
      </w:r>
      <w:r>
        <w:rPr>
          <w:rFonts w:hint="default"/>
        </w:rPr>
        <w:t xml:space="preserve"> del cliente, este intentará recuperar la definición de la clase a partir del codebase del objeto remoto.</w:t>
      </w:r>
    </w:p>
    <w:p>
      <w:pPr>
        <w:numPr>
          <w:ilvl w:val="0"/>
          <w:numId w:val="15"/>
        </w:numPr>
        <w:bidi w:val="0"/>
        <w:ind w:left="425" w:leftChars="0" w:hanging="425" w:firstLineChars="0"/>
        <w:jc w:val="both"/>
        <w:rPr>
          <w:rFonts w:hint="default"/>
        </w:rPr>
      </w:pPr>
      <w:r>
        <w:rPr>
          <w:rFonts w:hint="default"/>
        </w:rPr>
        <w:t xml:space="preserve">Luego, el cliente solicita la definición de la clase desde el codebase. El codebase </w:t>
      </w:r>
      <w:r>
        <w:rPr>
          <w:rFonts w:hint="default"/>
          <w:lang w:val="es-ES"/>
        </w:rPr>
        <w:t>empleado</w:t>
      </w:r>
      <w:r>
        <w:rPr>
          <w:rFonts w:hint="default"/>
        </w:rPr>
        <w:t xml:space="preserve"> por el cliente es el </w:t>
      </w:r>
      <w:r>
        <w:rPr>
          <w:rFonts w:hint="default"/>
          <w:sz w:val="15"/>
          <w:szCs w:val="15"/>
        </w:rPr>
        <w:t>URL</w:t>
      </w:r>
      <w:r>
        <w:rPr>
          <w:rFonts w:hint="default"/>
        </w:rPr>
        <w:t xml:space="preserve"> asociado con la instancia del stub cuando la clase del stub fue cargada por el registro en el paso 1.</w:t>
      </w:r>
    </w:p>
    <w:p>
      <w:pPr>
        <w:numPr>
          <w:ilvl w:val="0"/>
          <w:numId w:val="15"/>
        </w:numPr>
        <w:bidi w:val="0"/>
        <w:ind w:left="425" w:leftChars="0" w:hanging="425" w:firstLineChars="0"/>
        <w:jc w:val="both"/>
        <w:rPr>
          <w:rFonts w:hint="default"/>
        </w:rPr>
      </w:pPr>
      <w:r>
        <w:rPr>
          <w:rFonts w:hint="default"/>
        </w:rPr>
        <w:t>La definición de la clase del stub y cualquier otra clase necesaria se descargan en el cliente. Los pasos 4 y 5 son los mismos que el registro tuvo que realizar para cargar las clases del objeto remoto durante el registro inicial. Cuando el registro intentó cargar la clase del stub del objeto remoto, solicitó la definición de dicha clase consultando el codebase asociado con el objeto remoto.</w:t>
      </w:r>
    </w:p>
    <w:p>
      <w:pPr>
        <w:numPr>
          <w:ilvl w:val="0"/>
          <w:numId w:val="15"/>
        </w:numPr>
        <w:bidi w:val="0"/>
        <w:ind w:left="425" w:leftChars="0" w:hanging="425" w:firstLineChars="0"/>
        <w:jc w:val="both"/>
        <w:rPr>
          <w:rFonts w:hint="default"/>
          <w:lang w:val="es-ES"/>
        </w:rPr>
      </w:pPr>
      <w:r>
        <w:rPr>
          <w:rFonts w:hint="default"/>
        </w:rPr>
        <w:t>Ahora el cliente tiene toda la información necesaria para invocar métodos en el objeto remoto. La instancia del stub actúa como un proxy del objeto remoto que existe en el servidor.</w:t>
      </w:r>
      <w:bookmarkStart w:id="529" w:name="N1068E"/>
      <w:bookmarkEnd w:id="529"/>
      <w:bookmarkStart w:id="530" w:name="Codebase+y+seguridad"/>
      <w:bookmarkEnd w:id="530"/>
      <w:bookmarkStart w:id="531" w:name="Usos+adicionales+del+codebase+en+RMI"/>
      <w:bookmarkEnd w:id="531"/>
      <w:bookmarkStart w:id="532" w:name="N106A1"/>
      <w:bookmarkEnd w:id="532"/>
    </w:p>
    <w:p>
      <w:pPr>
        <w:pStyle w:val="4"/>
        <w:bidi w:val="0"/>
        <w:rPr>
          <w:rFonts w:hint="default"/>
          <w:lang w:val="es-ES"/>
        </w:rPr>
      </w:pPr>
      <w:bookmarkStart w:id="533" w:name="_Toc25104"/>
      <w:bookmarkStart w:id="534" w:name="_Toc30651"/>
      <w:bookmarkStart w:id="535" w:name="_Toc3211"/>
      <w:bookmarkStart w:id="536" w:name="_Toc5130"/>
      <w:bookmarkStart w:id="537" w:name="_Toc9877"/>
      <w:bookmarkStart w:id="538" w:name="_Toc17948"/>
      <w:bookmarkStart w:id="539" w:name="_Toc17665"/>
      <w:bookmarkStart w:id="540" w:name="_Toc2706"/>
      <w:bookmarkStart w:id="541" w:name="_Toc9927"/>
      <w:bookmarkStart w:id="542" w:name="_Toc16349"/>
      <w:bookmarkStart w:id="543" w:name="_Toc15264"/>
      <w:bookmarkStart w:id="544" w:name="_Toc11869"/>
      <w:bookmarkStart w:id="545" w:name="_Toc2807"/>
      <w:bookmarkStart w:id="546" w:name="_Toc2960"/>
      <w:bookmarkStart w:id="547" w:name="_Toc23656"/>
      <w:bookmarkStart w:id="548" w:name="_Toc10164"/>
      <w:bookmarkStart w:id="549" w:name="_Toc13995"/>
      <w:bookmarkStart w:id="550" w:name="_Toc7329"/>
      <w:r>
        <w:rPr>
          <w:rFonts w:hint="default"/>
          <w:lang w:val="es-ES"/>
        </w:rPr>
        <w:t>Ejercicios</w:t>
      </w:r>
      <w:bookmarkEnd w:id="533"/>
      <w:r>
        <w:rPr>
          <w:rFonts w:hint="default"/>
          <w:lang w:val="es-ES"/>
        </w:rPr>
        <w:t xml:space="preserve"> carga dinámica</w:t>
      </w:r>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p>
    <w:p>
      <w:pPr>
        <w:pStyle w:val="5"/>
        <w:bidi w:val="0"/>
        <w:rPr>
          <w:rFonts w:hint="default"/>
          <w:lang w:val="es-ES"/>
        </w:rPr>
      </w:pPr>
      <w:r>
        <w:rPr>
          <w:rFonts w:hint="default"/>
          <w:lang w:val="es-ES"/>
        </w:rPr>
        <w:t>011 - Cálculo dinámicos finanzas</w:t>
      </w:r>
    </w:p>
    <w:p>
      <w:pPr>
        <w:bidi w:val="0"/>
        <w:jc w:val="both"/>
        <w:rPr>
          <w:rFonts w:hint="default"/>
          <w:lang w:val="es-ES"/>
        </w:rPr>
      </w:pPr>
      <w:r>
        <w:rPr>
          <w:rFonts w:hint="default"/>
          <w:lang w:val="es-ES"/>
        </w:rPr>
        <w:t>Partiendo del ejercicio “011-Compute Engine Carga Dinámica (base)”, implementa la funcionalidad para que los clientes puedan realizar los siguientes cálculos: sin realizar cambios en el servidor ni en las interfaces.</w:t>
      </w:r>
    </w:p>
    <w:p>
      <w:pPr>
        <w:bidi w:val="0"/>
        <w:rPr>
          <w:rFonts w:hint="default"/>
          <w:lang w:val="es-ES"/>
        </w:rPr>
      </w:pPr>
      <w:r>
        <w:rPr>
          <w:rFonts w:hint="default"/>
          <w:lang w:val="es-ES"/>
        </w:rPr>
        <w:t>Interés compuesto:</w:t>
      </w:r>
    </w:p>
    <w:p>
      <w:pPr>
        <w:bidi w:val="0"/>
        <w:jc w:val="center"/>
        <w:rPr>
          <w:rFonts w:hint="default" w:hAnsi="Cambria Math" w:cstheme="minorBidi"/>
          <w:b/>
          <w:bCs/>
          <w:i w:val="0"/>
          <w:iCs/>
          <w:kern w:val="0"/>
          <w:sz w:val="24"/>
          <w:szCs w:val="24"/>
          <w:lang w:val="es-ES" w:eastAsia="zh-CN" w:bidi="ar"/>
        </w:rPr>
      </w:pPr>
      <m:oMathPara>
        <m:oMath>
          <m:r>
            <m:rPr>
              <m:sty m:val="bi"/>
            </m:rPr>
            <w:rPr>
              <w:rFonts w:hint="default" w:ascii="Cambria Math" w:hAnsi="Cambria Math" w:cstheme="minorBidi"/>
              <w:kern w:val="0"/>
              <w:sz w:val="24"/>
              <w:szCs w:val="24"/>
              <w:lang w:val="es-ES" w:eastAsia="zh-CN" w:bidi="ar"/>
            </w:rPr>
            <m:t>Total=Inicial</m:t>
          </m:r>
          <m:sSup>
            <m:sSupPr>
              <m:ctrlPr>
                <w:rPr>
                  <w:rFonts w:hint="default" w:ascii="Cambria Math" w:hAnsi="Cambria Math" w:cstheme="minorBidi"/>
                  <w:b/>
                  <w:bCs/>
                  <w:i/>
                  <w:iCs/>
                  <w:kern w:val="0"/>
                  <w:sz w:val="24"/>
                  <w:szCs w:val="24"/>
                  <w:lang w:val="es-ES" w:eastAsia="zh-CN" w:bidi="ar"/>
                </w:rPr>
              </m:ctrlPr>
            </m:sSupPr>
            <m:e>
              <m:r>
                <m:rPr>
                  <m:sty m:val="bi"/>
                </m:rPr>
                <w:rPr>
                  <w:rFonts w:hint="default" w:ascii="Cambria Math" w:hAnsi="Cambria Math" w:cstheme="minorBidi"/>
                  <w:kern w:val="0"/>
                  <w:sz w:val="24"/>
                  <w:szCs w:val="24"/>
                  <w:lang w:val="es-ES" w:eastAsia="zh-CN" w:bidi="ar"/>
                </w:rPr>
                <m:t>(1+(Interés/NCapiAño))</m:t>
              </m:r>
              <m:ctrlPr>
                <w:rPr>
                  <w:rFonts w:hint="default" w:ascii="Cambria Math" w:hAnsi="Cambria Math" w:cstheme="minorBidi"/>
                  <w:b/>
                  <w:bCs/>
                  <w:i/>
                  <w:iCs/>
                  <w:kern w:val="0"/>
                  <w:sz w:val="24"/>
                  <w:szCs w:val="24"/>
                  <w:lang w:val="es-ES" w:eastAsia="zh-CN" w:bidi="ar"/>
                </w:rPr>
              </m:ctrlPr>
            </m:e>
            <m:sup>
              <m:r>
                <m:rPr>
                  <m:sty m:val="bi"/>
                </m:rPr>
                <w:rPr>
                  <w:rFonts w:hint="default" w:ascii="Cambria Math" w:hAnsi="Cambria Math" w:cstheme="minorBidi"/>
                  <w:kern w:val="0"/>
                  <w:sz w:val="24"/>
                  <w:szCs w:val="24"/>
                  <w:lang w:val="es-ES" w:eastAsia="zh-CN" w:bidi="ar"/>
                </w:rPr>
                <m:t>numCapiAño∗años</m:t>
              </m:r>
              <m:ctrlPr>
                <w:rPr>
                  <w:rFonts w:hint="default" w:ascii="Cambria Math" w:hAnsi="Cambria Math" w:cstheme="minorBidi"/>
                  <w:b/>
                  <w:bCs/>
                  <w:i/>
                  <w:iCs/>
                  <w:kern w:val="0"/>
                  <w:sz w:val="24"/>
                  <w:szCs w:val="24"/>
                  <w:lang w:val="es-ES" w:eastAsia="zh-CN" w:bidi="ar"/>
                </w:rPr>
              </m:ctrlPr>
            </m:sup>
          </m:sSup>
        </m:oMath>
      </m:oMathPara>
    </w:p>
    <w:p>
      <w:pPr>
        <w:pStyle w:val="20"/>
        <w:bidi w:val="0"/>
        <w:jc w:val="center"/>
        <w:rPr>
          <w:rFonts w:hint="default" w:hAnsi="Cambria Math" w:cstheme="minorBidi"/>
          <w:b/>
          <w:bCs/>
          <w:i w:val="0"/>
          <w:iCs/>
          <w:kern w:val="0"/>
          <w:sz w:val="24"/>
          <w:szCs w:val="24"/>
          <w:lang w:val="es-ES" w:eastAsia="zh-CN" w:bidi="ar"/>
        </w:rPr>
      </w:pPr>
      <w:bookmarkStart w:id="551" w:name="_Ref15504"/>
      <w:r>
        <w:t xml:space="preserve">Ecuación </w:t>
      </w:r>
      <w:r>
        <w:fldChar w:fldCharType="begin"/>
      </w:r>
      <w:r>
        <w:instrText xml:space="preserve"> SEQ Ecuación \* ARABIC </w:instrText>
      </w:r>
      <w:r>
        <w:fldChar w:fldCharType="separate"/>
      </w:r>
      <w:r>
        <w:t>1</w:t>
      </w:r>
      <w:r>
        <w:fldChar w:fldCharType="end"/>
      </w:r>
      <w:r>
        <w:rPr>
          <w:lang w:val="es-ES"/>
        </w:rPr>
        <w:t>: Interés compuesto de cuenta</w:t>
      </w:r>
      <w:bookmarkEnd w:id="551"/>
    </w:p>
    <w:p>
      <w:pPr>
        <w:bidi w:val="0"/>
        <w:rPr>
          <w:rFonts w:hint="default"/>
          <w:b w:val="0"/>
          <w:bCs w:val="0"/>
          <w:lang w:val="es-ES"/>
        </w:rPr>
      </w:pPr>
      <w:r>
        <w:rPr>
          <w:rFonts w:hint="default"/>
          <w:b w:val="0"/>
          <w:bCs w:val="0"/>
          <w:lang w:val="es-ES"/>
        </w:rPr>
        <w:t>El total a devolver de un préstamo:</w:t>
      </w:r>
    </w:p>
    <w:p>
      <w:pPr>
        <w:bidi w:val="0"/>
        <w:jc w:val="center"/>
        <w:rPr>
          <w:rFonts w:hint="default" w:hAnsi="Cambria Math"/>
          <w:b/>
          <w:i w:val="0"/>
          <w:sz w:val="24"/>
          <w:lang w:val="es-ES"/>
        </w:rPr>
      </w:pPr>
      <m:oMathPara>
        <m:oMath>
          <m:r>
            <m:rPr>
              <m:sty m:val="bi"/>
            </m:rPr>
            <w:rPr>
              <w:rFonts w:hint="default" w:ascii="Cambria Math" w:hAnsi="Cambria Math"/>
              <w:sz w:val="24"/>
              <w:szCs w:val="24"/>
              <w:lang w:val="es-ES"/>
            </w:rPr>
            <m:t>Total</m:t>
          </m:r>
          <m:r>
            <m:rPr>
              <m:sty m:val="bi"/>
            </m:rPr>
            <w:rPr>
              <w:rFonts w:ascii="Cambria Math" w:hAnsi="Cambria Math"/>
              <w:sz w:val="24"/>
              <w:szCs w:val="24"/>
              <w:lang w:val="es-ES"/>
            </w:rPr>
            <m:t>=</m:t>
          </m:r>
          <m:r>
            <m:rPr>
              <m:sty m:val="bi"/>
            </m:rPr>
            <w:rPr>
              <w:rFonts w:hint="default" w:ascii="Cambria Math" w:hAnsi="Cambria Math"/>
              <w:sz w:val="24"/>
              <w:szCs w:val="24"/>
              <w:lang w:val="es-ES"/>
            </w:rPr>
            <m:t>prestamo+(tasaInterés∗plazoAños</m:t>
          </m:r>
          <m:r>
            <m:rPr>
              <m:sty m:val="bi"/>
            </m:rPr>
            <w:rPr>
              <w:rFonts w:hint="default" w:ascii="Cambria Math" w:hAnsi="Cambria Math"/>
              <w:sz w:val="24"/>
              <w:lang w:val="es-ES"/>
            </w:rPr>
            <m:t>)</m:t>
          </m:r>
        </m:oMath>
      </m:oMathPara>
    </w:p>
    <w:p>
      <w:pPr>
        <w:pStyle w:val="20"/>
        <w:bidi w:val="0"/>
        <w:jc w:val="center"/>
        <w:rPr>
          <w:rFonts w:hint="default" w:hAnsi="Cambria Math"/>
          <w:b/>
          <w:i w:val="0"/>
          <w:sz w:val="24"/>
          <w:lang w:val="es-ES"/>
        </w:rPr>
      </w:pPr>
      <w:bookmarkStart w:id="552" w:name="_Ref15507"/>
      <w:r>
        <w:t xml:space="preserve">Ecuación </w:t>
      </w:r>
      <w:r>
        <w:fldChar w:fldCharType="begin"/>
      </w:r>
      <w:r>
        <w:instrText xml:space="preserve"> SEQ Ecuación \* ARABIC </w:instrText>
      </w:r>
      <w:r>
        <w:fldChar w:fldCharType="separate"/>
      </w:r>
      <w:r>
        <w:t>2</w:t>
      </w:r>
      <w:r>
        <w:fldChar w:fldCharType="end"/>
      </w:r>
      <w:r>
        <w:rPr>
          <w:lang w:val="es-ES"/>
        </w:rPr>
        <w:t>: Préstamo total</w:t>
      </w:r>
      <w:bookmarkEnd w:id="552"/>
    </w:p>
    <w:p>
      <w:pPr>
        <w:bidi w:val="0"/>
        <w:rPr>
          <w:rFonts w:hint="default"/>
          <w:b/>
          <w:bCs/>
          <w:lang w:val="es-ES"/>
        </w:rPr>
      </w:pPr>
      <w:bookmarkStart w:id="553" w:name="_Toc21965"/>
      <w:bookmarkStart w:id="554" w:name="_Toc7480"/>
      <w:bookmarkStart w:id="555" w:name="_Toc18309"/>
      <w:bookmarkStart w:id="556" w:name="_Toc30573"/>
      <w:bookmarkStart w:id="557" w:name="_Toc13206"/>
      <w:r>
        <w:rPr>
          <w:rFonts w:hint="default"/>
          <w:b/>
          <w:bCs/>
          <w:lang w:val="es-ES"/>
        </w:rPr>
        <w:t>Explicación</w:t>
      </w:r>
      <w:bookmarkEnd w:id="553"/>
      <w:bookmarkEnd w:id="554"/>
      <w:bookmarkEnd w:id="555"/>
      <w:bookmarkEnd w:id="556"/>
      <w:bookmarkEnd w:id="557"/>
    </w:p>
    <w:p>
      <w:pPr>
        <w:bidi w:val="0"/>
        <w:jc w:val="both"/>
        <w:rPr>
          <w:rFonts w:hint="default"/>
          <w:b w:val="0"/>
          <w:bCs w:val="0"/>
          <w:lang w:val="es-ES"/>
        </w:rPr>
      </w:pPr>
      <w:r>
        <w:rPr>
          <w:rFonts w:hint="default"/>
          <w:b w:val="0"/>
          <w:bCs w:val="0"/>
          <w:lang w:val="es-ES"/>
        </w:rPr>
        <w:t>En este ejercicio, se pretende trabajar el uso de múltiples clientes que implementan la interfaz Compute, cada uno con su propia implementación. El objetivo es demostrar que, sin realizar modificaciones, es posible utilizar el servidor para ejecutar diferentes funciones a través de los distintos clientes.</w:t>
      </w:r>
    </w:p>
    <w:p>
      <w:pPr>
        <w:bidi w:val="0"/>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bidi w:val="0"/>
        <w:rPr>
          <w:rFonts w:hint="default"/>
          <w:b/>
          <w:bCs/>
          <w:lang w:val="es-ES"/>
        </w:rPr>
      </w:pPr>
      <w:bookmarkStart w:id="558" w:name="_Toc26311"/>
      <w:bookmarkStart w:id="559" w:name="_Toc4328"/>
      <w:bookmarkStart w:id="560" w:name="_Toc13033"/>
      <w:bookmarkStart w:id="561" w:name="_Toc21675"/>
      <w:bookmarkStart w:id="562" w:name="_Toc451"/>
      <w:r>
        <w:rPr>
          <w:rFonts w:hint="default"/>
          <w:b/>
          <w:bCs/>
          <w:lang w:val="es-ES"/>
        </w:rPr>
        <w:t>Output</w:t>
      </w:r>
      <w:bookmarkEnd w:id="558"/>
      <w:bookmarkEnd w:id="559"/>
      <w:bookmarkEnd w:id="560"/>
      <w:bookmarkEnd w:id="561"/>
      <w:bookmarkEnd w:id="562"/>
    </w:p>
    <w:p>
      <w:pPr>
        <w:rPr>
          <w:rFonts w:hint="default"/>
          <w:lang w:val="es-ES"/>
        </w:rPr>
      </w:pPr>
      <w:r>
        <w:drawing>
          <wp:inline distT="0" distB="0" distL="114300" distR="114300">
            <wp:extent cx="3366770" cy="908050"/>
            <wp:effectExtent l="0" t="0" r="1270" b="6350"/>
            <wp:docPr id="4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14"/>
                    <pic:cNvPicPr>
                      <a:picLocks noChangeAspect="1"/>
                    </pic:cNvPicPr>
                  </pic:nvPicPr>
                  <pic:blipFill>
                    <a:blip r:embed="rId48"/>
                    <a:stretch>
                      <a:fillRect/>
                    </a:stretch>
                  </pic:blipFill>
                  <pic:spPr>
                    <a:xfrm>
                      <a:off x="0" y="0"/>
                      <a:ext cx="3366770" cy="908050"/>
                    </a:xfrm>
                    <a:prstGeom prst="rect">
                      <a:avLst/>
                    </a:prstGeom>
                    <a:noFill/>
                    <a:ln>
                      <a:noFill/>
                    </a:ln>
                  </pic:spPr>
                </pic:pic>
              </a:graphicData>
            </a:graphic>
          </wp:inline>
        </w:drawing>
      </w:r>
    </w:p>
    <w:p>
      <w:pPr>
        <w:bidi w:val="0"/>
        <w:rPr>
          <w:rFonts w:hint="default"/>
          <w:lang w:val="es-ES"/>
        </w:rPr>
      </w:pPr>
      <w:r>
        <w:drawing>
          <wp:inline distT="0" distB="0" distL="114300" distR="114300">
            <wp:extent cx="2549525" cy="1280160"/>
            <wp:effectExtent l="0" t="0" r="10795" b="0"/>
            <wp:docPr id="4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13"/>
                    <pic:cNvPicPr>
                      <a:picLocks noChangeAspect="1"/>
                    </pic:cNvPicPr>
                  </pic:nvPicPr>
                  <pic:blipFill>
                    <a:blip r:embed="rId49"/>
                    <a:stretch>
                      <a:fillRect/>
                    </a:stretch>
                  </pic:blipFill>
                  <pic:spPr>
                    <a:xfrm>
                      <a:off x="0" y="0"/>
                      <a:ext cx="2549525" cy="1280160"/>
                    </a:xfrm>
                    <a:prstGeom prst="rect">
                      <a:avLst/>
                    </a:prstGeom>
                    <a:noFill/>
                    <a:ln>
                      <a:noFill/>
                    </a:ln>
                  </pic:spPr>
                </pic:pic>
              </a:graphicData>
            </a:graphic>
          </wp:inline>
        </w:drawing>
      </w:r>
      <w:r>
        <w:drawing>
          <wp:inline distT="0" distB="0" distL="114300" distR="114300">
            <wp:extent cx="2110740" cy="1257300"/>
            <wp:effectExtent l="0" t="0" r="7620" b="7620"/>
            <wp:docPr id="4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15"/>
                    <pic:cNvPicPr>
                      <a:picLocks noChangeAspect="1"/>
                    </pic:cNvPicPr>
                  </pic:nvPicPr>
                  <pic:blipFill>
                    <a:blip r:embed="rId50"/>
                    <a:stretch>
                      <a:fillRect/>
                    </a:stretch>
                  </pic:blipFill>
                  <pic:spPr>
                    <a:xfrm>
                      <a:off x="0" y="0"/>
                      <a:ext cx="2110740" cy="1257300"/>
                    </a:xfrm>
                    <a:prstGeom prst="rect">
                      <a:avLst/>
                    </a:prstGeom>
                    <a:noFill/>
                    <a:ln>
                      <a:noFill/>
                    </a:ln>
                  </pic:spPr>
                </pic:pic>
              </a:graphicData>
            </a:graphic>
          </wp:inline>
        </w:drawing>
      </w:r>
    </w:p>
    <w:p>
      <w:pPr>
        <w:pStyle w:val="5"/>
        <w:bidi w:val="0"/>
        <w:rPr>
          <w:rFonts w:hint="default"/>
          <w:b w:val="0"/>
          <w:bCs w:val="0"/>
          <w:lang w:val="es-ES"/>
        </w:rPr>
      </w:pPr>
      <w:r>
        <w:rPr>
          <w:rFonts w:hint="default"/>
          <w:lang w:val="es-ES"/>
        </w:rPr>
        <w:t>012 - Conversor de monedas</w:t>
      </w:r>
    </w:p>
    <w:p>
      <w:pPr>
        <w:bidi w:val="0"/>
        <w:jc w:val="both"/>
        <w:rPr>
          <w:rFonts w:hint="default"/>
          <w:b/>
          <w:bCs/>
          <w:lang w:val="es-ES"/>
        </w:rPr>
      </w:pPr>
      <w:r>
        <w:rPr>
          <w:rFonts w:hint="default"/>
          <w:b w:val="0"/>
          <w:bCs w:val="0"/>
          <w:lang w:val="es-ES"/>
        </w:rPr>
        <w:t>Desarrolla una aplicación de conversión de monedas que permita convertir una cantidad de euros a 9 tipos de monedas diferentes: Dólar Estadounidense (USD), Yen japonés (JPY), Libra esterlina (GBP), Dólar australiano (AUD), Dólar canadiense (CAD), Franco suizo (CHF), Renminbi chino (CNY), Dólar hongkonés (HKD) y Dólar neozelandés (NZD).</w:t>
      </w:r>
    </w:p>
    <w:p>
      <w:pPr>
        <w:bidi w:val="0"/>
        <w:rPr>
          <w:rFonts w:hint="default"/>
          <w:b/>
          <w:bCs/>
          <w:lang w:val="es-ES"/>
        </w:rPr>
      </w:pPr>
      <w:bookmarkStart w:id="563" w:name="_Toc112"/>
      <w:bookmarkStart w:id="564" w:name="_Toc27306"/>
      <w:bookmarkStart w:id="565" w:name="_Toc6517"/>
      <w:bookmarkStart w:id="566" w:name="_Toc1886"/>
      <w:bookmarkStart w:id="567" w:name="_Toc22899"/>
      <w:r>
        <w:rPr>
          <w:rFonts w:hint="default"/>
          <w:b/>
          <w:bCs/>
          <w:lang w:val="es-ES"/>
        </w:rPr>
        <w:t>Explicación</w:t>
      </w:r>
      <w:bookmarkEnd w:id="563"/>
      <w:bookmarkEnd w:id="564"/>
      <w:bookmarkEnd w:id="565"/>
      <w:bookmarkEnd w:id="566"/>
      <w:bookmarkEnd w:id="567"/>
    </w:p>
    <w:p>
      <w:pPr>
        <w:bidi w:val="0"/>
        <w:jc w:val="both"/>
        <w:rPr>
          <w:rFonts w:hint="default"/>
          <w:b w:val="0"/>
          <w:bCs w:val="0"/>
          <w:lang w:val="es-ES"/>
        </w:rPr>
      </w:pPr>
      <w:r>
        <w:rPr>
          <w:rFonts w:hint="default"/>
          <w:b w:val="0"/>
          <w:bCs w:val="0"/>
          <w:lang w:val="es-ES"/>
        </w:rPr>
        <w:t>En este ejercicio, se busca trabajar el uso de los enums como un elemento común entre el cliente y el servidor, además de proporcionar un ejemplo sencillo de transacciones monetarias</w:t>
      </w:r>
    </w:p>
    <w:p>
      <w:pPr>
        <w:bidi w:val="0"/>
        <w:jc w:val="both"/>
        <w:rPr>
          <w:rFonts w:hint="default"/>
          <w:b w:val="0"/>
          <w:bCs w:val="0"/>
          <w:lang w:val="es-ES"/>
        </w:rPr>
      </w:pPr>
      <w:r>
        <w:rPr>
          <w:rFonts w:hint="default"/>
          <w:b w:val="0"/>
          <w:bCs w:val="0"/>
          <w:lang w:val="es-ES"/>
        </w:rPr>
        <w:t>Para ver los valores que tienen las monedas mencionadas respecto al euro, es necesario hacer una búsqueda en el momento, debido a que el valor de las divisas del ejercicio cambia frecuentemente, un buen ejemplo para buscarlo sería el siguiente:</w:t>
      </w:r>
    </w:p>
    <w:p>
      <w:pPr>
        <w:bidi w:val="0"/>
        <w:jc w:val="center"/>
        <w:rPr>
          <w:rFonts w:hint="default"/>
          <w:b/>
          <w:bCs/>
          <w:lang w:val="es-ES"/>
        </w:rPr>
      </w:pPr>
      <w:r>
        <w:rPr>
          <w:rFonts w:hint="default"/>
          <w:b/>
          <w:bCs/>
          <w:lang w:val="es-ES"/>
        </w:rPr>
        <w:t>cambio de divisas euro a &lt;moneda&gt;</w:t>
      </w:r>
    </w:p>
    <w:p>
      <w:pPr>
        <w:bidi w:val="0"/>
        <w:rPr>
          <w:rFonts w:hint="default"/>
          <w:b/>
          <w:bCs/>
          <w:lang w:val="es-ES"/>
        </w:rPr>
      </w:pPr>
      <w:r>
        <w:rPr>
          <w:rFonts w:hint="default"/>
          <w:b/>
          <w:bCs/>
          <w:lang w:val="es-ES"/>
        </w:rPr>
        <w:t>.Output</w:t>
      </w:r>
    </w:p>
    <w:p>
      <w:pPr>
        <w:bidi w:val="0"/>
        <w:rPr>
          <w:rFonts w:hint="default"/>
          <w:lang w:val="es-ES"/>
        </w:rPr>
      </w:pPr>
      <w:r>
        <w:drawing>
          <wp:inline distT="0" distB="0" distL="114300" distR="114300">
            <wp:extent cx="2979420" cy="2308860"/>
            <wp:effectExtent l="0" t="0" r="7620" b="7620"/>
            <wp:docPr id="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1"/>
                    <pic:cNvPicPr>
                      <a:picLocks noChangeAspect="1"/>
                    </pic:cNvPicPr>
                  </pic:nvPicPr>
                  <pic:blipFill>
                    <a:blip r:embed="rId51"/>
                    <a:stretch>
                      <a:fillRect/>
                    </a:stretch>
                  </pic:blipFill>
                  <pic:spPr>
                    <a:xfrm>
                      <a:off x="0" y="0"/>
                      <a:ext cx="2979420" cy="2308860"/>
                    </a:xfrm>
                    <a:prstGeom prst="rect">
                      <a:avLst/>
                    </a:prstGeom>
                    <a:noFill/>
                    <a:ln>
                      <a:noFill/>
                    </a:ln>
                  </pic:spPr>
                </pic:pic>
              </a:graphicData>
            </a:graphic>
          </wp:inline>
        </w:drawing>
      </w:r>
    </w:p>
    <w:p>
      <w:pPr>
        <w:pStyle w:val="5"/>
        <w:bidi w:val="0"/>
        <w:outlineLvl w:val="9"/>
        <w:rPr>
          <w:rFonts w:hint="default"/>
          <w:lang w:val="es-ES"/>
        </w:rPr>
        <w:sectPr>
          <w:pgSz w:w="11907" w:h="16839"/>
          <w:pgMar w:top="1418" w:right="1701" w:bottom="1418" w:left="1701" w:header="709" w:footer="709" w:gutter="0"/>
          <w:pgNumType w:fmt="decimal"/>
          <w:cols w:space="720" w:num="1"/>
          <w:titlePg/>
          <w:docGrid w:linePitch="360" w:charSpace="0"/>
        </w:sectPr>
      </w:pPr>
    </w:p>
    <w:p>
      <w:pPr>
        <w:pStyle w:val="5"/>
        <w:bidi w:val="0"/>
        <w:rPr>
          <w:rFonts w:hint="default"/>
          <w:lang w:val="es-ES"/>
        </w:rPr>
      </w:pPr>
      <w:r>
        <w:rPr>
          <w:rFonts w:hint="default"/>
          <w:lang w:val="es-ES"/>
        </w:rPr>
        <w:t>013 - AccesoEntreClientes</w:t>
      </w:r>
    </w:p>
    <w:p>
      <w:pPr>
        <w:bidi w:val="0"/>
        <w:jc w:val="center"/>
        <w:rPr>
          <w:rFonts w:hint="default"/>
          <w:b/>
          <w:bCs/>
          <w:lang w:val="es-ES"/>
        </w:rPr>
      </w:pPr>
      <w:r>
        <w:rPr>
          <w:rFonts w:hint="default"/>
          <w:b/>
          <w:bCs/>
          <w:lang w:val="es-ES"/>
        </w:rPr>
        <w:drawing>
          <wp:inline distT="0" distB="0" distL="114300" distR="114300">
            <wp:extent cx="5009515" cy="1925320"/>
            <wp:effectExtent l="0" t="0" r="4445" b="10160"/>
            <wp:docPr id="33" name="Imagen 33" descr="007- Diagrama transferencia Datos.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007- Diagrama transferencia Datos.drawio (1)"/>
                    <pic:cNvPicPr>
                      <a:picLocks noChangeAspect="1"/>
                    </pic:cNvPicPr>
                  </pic:nvPicPr>
                  <pic:blipFill>
                    <a:blip r:embed="rId52"/>
                    <a:stretch>
                      <a:fillRect/>
                    </a:stretch>
                  </pic:blipFill>
                  <pic:spPr>
                    <a:xfrm>
                      <a:off x="0" y="0"/>
                      <a:ext cx="5009515" cy="1925320"/>
                    </a:xfrm>
                    <a:prstGeom prst="rect">
                      <a:avLst/>
                    </a:prstGeom>
                  </pic:spPr>
                </pic:pic>
              </a:graphicData>
            </a:graphic>
          </wp:inline>
        </w:drawing>
      </w:r>
    </w:p>
    <w:p>
      <w:pPr>
        <w:pStyle w:val="20"/>
        <w:bidi w:val="0"/>
        <w:jc w:val="center"/>
        <w:rPr>
          <w:rFonts w:hint="default"/>
          <w:b/>
          <w:bCs/>
          <w:lang w:val="es-ES"/>
        </w:rPr>
      </w:pPr>
      <w:bookmarkStart w:id="568" w:name="_Ref6516"/>
      <w:r>
        <w:rPr>
          <w:lang w:val="es-ES"/>
        </w:rPr>
        <w:t>Imagen</w:t>
      </w:r>
      <w:r>
        <w:t xml:space="preserve"> </w:t>
      </w:r>
      <w:r>
        <w:fldChar w:fldCharType="begin"/>
      </w:r>
      <w:r>
        <w:instrText xml:space="preserve"> SEQ Imagen \* ARABIC </w:instrText>
      </w:r>
      <w:r>
        <w:fldChar w:fldCharType="separate"/>
      </w:r>
      <w:r>
        <w:t>10</w:t>
      </w:r>
      <w:r>
        <w:fldChar w:fldCharType="end"/>
      </w:r>
      <w:r>
        <w:rPr>
          <w:lang w:val="es-ES"/>
        </w:rPr>
        <w:t>: Diagrama AccesoEntreClientes</w:t>
      </w:r>
      <w:bookmarkEnd w:id="568"/>
    </w:p>
    <w:p>
      <w:pPr>
        <w:bidi w:val="0"/>
        <w:jc w:val="both"/>
      </w:pPr>
      <w:r>
        <w:t xml:space="preserve">Desarrolla una aplicación cliente-servidor con carga dinámica de métodos, donde el cliente 1 lanza un método que necesita datos del cliente 2. </w:t>
      </w:r>
    </w:p>
    <w:p>
      <w:pPr>
        <w:bidi w:val="0"/>
        <w:jc w:val="both"/>
        <w:rPr>
          <w:rFonts w:hint="default"/>
          <w:lang w:val="es-ES"/>
        </w:rPr>
      </w:pPr>
      <w:r>
        <w:t>El cliente 2 ejecuta un método para proporcionar los datos al servidor, y el servidor ejecuta el método del cliente 1 con los datos del cliente</w:t>
      </w:r>
      <w:r>
        <w:rPr>
          <w:rFonts w:hint="default"/>
          <w:lang w:val="es-ES"/>
        </w:rPr>
        <w:t xml:space="preserve"> 2</w:t>
      </w:r>
      <w:r>
        <w:t>.</w:t>
      </w:r>
    </w:p>
    <w:p>
      <w:pPr>
        <w:bidi w:val="0"/>
        <w:rPr>
          <w:rFonts w:hint="default"/>
          <w:b/>
          <w:bCs/>
          <w:lang w:val="es-ES"/>
        </w:rPr>
      </w:pPr>
      <w:bookmarkStart w:id="569" w:name="_Toc27685"/>
      <w:bookmarkStart w:id="570" w:name="_Toc31074"/>
      <w:bookmarkStart w:id="571" w:name="_Toc11505"/>
      <w:bookmarkStart w:id="572" w:name="_Toc24438"/>
      <w:bookmarkStart w:id="573" w:name="_Toc27584"/>
      <w:r>
        <w:rPr>
          <w:rFonts w:hint="default"/>
          <w:b/>
          <w:bCs/>
          <w:lang w:val="es-ES"/>
        </w:rPr>
        <w:t>Explicación</w:t>
      </w:r>
      <w:bookmarkEnd w:id="569"/>
      <w:bookmarkEnd w:id="570"/>
      <w:bookmarkEnd w:id="571"/>
      <w:bookmarkEnd w:id="572"/>
      <w:bookmarkEnd w:id="573"/>
    </w:p>
    <w:p>
      <w:pPr>
        <w:bidi w:val="0"/>
        <w:ind w:left="200" w:hanging="200" w:hangingChars="100"/>
        <w:jc w:val="both"/>
      </w:pPr>
      <w:r>
        <w:t xml:space="preserve">En este ejercicio se intenta trabajar </w:t>
      </w:r>
      <w:r>
        <w:rPr>
          <w:rFonts w:hint="default"/>
          <w:lang w:val="es-ES"/>
        </w:rPr>
        <w:t xml:space="preserve">la separación </w:t>
      </w:r>
      <w:r>
        <w:t>de los métodos de cálculo y gestión</w:t>
      </w:r>
      <w:r>
        <w:rPr>
          <w:rFonts w:hint="default"/>
          <w:lang w:val="es-ES"/>
        </w:rPr>
        <w:t xml:space="preserve"> de </w:t>
      </w:r>
      <w:r>
        <w:t>la</w:t>
      </w:r>
      <w:r>
        <w:rPr>
          <w:rFonts w:hint="default"/>
          <w:lang w:val="es-ES"/>
        </w:rPr>
        <w:t xml:space="preserve"> </w:t>
      </w:r>
      <w:r>
        <w:t>implementación</w:t>
      </w:r>
      <w:r>
        <w:rPr>
          <w:rFonts w:hint="default"/>
          <w:lang w:val="es-ES"/>
        </w:rPr>
        <w:t xml:space="preserve"> </w:t>
      </w:r>
      <w:r>
        <w:t>de los datos.</w:t>
      </w:r>
      <w:r>
        <w:rPr>
          <w:rFonts w:hint="default"/>
          <w:lang w:val="es-ES"/>
        </w:rPr>
        <w:t xml:space="preserve"> </w:t>
      </w:r>
      <w:r>
        <w:t>Haciendo una distribución de ambos en diferentes clientes,</w:t>
      </w:r>
      <w:r>
        <w:rPr>
          <w:rFonts w:hint="default"/>
          <w:lang w:val="es-ES"/>
        </w:rPr>
        <w:t xml:space="preserve"> </w:t>
      </w:r>
      <w:r>
        <w:t>que se comunican a través de un</w:t>
      </w:r>
      <w:r>
        <w:rPr>
          <w:rFonts w:hint="default"/>
          <w:lang w:val="es-ES"/>
        </w:rPr>
        <w:t xml:space="preserve"> </w:t>
      </w:r>
      <w:r>
        <w:t>servidor, que solo ejecuta lo que le mandan sin saber nada de nada.</w:t>
      </w:r>
    </w:p>
    <w:p>
      <w:pPr>
        <w:bidi w:val="0"/>
        <w:rPr>
          <w:rFonts w:hint="default"/>
          <w:b/>
          <w:bCs/>
          <w:lang w:val="es-ES"/>
        </w:rPr>
      </w:pPr>
      <w:bookmarkStart w:id="574" w:name="_Toc7087"/>
      <w:bookmarkStart w:id="575" w:name="_Toc27731"/>
      <w:bookmarkStart w:id="576" w:name="_Toc20820"/>
      <w:bookmarkStart w:id="577" w:name="_Toc8511"/>
      <w:bookmarkStart w:id="578" w:name="_Toc27911"/>
      <w:r>
        <w:rPr>
          <w:rFonts w:hint="default"/>
          <w:b/>
          <w:bCs/>
          <w:lang w:val="es-ES"/>
        </w:rPr>
        <w:t>Output</w:t>
      </w:r>
      <w:bookmarkEnd w:id="574"/>
      <w:bookmarkEnd w:id="575"/>
      <w:bookmarkEnd w:id="576"/>
      <w:bookmarkEnd w:id="577"/>
      <w:bookmarkEnd w:id="578"/>
    </w:p>
    <w:p>
      <w:pPr>
        <w:bidi w:val="0"/>
        <w:rPr>
          <w:rFonts w:hint="default"/>
          <w:lang w:val="es-ES"/>
        </w:rPr>
      </w:pPr>
      <w:r>
        <w:drawing>
          <wp:inline distT="0" distB="0" distL="114300" distR="114300">
            <wp:extent cx="2042160" cy="518160"/>
            <wp:effectExtent l="0" t="0" r="0" b="0"/>
            <wp:docPr id="3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
                    <pic:cNvPicPr>
                      <a:picLocks noChangeAspect="1"/>
                    </pic:cNvPicPr>
                  </pic:nvPicPr>
                  <pic:blipFill>
                    <a:blip r:embed="rId53"/>
                    <a:stretch>
                      <a:fillRect/>
                    </a:stretch>
                  </pic:blipFill>
                  <pic:spPr>
                    <a:xfrm>
                      <a:off x="0" y="0"/>
                      <a:ext cx="2042160" cy="518160"/>
                    </a:xfrm>
                    <a:prstGeom prst="rect">
                      <a:avLst/>
                    </a:prstGeom>
                    <a:noFill/>
                    <a:ln>
                      <a:noFill/>
                    </a:ln>
                  </pic:spPr>
                </pic:pic>
              </a:graphicData>
            </a:graphic>
          </wp:inline>
        </w:drawing>
      </w:r>
      <w:r>
        <w:rPr>
          <w:rFonts w:hint="default"/>
          <w:lang w:val="es-ES"/>
        </w:rPr>
        <w:t xml:space="preserve"> -&gt; recibimos los datos del Baúl en ComputePi</w:t>
      </w:r>
    </w:p>
    <w:p>
      <w:pPr>
        <w:rPr>
          <w:rFonts w:hint="default"/>
          <w:lang w:val="es-ES"/>
        </w:rPr>
      </w:pPr>
    </w:p>
    <w:p>
      <w:pPr>
        <w:rPr>
          <w:rFonts w:hint="default"/>
          <w:lang w:val="es-ES"/>
        </w:rPr>
      </w:pP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579" w:name="_Toc10603"/>
      <w:bookmarkStart w:id="580" w:name="_Toc17175"/>
      <w:bookmarkStart w:id="581" w:name="_Toc18138"/>
      <w:bookmarkStart w:id="582" w:name="_Toc31776"/>
      <w:bookmarkStart w:id="583" w:name="_Toc25072"/>
    </w:p>
    <w:p>
      <w:pPr>
        <w:pStyle w:val="2"/>
        <w:bidi w:val="0"/>
        <w:rPr>
          <w:rFonts w:hint="default"/>
          <w:lang w:val="es-ES"/>
        </w:rPr>
      </w:pPr>
      <w:bookmarkStart w:id="584" w:name="_Toc20530"/>
      <w:bookmarkStart w:id="585" w:name="_Toc5988"/>
      <w:bookmarkStart w:id="586" w:name="_Toc20665"/>
      <w:bookmarkStart w:id="587" w:name="_Toc16671"/>
      <w:bookmarkStart w:id="588" w:name="_Toc31205"/>
      <w:bookmarkStart w:id="589" w:name="_Toc8676"/>
      <w:bookmarkStart w:id="590" w:name="_Toc7622"/>
      <w:bookmarkStart w:id="591" w:name="_Toc14120"/>
      <w:bookmarkStart w:id="592" w:name="_Toc23029"/>
      <w:bookmarkStart w:id="593" w:name="_Toc14222"/>
      <w:bookmarkStart w:id="594" w:name="_Toc20907"/>
      <w:bookmarkStart w:id="595" w:name="_Toc11059"/>
      <w:bookmarkStart w:id="596" w:name="_Toc14964"/>
      <w:bookmarkStart w:id="597" w:name="_Toc21031"/>
      <w:r>
        <w:rPr>
          <w:rFonts w:hint="default"/>
          <w:lang w:val="es-ES"/>
        </w:rPr>
        <w:t>Ejercicios completos</w:t>
      </w:r>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p>
    <w:p>
      <w:pPr>
        <w:jc w:val="both"/>
        <w:rPr>
          <w:rFonts w:hint="default"/>
          <w:lang w:val="es-ES"/>
        </w:rPr>
      </w:pPr>
      <w:r>
        <w:rPr>
          <w:rFonts w:hint="default"/>
          <w:lang w:val="es-ES"/>
        </w:rPr>
        <w:t>En este apartado, se plantean 2 ejercicios completos, para poner a prueba los conocimientos y capacidades adquiridas en los apartados anteriores.</w:t>
      </w:r>
    </w:p>
    <w:p>
      <w:pPr>
        <w:pStyle w:val="5"/>
        <w:bidi w:val="0"/>
        <w:rPr>
          <w:rFonts w:hint="default"/>
          <w:lang w:val="es-ES"/>
        </w:rPr>
      </w:pPr>
      <w:bookmarkStart w:id="598" w:name="_Toc31065"/>
      <w:bookmarkStart w:id="599" w:name="_Toc29765"/>
      <w:bookmarkStart w:id="600" w:name="_Toc21216"/>
      <w:bookmarkStart w:id="601" w:name="_Toc6274"/>
      <w:bookmarkStart w:id="602" w:name="_Toc19560"/>
      <w:bookmarkStart w:id="603" w:name="_Toc25881"/>
      <w:bookmarkStart w:id="604" w:name="_Toc8913"/>
      <w:bookmarkStart w:id="605" w:name="_Toc13755"/>
      <w:bookmarkStart w:id="606" w:name="_Toc16322"/>
      <w:bookmarkStart w:id="607" w:name="_Toc21259"/>
      <w:bookmarkStart w:id="608" w:name="_Toc24230"/>
      <w:bookmarkStart w:id="609" w:name="_Toc4304"/>
      <w:bookmarkStart w:id="610" w:name="_Toc5585"/>
      <w:bookmarkStart w:id="611" w:name="_Toc819"/>
      <w:bookmarkStart w:id="612" w:name="_Toc8409"/>
      <w:bookmarkStart w:id="613" w:name="_Toc32473"/>
      <w:bookmarkStart w:id="614" w:name="_Toc27957"/>
      <w:r>
        <w:rPr>
          <w:rFonts w:hint="default"/>
          <w:lang w:val="es-ES"/>
        </w:rPr>
        <w:t>014 - Simulación repartidores</w:t>
      </w:r>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p>
    <w:p>
      <w:pPr>
        <w:jc w:val="both"/>
        <w:rPr>
          <w:rFonts w:hint="default"/>
          <w:b w:val="0"/>
          <w:bCs w:val="0"/>
          <w:lang w:val="es-ES"/>
        </w:rPr>
      </w:pPr>
      <w:r>
        <w:rPr>
          <w:rFonts w:hint="default"/>
          <w:b w:val="0"/>
          <w:bCs w:val="0"/>
          <w:lang w:val="es-ES"/>
        </w:rPr>
        <w:t>Desarrolla una aplicación que simule un sistema de gestión de pedidos de hamburguesas. El sistema consta de un cliente que genera un pedido y lo envía a una empresa de gestión de pedidos. La empresa de gestión de pedidos cuenta con tres empresas de reparto subcontratadas: Subcontrata 1, Subcontrata 2 y Subcontrata 3, que se encargaran del reparto.</w:t>
      </w:r>
    </w:p>
    <w:p>
      <w:pPr>
        <w:jc w:val="both"/>
        <w:rPr>
          <w:rFonts w:hint="default"/>
          <w:b w:val="0"/>
          <w:bCs w:val="0"/>
          <w:lang w:val="es-ES"/>
        </w:rPr>
      </w:pPr>
      <w:r>
        <w:rPr>
          <w:rFonts w:hint="default"/>
          <w:b w:val="0"/>
          <w:bCs w:val="0"/>
          <w:lang w:val="es-ES"/>
        </w:rPr>
        <w:t>El objetivo de la empresa de pedidos es garantizar que el pedido siempre sea entregado por la subcontrata con el número más bajo y que el gestor de pedidos enseñe la cantidad total facturada hasta el momento.</w:t>
      </w:r>
    </w:p>
    <w:p>
      <w:pPr>
        <w:jc w:val="both"/>
        <w:rPr>
          <w:rFonts w:hint="default"/>
          <w:b w:val="0"/>
          <w:bCs w:val="0"/>
          <w:lang w:val="es-ES"/>
        </w:rPr>
      </w:pPr>
      <w:r>
        <w:rPr>
          <w:rFonts w:hint="default"/>
          <w:b w:val="0"/>
          <w:bCs w:val="0"/>
          <w:lang w:val="es-ES"/>
        </w:rPr>
        <w:t>Además el sistema debe ser capaz de manejar situaciones en las que el servidor de una subcontrata esté caído. En ese caso, se debe delegar el pedido a la siguiente subcontrata con el número más bajo que esté operativa. En caso de que no haya ninguna subcontrata disponible, el pedido se rechazara.</w:t>
      </w:r>
    </w:p>
    <w:p>
      <w:pPr>
        <w:jc w:val="both"/>
        <w:rPr>
          <w:rFonts w:hint="default"/>
          <w:b w:val="0"/>
          <w:bCs w:val="0"/>
          <w:lang w:val="es-ES"/>
        </w:rPr>
      </w:pPr>
      <w:r>
        <w:rPr>
          <w:rFonts w:hint="default"/>
          <w:b w:val="0"/>
          <w:bCs w:val="0"/>
          <w:lang w:val="es-ES"/>
        </w:rPr>
        <w:t>La aplicación debe ser capaz de mostrar el estado de las subcontratas (encendidas o apagadas) y notificar al cliente de la situación de su pedido. Finalmente, se deben implementar manejo de errores para garantizar la integridad y confiabilidad del sistema.</w:t>
      </w:r>
    </w:p>
    <w:p>
      <w:pPr>
        <w:bidi w:val="0"/>
        <w:rPr>
          <w:rFonts w:hint="default"/>
          <w:b/>
          <w:bCs/>
          <w:lang w:val="es-ES"/>
        </w:rPr>
      </w:pPr>
      <w:bookmarkStart w:id="615" w:name="_Toc30960"/>
      <w:bookmarkStart w:id="616" w:name="_Toc6836"/>
      <w:bookmarkStart w:id="617" w:name="_Toc5925"/>
      <w:bookmarkStart w:id="618" w:name="_Toc26379"/>
      <w:bookmarkStart w:id="619" w:name="_Toc24787"/>
      <w:r>
        <w:rPr>
          <w:rFonts w:hint="default"/>
          <w:b/>
          <w:bCs/>
          <w:lang w:val="es-ES"/>
        </w:rPr>
        <w:t>Explicación</w:t>
      </w:r>
      <w:bookmarkEnd w:id="615"/>
      <w:bookmarkEnd w:id="616"/>
      <w:bookmarkEnd w:id="617"/>
      <w:bookmarkEnd w:id="618"/>
      <w:bookmarkEnd w:id="619"/>
    </w:p>
    <w:p>
      <w:pPr>
        <w:jc w:val="both"/>
        <w:rPr>
          <w:rFonts w:hint="default"/>
          <w:b w:val="0"/>
          <w:bCs w:val="0"/>
          <w:lang w:val="es-ES"/>
        </w:rPr>
      </w:pPr>
      <w:r>
        <w:rPr>
          <w:rFonts w:hint="default"/>
          <w:b w:val="0"/>
          <w:bCs w:val="0"/>
          <w:lang w:val="es-ES"/>
        </w:rPr>
        <w:t>La llamada de funciones de un servidor a otro es totalmente procedural, y funciona de la siguiente manera.</w:t>
      </w:r>
    </w:p>
    <w:p>
      <w:pPr>
        <w:rPr>
          <w:rFonts w:hint="default"/>
          <w:b w:val="0"/>
          <w:bCs w:val="0"/>
          <w:lang w:val="es-ES"/>
        </w:rPr>
      </w:pPr>
      <w:r>
        <w:rPr>
          <w:rFonts w:hint="default"/>
          <w:b w:val="0"/>
          <w:bCs w:val="0"/>
          <w:lang w:val="es-ES"/>
        </w:rPr>
        <w:drawing>
          <wp:inline distT="0" distB="0" distL="114300" distR="114300">
            <wp:extent cx="4711065" cy="2251710"/>
            <wp:effectExtent l="0" t="0" r="13335" b="3810"/>
            <wp:docPr id="25" name="Imagen 25" descr="006-Diagrama simulacion reparti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006-Diagrama simulacion repartidores"/>
                    <pic:cNvPicPr>
                      <a:picLocks noChangeAspect="1"/>
                    </pic:cNvPicPr>
                  </pic:nvPicPr>
                  <pic:blipFill>
                    <a:blip r:embed="rId54"/>
                    <a:stretch>
                      <a:fillRect/>
                    </a:stretch>
                  </pic:blipFill>
                  <pic:spPr>
                    <a:xfrm>
                      <a:off x="0" y="0"/>
                      <a:ext cx="4711065" cy="2251710"/>
                    </a:xfrm>
                    <a:prstGeom prst="rect">
                      <a:avLst/>
                    </a:prstGeom>
                  </pic:spPr>
                </pic:pic>
              </a:graphicData>
            </a:graphic>
          </wp:inline>
        </w:drawing>
      </w:r>
    </w:p>
    <w:p>
      <w:pPr>
        <w:pStyle w:val="20"/>
        <w:jc w:val="center"/>
        <w:rPr>
          <w:rFonts w:hint="default"/>
          <w:b w:val="0"/>
          <w:bCs w:val="0"/>
          <w:lang w:val="es-ES"/>
        </w:rPr>
      </w:pPr>
      <w:bookmarkStart w:id="620" w:name="_Ref15167"/>
      <w:r>
        <w:rPr>
          <w:lang w:val="es-ES"/>
        </w:rPr>
        <w:t>Imagen</w:t>
      </w:r>
      <w:r>
        <w:t xml:space="preserve"> </w:t>
      </w:r>
      <w:r>
        <w:fldChar w:fldCharType="begin"/>
      </w:r>
      <w:r>
        <w:instrText xml:space="preserve"> SEQ Imagen \* ARABIC </w:instrText>
      </w:r>
      <w:r>
        <w:fldChar w:fldCharType="separate"/>
      </w:r>
      <w:r>
        <w:t>11</w:t>
      </w:r>
      <w:r>
        <w:fldChar w:fldCharType="end"/>
      </w:r>
      <w:r>
        <w:rPr>
          <w:lang w:val="es-ES"/>
        </w:rPr>
        <w:t>: Funcionamiento Simulación Repartidores</w:t>
      </w:r>
      <w:bookmarkEnd w:id="620"/>
    </w:p>
    <w:p>
      <w:pPr>
        <w:rPr>
          <w:rFonts w:hint="default"/>
          <w:b w:val="0"/>
          <w:bCs w:val="0"/>
          <w:lang w:val="es-ES"/>
        </w:rPr>
      </w:pPr>
    </w:p>
    <w:p>
      <w:pPr>
        <w:rPr>
          <w:rFonts w:hint="default"/>
          <w:b w:val="0"/>
          <w:bCs w:val="0"/>
          <w:lang w:val="es-ES"/>
        </w:rPr>
      </w:pPr>
    </w:p>
    <w:p>
      <w:pPr>
        <w:rPr>
          <w:rFonts w:hint="default"/>
          <w:b w:val="0"/>
          <w:bCs w:val="0"/>
          <w:lang w:val="es-ES"/>
        </w:rPr>
        <w:sectPr>
          <w:pgSz w:w="11907" w:h="16839"/>
          <w:pgMar w:top="1418" w:right="1701" w:bottom="1418" w:left="1701" w:header="709" w:footer="709" w:gutter="0"/>
          <w:pgNumType w:fmt="decimal"/>
          <w:cols w:space="720" w:num="1"/>
          <w:titlePg/>
          <w:docGrid w:linePitch="360" w:charSpace="0"/>
        </w:sectPr>
      </w:pPr>
    </w:p>
    <w:p>
      <w:pPr>
        <w:rPr>
          <w:rFonts w:hint="default"/>
          <w:b w:val="0"/>
          <w:bCs w:val="0"/>
          <w:lang w:val="es-ES"/>
        </w:rPr>
      </w:pPr>
      <w:r>
        <w:rPr>
          <w:rFonts w:hint="default"/>
          <w:b w:val="0"/>
          <w:bCs w:val="0"/>
          <w:lang w:val="es-ES"/>
        </w:rPr>
        <w:t>Los datos de conexión de los diferentes servidores es la siguiente.</w:t>
      </w:r>
    </w:p>
    <w:tbl>
      <w:tblPr>
        <w:tblStyle w:val="31"/>
        <w:tblW w:w="92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4"/>
        <w:gridCol w:w="3076"/>
        <w:gridCol w:w="40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2064" w:type="dxa"/>
            <w:tcBorders>
              <w:top w:val="single" w:color="FFFFFF" w:sz="8" w:space="0"/>
              <w:left w:val="single" w:color="FFFFFF" w:sz="8" w:space="0"/>
              <w:bottom w:val="single" w:color="FFFFFF" w:sz="1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p>
        </w:tc>
        <w:tc>
          <w:tcPr>
            <w:tcW w:w="3076" w:type="dxa"/>
            <w:tcBorders>
              <w:top w:val="single" w:color="FFFFFF" w:sz="8" w:space="0"/>
              <w:left w:val="single" w:color="FFFFFF" w:sz="8" w:space="0"/>
              <w:bottom w:val="single" w:color="FFFFFF" w:sz="1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Puerto</w:t>
            </w:r>
          </w:p>
        </w:tc>
        <w:tc>
          <w:tcPr>
            <w:tcW w:w="4098" w:type="dxa"/>
            <w:tcBorders>
              <w:top w:val="single" w:color="FFFFFF" w:sz="8" w:space="0"/>
              <w:left w:val="single" w:color="FFFFFF" w:sz="8" w:space="0"/>
              <w:bottom w:val="single" w:color="FFFFFF" w:sz="1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Nombre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2064" w:type="dxa"/>
            <w:tcBorders>
              <w:top w:val="single" w:color="FFFFFF" w:sz="18" w:space="0"/>
              <w:left w:val="single" w:color="FFFFFF" w:sz="8" w:space="0"/>
              <w:bottom w:val="single" w:color="FFFFFF" w:sz="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Servidor Gestión</w:t>
            </w:r>
          </w:p>
        </w:tc>
        <w:tc>
          <w:tcPr>
            <w:tcW w:w="3076" w:type="dxa"/>
            <w:tcBorders>
              <w:top w:val="single" w:color="FFFFFF" w:sz="1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1090</w:t>
            </w:r>
          </w:p>
        </w:tc>
        <w:tc>
          <w:tcPr>
            <w:tcW w:w="4098" w:type="dxa"/>
            <w:tcBorders>
              <w:top w:val="single" w:color="FFFFFF" w:sz="1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ServerGestion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2064"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Subcontrata1</w:t>
            </w:r>
          </w:p>
        </w:tc>
        <w:tc>
          <w:tcPr>
            <w:tcW w:w="307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1091</w:t>
            </w:r>
          </w:p>
        </w:tc>
        <w:tc>
          <w:tcPr>
            <w:tcW w:w="4098"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Subcontrata1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5" w:hRule="atLeast"/>
        </w:trPr>
        <w:tc>
          <w:tcPr>
            <w:tcW w:w="2064"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Subcontrata2</w:t>
            </w:r>
          </w:p>
        </w:tc>
        <w:tc>
          <w:tcPr>
            <w:tcW w:w="307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2</w:t>
            </w:r>
          </w:p>
        </w:tc>
        <w:tc>
          <w:tcPr>
            <w:tcW w:w="4098"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Subcontrata</w:t>
            </w:r>
            <w:r>
              <w:rPr>
                <w:rFonts w:hint="default" w:ascii="Consolas" w:hAnsi="Consolas" w:eastAsia="Consolas"/>
                <w:color w:val="000000"/>
                <w:sz w:val="20"/>
                <w:szCs w:val="24"/>
                <w:shd w:val="clear" w:color="auto" w:fill="E8F2FE"/>
                <w:lang w:val="es-ES"/>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2064" w:type="dxa"/>
            <w:tcBorders>
              <w:top w:val="single" w:color="FFFFFF" w:sz="8" w:space="0"/>
              <w:left w:val="single" w:color="FFFFFF" w:sz="8" w:space="0"/>
              <w:bottom w:val="single" w:color="FFFFFF" w:sz="8" w:space="0"/>
              <w:right w:val="single" w:color="FFFFFF" w:sz="8" w:space="0"/>
            </w:tcBorders>
            <w:shd w:val="clear" w:color="auto" w:fill="4F81BD"/>
            <w:vAlign w:val="center"/>
          </w:tcPr>
          <w:p>
            <w:pPr>
              <w:widowControl w:val="0"/>
              <w:jc w:val="center"/>
              <w:rPr>
                <w:rFonts w:hint="default"/>
                <w:b w:val="0"/>
                <w:bCs w:val="0"/>
                <w:color w:val="FFFFFF"/>
                <w:vertAlign w:val="baseline"/>
                <w:lang w:val="es-ES"/>
              </w:rPr>
            </w:pPr>
            <w:r>
              <w:rPr>
                <w:rFonts w:hint="default"/>
                <w:b w:val="0"/>
                <w:bCs w:val="0"/>
                <w:color w:val="FFFFFF"/>
                <w:vertAlign w:val="baseline"/>
                <w:lang w:val="es-ES"/>
              </w:rPr>
              <w:t>Subcontrata3</w:t>
            </w:r>
          </w:p>
        </w:tc>
        <w:tc>
          <w:tcPr>
            <w:tcW w:w="3076"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109</w:t>
            </w:r>
            <w:r>
              <w:rPr>
                <w:rFonts w:hint="default" w:ascii="Consolas" w:hAnsi="Consolas" w:eastAsia="Consolas"/>
                <w:color w:val="000000"/>
                <w:sz w:val="20"/>
                <w:szCs w:val="24"/>
                <w:shd w:val="clear" w:color="auto" w:fill="E8F2FE"/>
                <w:lang w:val="es-ES"/>
              </w:rPr>
              <w:t>3</w:t>
            </w:r>
          </w:p>
        </w:tc>
        <w:tc>
          <w:tcPr>
            <w:tcW w:w="4098" w:type="dxa"/>
            <w:tcBorders>
              <w:top w:val="single" w:color="FFFFFF" w:sz="8" w:space="0"/>
              <w:left w:val="single" w:color="FFFFFF" w:sz="8" w:space="0"/>
              <w:bottom w:val="single" w:color="FFFFFF" w:sz="8" w:space="0"/>
              <w:right w:val="single" w:color="FFFFFF" w:sz="8" w:space="0"/>
            </w:tcBorders>
            <w:shd w:val="clear" w:color="auto" w:fill="E9EDF4"/>
            <w:vAlign w:val="center"/>
          </w:tcPr>
          <w:p>
            <w:pPr>
              <w:widowControl w:val="0"/>
              <w:jc w:val="center"/>
              <w:rPr>
                <w:rFonts w:hint="default"/>
                <w:b w:val="0"/>
                <w:bCs w:val="0"/>
                <w:color w:val="000000"/>
                <w:vertAlign w:val="baseline"/>
                <w:lang w:val="es-ES"/>
              </w:rPr>
            </w:pPr>
            <w:r>
              <w:rPr>
                <w:rFonts w:hint="default" w:ascii="Consolas" w:hAnsi="Consolas" w:eastAsia="Consolas"/>
                <w:color w:val="000000"/>
                <w:sz w:val="20"/>
                <w:szCs w:val="24"/>
                <w:shd w:val="clear" w:color="auto" w:fill="E8F2FE"/>
              </w:rPr>
              <w:t>Subcontrata</w:t>
            </w:r>
            <w:r>
              <w:rPr>
                <w:rFonts w:hint="default" w:ascii="Consolas" w:hAnsi="Consolas" w:eastAsia="Consolas"/>
                <w:color w:val="000000"/>
                <w:sz w:val="20"/>
                <w:szCs w:val="24"/>
                <w:shd w:val="clear" w:color="auto" w:fill="E8F2FE"/>
                <w:lang w:val="es-ES"/>
              </w:rPr>
              <w:t>3</w:t>
            </w:r>
          </w:p>
        </w:tc>
      </w:tr>
    </w:tbl>
    <w:p>
      <w:pPr>
        <w:pStyle w:val="20"/>
        <w:jc w:val="center"/>
        <w:rPr>
          <w:rFonts w:hint="default"/>
          <w:b w:val="0"/>
          <w:bCs w:val="0"/>
          <w:lang w:val="es-ES"/>
        </w:rPr>
      </w:pPr>
      <w:bookmarkStart w:id="621" w:name="_Ref15386"/>
      <w:r>
        <w:t xml:space="preserve">Tabla </w:t>
      </w:r>
      <w:r>
        <w:fldChar w:fldCharType="begin"/>
      </w:r>
      <w:r>
        <w:instrText xml:space="preserve"> SEQ Tabla \* ARABIC </w:instrText>
      </w:r>
      <w:r>
        <w:fldChar w:fldCharType="separate"/>
      </w:r>
      <w:r>
        <w:t>3</w:t>
      </w:r>
      <w:r>
        <w:fldChar w:fldCharType="end"/>
      </w:r>
      <w:r>
        <w:rPr>
          <w:lang w:val="es-ES"/>
        </w:rPr>
        <w:t>: Registro de nombres simulación repartidores</w:t>
      </w:r>
      <w:bookmarkEnd w:id="621"/>
    </w:p>
    <w:p>
      <w:pPr>
        <w:jc w:val="both"/>
        <w:rPr>
          <w:rFonts w:hint="default"/>
          <w:b w:val="0"/>
          <w:bCs w:val="0"/>
          <w:lang w:val="es-ES"/>
        </w:rPr>
      </w:pPr>
      <w:r>
        <w:rPr>
          <w:rFonts w:hint="default"/>
          <w:b w:val="0"/>
          <w:bCs w:val="0"/>
          <w:lang w:val="es-ES"/>
        </w:rPr>
        <w:t>El cliente únicamente se conecta al servidor Gestión.</w:t>
      </w:r>
    </w:p>
    <w:p>
      <w:pPr>
        <w:jc w:val="both"/>
        <w:rPr>
          <w:rFonts w:hint="default"/>
          <w:b w:val="0"/>
          <w:bCs w:val="0"/>
          <w:lang w:val="es-ES"/>
        </w:rPr>
      </w:pPr>
      <w:r>
        <w:rPr>
          <w:rFonts w:hint="default"/>
          <w:b w:val="0"/>
          <w:bCs w:val="0"/>
          <w:lang w:val="es-ES"/>
        </w:rPr>
        <w:t>Para hacer la comprobación de los servidores, se llama a todos los servidores Subcontratas. Si la conexión falla se recoge en una excepción, y si se conecta se le manda el pedido y se corta el bucle.</w:t>
      </w:r>
    </w:p>
    <w:p>
      <w:pPr>
        <w:bidi w:val="0"/>
        <w:rPr>
          <w:rFonts w:hint="default"/>
          <w:b/>
          <w:bCs/>
          <w:lang w:val="es-ES"/>
        </w:rPr>
      </w:pPr>
      <w:bookmarkStart w:id="622" w:name="_Toc10636"/>
      <w:bookmarkStart w:id="623" w:name="_Toc14500"/>
      <w:bookmarkStart w:id="624" w:name="_Toc29743"/>
      <w:bookmarkStart w:id="625" w:name="_Toc11126"/>
      <w:bookmarkStart w:id="626" w:name="_Toc28770"/>
      <w:r>
        <w:rPr>
          <w:rFonts w:hint="default"/>
          <w:b/>
          <w:bCs/>
          <w:lang w:val="es-ES"/>
        </w:rPr>
        <w:t>Output</w:t>
      </w:r>
      <w:bookmarkEnd w:id="622"/>
      <w:bookmarkEnd w:id="623"/>
      <w:bookmarkEnd w:id="624"/>
      <w:bookmarkEnd w:id="625"/>
      <w:bookmarkEnd w:id="626"/>
    </w:p>
    <w:p>
      <w:pPr>
        <w:jc w:val="both"/>
        <w:rPr>
          <w:rFonts w:hint="default"/>
          <w:b w:val="0"/>
          <w:bCs w:val="0"/>
          <w:lang w:val="es-ES"/>
        </w:rPr>
      </w:pPr>
      <w:r>
        <w:rPr>
          <w:rFonts w:hint="default"/>
          <w:b w:val="0"/>
          <w:bCs w:val="0"/>
          <w:lang w:val="es-ES"/>
        </w:rPr>
        <w:t>En los primeros 2 pedidos ha estado encendido la subcontrata 2, después se ha encendido la subcontrata 1, como se ve el tráfico se redirige a la subcontrata 1</w:t>
      </w:r>
    </w:p>
    <w:p>
      <w:pPr>
        <w:jc w:val="center"/>
        <w:rPr>
          <w:rFonts w:hint="default"/>
          <w:b/>
          <w:bCs/>
          <w:lang w:val="es-ES"/>
        </w:rPr>
      </w:pPr>
      <w:r>
        <w:drawing>
          <wp:inline distT="0" distB="0" distL="114300" distR="114300">
            <wp:extent cx="6430010" cy="1460500"/>
            <wp:effectExtent l="0" t="0" r="1270" b="2540"/>
            <wp:docPr id="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6"/>
                    <pic:cNvPicPr>
                      <a:picLocks noChangeAspect="1"/>
                    </pic:cNvPicPr>
                  </pic:nvPicPr>
                  <pic:blipFill>
                    <a:blip r:embed="rId55"/>
                    <a:stretch>
                      <a:fillRect/>
                    </a:stretch>
                  </pic:blipFill>
                  <pic:spPr>
                    <a:xfrm>
                      <a:off x="0" y="0"/>
                      <a:ext cx="6430010" cy="1460500"/>
                    </a:xfrm>
                    <a:prstGeom prst="rect">
                      <a:avLst/>
                    </a:prstGeom>
                    <a:noFill/>
                    <a:ln>
                      <a:noFill/>
                    </a:ln>
                  </pic:spPr>
                </pic:pic>
              </a:graphicData>
            </a:graphic>
          </wp:inline>
        </w:drawing>
      </w:r>
    </w:p>
    <w:p>
      <w:pPr>
        <w:rPr>
          <w:rFonts w:hint="default"/>
          <w:b w:val="0"/>
          <w:bCs w:val="0"/>
          <w:lang w:val="es-ES"/>
        </w:rPr>
      </w:pPr>
      <w:r>
        <w:rPr>
          <w:rFonts w:hint="default"/>
          <w:b w:val="0"/>
          <w:bCs w:val="0"/>
          <w:lang w:val="es-ES"/>
        </w:rPr>
        <w:t>Caso en la que no hay ninguna subcontrata funcionando</w:t>
      </w:r>
    </w:p>
    <w:p>
      <w:pPr>
        <w:rPr>
          <w:rFonts w:hint="default"/>
          <w:b w:val="0"/>
          <w:bCs w:val="0"/>
          <w:lang w:val="es-ES"/>
        </w:rPr>
      </w:pPr>
      <w:r>
        <w:drawing>
          <wp:inline distT="0" distB="0" distL="114300" distR="114300">
            <wp:extent cx="5726430" cy="730250"/>
            <wp:effectExtent l="0" t="0" r="3810" b="1270"/>
            <wp:docPr id="5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8"/>
                    <pic:cNvPicPr>
                      <a:picLocks noChangeAspect="1"/>
                    </pic:cNvPicPr>
                  </pic:nvPicPr>
                  <pic:blipFill>
                    <a:blip r:embed="rId56"/>
                    <a:stretch>
                      <a:fillRect/>
                    </a:stretch>
                  </pic:blipFill>
                  <pic:spPr>
                    <a:xfrm>
                      <a:off x="0" y="0"/>
                      <a:ext cx="5726430" cy="730250"/>
                    </a:xfrm>
                    <a:prstGeom prst="rect">
                      <a:avLst/>
                    </a:prstGeom>
                    <a:noFill/>
                    <a:ln>
                      <a:noFill/>
                    </a:ln>
                  </pic:spPr>
                </pic:pic>
              </a:graphicData>
            </a:graphic>
          </wp:inline>
        </w:drawing>
      </w:r>
    </w:p>
    <w:p>
      <w:pPr>
        <w:rPr>
          <w:rFonts w:hint="default"/>
          <w:b/>
          <w:bCs/>
          <w:lang w:val="es-ES"/>
        </w:rPr>
      </w:pPr>
    </w:p>
    <w:p>
      <w:pPr>
        <w:rPr>
          <w:rFonts w:hint="default"/>
          <w:lang w:val="es-ES"/>
        </w:rPr>
      </w:pPr>
      <w:r>
        <w:rPr>
          <w:rFonts w:hint="default"/>
          <w:lang w:val="es-ES"/>
        </w:rPr>
        <w:br w:type="page"/>
      </w:r>
    </w:p>
    <w:p>
      <w:pPr>
        <w:pStyle w:val="3"/>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627" w:name="_Toc15038"/>
      <w:bookmarkStart w:id="628" w:name="_Toc18664"/>
      <w:bookmarkStart w:id="629" w:name="_Toc1667"/>
      <w:bookmarkStart w:id="630" w:name="_Toc29345"/>
    </w:p>
    <w:p>
      <w:pPr>
        <w:pStyle w:val="5"/>
        <w:bidi w:val="0"/>
        <w:rPr>
          <w:rFonts w:hint="default"/>
          <w:lang w:val="es-ES"/>
        </w:rPr>
      </w:pPr>
      <w:bookmarkStart w:id="631" w:name="_Toc16505"/>
      <w:bookmarkStart w:id="632" w:name="_Toc18779"/>
      <w:bookmarkStart w:id="633" w:name="_Toc23116"/>
      <w:bookmarkStart w:id="634" w:name="_Toc7877"/>
      <w:bookmarkStart w:id="635" w:name="_Toc398"/>
      <w:bookmarkStart w:id="636" w:name="_Toc24694"/>
      <w:bookmarkStart w:id="637" w:name="_Toc29726"/>
      <w:bookmarkStart w:id="638" w:name="_Toc13930"/>
      <w:bookmarkStart w:id="639" w:name="_Toc18245"/>
      <w:bookmarkStart w:id="640" w:name="_Toc23299"/>
      <w:bookmarkStart w:id="641" w:name="_Toc28916"/>
      <w:bookmarkStart w:id="642" w:name="_Toc10356"/>
      <w:bookmarkStart w:id="643" w:name="_Toc14145"/>
      <w:r>
        <w:rPr>
          <w:rFonts w:hint="default"/>
          <w:lang w:val="es-ES"/>
        </w:rPr>
        <w:t>015 - Simulación banco</w:t>
      </w:r>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p>
    <w:p>
      <w:pPr>
        <w:jc w:val="both"/>
        <w:rPr>
          <w:rFonts w:hint="default"/>
          <w:b w:val="0"/>
          <w:bCs w:val="0"/>
          <w:lang w:val="es-ES"/>
        </w:rPr>
      </w:pPr>
      <w:r>
        <w:rPr>
          <w:rFonts w:hint="default"/>
          <w:b w:val="0"/>
          <w:bCs w:val="0"/>
          <w:lang w:val="es-ES"/>
        </w:rPr>
        <w:t xml:space="preserve">Desarrolla una aplicación utilizando </w:t>
      </w:r>
      <w:r>
        <w:rPr>
          <w:rFonts w:hint="default"/>
          <w:b w:val="0"/>
          <w:bCs w:val="0"/>
          <w:sz w:val="15"/>
          <w:szCs w:val="15"/>
          <w:lang w:val="es-ES"/>
        </w:rPr>
        <w:t>RMI</w:t>
      </w:r>
      <w:r>
        <w:rPr>
          <w:rFonts w:hint="default"/>
          <w:b w:val="0"/>
          <w:bCs w:val="0"/>
          <w:lang w:val="es-ES"/>
        </w:rPr>
        <w:t xml:space="preserve"> que simule un sistema de un banco. El sistema consta de un cliente y dos servidores: un servidor de banco y un servidor de bóveda.</w:t>
      </w:r>
    </w:p>
    <w:p>
      <w:pPr>
        <w:jc w:val="both"/>
        <w:rPr>
          <w:rFonts w:hint="default"/>
          <w:b w:val="0"/>
          <w:bCs w:val="0"/>
          <w:lang w:val="es-ES"/>
        </w:rPr>
      </w:pPr>
      <w:r>
        <w:rPr>
          <w:rFonts w:hint="default"/>
          <w:b w:val="0"/>
          <w:bCs w:val="0"/>
          <w:lang w:val="es-ES"/>
        </w:rPr>
        <w:t>El cliente debe ser capaz de realizar las siguientes transacciones:</w:t>
      </w:r>
    </w:p>
    <w:p>
      <w:pPr>
        <w:numPr>
          <w:ilvl w:val="0"/>
          <w:numId w:val="16"/>
        </w:numPr>
        <w:jc w:val="both"/>
        <w:rPr>
          <w:rFonts w:hint="default"/>
          <w:b w:val="0"/>
          <w:bCs w:val="0"/>
          <w:lang w:val="es-ES"/>
        </w:rPr>
      </w:pPr>
      <w:r>
        <w:rPr>
          <w:rFonts w:hint="default"/>
          <w:b w:val="0"/>
          <w:bCs w:val="0"/>
          <w:lang w:val="es-ES"/>
        </w:rPr>
        <w:t>Consultar saldo.</w:t>
      </w:r>
    </w:p>
    <w:p>
      <w:pPr>
        <w:numPr>
          <w:ilvl w:val="0"/>
          <w:numId w:val="16"/>
        </w:numPr>
        <w:ind w:left="0" w:leftChars="0" w:firstLine="0" w:firstLineChars="0"/>
        <w:jc w:val="both"/>
        <w:rPr>
          <w:rFonts w:hint="default"/>
          <w:b w:val="0"/>
          <w:bCs w:val="0"/>
          <w:lang w:val="es-ES"/>
        </w:rPr>
      </w:pPr>
      <w:r>
        <w:rPr>
          <w:rFonts w:hint="default"/>
          <w:b w:val="0"/>
          <w:bCs w:val="0"/>
          <w:lang w:val="es-ES"/>
        </w:rPr>
        <w:t>Realizar depósito.</w:t>
      </w:r>
    </w:p>
    <w:p>
      <w:pPr>
        <w:numPr>
          <w:ilvl w:val="0"/>
          <w:numId w:val="16"/>
        </w:numPr>
        <w:ind w:left="0" w:leftChars="0" w:firstLine="0" w:firstLineChars="0"/>
        <w:jc w:val="both"/>
        <w:rPr>
          <w:rFonts w:hint="default"/>
          <w:b w:val="0"/>
          <w:bCs w:val="0"/>
          <w:lang w:val="es-ES"/>
        </w:rPr>
      </w:pPr>
      <w:r>
        <w:rPr>
          <w:rFonts w:hint="default"/>
          <w:b w:val="0"/>
          <w:bCs w:val="0"/>
          <w:lang w:val="es-ES"/>
        </w:rPr>
        <w:t>Realizar retiro.</w:t>
      </w:r>
    </w:p>
    <w:p>
      <w:pPr>
        <w:numPr>
          <w:ilvl w:val="0"/>
          <w:numId w:val="16"/>
        </w:numPr>
        <w:ind w:left="0" w:leftChars="0" w:firstLine="0" w:firstLineChars="0"/>
        <w:jc w:val="both"/>
        <w:rPr>
          <w:rFonts w:hint="default"/>
          <w:b w:val="0"/>
          <w:bCs w:val="0"/>
          <w:lang w:val="es-ES"/>
        </w:rPr>
      </w:pPr>
      <w:r>
        <w:rPr>
          <w:rFonts w:hint="default"/>
          <w:b w:val="0"/>
          <w:bCs w:val="0"/>
          <w:lang w:val="es-ES"/>
        </w:rPr>
        <w:t>Transferir fondos.</w:t>
      </w:r>
    </w:p>
    <w:p>
      <w:pPr>
        <w:numPr>
          <w:ilvl w:val="0"/>
          <w:numId w:val="16"/>
        </w:numPr>
        <w:ind w:left="0" w:leftChars="0" w:firstLine="0" w:firstLineChars="0"/>
        <w:jc w:val="both"/>
        <w:rPr>
          <w:rFonts w:hint="default"/>
          <w:b w:val="0"/>
          <w:bCs w:val="0"/>
          <w:lang w:val="es-ES"/>
        </w:rPr>
      </w:pPr>
      <w:r>
        <w:rPr>
          <w:rFonts w:hint="default"/>
          <w:b w:val="0"/>
          <w:bCs w:val="0"/>
          <w:lang w:val="es-ES"/>
        </w:rPr>
        <w:t>Solicitar un préstamo a 6 meses.</w:t>
      </w:r>
    </w:p>
    <w:p>
      <w:pPr>
        <w:jc w:val="both"/>
        <w:rPr>
          <w:rFonts w:hint="default"/>
          <w:b w:val="0"/>
          <w:bCs w:val="0"/>
          <w:lang w:val="es-ES"/>
        </w:rPr>
      </w:pPr>
      <w:r>
        <w:rPr>
          <w:rFonts w:hint="default"/>
          <w:b w:val="0"/>
          <w:bCs w:val="0"/>
          <w:lang w:val="es-ES"/>
        </w:rPr>
        <w:t>El servidor del banco recibe las instrucciones de transacciones bancarias por parte de los clientes y las envía al servidor de bóveda para que este manipule los datos de todas las cuentas y registra todas las transacciones que pasan por él.</w:t>
      </w:r>
    </w:p>
    <w:p>
      <w:pPr>
        <w:jc w:val="both"/>
        <w:rPr>
          <w:rFonts w:hint="default"/>
          <w:b w:val="0"/>
          <w:bCs w:val="0"/>
          <w:lang w:val="es-ES"/>
        </w:rPr>
      </w:pPr>
      <w:r>
        <w:rPr>
          <w:rFonts w:hint="default"/>
          <w:b w:val="0"/>
          <w:bCs w:val="0"/>
          <w:lang w:val="es-ES"/>
        </w:rPr>
        <w:t>El servidor de bóveda se encarga de gestionar la bóveda y realizar todas las operaciones necesarias en las cuentas bancarias. Debe tener en cuenta todos los posibles casos que pueden surgir durante las transacciones.</w:t>
      </w:r>
    </w:p>
    <w:p>
      <w:pPr>
        <w:jc w:val="both"/>
        <w:rPr>
          <w:rFonts w:hint="default"/>
          <w:b w:val="0"/>
          <w:bCs w:val="0"/>
          <w:lang w:val="es-ES"/>
        </w:rPr>
      </w:pPr>
      <w:r>
        <w:rPr>
          <w:rFonts w:hint="default"/>
          <w:b w:val="0"/>
          <w:bCs w:val="0"/>
          <w:lang w:val="es-ES"/>
        </w:rPr>
        <w:t xml:space="preserve">Toda la comunicación entre el cliente, el servidor de banco y el servidor de bóveda debe ejecutarse mediante carga dinámica, utilizando </w:t>
      </w:r>
      <w:r>
        <w:rPr>
          <w:rFonts w:hint="default"/>
          <w:b w:val="0"/>
          <w:bCs w:val="0"/>
          <w:sz w:val="15"/>
          <w:szCs w:val="15"/>
          <w:lang w:val="es-ES"/>
        </w:rPr>
        <w:t>RMI</w:t>
      </w:r>
      <w:r>
        <w:rPr>
          <w:rFonts w:hint="default"/>
          <w:b w:val="0"/>
          <w:bCs w:val="0"/>
          <w:lang w:val="es-ES"/>
        </w:rPr>
        <w:t xml:space="preserve"> para la transmisión de objetos y llamadas a métodos remotos. Además, se deben implementar mecanismos de seguridad para proteger la comunicación y manejar errores y excepciones de manera adecuada, a fin de proporcionar una experiencia de usuario robusta y confiable.</w:t>
      </w:r>
    </w:p>
    <w:p>
      <w:pPr>
        <w:bidi w:val="0"/>
        <w:rPr>
          <w:rFonts w:hint="default"/>
          <w:b/>
          <w:bCs/>
          <w:lang w:val="es-ES"/>
        </w:rPr>
      </w:pPr>
      <w:bookmarkStart w:id="644" w:name="_Toc6511"/>
      <w:bookmarkStart w:id="645" w:name="_Toc6186"/>
      <w:bookmarkStart w:id="646" w:name="_Toc27821"/>
      <w:bookmarkStart w:id="647" w:name="_Toc15477"/>
      <w:bookmarkStart w:id="648" w:name="_Toc5764"/>
      <w:r>
        <w:rPr>
          <w:rFonts w:hint="default"/>
          <w:b/>
          <w:bCs/>
          <w:lang w:val="es-ES"/>
        </w:rPr>
        <w:t>Explicación</w:t>
      </w:r>
      <w:bookmarkEnd w:id="644"/>
      <w:bookmarkEnd w:id="645"/>
      <w:bookmarkEnd w:id="646"/>
      <w:bookmarkEnd w:id="647"/>
      <w:bookmarkEnd w:id="648"/>
    </w:p>
    <w:p>
      <w:pPr>
        <w:jc w:val="both"/>
        <w:rPr>
          <w:rFonts w:hint="default"/>
          <w:b w:val="0"/>
          <w:bCs w:val="0"/>
          <w:lang w:val="es-ES"/>
        </w:rPr>
      </w:pPr>
      <w:r>
        <w:rPr>
          <w:rFonts w:hint="default"/>
          <w:b w:val="0"/>
          <w:bCs w:val="0"/>
          <w:lang w:val="es-ES"/>
        </w:rPr>
        <w:t>Se ha utilizado la comunicación mediante cadenas de texto (String) para permitir el envío de diferentes comandos utilizando el mismo tipo de variable. Esta elección se debe a su facilidad de manejo y flexibilidad.</w:t>
      </w:r>
    </w:p>
    <w:p>
      <w:pPr>
        <w:jc w:val="both"/>
        <w:rPr>
          <w:rFonts w:hint="default"/>
          <w:b w:val="0"/>
          <w:bCs w:val="0"/>
          <w:lang w:val="es-ES"/>
        </w:rPr>
      </w:pPr>
      <w:r>
        <w:rPr>
          <w:rFonts w:hint="default"/>
          <w:b w:val="0"/>
          <w:bCs w:val="0"/>
          <w:lang w:val="es-ES"/>
        </w:rPr>
        <w:t>En los mensajes, se ha empleado el carácter "_" como divisor en lugar del "." para evitar problemas en comandos que contengan espacios. Esto se debe a que el uso del "." presentaba inconvenientes al procesar cantidades en formato decimal, ya que al dividir la cadena se perdían los decimales.</w:t>
      </w:r>
    </w:p>
    <w:p>
      <w:pPr>
        <w:jc w:val="both"/>
        <w:rPr>
          <w:rFonts w:hint="default"/>
          <w:b w:val="0"/>
          <w:bCs w:val="0"/>
          <w:lang w:val="es-ES"/>
        </w:rPr>
      </w:pPr>
      <w:r>
        <w:rPr>
          <w:rFonts w:hint="default"/>
          <w:b w:val="0"/>
          <w:bCs w:val="0"/>
          <w:lang w:val="es-ES"/>
        </w:rPr>
        <w:t>Al desarrollar los programas, se han considerado los siguientes casos de uso:</w:t>
      </w:r>
    </w:p>
    <w:p>
      <w:pPr>
        <w:numPr>
          <w:ilvl w:val="0"/>
          <w:numId w:val="17"/>
        </w:numPr>
        <w:ind w:left="420" w:leftChars="0" w:hanging="420" w:firstLineChars="0"/>
        <w:jc w:val="both"/>
        <w:rPr>
          <w:rFonts w:hint="default"/>
          <w:b w:val="0"/>
          <w:bCs w:val="0"/>
          <w:lang w:val="es-ES"/>
        </w:rPr>
      </w:pPr>
      <w:r>
        <w:rPr>
          <w:rFonts w:hint="default"/>
          <w:b w:val="0"/>
          <w:bCs w:val="0"/>
          <w:lang w:val="es-ES"/>
        </w:rPr>
        <w:t>No se puede retirar más dinero del disponible en la cuenta en ninguna de las transacciones.</w:t>
      </w:r>
    </w:p>
    <w:p>
      <w:pPr>
        <w:numPr>
          <w:ilvl w:val="0"/>
          <w:numId w:val="17"/>
        </w:numPr>
        <w:ind w:left="420" w:leftChars="0" w:hanging="420" w:firstLineChars="0"/>
        <w:jc w:val="both"/>
        <w:rPr>
          <w:rFonts w:hint="default"/>
          <w:b w:val="0"/>
          <w:bCs w:val="0"/>
          <w:lang w:val="es-ES"/>
        </w:rPr>
      </w:pPr>
      <w:r>
        <w:rPr>
          <w:rFonts w:hint="default"/>
          <w:b w:val="0"/>
          <w:bCs w:val="0"/>
          <w:lang w:val="es-ES"/>
        </w:rPr>
        <w:t>Es necesario verificar la existencia de los IDs de los clientes involucrados en la transacción, para realizar la operación.</w:t>
      </w:r>
    </w:p>
    <w:p>
      <w:pPr>
        <w:numPr>
          <w:ilvl w:val="0"/>
          <w:numId w:val="17"/>
        </w:numPr>
        <w:ind w:left="420" w:leftChars="0" w:hanging="420" w:firstLineChars="0"/>
        <w:jc w:val="both"/>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r>
        <w:rPr>
          <w:rFonts w:hint="default"/>
          <w:b w:val="0"/>
          <w:bCs w:val="0"/>
          <w:lang w:val="es-ES"/>
        </w:rPr>
        <w:t>En el caso de los préstamos, se requiere realizar una llamada al banco para verificar el estado y otra llamada para realizar o devolver el préstamo</w:t>
      </w:r>
    </w:p>
    <w:p>
      <w:pPr>
        <w:numPr>
          <w:ilvl w:val="0"/>
          <w:numId w:val="0"/>
        </w:numPr>
        <w:ind w:leftChars="0"/>
        <w:rPr>
          <w:rFonts w:hint="default"/>
          <w:b w:val="0"/>
          <w:bCs w:val="0"/>
          <w:lang w:val="es-ES"/>
        </w:rPr>
      </w:pPr>
    </w:p>
    <w:p>
      <w:pPr>
        <w:numPr>
          <w:ilvl w:val="0"/>
          <w:numId w:val="17"/>
        </w:numPr>
        <w:ind w:left="420" w:leftChars="0" w:hanging="420" w:firstLineChars="0"/>
        <w:rPr>
          <w:rFonts w:hint="default"/>
          <w:b w:val="0"/>
          <w:bCs w:val="0"/>
          <w:lang w:val="es-ES"/>
        </w:rPr>
        <w:sectPr>
          <w:type w:val="continuous"/>
          <w:pgSz w:w="11907" w:h="16839"/>
          <w:pgMar w:top="1418" w:right="1701" w:bottom="1418" w:left="1701" w:header="709" w:footer="709" w:gutter="0"/>
          <w:pgNumType w:fmt="decimal"/>
          <w:cols w:space="720" w:num="1"/>
          <w:titlePg/>
          <w:docGrid w:linePitch="360" w:charSpace="0"/>
        </w:sectPr>
      </w:pPr>
    </w:p>
    <w:p>
      <w:pPr>
        <w:numPr>
          <w:ilvl w:val="0"/>
          <w:numId w:val="17"/>
        </w:numPr>
        <w:ind w:left="420" w:leftChars="0" w:hanging="420" w:firstLineChars="0"/>
        <w:jc w:val="both"/>
        <w:rPr>
          <w:rFonts w:hint="default"/>
          <w:b w:val="0"/>
          <w:bCs w:val="0"/>
          <w:lang w:val="es-ES"/>
        </w:rPr>
      </w:pPr>
      <w:r>
        <w:rPr>
          <w:rFonts w:hint="default"/>
          <w:b w:val="0"/>
          <w:bCs w:val="0"/>
          <w:lang w:val="es-ES"/>
        </w:rPr>
        <w:t>Si no existe un préstamo, se debe ofrecer la opción de solicitarlo. Si el cliente acepta, se procede a efectuar el préstamo.</w:t>
      </w:r>
    </w:p>
    <w:p>
      <w:pPr>
        <w:numPr>
          <w:ilvl w:val="0"/>
          <w:numId w:val="17"/>
        </w:numPr>
        <w:ind w:left="420" w:leftChars="0" w:hanging="420" w:firstLineChars="0"/>
        <w:jc w:val="both"/>
        <w:rPr>
          <w:rFonts w:hint="default"/>
          <w:b/>
          <w:bCs/>
          <w:lang w:val="es-ES"/>
        </w:rPr>
      </w:pPr>
      <w:r>
        <w:rPr>
          <w:rFonts w:hint="default"/>
          <w:b w:val="0"/>
          <w:bCs w:val="0"/>
          <w:lang w:val="es-ES"/>
        </w:rPr>
        <w:t>Al devolver el préstamo en su totalidad, el estado del préstamo debe cambiarse a "false". En caso de devolver una cantidad mayor que el monto restante del préstamo, solo se cobrará el importe del préstamo de la cuenta.</w:t>
      </w:r>
    </w:p>
    <w:p>
      <w:pPr>
        <w:bidi w:val="0"/>
        <w:rPr>
          <w:rFonts w:hint="default"/>
          <w:b/>
          <w:bCs/>
          <w:lang w:val="es-ES"/>
        </w:rPr>
      </w:pPr>
      <w:bookmarkStart w:id="649" w:name="_Toc6330"/>
      <w:bookmarkStart w:id="650" w:name="_Toc20597"/>
      <w:bookmarkStart w:id="651" w:name="_Toc11755"/>
      <w:bookmarkStart w:id="652" w:name="_Toc7926"/>
      <w:bookmarkStart w:id="653" w:name="_Toc165"/>
      <w:r>
        <w:rPr>
          <w:rFonts w:hint="default"/>
          <w:b/>
          <w:bCs/>
          <w:lang w:val="es-ES"/>
        </w:rPr>
        <w:t>Output</w:t>
      </w:r>
      <w:bookmarkEnd w:id="649"/>
      <w:bookmarkEnd w:id="650"/>
      <w:bookmarkEnd w:id="651"/>
      <w:bookmarkEnd w:id="652"/>
      <w:bookmarkEnd w:id="653"/>
    </w:p>
    <w:p>
      <w:pPr>
        <w:rPr>
          <w:rFonts w:hint="default"/>
          <w:b/>
          <w:bCs/>
          <w:lang w:val="es-ES"/>
        </w:rPr>
      </w:pPr>
      <w:r>
        <w:drawing>
          <wp:inline distT="0" distB="0" distL="114300" distR="114300">
            <wp:extent cx="4793615" cy="814705"/>
            <wp:effectExtent l="0" t="0" r="6985" b="8255"/>
            <wp:docPr id="5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9"/>
                    <pic:cNvPicPr>
                      <a:picLocks noChangeAspect="1"/>
                    </pic:cNvPicPr>
                  </pic:nvPicPr>
                  <pic:blipFill>
                    <a:blip r:embed="rId57"/>
                    <a:stretch>
                      <a:fillRect/>
                    </a:stretch>
                  </pic:blipFill>
                  <pic:spPr>
                    <a:xfrm>
                      <a:off x="0" y="0"/>
                      <a:ext cx="4793615" cy="814705"/>
                    </a:xfrm>
                    <a:prstGeom prst="rect">
                      <a:avLst/>
                    </a:prstGeom>
                    <a:noFill/>
                    <a:ln>
                      <a:noFill/>
                    </a:ln>
                  </pic:spPr>
                </pic:pic>
              </a:graphicData>
            </a:graphic>
          </wp:inline>
        </w:drawing>
      </w:r>
    </w:p>
    <w:p>
      <w:r>
        <w:drawing>
          <wp:inline distT="0" distB="0" distL="114300" distR="114300">
            <wp:extent cx="4714240" cy="944245"/>
            <wp:effectExtent l="0" t="0" r="10160" b="635"/>
            <wp:docPr id="5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10"/>
                    <pic:cNvPicPr>
                      <a:picLocks noChangeAspect="1"/>
                    </pic:cNvPicPr>
                  </pic:nvPicPr>
                  <pic:blipFill>
                    <a:blip r:embed="rId58"/>
                    <a:stretch>
                      <a:fillRect/>
                    </a:stretch>
                  </pic:blipFill>
                  <pic:spPr>
                    <a:xfrm>
                      <a:off x="0" y="0"/>
                      <a:ext cx="4714240" cy="944245"/>
                    </a:xfrm>
                    <a:prstGeom prst="rect">
                      <a:avLst/>
                    </a:prstGeom>
                    <a:noFill/>
                    <a:ln>
                      <a:noFill/>
                    </a:ln>
                  </pic:spPr>
                </pic:pic>
              </a:graphicData>
            </a:graphic>
          </wp:inline>
        </w:drawing>
      </w:r>
    </w:p>
    <w:p>
      <w:r>
        <w:drawing>
          <wp:inline distT="0" distB="0" distL="114300" distR="114300">
            <wp:extent cx="4064635" cy="842010"/>
            <wp:effectExtent l="0" t="0" r="4445" b="11430"/>
            <wp:docPr id="53"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11"/>
                    <pic:cNvPicPr>
                      <a:picLocks noChangeAspect="1"/>
                    </pic:cNvPicPr>
                  </pic:nvPicPr>
                  <pic:blipFill>
                    <a:blip r:embed="rId59"/>
                    <a:stretch>
                      <a:fillRect/>
                    </a:stretch>
                  </pic:blipFill>
                  <pic:spPr>
                    <a:xfrm>
                      <a:off x="0" y="0"/>
                      <a:ext cx="4064635" cy="842010"/>
                    </a:xfrm>
                    <a:prstGeom prst="rect">
                      <a:avLst/>
                    </a:prstGeom>
                    <a:noFill/>
                    <a:ln>
                      <a:noFill/>
                    </a:ln>
                  </pic:spPr>
                </pic:pic>
              </a:graphicData>
            </a:graphic>
          </wp:inline>
        </w:drawing>
      </w:r>
    </w:p>
    <w:p>
      <w:pPr>
        <w:rPr>
          <w:rFonts w:hint="default"/>
          <w:lang w:val="es-ES"/>
        </w:rPr>
      </w:pPr>
      <w:r>
        <w:rPr>
          <w:rFonts w:hint="default"/>
          <w:lang w:val="es-ES"/>
        </w:rPr>
        <w:t>Quitar más del saldo disponible</w:t>
      </w:r>
    </w:p>
    <w:p>
      <w:r>
        <w:drawing>
          <wp:inline distT="0" distB="0" distL="114300" distR="114300">
            <wp:extent cx="5394325" cy="768985"/>
            <wp:effectExtent l="0" t="0" r="635" b="8255"/>
            <wp:docPr id="54"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12"/>
                    <pic:cNvPicPr>
                      <a:picLocks noChangeAspect="1"/>
                    </pic:cNvPicPr>
                  </pic:nvPicPr>
                  <pic:blipFill>
                    <a:blip r:embed="rId60"/>
                    <a:stretch>
                      <a:fillRect/>
                    </a:stretch>
                  </pic:blipFill>
                  <pic:spPr>
                    <a:xfrm>
                      <a:off x="0" y="0"/>
                      <a:ext cx="5394325" cy="768985"/>
                    </a:xfrm>
                    <a:prstGeom prst="rect">
                      <a:avLst/>
                    </a:prstGeom>
                    <a:noFill/>
                    <a:ln>
                      <a:noFill/>
                    </a:ln>
                  </pic:spPr>
                </pic:pic>
              </a:graphicData>
            </a:graphic>
          </wp:inline>
        </w:drawing>
      </w:r>
    </w:p>
    <w:p>
      <w:r>
        <w:drawing>
          <wp:inline distT="0" distB="0" distL="114300" distR="114300">
            <wp:extent cx="5397500" cy="842010"/>
            <wp:effectExtent l="0" t="0" r="12700" b="11430"/>
            <wp:docPr id="5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13"/>
                    <pic:cNvPicPr>
                      <a:picLocks noChangeAspect="1"/>
                    </pic:cNvPicPr>
                  </pic:nvPicPr>
                  <pic:blipFill>
                    <a:blip r:embed="rId61"/>
                    <a:stretch>
                      <a:fillRect/>
                    </a:stretch>
                  </pic:blipFill>
                  <pic:spPr>
                    <a:xfrm>
                      <a:off x="0" y="0"/>
                      <a:ext cx="5397500" cy="842010"/>
                    </a:xfrm>
                    <a:prstGeom prst="rect">
                      <a:avLst/>
                    </a:prstGeom>
                    <a:noFill/>
                    <a:ln>
                      <a:noFill/>
                    </a:ln>
                  </pic:spPr>
                </pic:pic>
              </a:graphicData>
            </a:graphic>
          </wp:inline>
        </w:drawing>
      </w:r>
    </w:p>
    <w:p>
      <w:pPr>
        <w:rPr>
          <w:rFonts w:hint="default"/>
          <w:lang w:val="es-ES"/>
        </w:rPr>
      </w:pPr>
      <w:r>
        <w:rPr>
          <w:rFonts w:hint="default"/>
          <w:lang w:val="es-ES"/>
        </w:rPr>
        <w:t>Devolver préstamo</w:t>
      </w:r>
    </w:p>
    <w:p>
      <w:pPr>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654" w:name="_Toc8006"/>
      <w:bookmarkStart w:id="655" w:name="_Toc32392"/>
      <w:bookmarkStart w:id="656" w:name="_Toc29078"/>
      <w:bookmarkStart w:id="657" w:name="_Toc22127"/>
      <w:bookmarkStart w:id="658" w:name="_Toc24854"/>
      <w:bookmarkStart w:id="659" w:name="_Toc18254"/>
      <w:r>
        <w:drawing>
          <wp:inline distT="0" distB="0" distL="114300" distR="114300">
            <wp:extent cx="5175250" cy="1314450"/>
            <wp:effectExtent l="0" t="0" r="6350" b="11430"/>
            <wp:docPr id="57"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 15"/>
                    <pic:cNvPicPr>
                      <a:picLocks noChangeAspect="1"/>
                    </pic:cNvPicPr>
                  </pic:nvPicPr>
                  <pic:blipFill>
                    <a:blip r:embed="rId62"/>
                    <a:stretch>
                      <a:fillRect/>
                    </a:stretch>
                  </pic:blipFill>
                  <pic:spPr>
                    <a:xfrm>
                      <a:off x="0" y="0"/>
                      <a:ext cx="5175250" cy="1314450"/>
                    </a:xfrm>
                    <a:prstGeom prst="rect">
                      <a:avLst/>
                    </a:prstGeom>
                    <a:noFill/>
                    <a:ln>
                      <a:noFill/>
                    </a:ln>
                  </pic:spPr>
                </pic:pic>
              </a:graphicData>
            </a:graphic>
          </wp:inline>
        </w:drawing>
      </w:r>
      <w:bookmarkEnd w:id="654"/>
    </w:p>
    <w:p>
      <w:pPr>
        <w:pStyle w:val="2"/>
        <w:bidi w:val="0"/>
        <w:rPr>
          <w:rFonts w:hint="default"/>
          <w:lang w:val="es-ES"/>
        </w:rPr>
        <w:sectPr>
          <w:type w:val="continuous"/>
          <w:pgSz w:w="11907" w:h="16839"/>
          <w:pgMar w:top="1418" w:right="1701" w:bottom="1418" w:left="1701" w:header="709" w:footer="709" w:gutter="0"/>
          <w:pgNumType w:fmt="decimal"/>
          <w:cols w:space="720" w:num="1"/>
          <w:titlePg/>
          <w:docGrid w:linePitch="360" w:charSpace="0"/>
        </w:sectPr>
      </w:pPr>
      <w:bookmarkStart w:id="660" w:name="_Toc14411"/>
    </w:p>
    <w:p>
      <w:pPr>
        <w:pStyle w:val="2"/>
        <w:bidi w:val="0"/>
        <w:rPr>
          <w:rFonts w:hint="default"/>
          <w:lang w:val="es-ES"/>
        </w:rPr>
      </w:pPr>
      <w:bookmarkStart w:id="661" w:name="_Toc14780"/>
      <w:bookmarkStart w:id="662" w:name="_Toc14585"/>
      <w:bookmarkStart w:id="663" w:name="_Toc16115"/>
      <w:bookmarkStart w:id="664" w:name="_Toc30838"/>
      <w:bookmarkStart w:id="665" w:name="_Toc21529"/>
      <w:bookmarkStart w:id="666" w:name="_Toc7569"/>
      <w:bookmarkStart w:id="667" w:name="_Toc12235"/>
      <w:bookmarkStart w:id="668" w:name="_Toc7470"/>
      <w:bookmarkStart w:id="669" w:name="_Toc24096"/>
      <w:bookmarkStart w:id="670" w:name="_Toc22021"/>
      <w:bookmarkStart w:id="671" w:name="_Toc14166"/>
      <w:bookmarkStart w:id="672" w:name="_Toc27328"/>
      <w:bookmarkStart w:id="673" w:name="_Toc29777"/>
      <w:r>
        <w:rPr>
          <w:rFonts w:hint="default"/>
          <w:lang w:val="es-ES"/>
        </w:rPr>
        <w:t>Rmi asíncrono</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p>
    <w:p>
      <w:pPr>
        <w:jc w:val="both"/>
        <w:rPr>
          <w:rFonts w:hint="default"/>
          <w:lang w:val="es-ES"/>
        </w:rPr>
      </w:pPr>
      <w:r>
        <w:rPr>
          <w:rFonts w:hint="default"/>
          <w:lang w:val="es-ES"/>
        </w:rPr>
        <w:t>RMI es la implementación de Remote Procedure Call en Java. Por definición, no es posible utilizar la API para llamadas asíncronas, ya que no está diseñada con ese propósito.</w:t>
      </w:r>
    </w:p>
    <w:p>
      <w:pPr>
        <w:jc w:val="both"/>
        <w:rPr>
          <w:rFonts w:hint="default"/>
          <w:lang w:val="es-ES"/>
        </w:rPr>
      </w:pPr>
      <w:r>
        <w:rPr>
          <w:rFonts w:hint="default"/>
          <w:lang w:val="es-ES"/>
        </w:rPr>
        <w:t>Incluso si se intentara implementar de forma asíncrona, surgirían los siguientes problemas:</w:t>
      </w:r>
    </w:p>
    <w:p>
      <w:pPr>
        <w:numPr>
          <w:ilvl w:val="0"/>
          <w:numId w:val="17"/>
        </w:numPr>
        <w:ind w:left="420" w:leftChars="0" w:hanging="420" w:firstLineChars="0"/>
        <w:jc w:val="both"/>
        <w:rPr>
          <w:rFonts w:hint="default"/>
          <w:lang w:val="es-ES"/>
        </w:rPr>
      </w:pPr>
      <w:r>
        <w:rPr>
          <w:rFonts w:hint="default"/>
          <w:lang w:val="es-ES"/>
        </w:rPr>
        <w:t>Problema del puente heredado: Cuando hay un gran número de métodos en varias clases y se necesita construir un puente hacia estos métodos para reutilizar las implementaciones en el código, nos encontramos con la restricción de no poder cambiar el código existente, o que ni siquiera tengamos acceso al código fuente.</w:t>
      </w:r>
    </w:p>
    <w:p>
      <w:pPr>
        <w:numPr>
          <w:ilvl w:val="0"/>
          <w:numId w:val="17"/>
        </w:numPr>
        <w:ind w:left="420" w:leftChars="0" w:hanging="420" w:firstLineChars="0"/>
        <w:jc w:val="both"/>
        <w:rPr>
          <w:rFonts w:hint="default"/>
          <w:lang w:val="es-ES"/>
        </w:rPr>
      </w:pPr>
      <w:r>
        <w:rPr>
          <w:rFonts w:hint="default"/>
          <w:lang w:val="es-ES"/>
        </w:rPr>
        <w:t>Problema de la invocación asíncrona: cuando se tienen un conjunto de invocaciones síncronas con retornos síncronos, encontrar un patrón de diseño que permita invocaciones asíncronas con retornos asíncronos resulta difícil sin bloquear el hilo de ejecución de los invocadores.</w:t>
      </w:r>
    </w:p>
    <w:p>
      <w:pPr>
        <w:jc w:val="both"/>
        <w:rPr>
          <w:rFonts w:hint="default"/>
          <w:lang w:val="es-ES"/>
        </w:rPr>
      </w:pPr>
      <w:r>
        <w:rPr>
          <w:rFonts w:hint="default"/>
          <w:lang w:val="es-ES"/>
        </w:rPr>
        <w:t xml:space="preserve">Teniendo en cuenta estos problemas, se puede decir que </w:t>
      </w:r>
      <w:r>
        <w:rPr>
          <w:rFonts w:hint="default"/>
          <w:sz w:val="15"/>
          <w:szCs w:val="15"/>
          <w:lang w:val="es-ES"/>
        </w:rPr>
        <w:t>RMI</w:t>
      </w:r>
      <w:r>
        <w:rPr>
          <w:rFonts w:hint="default"/>
          <w:lang w:val="es-ES"/>
        </w:rPr>
        <w:t xml:space="preserve"> por sí solo no es adecuado para realizar llamadas asíncronas, dado que está diseñado para realizar llamadas de forma procedural, como hemos visto a lo largo del documento y durante los ejercicios.</w:t>
      </w:r>
    </w:p>
    <w:p>
      <w:pPr>
        <w:jc w:val="both"/>
        <w:rPr>
          <w:rFonts w:hint="default"/>
          <w:lang w:val="es-ES"/>
        </w:rPr>
      </w:pPr>
      <w:r>
        <w:rPr>
          <w:rFonts w:hint="default"/>
          <w:lang w:val="es-ES"/>
        </w:rPr>
        <w:t xml:space="preserve">Sin embargo, esto no significa que </w:t>
      </w:r>
      <w:r>
        <w:rPr>
          <w:rFonts w:hint="default"/>
          <w:sz w:val="15"/>
          <w:szCs w:val="15"/>
          <w:lang w:val="es-ES"/>
        </w:rPr>
        <w:t>RMI</w:t>
      </w:r>
      <w:r>
        <w:rPr>
          <w:rFonts w:hint="default"/>
          <w:lang w:val="es-ES"/>
        </w:rPr>
        <w:t xml:space="preserve"> no pueda ser utilizado de manera asíncrona. De hecho, existen proyectos que demuestran que es posible lograrlo si se combina con otras </w:t>
      </w:r>
      <w:r>
        <w:rPr>
          <w:rFonts w:hint="default"/>
          <w:sz w:val="15"/>
          <w:szCs w:val="15"/>
          <w:lang w:val="es-ES"/>
        </w:rPr>
        <w:t>API</w:t>
      </w:r>
      <w:r>
        <w:rPr>
          <w:rFonts w:hint="default"/>
          <w:lang w:val="es-ES"/>
        </w:rPr>
        <w:t>s. A continuación, se presentan algunas soluciones creadas por la comunidad de Java:</w:t>
      </w:r>
    </w:p>
    <w:p>
      <w:pPr>
        <w:jc w:val="both"/>
        <w:rPr>
          <w:rFonts w:hint="default"/>
          <w:lang w:val="es-ES"/>
        </w:rPr>
      </w:pPr>
    </w:p>
    <w:p>
      <w:pPr>
        <w:bidi w:val="0"/>
        <w:jc w:val="both"/>
        <w:rPr>
          <w:rFonts w:hint="default"/>
          <w:b/>
          <w:bCs/>
          <w:color w:val="auto"/>
          <w:lang w:val="es-ES"/>
        </w:rPr>
      </w:pPr>
      <w:r>
        <w:rPr>
          <w:rFonts w:hint="default"/>
          <w:b/>
          <w:bCs/>
          <w:color w:val="auto"/>
          <w:lang w:val="es-ES"/>
        </w:rPr>
        <w:t xml:space="preserve">Enlaces relevantes </w:t>
      </w:r>
    </w:p>
    <w:p>
      <w:pPr>
        <w:jc w:val="both"/>
        <w:rPr>
          <w:rFonts w:hint="default"/>
          <w:color w:val="auto"/>
          <w:u w:val="none"/>
          <w:lang w:val="es-ES"/>
        </w:rPr>
      </w:pPr>
      <w:bookmarkStart w:id="674" w:name="_Toc32706"/>
      <w:bookmarkStart w:id="675" w:name="_Toc8439"/>
      <w:bookmarkStart w:id="676" w:name="_Toc10172"/>
      <w:bookmarkStart w:id="677" w:name="_Toc18799"/>
      <w:r>
        <w:rPr>
          <w:rFonts w:hint="default"/>
          <w:color w:val="auto"/>
          <w:u w:val="none"/>
          <w:lang w:val="es-ES"/>
        </w:rPr>
        <w:fldChar w:fldCharType="begin"/>
      </w:r>
      <w:r>
        <w:rPr>
          <w:rFonts w:hint="default"/>
          <w:color w:val="auto"/>
          <w:u w:val="none"/>
          <w:lang w:val="es-ES"/>
        </w:rPr>
        <w:instrText xml:space="preserve"> HYPERLINK \l "_15 Journal of Universal Computer Science (2008): Asynchronous Calls in RMI. Última comprobación: 30 de mayo de 2023. URL: https://lib.jucs.org/article/28080/"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_Ref23775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14 ] Journal of Universal Computer Science: Asynchronous Calls in </w:t>
      </w:r>
      <w:r>
        <w:rPr>
          <w:rStyle w:val="15"/>
          <w:rFonts w:hint="default"/>
          <w:i w:val="0"/>
          <w:iCs w:val="0"/>
          <w:color w:val="auto"/>
          <w:sz w:val="15"/>
          <w:szCs w:val="15"/>
          <w:u w:val="none"/>
          <w:lang w:val="es-ES"/>
        </w:rPr>
        <w:t>RMI</w:t>
      </w:r>
      <w:r>
        <w:rPr>
          <w:rStyle w:val="15"/>
          <w:rFonts w:hint="default"/>
          <w:i w:val="0"/>
          <w:iCs w:val="0"/>
          <w:color w:val="auto"/>
          <w:sz w:val="20"/>
          <w:szCs w:val="20"/>
          <w:u w:val="none"/>
          <w:lang w:val="es-ES"/>
        </w:rPr>
        <w:t xml:space="preserve">. </w:t>
      </w:r>
      <w:r>
        <w:rPr>
          <w:rStyle w:val="15"/>
          <w:rFonts w:hint="default"/>
          <w:color w:val="auto"/>
          <w:u w:val="none"/>
          <w:lang w:val="es-ES"/>
        </w:rPr>
        <w:fldChar w:fldCharType="end"/>
      </w:r>
      <w:r>
        <w:rPr>
          <w:rFonts w:hint="default"/>
          <w:color w:val="auto"/>
          <w:u w:val="none"/>
          <w:lang w:val="es-ES"/>
        </w:rPr>
        <w:fldChar w:fldCharType="end"/>
      </w:r>
    </w:p>
    <w:p>
      <w:pPr>
        <w:jc w:val="both"/>
        <w:rPr>
          <w:rFonts w:hint="default"/>
          <w:color w:val="auto"/>
          <w:u w:val="none"/>
          <w:lang w:val="es-ES"/>
        </w:rPr>
      </w:pPr>
      <w:r>
        <w:rPr>
          <w:rFonts w:hint="default"/>
          <w:color w:val="auto"/>
          <w:u w:val="none"/>
          <w:lang w:val="es-ES"/>
        </w:rPr>
        <w:fldChar w:fldCharType="begin"/>
      </w:r>
      <w:r>
        <w:rPr>
          <w:rFonts w:hint="default"/>
          <w:color w:val="auto"/>
          <w:u w:val="none"/>
          <w:lang w:val="es-ES"/>
        </w:rPr>
        <w:instrText xml:space="preserve"> HYPERLINK \l "_16  Journal of Object Technology (2004): Asynchronous RMI in Java. Última comprobación: 30 de mayo de 2023. URL: https://www.jot.fm/issues/issue_2004_03/column5.pdf"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_Ref24582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15 ]  Journal of Object Technology: Asynchronous </w:t>
      </w:r>
      <w:r>
        <w:rPr>
          <w:rStyle w:val="15"/>
          <w:rFonts w:hint="default"/>
          <w:i w:val="0"/>
          <w:iCs w:val="0"/>
          <w:color w:val="auto"/>
          <w:sz w:val="15"/>
          <w:szCs w:val="15"/>
          <w:u w:val="none"/>
          <w:lang w:val="es-ES"/>
        </w:rPr>
        <w:t>RMI</w:t>
      </w:r>
      <w:r>
        <w:rPr>
          <w:rStyle w:val="15"/>
          <w:rFonts w:hint="default"/>
          <w:i w:val="0"/>
          <w:iCs w:val="0"/>
          <w:color w:val="auto"/>
          <w:sz w:val="20"/>
          <w:szCs w:val="20"/>
          <w:u w:val="none"/>
          <w:lang w:val="es-ES"/>
        </w:rPr>
        <w:t xml:space="preserve"> in Java. </w:t>
      </w:r>
      <w:r>
        <w:rPr>
          <w:rStyle w:val="15"/>
          <w:rFonts w:hint="default"/>
          <w:color w:val="auto"/>
          <w:u w:val="none"/>
          <w:lang w:val="es-ES"/>
        </w:rPr>
        <w:fldChar w:fldCharType="end"/>
      </w:r>
      <w:r>
        <w:rPr>
          <w:rFonts w:hint="default"/>
          <w:color w:val="auto"/>
          <w:u w:val="none"/>
          <w:lang w:val="es-ES"/>
        </w:rPr>
        <w:fldChar w:fldCharType="end"/>
      </w:r>
    </w:p>
    <w:p>
      <w:pPr>
        <w:jc w:val="both"/>
        <w:rPr>
          <w:rFonts w:hint="default"/>
          <w:color w:val="auto"/>
          <w:u w:val="none"/>
          <w:lang w:val="es-ES"/>
        </w:rPr>
      </w:pPr>
      <w:r>
        <w:rPr>
          <w:rFonts w:hint="default"/>
          <w:color w:val="auto"/>
          <w:u w:val="none"/>
          <w:lang w:val="es-ES"/>
        </w:rPr>
        <w:fldChar w:fldCharType="begin"/>
      </w:r>
      <w:r>
        <w:rPr>
          <w:rFonts w:hint="default"/>
          <w:color w:val="auto"/>
          <w:u w:val="none"/>
          <w:lang w:val="es-ES"/>
        </w:rPr>
        <w:instrText xml:space="preserve"> HYPERLINK \l "_17 Barak Bar-Orion (sin fecha de publicación): Asynchronous Calls. Última comprobación: 30 de mayo de 2023. URL: http://barakb.github.io/asyncrmi/asynchronous-calls.html"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_Ref30571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16 ] Barak Bar-Orion : Asynchronous Calls.  </w:t>
      </w:r>
      <w:r>
        <w:rPr>
          <w:rStyle w:val="15"/>
          <w:rFonts w:hint="default"/>
          <w:color w:val="auto"/>
          <w:u w:val="none"/>
          <w:lang w:val="es-ES"/>
        </w:rPr>
        <w:fldChar w:fldCharType="end"/>
      </w:r>
      <w:r>
        <w:rPr>
          <w:rFonts w:hint="default"/>
          <w:color w:val="auto"/>
          <w:u w:val="none"/>
          <w:lang w:val="es-ES"/>
        </w:rPr>
        <w:fldChar w:fldCharType="end"/>
      </w:r>
    </w:p>
    <w:p>
      <w:pPr>
        <w:jc w:val="both"/>
        <w:rPr>
          <w:rFonts w:hint="default"/>
          <w:color w:val="auto"/>
          <w:u w:val="none"/>
          <w:lang w:val="es-ES"/>
        </w:rPr>
      </w:pPr>
      <w:r>
        <w:rPr>
          <w:rFonts w:hint="default"/>
          <w:color w:val="auto"/>
          <w:u w:val="none"/>
          <w:lang w:val="es-ES"/>
        </w:rPr>
        <w:fldChar w:fldCharType="begin"/>
      </w:r>
      <w:r>
        <w:rPr>
          <w:rFonts w:hint="default"/>
          <w:color w:val="auto"/>
          <w:u w:val="none"/>
          <w:lang w:val="es-ES"/>
        </w:rPr>
        <w:instrText xml:space="preserve"> HYPERLINK \l "_18 GitHub: barakb/asyncrmi. Última comprobación: 30 de mayo de 2023. URL: https://github.com/barakb/asyncrmi"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_Ref24595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17 ] GitHub: barakb/asyncrmi.   </w:t>
      </w:r>
      <w:r>
        <w:rPr>
          <w:rStyle w:val="15"/>
          <w:rFonts w:hint="default"/>
          <w:color w:val="auto"/>
          <w:u w:val="none"/>
          <w:lang w:val="es-ES"/>
        </w:rPr>
        <w:fldChar w:fldCharType="end"/>
      </w:r>
      <w:r>
        <w:rPr>
          <w:rFonts w:hint="default"/>
          <w:color w:val="auto"/>
          <w:u w:val="none"/>
          <w:lang w:val="es-ES"/>
        </w:rPr>
        <w:fldChar w:fldCharType="end"/>
      </w:r>
    </w:p>
    <w:p>
      <w:pPr>
        <w:jc w:val="both"/>
        <w:rPr>
          <w:rFonts w:hint="default"/>
          <w:color w:val="auto"/>
          <w:u w:val="none"/>
          <w:lang w:val="es-ES"/>
        </w:rPr>
      </w:pPr>
      <w:r>
        <w:rPr>
          <w:rFonts w:hint="default"/>
          <w:color w:val="auto"/>
          <w:u w:val="none"/>
          <w:lang w:val="es-ES"/>
        </w:rPr>
        <w:fldChar w:fldCharType="begin"/>
      </w:r>
      <w:r>
        <w:rPr>
          <w:rFonts w:hint="default"/>
          <w:color w:val="auto"/>
          <w:u w:val="none"/>
          <w:lang w:val="es-ES"/>
        </w:rPr>
        <w:instrText xml:space="preserve"> HYPERLINK \l "_19  Stack Overflow (2013): Java Asynchronous RMI. Última comprobación: 30 de mayo de 2023. URL: https://stackoverflow.com/questions/15942654/java-asynchronous-rmi" </w:instrText>
      </w:r>
      <w:r>
        <w:rPr>
          <w:rFonts w:hint="default"/>
          <w:color w:val="auto"/>
          <w:u w:val="none"/>
          <w:lang w:val="es-ES"/>
        </w:rPr>
        <w:fldChar w:fldCharType="separate"/>
      </w:r>
      <w:r>
        <w:rPr>
          <w:rStyle w:val="15"/>
          <w:rFonts w:hint="default"/>
          <w:color w:val="auto"/>
          <w:u w:val="none"/>
          <w:lang w:val="es-ES"/>
        </w:rPr>
        <w:t xml:space="preserve">[ </w:t>
      </w:r>
      <w:r>
        <w:rPr>
          <w:rStyle w:val="15"/>
          <w:rFonts w:hint="default"/>
          <w:color w:val="auto"/>
          <w:u w:val="none"/>
          <w:lang w:val="es-ES"/>
        </w:rPr>
        <w:fldChar w:fldCharType="begin"/>
      </w:r>
      <w:r>
        <w:rPr>
          <w:rStyle w:val="15"/>
          <w:rFonts w:hint="default"/>
          <w:color w:val="auto"/>
          <w:u w:val="none"/>
          <w:lang w:val="es-ES"/>
        </w:rPr>
        <w:instrText xml:space="preserve"> REF _Ref24598 \h </w:instrText>
      </w:r>
      <w:r>
        <w:rPr>
          <w:rStyle w:val="15"/>
          <w:rFonts w:hint="default"/>
          <w:color w:val="auto"/>
          <w:u w:val="none"/>
          <w:lang w:val="es-ES"/>
        </w:rPr>
        <w:fldChar w:fldCharType="separate"/>
      </w:r>
      <w:r>
        <w:rPr>
          <w:rStyle w:val="15"/>
          <w:rFonts w:hint="default"/>
          <w:i w:val="0"/>
          <w:iCs w:val="0"/>
          <w:color w:val="auto"/>
          <w:sz w:val="20"/>
          <w:szCs w:val="20"/>
          <w:u w:val="none"/>
          <w:lang w:val="es-ES"/>
        </w:rPr>
        <w:t xml:space="preserve">18 ]  Stack Overflow: Java Asynchronous </w:t>
      </w:r>
      <w:r>
        <w:rPr>
          <w:rStyle w:val="15"/>
          <w:rFonts w:hint="default"/>
          <w:i w:val="0"/>
          <w:iCs w:val="0"/>
          <w:color w:val="auto"/>
          <w:sz w:val="15"/>
          <w:szCs w:val="15"/>
          <w:u w:val="none"/>
          <w:lang w:val="es-ES"/>
        </w:rPr>
        <w:t>RMI</w:t>
      </w:r>
      <w:r>
        <w:rPr>
          <w:rStyle w:val="15"/>
          <w:rFonts w:hint="default"/>
          <w:i w:val="0"/>
          <w:iCs w:val="0"/>
          <w:color w:val="auto"/>
          <w:sz w:val="20"/>
          <w:szCs w:val="20"/>
          <w:u w:val="none"/>
          <w:lang w:val="es-ES"/>
        </w:rPr>
        <w:t xml:space="preserve">. </w:t>
      </w:r>
      <w:r>
        <w:rPr>
          <w:rStyle w:val="15"/>
          <w:rFonts w:hint="default"/>
          <w:color w:val="auto"/>
          <w:u w:val="none"/>
          <w:lang w:val="es-ES"/>
        </w:rPr>
        <w:fldChar w:fldCharType="end"/>
      </w:r>
      <w:r>
        <w:rPr>
          <w:rFonts w:hint="default"/>
          <w:color w:val="auto"/>
          <w:u w:val="none"/>
          <w:lang w:val="es-ES"/>
        </w:rPr>
        <w:fldChar w:fldCharType="end"/>
      </w:r>
    </w:p>
    <w:p>
      <w:pPr>
        <w:rPr>
          <w:rFonts w:hint="default"/>
          <w:lang w:val="es-ES"/>
        </w:rPr>
      </w:pPr>
    </w:p>
    <w:p>
      <w:pPr>
        <w:pStyle w:val="2"/>
        <w:bidi w:val="0"/>
        <w:rPr>
          <w:rFonts w:hint="default"/>
          <w:lang w:val="es-ES"/>
        </w:rPr>
        <w:sectPr>
          <w:pgSz w:w="11907" w:h="16839"/>
          <w:pgMar w:top="1418" w:right="1701" w:bottom="1418" w:left="1701" w:header="709" w:footer="709" w:gutter="0"/>
          <w:pgNumType w:fmt="decimal"/>
          <w:cols w:space="720" w:num="1"/>
          <w:titlePg/>
          <w:docGrid w:linePitch="360" w:charSpace="0"/>
        </w:sectPr>
      </w:pPr>
      <w:bookmarkStart w:id="678" w:name="_Toc7376"/>
    </w:p>
    <w:p>
      <w:pPr>
        <w:pStyle w:val="2"/>
        <w:bidi w:val="0"/>
        <w:rPr>
          <w:rFonts w:hint="default"/>
          <w:lang w:val="es-ES"/>
        </w:rPr>
      </w:pPr>
      <w:bookmarkStart w:id="679" w:name="_Toc7100"/>
      <w:bookmarkStart w:id="680" w:name="_Toc7152"/>
      <w:bookmarkStart w:id="681" w:name="_Toc26380"/>
      <w:bookmarkStart w:id="682" w:name="_Toc3786"/>
      <w:bookmarkStart w:id="683" w:name="_Toc21697"/>
      <w:bookmarkStart w:id="684" w:name="_Toc6693"/>
      <w:bookmarkStart w:id="685" w:name="_Toc30418"/>
      <w:bookmarkStart w:id="686" w:name="_Toc25615"/>
      <w:bookmarkStart w:id="687" w:name="_Toc29261"/>
      <w:bookmarkStart w:id="688" w:name="_Toc18320"/>
      <w:bookmarkStart w:id="689" w:name="_Toc11361"/>
      <w:bookmarkStart w:id="690" w:name="_Toc18993"/>
      <w:bookmarkStart w:id="691" w:name="_Toc31334"/>
      <w:bookmarkStart w:id="692" w:name="_Toc27692"/>
      <w:r>
        <w:rPr>
          <w:rFonts w:hint="default"/>
          <w:lang w:val="es-ES"/>
        </w:rPr>
        <w:t>Conclusiones</w:t>
      </w:r>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p>
    <w:p>
      <w:pPr>
        <w:jc w:val="both"/>
        <w:rPr>
          <w:rFonts w:hint="default"/>
          <w:lang w:val="es-ES"/>
        </w:rPr>
      </w:pPr>
      <w:r>
        <w:rPr>
          <w:rFonts w:hint="default"/>
          <w:lang w:val="es-ES"/>
        </w:rPr>
        <w:t>En general, la mayoría de los objetivos establecidos al inicio del documento se han cumplido satisfactoriamente.</w:t>
      </w:r>
    </w:p>
    <w:p>
      <w:pPr>
        <w:numPr>
          <w:ilvl w:val="0"/>
          <w:numId w:val="2"/>
        </w:numPr>
        <w:ind w:left="420" w:leftChars="0" w:hanging="420" w:firstLineChars="0"/>
        <w:jc w:val="both"/>
        <w:rPr>
          <w:rFonts w:hint="default"/>
          <w:lang w:val="es-ES"/>
        </w:rPr>
      </w:pPr>
      <w:bookmarkStart w:id="693" w:name="_Toc18377"/>
      <w:bookmarkStart w:id="694" w:name="_Toc19379"/>
      <w:bookmarkStart w:id="695" w:name="_Toc31887"/>
      <w:bookmarkStart w:id="696" w:name="_Toc13860"/>
      <w:bookmarkStart w:id="697" w:name="_Toc8118"/>
      <w:bookmarkStart w:id="698" w:name="_Toc20660"/>
      <w:bookmarkStart w:id="699" w:name="_Toc13089"/>
      <w:bookmarkStart w:id="700" w:name="_Toc31063"/>
      <w:bookmarkStart w:id="701" w:name="_Toc12927"/>
      <w:bookmarkStart w:id="702" w:name="_Toc15353"/>
      <w:bookmarkStart w:id="703" w:name="_Toc16809"/>
      <w:bookmarkStart w:id="704" w:name="_Toc26360"/>
      <w:bookmarkStart w:id="705" w:name="_Toc7402"/>
      <w:bookmarkStart w:id="706" w:name="_Toc13131"/>
      <w:bookmarkStart w:id="707" w:name="_Toc28492"/>
      <w:bookmarkStart w:id="708" w:name="_Toc26952"/>
      <w:bookmarkStart w:id="709" w:name="_Toc10574"/>
      <w:r>
        <w:rPr>
          <w:rFonts w:hint="default"/>
          <w:lang w:val="es-ES"/>
        </w:rPr>
        <w:t xml:space="preserve">Se ha llevado a cabo una investigación exhaustiva sobre los conceptos fundamentales de Java </w:t>
      </w:r>
      <w:r>
        <w:rPr>
          <w:rFonts w:hint="default"/>
          <w:sz w:val="15"/>
          <w:szCs w:val="15"/>
          <w:lang w:val="es-ES"/>
        </w:rPr>
        <w:t xml:space="preserve">RMI, </w:t>
      </w:r>
      <w:r>
        <w:rPr>
          <w:rFonts w:hint="default"/>
          <w:lang w:val="es-ES"/>
        </w:rPr>
        <w:t xml:space="preserve">explorado en profundidad cómo se establece la comunicación entre objetos remotos en un entorno distribuido, incluyendo el proceso de serialización de objetos, la carga dinámica, y la aplicación de la conexión asíncrona en java </w:t>
      </w:r>
      <w:r>
        <w:rPr>
          <w:rFonts w:hint="default"/>
          <w:sz w:val="15"/>
          <w:szCs w:val="15"/>
          <w:lang w:val="es-ES"/>
        </w:rPr>
        <w:t>RMI</w:t>
      </w:r>
      <w:r>
        <w:rPr>
          <w:rFonts w:hint="default"/>
          <w:lang w:val="es-ES"/>
        </w:rPr>
        <w:t>. Esta investigación ha proporcionado una base sólida para el desarrollo posterior del proyecto.</w:t>
      </w:r>
    </w:p>
    <w:p>
      <w:pPr>
        <w:numPr>
          <w:ilvl w:val="0"/>
          <w:numId w:val="2"/>
        </w:numPr>
        <w:ind w:left="420" w:leftChars="0" w:hanging="420" w:firstLineChars="0"/>
        <w:jc w:val="both"/>
        <w:rPr>
          <w:rFonts w:hint="default"/>
          <w:lang w:val="es-ES"/>
        </w:rPr>
      </w:pPr>
      <w:r>
        <w:rPr>
          <w:rFonts w:hint="default"/>
          <w:lang w:val="es-ES"/>
        </w:rPr>
        <w:t xml:space="preserve">Se ha generado una documentación completa y accesible que servirá como guía para futuros usuarios. La documentación abarca todos los aspectos relevantes de Java </w:t>
      </w:r>
      <w:r>
        <w:rPr>
          <w:rFonts w:hint="default"/>
          <w:sz w:val="15"/>
          <w:szCs w:val="15"/>
          <w:lang w:val="es-ES"/>
        </w:rPr>
        <w:t xml:space="preserve">RMI </w:t>
      </w:r>
      <w:r>
        <w:rPr>
          <w:rFonts w:hint="default"/>
          <w:lang w:val="es-ES"/>
        </w:rPr>
        <w:t>y está estructurada de manera clara y organizada, facilitando la comprensión de los conceptos, permitiendo a los usuarios encontrar rápidamente la información necesaria.</w:t>
      </w:r>
    </w:p>
    <w:p>
      <w:pPr>
        <w:numPr>
          <w:ilvl w:val="0"/>
          <w:numId w:val="2"/>
        </w:numPr>
        <w:ind w:left="420" w:leftChars="0" w:hanging="420" w:firstLineChars="0"/>
        <w:jc w:val="both"/>
        <w:rPr>
          <w:rFonts w:hint="default"/>
          <w:lang w:val="es-ES"/>
        </w:rPr>
      </w:pPr>
      <w:r>
        <w:rPr>
          <w:rFonts w:hint="default"/>
          <w:lang w:val="es-ES"/>
        </w:rPr>
        <w:t xml:space="preserve">Se ha diseñado una serie de ejercicios prácticos que permiten a los usuarios practicar y aplicar los conceptos de Java </w:t>
      </w:r>
      <w:r>
        <w:rPr>
          <w:rFonts w:hint="default"/>
          <w:sz w:val="15"/>
          <w:szCs w:val="15"/>
          <w:lang w:val="es-ES"/>
        </w:rPr>
        <w:t>RMI</w:t>
      </w:r>
      <w:r>
        <w:rPr>
          <w:rFonts w:hint="default"/>
          <w:lang w:val="es-ES"/>
        </w:rPr>
        <w:t xml:space="preserve"> en el desarrollo de aplicaciones distribuidas, proporcionando a los usuarios una comprensión práctica de los principios fundamentales de Java </w:t>
      </w:r>
      <w:r>
        <w:rPr>
          <w:rFonts w:hint="default"/>
          <w:sz w:val="15"/>
          <w:szCs w:val="15"/>
          <w:lang w:val="es-ES"/>
        </w:rPr>
        <w:t>RMI</w:t>
      </w:r>
      <w:r>
        <w:rPr>
          <w:rFonts w:hint="default"/>
          <w:lang w:val="es-ES"/>
        </w:rPr>
        <w:t>.</w:t>
      </w:r>
    </w:p>
    <w:p>
      <w:pPr>
        <w:numPr>
          <w:ilvl w:val="0"/>
          <w:numId w:val="2"/>
        </w:numPr>
        <w:ind w:left="420" w:leftChars="0" w:hanging="420" w:firstLineChars="0"/>
        <w:jc w:val="both"/>
        <w:rPr>
          <w:rFonts w:hint="default"/>
          <w:lang w:val="es-ES"/>
        </w:rPr>
      </w:pPr>
      <w:r>
        <w:rPr>
          <w:rFonts w:hint="default"/>
          <w:lang w:val="es-ES"/>
        </w:rPr>
        <w:t xml:space="preserve">Se ha logrado obtener un conocimiento profundo sobre la comunicación entre objetos remotos, la serialización de objetos y la implementación de interfaces remotas en Java </w:t>
      </w:r>
      <w:r>
        <w:rPr>
          <w:rFonts w:hint="default"/>
          <w:sz w:val="15"/>
          <w:szCs w:val="15"/>
          <w:lang w:val="es-ES"/>
        </w:rPr>
        <w:t>RMI</w:t>
      </w:r>
      <w:r>
        <w:rPr>
          <w:rFonts w:hint="default"/>
          <w:lang w:val="es-ES"/>
        </w:rPr>
        <w:t xml:space="preserve">. </w:t>
      </w:r>
    </w:p>
    <w:p>
      <w:pPr>
        <w:pStyle w:val="3"/>
        <w:bidi w:val="0"/>
        <w:ind w:left="567" w:leftChars="0" w:hanging="567" w:firstLineChars="0"/>
        <w:rPr>
          <w:rFonts w:hint="default"/>
          <w:lang w:val="es-ES"/>
        </w:rPr>
      </w:pPr>
      <w:bookmarkStart w:id="710" w:name="_Toc24673"/>
      <w:bookmarkStart w:id="711" w:name="_Toc15369"/>
      <w:r>
        <w:rPr>
          <w:rFonts w:hint="default"/>
          <w:lang w:val="es-ES"/>
        </w:rPr>
        <w:t>Líneas futuras</w:t>
      </w:r>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p>
    <w:p>
      <w:pPr>
        <w:numPr>
          <w:ilvl w:val="0"/>
          <w:numId w:val="0"/>
        </w:numPr>
        <w:ind w:leftChars="0"/>
        <w:jc w:val="both"/>
        <w:rPr>
          <w:rFonts w:hint="default"/>
          <w:lang w:val="es-ES"/>
        </w:rPr>
      </w:pPr>
      <w:r>
        <w:rPr>
          <w:rFonts w:hint="default"/>
          <w:lang w:val="es-ES"/>
        </w:rPr>
        <w:t>Aunque se hayan logrado todos los objetivos iniciales con este proyecto, algunos de los puntos a mejorar que se han podido observar han sido los siguientes:</w:t>
      </w:r>
    </w:p>
    <w:p>
      <w:pPr>
        <w:numPr>
          <w:ilvl w:val="0"/>
          <w:numId w:val="17"/>
        </w:numPr>
        <w:ind w:left="420" w:leftChars="0" w:hanging="420" w:firstLineChars="0"/>
        <w:jc w:val="both"/>
        <w:rPr>
          <w:rFonts w:hint="default"/>
          <w:lang w:val="es-ES"/>
        </w:rPr>
      </w:pPr>
      <w:r>
        <w:rPr>
          <w:rFonts w:hint="default"/>
          <w:lang w:val="es-ES"/>
        </w:rPr>
        <w:t>Temas que les falta profundidad:</w:t>
      </w:r>
    </w:p>
    <w:p>
      <w:pPr>
        <w:numPr>
          <w:ilvl w:val="1"/>
          <w:numId w:val="17"/>
        </w:numPr>
        <w:ind w:left="840" w:leftChars="0" w:hanging="420" w:firstLineChars="0"/>
        <w:jc w:val="both"/>
        <w:rPr>
          <w:rFonts w:hint="default"/>
          <w:lang w:val="es-ES"/>
        </w:rPr>
      </w:pPr>
      <w:r>
        <w:rPr>
          <w:rFonts w:hint="default"/>
          <w:lang w:val="es-ES"/>
        </w:rPr>
        <w:t xml:space="preserve">Ajustes y opciones de </w:t>
      </w:r>
      <w:r>
        <w:rPr>
          <w:rFonts w:hint="default"/>
          <w:sz w:val="15"/>
          <w:szCs w:val="15"/>
          <w:lang w:val="es-ES"/>
        </w:rPr>
        <w:t>RMI</w:t>
      </w:r>
      <w:r>
        <w:rPr>
          <w:rFonts w:hint="default"/>
          <w:lang w:val="es-ES"/>
        </w:rPr>
        <w:t xml:space="preserve">: Explorar en mayor detalle las configuraciones y opciones disponibles en </w:t>
      </w:r>
      <w:r>
        <w:rPr>
          <w:rFonts w:hint="default"/>
          <w:sz w:val="15"/>
          <w:szCs w:val="15"/>
          <w:lang w:val="es-ES"/>
        </w:rPr>
        <w:t>RMI</w:t>
      </w:r>
      <w:r>
        <w:rPr>
          <w:rFonts w:hint="default"/>
          <w:lang w:val="es-ES"/>
        </w:rPr>
        <w:t xml:space="preserve"> para optimizar su uso.</w:t>
      </w:r>
    </w:p>
    <w:p>
      <w:pPr>
        <w:numPr>
          <w:ilvl w:val="1"/>
          <w:numId w:val="17"/>
        </w:numPr>
        <w:ind w:left="840" w:leftChars="0" w:hanging="420" w:firstLineChars="0"/>
        <w:jc w:val="both"/>
        <w:rPr>
          <w:rFonts w:hint="default"/>
          <w:lang w:val="es-ES"/>
        </w:rPr>
      </w:pPr>
      <w:r>
        <w:rPr>
          <w:rFonts w:hint="default"/>
          <w:lang w:val="es-ES"/>
        </w:rPr>
        <w:t xml:space="preserve">Seguridad: En esta parte se podía haber añadido el temario de Java Security y los permisos de archivo, enriqueciendo en gran medida el trabajo. Por desgracia no se ha podido implementar porque se alejaba del tema de </w:t>
      </w:r>
      <w:r>
        <w:rPr>
          <w:rFonts w:hint="default"/>
          <w:sz w:val="15"/>
          <w:szCs w:val="15"/>
          <w:lang w:val="es-ES"/>
        </w:rPr>
        <w:t>RMI</w:t>
      </w:r>
      <w:r>
        <w:rPr>
          <w:rFonts w:hint="default"/>
          <w:lang w:val="es-ES"/>
        </w:rPr>
        <w:t>, pese ser un complemento muy adecuado al tema.</w:t>
      </w:r>
    </w:p>
    <w:p>
      <w:pPr>
        <w:numPr>
          <w:ilvl w:val="1"/>
          <w:numId w:val="17"/>
        </w:numPr>
        <w:ind w:left="840" w:leftChars="0" w:hanging="420" w:firstLineChars="0"/>
        <w:jc w:val="both"/>
        <w:rPr>
          <w:rFonts w:hint="default"/>
          <w:lang w:val="es-ES"/>
        </w:rPr>
      </w:pPr>
      <w:r>
        <w:rPr>
          <w:rFonts w:hint="default"/>
          <w:lang w:val="es-ES"/>
        </w:rPr>
        <w:t xml:space="preserve">Carga dinámica: Había un apartado entero de descarga dinámica de stubs qué combinado con la parte de codebase, se podría haber utilizado para descargar archivos de todo tipo entre ordenadores, además de poder hacer ejecución remota de código. Estos no se han implementado por su alta dificultad. </w:t>
      </w:r>
    </w:p>
    <w:p>
      <w:pPr>
        <w:numPr>
          <w:ilvl w:val="0"/>
          <w:numId w:val="17"/>
        </w:numPr>
        <w:ind w:left="420" w:leftChars="0" w:hanging="420" w:firstLineChars="0"/>
        <w:jc w:val="both"/>
        <w:rPr>
          <w:rStyle w:val="15"/>
          <w:rFonts w:hint="default"/>
          <w:i w:val="0"/>
          <w:iCs w:val="0"/>
          <w:color w:val="auto"/>
          <w:sz w:val="20"/>
          <w:szCs w:val="20"/>
          <w:u w:val="none"/>
          <w:lang w:val="es-ES"/>
        </w:rPr>
      </w:pPr>
      <w:r>
        <w:rPr>
          <w:rFonts w:hint="default"/>
          <w:lang w:val="es-ES"/>
        </w:rPr>
        <w:t>Hubiera estado bien, hacer una pequeña practica con herramientas de enumeración para ver los métodos de los programas en ejecución desde fuera. La información relevante a este tema se encuentra aquí:</w:t>
      </w:r>
      <w:r>
        <w:rPr>
          <w:rFonts w:hint="default"/>
          <w:color w:val="auto"/>
          <w:u w:val="none"/>
          <w:lang w:val="es-ES"/>
        </w:rPr>
        <w:fldChar w:fldCharType="begin"/>
      </w:r>
      <w:r>
        <w:rPr>
          <w:rFonts w:hint="default"/>
          <w:color w:val="auto"/>
          <w:u w:val="none"/>
          <w:lang w:val="es-ES"/>
        </w:rPr>
        <w:instrText xml:space="preserve"> HYPERLINK \l "_21 EHC Group Blog. (11 de abril de 2018). Herramienta de enumeración y ataque de Java RMI - Delitos informáticos. Última comprobación: 30 de mayo de 2023. URL: https://blog.ehcgroup.io/2018/04/11/21/59/33/2916/herramienta-de-enumeracion-y-ataque-de-java-rmi-barmie/delitos-informaticos/dpab ." </w:instrText>
      </w:r>
      <w:r>
        <w:rPr>
          <w:rFonts w:hint="default"/>
          <w:color w:val="auto"/>
          <w:u w:val="none"/>
          <w:lang w:val="es-ES"/>
        </w:rPr>
        <w:fldChar w:fldCharType="separate"/>
      </w:r>
      <w:r>
        <w:rPr>
          <w:rStyle w:val="15"/>
          <w:rFonts w:hint="default"/>
          <w:color w:val="auto"/>
          <w:u w:val="none"/>
          <w:lang w:val="es-ES"/>
        </w:rPr>
        <w:fldChar w:fldCharType="begin"/>
      </w:r>
      <w:r>
        <w:rPr>
          <w:rStyle w:val="15"/>
          <w:rFonts w:hint="default"/>
          <w:color w:val="auto"/>
          <w:u w:val="none"/>
          <w:lang w:val="es-ES"/>
        </w:rPr>
        <w:instrText xml:space="preserve"> REF _Ref29516 \h </w:instrText>
      </w:r>
      <w:r>
        <w:rPr>
          <w:rStyle w:val="15"/>
          <w:rFonts w:hint="default"/>
          <w:color w:val="auto"/>
          <w:u w:val="none"/>
          <w:lang w:val="es-ES"/>
        </w:rPr>
        <w:fldChar w:fldCharType="separate"/>
      </w:r>
    </w:p>
    <w:p>
      <w:pPr>
        <w:numPr>
          <w:ilvl w:val="1"/>
          <w:numId w:val="17"/>
        </w:numPr>
        <w:ind w:left="840" w:leftChars="0" w:hanging="420" w:firstLineChars="0"/>
        <w:jc w:val="both"/>
        <w:rPr>
          <w:rFonts w:hint="default"/>
          <w:color w:val="auto"/>
          <w:u w:val="none"/>
          <w:lang w:val="es-ES"/>
        </w:rPr>
      </w:pPr>
      <w:r>
        <w:rPr>
          <w:rStyle w:val="15"/>
          <w:rFonts w:hint="default"/>
          <w:i w:val="0"/>
          <w:iCs w:val="0"/>
          <w:color w:val="auto"/>
          <w:sz w:val="20"/>
          <w:szCs w:val="20"/>
          <w:u w:val="none"/>
          <w:lang w:val="es-ES"/>
        </w:rPr>
        <w:t xml:space="preserve">[ 19 ] EHC Group Blog: Herramienta de enumeración y ataque de Java </w:t>
      </w:r>
      <w:r>
        <w:rPr>
          <w:rStyle w:val="15"/>
          <w:rFonts w:hint="default"/>
          <w:i w:val="0"/>
          <w:iCs w:val="0"/>
          <w:color w:val="auto"/>
          <w:sz w:val="15"/>
          <w:szCs w:val="15"/>
          <w:u w:val="none"/>
          <w:lang w:val="es-ES"/>
        </w:rPr>
        <w:t>RMI</w:t>
      </w:r>
      <w:r>
        <w:rPr>
          <w:rStyle w:val="15"/>
          <w:rFonts w:hint="default"/>
          <w:i w:val="0"/>
          <w:iCs w:val="0"/>
          <w:color w:val="auto"/>
          <w:sz w:val="20"/>
          <w:szCs w:val="20"/>
          <w:u w:val="none"/>
          <w:lang w:val="es-ES"/>
        </w:rPr>
        <w:t xml:space="preserve"> - Delitos informáticos.</w:t>
      </w:r>
      <w:r>
        <w:rPr>
          <w:rStyle w:val="15"/>
          <w:rFonts w:hint="default"/>
          <w:color w:val="auto"/>
          <w:u w:val="none"/>
          <w:lang w:val="es-ES"/>
        </w:rPr>
        <w:fldChar w:fldCharType="end"/>
      </w:r>
      <w:r>
        <w:rPr>
          <w:rFonts w:hint="default"/>
          <w:color w:val="auto"/>
          <w:u w:val="none"/>
          <w:lang w:val="es-ES"/>
        </w:rPr>
        <w:fldChar w:fldCharType="end"/>
      </w:r>
    </w:p>
    <w:p>
      <w:pPr>
        <w:numPr>
          <w:ilvl w:val="0"/>
          <w:numId w:val="0"/>
        </w:numPr>
        <w:rPr>
          <w:rFonts w:hint="default"/>
          <w:lang w:val="es-ES"/>
        </w:rPr>
        <w:sectPr>
          <w:pgSz w:w="11907" w:h="16839"/>
          <w:pgMar w:top="1418" w:right="1701" w:bottom="1418" w:left="1701" w:header="709" w:footer="709" w:gutter="0"/>
          <w:pgNumType w:fmt="decimal"/>
          <w:cols w:space="720" w:num="1"/>
          <w:titlePg/>
          <w:docGrid w:linePitch="360" w:charSpace="0"/>
        </w:sectPr>
      </w:pPr>
      <w:bookmarkStart w:id="712" w:name="_Toc15101"/>
      <w:bookmarkStart w:id="713" w:name="_Toc11717"/>
      <w:bookmarkStart w:id="714" w:name="_Toc15210"/>
      <w:bookmarkStart w:id="715" w:name="_Toc30496"/>
      <w:bookmarkStart w:id="716" w:name="_Toc18171"/>
    </w:p>
    <w:p>
      <w:pPr>
        <w:pStyle w:val="2"/>
        <w:bidi w:val="0"/>
        <w:rPr>
          <w:rFonts w:hint="default"/>
          <w:lang w:val="es-ES"/>
        </w:rPr>
      </w:pPr>
      <w:bookmarkStart w:id="717" w:name="_Toc26132"/>
      <w:bookmarkStart w:id="718" w:name="_Toc11212"/>
      <w:bookmarkStart w:id="719" w:name="_Toc11623"/>
      <w:bookmarkStart w:id="720" w:name="_Toc28039"/>
      <w:bookmarkStart w:id="721" w:name="_Toc18783"/>
      <w:bookmarkStart w:id="722" w:name="_Toc2262"/>
      <w:bookmarkStart w:id="723" w:name="_Toc12212"/>
      <w:bookmarkStart w:id="724" w:name="_Toc9130"/>
      <w:bookmarkStart w:id="725" w:name="_Toc1634"/>
      <w:bookmarkStart w:id="726" w:name="_Toc29252"/>
      <w:bookmarkStart w:id="727" w:name="_Toc10928"/>
      <w:bookmarkStart w:id="728" w:name="_Toc23235"/>
      <w:bookmarkStart w:id="729" w:name="_Toc4428"/>
      <w:bookmarkStart w:id="730" w:name="_Toc2361"/>
      <w:r>
        <w:rPr>
          <w:rFonts w:hint="default"/>
          <w:lang w:val="es-ES"/>
        </w:rPr>
        <w:t>Bibliografia</w:t>
      </w:r>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1</w:t>
      </w:r>
      <w:r>
        <w:rPr>
          <w:rFonts w:hint="default"/>
          <w:i w:val="0"/>
          <w:iCs w:val="0"/>
          <w:color w:val="auto"/>
          <w:sz w:val="20"/>
          <w:szCs w:val="20"/>
          <w:lang w:val="es-ES"/>
        </w:rPr>
        <w:fldChar w:fldCharType="end"/>
      </w:r>
      <w:r>
        <w:rPr>
          <w:rFonts w:hint="default"/>
          <w:i w:val="0"/>
          <w:iCs w:val="0"/>
          <w:color w:val="auto"/>
          <w:sz w:val="20"/>
          <w:szCs w:val="20"/>
          <w:lang w:val="es-ES"/>
        </w:rPr>
        <w:t xml:space="preserve"> Oracle Documentation (sin fecha de publicación): Java </w:t>
      </w:r>
      <w:r>
        <w:rPr>
          <w:rFonts w:hint="default"/>
          <w:i w:val="0"/>
          <w:iCs w:val="0"/>
          <w:color w:val="auto"/>
          <w:sz w:val="15"/>
          <w:szCs w:val="15"/>
          <w:lang w:val="es-ES"/>
        </w:rPr>
        <w:t>RMI</w:t>
      </w:r>
      <w:r>
        <w:rPr>
          <w:rFonts w:hint="default"/>
          <w:i w:val="0"/>
          <w:iCs w:val="0"/>
          <w:color w:val="auto"/>
          <w:sz w:val="20"/>
          <w:szCs w:val="20"/>
          <w:lang w:val="es-ES"/>
        </w:rPr>
        <w:t xml:space="preserve"> Overview. Visitado por última vez: 30 de mayo de 2023. </w:t>
      </w:r>
      <w:r>
        <w:rPr>
          <w:rFonts w:hint="default"/>
          <w:i w:val="0"/>
          <w:iCs w:val="0"/>
          <w:color w:val="auto"/>
          <w:sz w:val="16"/>
          <w:szCs w:val="16"/>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"https://docs.oracle.com/javase/tutorial/rmi/overview.html"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https://docs.oracle.com/javase/tutorial/rmi/overview.html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2</w:t>
      </w:r>
      <w:r>
        <w:rPr>
          <w:rFonts w:hint="default"/>
          <w:i w:val="0"/>
          <w:iCs w:val="0"/>
          <w:color w:val="auto"/>
          <w:sz w:val="20"/>
          <w:szCs w:val="20"/>
          <w:lang w:val="es-ES"/>
        </w:rPr>
        <w:fldChar w:fldCharType="end"/>
      </w:r>
      <w:r>
        <w:rPr>
          <w:rFonts w:hint="default"/>
          <w:i w:val="0"/>
          <w:iCs w:val="0"/>
          <w:color w:val="auto"/>
          <w:sz w:val="20"/>
          <w:szCs w:val="20"/>
          <w:lang w:val="es-ES"/>
        </w:rPr>
        <w:t xml:space="preserve"> Stanford University - CHAIMS Documentation (sin fecha de publicación): </w:t>
      </w:r>
      <w:r>
        <w:rPr>
          <w:rFonts w:hint="default"/>
          <w:i w:val="0"/>
          <w:iCs w:val="0"/>
          <w:color w:val="auto"/>
          <w:sz w:val="15"/>
          <w:szCs w:val="15"/>
          <w:lang w:val="es-ES"/>
        </w:rPr>
        <w:t>RMI</w:t>
      </w:r>
      <w:r>
        <w:rPr>
          <w:rFonts w:hint="default"/>
          <w:i w:val="0"/>
          <w:iCs w:val="0"/>
          <w:color w:val="auto"/>
          <w:sz w:val="20"/>
          <w:szCs w:val="20"/>
          <w:lang w:val="es-ES"/>
        </w:rPr>
        <w:t xml:space="preserve"> Description.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"http://infolab.stanford.edu/CHAIMS/Doc/Details/Protocols/rmi/rmi_description.html"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http://infolab.stanford.edu/CHAIMS/Doc/Details/Protocols/rmi/rmi_description.html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3</w:t>
      </w:r>
      <w:r>
        <w:rPr>
          <w:rFonts w:hint="default"/>
          <w:i w:val="0"/>
          <w:iCs w:val="0"/>
          <w:color w:val="auto"/>
          <w:sz w:val="20"/>
          <w:szCs w:val="20"/>
          <w:lang w:val="es-ES"/>
        </w:rPr>
        <w:fldChar w:fldCharType="end"/>
      </w:r>
      <w:r>
        <w:rPr>
          <w:rFonts w:hint="default"/>
          <w:i w:val="0"/>
          <w:iCs w:val="0"/>
          <w:color w:val="auto"/>
          <w:sz w:val="20"/>
          <w:szCs w:val="20"/>
          <w:lang w:val="es-ES"/>
        </w:rPr>
        <w:t xml:space="preserve"> Oracle Documentation (sin fecha de publicación): rmic - The </w:t>
      </w:r>
      <w:r>
        <w:rPr>
          <w:rFonts w:hint="default"/>
          <w:i w:val="0"/>
          <w:iCs w:val="0"/>
          <w:color w:val="auto"/>
          <w:sz w:val="15"/>
          <w:szCs w:val="15"/>
          <w:lang w:val="es-ES"/>
        </w:rPr>
        <w:t>RMI</w:t>
      </w:r>
      <w:r>
        <w:rPr>
          <w:rFonts w:hint="default"/>
          <w:i w:val="0"/>
          <w:iCs w:val="0"/>
          <w:color w:val="auto"/>
          <w:sz w:val="20"/>
          <w:szCs w:val="20"/>
          <w:lang w:val="es-ES"/>
        </w:rPr>
        <w:t xml:space="preserve"> Compiler.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"https://docs.oracle.com/javase/10/tools/rmic.htm#JSWOR705"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https://docs.oracle.com/javase/10/tools/rmic.htm#JSWOR705</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4</w:t>
      </w:r>
      <w:r>
        <w:rPr>
          <w:rFonts w:hint="default"/>
          <w:i w:val="0"/>
          <w:iCs w:val="0"/>
          <w:color w:val="auto"/>
          <w:sz w:val="20"/>
          <w:szCs w:val="20"/>
          <w:lang w:val="es-ES"/>
        </w:rPr>
        <w:fldChar w:fldCharType="end"/>
      </w:r>
      <w:r>
        <w:rPr>
          <w:rFonts w:hint="default"/>
          <w:i w:val="0"/>
          <w:iCs w:val="0"/>
          <w:color w:val="auto"/>
          <w:sz w:val="20"/>
          <w:szCs w:val="20"/>
          <w:lang w:val="es-ES"/>
        </w:rPr>
        <w:t xml:space="preserve"> JavaTpoint (sin fecha de publicación): </w:t>
      </w:r>
      <w:r>
        <w:rPr>
          <w:rFonts w:hint="default"/>
          <w:i w:val="0"/>
          <w:iCs w:val="0"/>
          <w:color w:val="auto"/>
          <w:sz w:val="15"/>
          <w:szCs w:val="15"/>
          <w:lang w:val="es-ES"/>
        </w:rPr>
        <w:t>RMI</w:t>
      </w:r>
      <w:r>
        <w:rPr>
          <w:rFonts w:hint="default"/>
          <w:i w:val="0"/>
          <w:iCs w:val="0"/>
          <w:color w:val="auto"/>
          <w:sz w:val="20"/>
          <w:szCs w:val="20"/>
          <w:lang w:val="es-ES"/>
        </w:rPr>
        <w:t xml:space="preserve">.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"https://www.javatpoint.com/RMI"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https://www.javatpoint.com/RMI</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5</w:t>
      </w:r>
      <w:r>
        <w:rPr>
          <w:rFonts w:hint="default"/>
          <w:i w:val="0"/>
          <w:iCs w:val="0"/>
          <w:color w:val="auto"/>
          <w:sz w:val="20"/>
          <w:szCs w:val="20"/>
          <w:lang w:val="es-ES"/>
        </w:rPr>
        <w:fldChar w:fldCharType="end"/>
      </w:r>
      <w:r>
        <w:rPr>
          <w:rFonts w:hint="default"/>
          <w:i w:val="0"/>
          <w:iCs w:val="0"/>
          <w:color w:val="auto"/>
          <w:sz w:val="20"/>
          <w:szCs w:val="20"/>
          <w:lang w:val="es-ES"/>
        </w:rPr>
        <w:t xml:space="preserve"> Universidad de Alicante - Departamento de Lenguajes y Sistemas Informáticos (sin fecha de publicación): Tema 2: Introducción a </w:t>
      </w:r>
      <w:r>
        <w:rPr>
          <w:rFonts w:hint="default"/>
          <w:i w:val="0"/>
          <w:iCs w:val="0"/>
          <w:color w:val="auto"/>
          <w:sz w:val="15"/>
          <w:szCs w:val="15"/>
          <w:lang w:val="es-ES"/>
        </w:rPr>
        <w:t>RMI</w:t>
      </w:r>
      <w:r>
        <w:rPr>
          <w:rFonts w:hint="default"/>
          <w:i w:val="0"/>
          <w:iCs w:val="0"/>
          <w:color w:val="auto"/>
          <w:sz w:val="20"/>
          <w:szCs w:val="20"/>
          <w:lang w:val="es-ES"/>
        </w:rPr>
        <w:t xml:space="preserve">.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"http://www.jtech.ua.es/j2ee/2002-2003/modulos/rmi/apuntes/tema2.htm" </w:instrText>
      </w:r>
      <w:r>
        <w:rPr>
          <w:rFonts w:hint="default"/>
          <w:i w:val="0"/>
          <w:iCs w:val="0"/>
          <w:color w:val="0070C0"/>
          <w:sz w:val="20"/>
          <w:szCs w:val="20"/>
          <w:lang w:val="es-ES"/>
        </w:rPr>
        <w:fldChar w:fldCharType="separate"/>
      </w:r>
      <w:r>
        <w:rPr>
          <w:rStyle w:val="16"/>
          <w:rFonts w:hint="default"/>
          <w:b w:val="0"/>
          <w:bCs w:val="0"/>
          <w:i w:val="0"/>
          <w:iCs w:val="0"/>
          <w:color w:val="0070C0"/>
          <w:sz w:val="20"/>
          <w:szCs w:val="20"/>
          <w:lang w:val="es-ES"/>
        </w:rPr>
        <w:t>http://www.jtech.ua.es/j2ee/2002-2003/modulos/rmi/apuntes/tema2.htm</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6</w:t>
      </w:r>
      <w:r>
        <w:rPr>
          <w:rFonts w:hint="default"/>
          <w:i w:val="0"/>
          <w:iCs w:val="0"/>
          <w:color w:val="auto"/>
          <w:sz w:val="20"/>
          <w:szCs w:val="20"/>
          <w:lang w:val="es-ES"/>
        </w:rPr>
        <w:fldChar w:fldCharType="end"/>
      </w:r>
      <w:r>
        <w:rPr>
          <w:rFonts w:hint="default"/>
          <w:i w:val="0"/>
          <w:iCs w:val="0"/>
          <w:color w:val="auto"/>
          <w:sz w:val="20"/>
          <w:szCs w:val="20"/>
          <w:lang w:val="es-ES"/>
        </w:rPr>
        <w:t xml:space="preserve"> Java Distributed computing (sin fecha de publicación )- Tema 3.6: Java </w:t>
      </w:r>
      <w:r>
        <w:rPr>
          <w:rFonts w:hint="default"/>
          <w:i w:val="0"/>
          <w:iCs w:val="0"/>
          <w:color w:val="auto"/>
          <w:sz w:val="15"/>
          <w:szCs w:val="15"/>
          <w:lang w:val="es-ES"/>
        </w:rPr>
        <w:t>RMI</w:t>
      </w:r>
      <w:r>
        <w:rPr>
          <w:rFonts w:hint="default"/>
          <w:i w:val="0"/>
          <w:iCs w:val="0"/>
          <w:color w:val="auto"/>
          <w:sz w:val="20"/>
          <w:szCs w:val="20"/>
          <w:lang w:val="es-ES"/>
        </w:rPr>
        <w:t xml:space="preserve">. Visitado por última vez: 30 de mayo de 2023 .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"https://docstore.mik.ua/orelly/java-ent/dist/ch03_06.htm" </w:instrText>
      </w:r>
      <w:r>
        <w:rPr>
          <w:rFonts w:hint="default"/>
          <w:i w:val="0"/>
          <w:iCs w:val="0"/>
          <w:color w:val="0070C0"/>
          <w:sz w:val="20"/>
          <w:szCs w:val="20"/>
          <w:lang w:val="es-ES"/>
        </w:rPr>
        <w:fldChar w:fldCharType="separate"/>
      </w:r>
      <w:r>
        <w:rPr>
          <w:rStyle w:val="16"/>
          <w:rFonts w:hint="default"/>
          <w:b w:val="0"/>
          <w:bCs w:val="0"/>
          <w:i w:val="0"/>
          <w:iCs w:val="0"/>
          <w:color w:val="0070C0"/>
          <w:sz w:val="20"/>
          <w:szCs w:val="20"/>
          <w:lang w:val="es-ES"/>
        </w:rPr>
        <w:t>https://docstore.mik.ua/orelly/java-ent/dist/ch03_06.htm</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7</w:t>
      </w:r>
      <w:r>
        <w:rPr>
          <w:rFonts w:hint="default"/>
          <w:i w:val="0"/>
          <w:iCs w:val="0"/>
          <w:color w:val="auto"/>
          <w:sz w:val="20"/>
          <w:szCs w:val="20"/>
          <w:lang w:val="es-ES"/>
        </w:rPr>
        <w:fldChar w:fldCharType="end"/>
      </w:r>
      <w:r>
        <w:rPr>
          <w:rFonts w:hint="default"/>
          <w:i w:val="0"/>
          <w:iCs w:val="0"/>
          <w:color w:val="auto"/>
          <w:sz w:val="20"/>
          <w:szCs w:val="20"/>
          <w:lang w:val="es-ES"/>
        </w:rPr>
        <w:t xml:space="preserve"> Universitat Politècnica de Catalunya - FIB (sin fecha de publicación): Laboratori de Llenguatges.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"https://studies.ac.upc.edu/FIB/PXC/manel/LAB/tut_3.html#serial" </w:instrText>
      </w:r>
      <w:r>
        <w:rPr>
          <w:rFonts w:hint="default"/>
          <w:i w:val="0"/>
          <w:iCs w:val="0"/>
          <w:color w:val="0070C0"/>
          <w:sz w:val="20"/>
          <w:szCs w:val="20"/>
          <w:lang w:val="es-ES"/>
        </w:rPr>
        <w:fldChar w:fldCharType="separate"/>
      </w:r>
      <w:r>
        <w:rPr>
          <w:rStyle w:val="16"/>
          <w:rFonts w:hint="default"/>
          <w:b w:val="0"/>
          <w:bCs w:val="0"/>
          <w:i w:val="0"/>
          <w:iCs w:val="0"/>
          <w:color w:val="0070C0"/>
          <w:sz w:val="20"/>
          <w:szCs w:val="20"/>
          <w:lang w:val="es-ES"/>
        </w:rPr>
        <w:t>https://studies.ac.upc.edu/FIB/PXC/manel/LAB/tut_3.html#serial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fldChar w:fldCharType="begin"/>
      </w:r>
      <w:r>
        <w:rPr>
          <w:rFonts w:hint="default"/>
          <w:i w:val="0"/>
          <w:iCs w:val="0"/>
          <w:color w:val="auto"/>
          <w:sz w:val="20"/>
          <w:szCs w:val="20"/>
          <w:lang w:val="es-ES"/>
        </w:rPr>
        <w:instrText xml:space="preserve"> SEQ Bibliografia \* ARABIC </w:instrText>
      </w:r>
      <w:r>
        <w:rPr>
          <w:rFonts w:hint="default"/>
          <w:i w:val="0"/>
          <w:iCs w:val="0"/>
          <w:color w:val="auto"/>
          <w:sz w:val="20"/>
          <w:szCs w:val="20"/>
          <w:lang w:val="es-ES"/>
        </w:rPr>
        <w:fldChar w:fldCharType="separate"/>
      </w:r>
      <w:r>
        <w:rPr>
          <w:rFonts w:hint="default"/>
          <w:i w:val="0"/>
          <w:iCs w:val="0"/>
          <w:color w:val="auto"/>
          <w:sz w:val="20"/>
          <w:szCs w:val="20"/>
          <w:lang w:val="es-ES"/>
        </w:rPr>
        <w:t>8</w:t>
      </w:r>
      <w:r>
        <w:rPr>
          <w:rFonts w:hint="default"/>
          <w:i w:val="0"/>
          <w:iCs w:val="0"/>
          <w:color w:val="auto"/>
          <w:sz w:val="20"/>
          <w:szCs w:val="20"/>
          <w:lang w:val="es-ES"/>
        </w:rPr>
        <w:fldChar w:fldCharType="end"/>
      </w:r>
      <w:r>
        <w:rPr>
          <w:rFonts w:hint="default"/>
          <w:i w:val="0"/>
          <w:iCs w:val="0"/>
          <w:color w:val="auto"/>
          <w:sz w:val="20"/>
          <w:szCs w:val="20"/>
          <w:lang w:val="es-ES"/>
        </w:rPr>
        <w:t xml:space="preserve"> Oracle Documentation (sin fecha de publicación): </w:t>
      </w:r>
      <w:r>
        <w:rPr>
          <w:rFonts w:hint="default"/>
          <w:i w:val="0"/>
          <w:iCs w:val="0"/>
          <w:color w:val="auto"/>
          <w:sz w:val="15"/>
          <w:szCs w:val="15"/>
          <w:lang w:val="es-ES"/>
        </w:rPr>
        <w:t>RMI</w:t>
      </w:r>
      <w:r>
        <w:rPr>
          <w:rFonts w:hint="default"/>
          <w:i w:val="0"/>
          <w:iCs w:val="0"/>
          <w:color w:val="auto"/>
          <w:sz w:val="20"/>
          <w:szCs w:val="20"/>
          <w:lang w:val="es-ES"/>
        </w:rPr>
        <w:t xml:space="preserve"> Security Recommendations.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"https://docs.oracle.com/javase/8/docs/technotes/guides/rmi/rmi_security_recommendations.html" </w:instrText>
      </w:r>
      <w:r>
        <w:rPr>
          <w:rFonts w:hint="default"/>
          <w:i w:val="0"/>
          <w:iCs w:val="0"/>
          <w:color w:val="0070C0"/>
          <w:sz w:val="20"/>
          <w:szCs w:val="20"/>
          <w:lang w:val="es-ES"/>
        </w:rPr>
        <w:fldChar w:fldCharType="separate"/>
      </w:r>
      <w:r>
        <w:rPr>
          <w:rStyle w:val="16"/>
          <w:rFonts w:hint="default"/>
          <w:b w:val="0"/>
          <w:bCs w:val="0"/>
          <w:i w:val="0"/>
          <w:iCs w:val="0"/>
          <w:color w:val="0070C0"/>
          <w:sz w:val="20"/>
          <w:szCs w:val="20"/>
          <w:lang w:val="es-ES"/>
        </w:rPr>
        <w:t>https://docs.oracle.com/javase/8/docs/technotes/guides/rmi/rmi_security_recommendations.html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9 JTech (sin fecha de publicación): Apuntes de la sesión 11.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"http://www.jtech.ua.es/historico/paj/restringido/apuntes/sesion11-apuntes.htm"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http://www.jtech.ua.es/historico/paj/restringido/apuntes/sesion11-apuntes.htm</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sectPr>
          <w:pgSz w:w="11907" w:h="16839"/>
          <w:pgMar w:top="1418" w:right="1701" w:bottom="1418" w:left="1701" w:header="709" w:footer="709" w:gutter="0"/>
          <w:pgNumType w:fmt="decimal"/>
          <w:cols w:space="720" w:num="1"/>
          <w:titlePg/>
          <w:docGrid w:linePitch="360" w:charSpace="0"/>
        </w:sect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10 Studies UPC (sin fecha de publicación): Laboratorio - Tutorial 3: Seguridad. Visitado por última vez:30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"https://studies.ac.upc.edu/FIB/PXC/manel/LAB/tut_3.html#secure"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https://studies.ac.upc.edu/FIB/PXC/manel/LAB/tut_3.html#secure</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11 JTech (2005-2006): Apuntes de la sesión 01.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"http://www.jtech.ua.es/j2ee/2005-2006/modulos/rmi/sesion01-apuntes.html"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http://www.jtech.ua.es/j2ee/2005-2006/modulos/rmi/sesion01-apuntes.html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0070C0"/>
          <w:sz w:val="20"/>
          <w:szCs w:val="20"/>
          <w:lang w:val="es-ES"/>
        </w:rPr>
      </w:pPr>
      <w:r>
        <w:rPr>
          <w:rFonts w:hint="default"/>
          <w:i w:val="0"/>
          <w:iCs w:val="0"/>
          <w:color w:val="auto"/>
          <w:sz w:val="20"/>
          <w:szCs w:val="20"/>
          <w:lang w:val="es-ES"/>
        </w:rPr>
        <w:t xml:space="preserve">12 Oracle Docs (sin fecha de publicación): Codebase.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"https://docs.oracle.com/javase/8/docs/technotes/guides/rmi/codebase.html"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https://docs.oracle.com/javase/8/docs/technotes/guides/rmi/codebase.html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13 Oracle Docs (sin fecha de publicación): Overview.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"https://docs.oracle.com/javase/tutorial/rmi/overview.html"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https://docs.oracle.com/javase/tutorial/rmi/overview.html</w:t>
      </w:r>
      <w:r>
        <w:rPr>
          <w:rFonts w:hint="default"/>
          <w:i w:val="0"/>
          <w:iCs w:val="0"/>
          <w:color w:val="0070C0"/>
          <w:sz w:val="20"/>
          <w:szCs w:val="20"/>
          <w:lang w:val="es-ES"/>
        </w:rPr>
        <w:fldChar w:fldCharType="end"/>
      </w:r>
    </w:p>
    <w:p>
      <w:pPr>
        <w:pStyle w:val="6"/>
        <w:bidi w:val="0"/>
        <w:spacing w:line="360" w:lineRule="auto"/>
        <w:jc w:val="left"/>
        <w:rPr>
          <w:rFonts w:hint="default"/>
          <w:i w:val="0"/>
          <w:iCs w:val="0"/>
          <w:color w:val="auto"/>
          <w:sz w:val="20"/>
          <w:szCs w:val="20"/>
          <w:lang w:val="es-ES"/>
        </w:rPr>
      </w:pPr>
      <w:bookmarkStart w:id="731" w:name="_Ref23775"/>
      <w:bookmarkStart w:id="732" w:name="_15 Journal of Universal Computer Science (2008): Asynchronous Calls in RMI. Última comprobación: 30 de mayo de 2023. URL: https://lib.jucs.org/article/28080/"/>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14 Journal of Universal Computer Science (2008): Asynchronous Calls in </w:t>
      </w:r>
      <w:r>
        <w:rPr>
          <w:rFonts w:hint="default"/>
          <w:i w:val="0"/>
          <w:iCs w:val="0"/>
          <w:color w:val="auto"/>
          <w:sz w:val="15"/>
          <w:szCs w:val="15"/>
          <w:lang w:val="es-ES"/>
        </w:rPr>
        <w:t>RMI</w:t>
      </w:r>
      <w:r>
        <w:rPr>
          <w:rFonts w:hint="default"/>
          <w:i w:val="0"/>
          <w:iCs w:val="0"/>
          <w:color w:val="auto"/>
          <w:sz w:val="20"/>
          <w:szCs w:val="20"/>
          <w:lang w:val="es-ES"/>
        </w:rPr>
        <w:t xml:space="preserve">.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"https://lib.jucs.org/article/28080/" </w:instrText>
      </w:r>
      <w:r>
        <w:rPr>
          <w:rFonts w:hint="default"/>
          <w:i w:val="0"/>
          <w:iCs w:val="0"/>
          <w:color w:val="0070C0"/>
          <w:sz w:val="20"/>
          <w:szCs w:val="20"/>
          <w:lang w:val="es-ES"/>
        </w:rPr>
        <w:fldChar w:fldCharType="separate"/>
      </w:r>
      <w:r>
        <w:rPr>
          <w:rStyle w:val="15"/>
          <w:rFonts w:hint="default"/>
          <w:b/>
          <w:bCs/>
          <w:i w:val="0"/>
          <w:iCs w:val="0"/>
          <w:color w:val="0070C0"/>
          <w:sz w:val="20"/>
          <w:szCs w:val="20"/>
          <w:lang w:val="es-ES"/>
        </w:rPr>
        <w:t>https://lib.jucs.org/article/28080/</w:t>
      </w:r>
      <w:r>
        <w:rPr>
          <w:rFonts w:hint="default"/>
          <w:i w:val="0"/>
          <w:iCs w:val="0"/>
          <w:color w:val="0070C0"/>
          <w:sz w:val="20"/>
          <w:szCs w:val="20"/>
          <w:lang w:val="es-ES"/>
        </w:rPr>
        <w:fldChar w:fldCharType="end"/>
      </w:r>
      <w:bookmarkEnd w:id="731"/>
      <w:bookmarkEnd w:id="732"/>
      <w:bookmarkStart w:id="733" w:name="_Ref24582"/>
      <w:bookmarkStart w:id="734" w:name="_16  Journal of Object Technology (2004): Asynchronous RMI in Java. Última comprobación: 30 de mayo de 2023. URL: https://www.jot.fm/issues/issue_2004_03/column5.pdf"/>
    </w:p>
    <w:p>
      <w:pPr>
        <w:pStyle w:val="6"/>
        <w:bidi w:val="0"/>
        <w:spacing w:line="360" w:lineRule="auto"/>
        <w:jc w:val="left"/>
        <w:rPr>
          <w:rFonts w:hint="default"/>
          <w:i w:val="0"/>
          <w:iCs w:val="0"/>
          <w:color w:val="auto"/>
          <w:sz w:val="20"/>
          <w:szCs w:val="20"/>
          <w:lang w:val="es-ES"/>
        </w:rPr>
      </w:pPr>
    </w:p>
    <w:p>
      <w:pPr>
        <w:pStyle w:val="6"/>
        <w:bidi w:val="0"/>
        <w:spacing w:line="360" w:lineRule="auto"/>
        <w:jc w:val="left"/>
        <w:rPr>
          <w:rFonts w:hint="default"/>
          <w:i w:val="0"/>
          <w:iCs w:val="0"/>
          <w:color w:val="0070C0"/>
          <w:sz w:val="20"/>
          <w:szCs w:val="20"/>
          <w:lang w:val="es-ES"/>
        </w:rPr>
      </w:pPr>
      <w:r>
        <w:rPr>
          <w:rFonts w:hint="default"/>
          <w:i w:val="0"/>
          <w:iCs w:val="0"/>
          <w:color w:val="auto"/>
          <w:sz w:val="20"/>
          <w:szCs w:val="20"/>
          <w:lang w:val="es-ES"/>
        </w:rPr>
        <w:t xml:space="preserve">15  Journal of Object Technology (2004): Asynchronous </w:t>
      </w:r>
      <w:r>
        <w:rPr>
          <w:rFonts w:hint="default"/>
          <w:i w:val="0"/>
          <w:iCs w:val="0"/>
          <w:color w:val="auto"/>
          <w:sz w:val="15"/>
          <w:szCs w:val="15"/>
          <w:lang w:val="es-ES"/>
        </w:rPr>
        <w:t>RMI</w:t>
      </w:r>
      <w:r>
        <w:rPr>
          <w:rFonts w:hint="default"/>
          <w:i w:val="0"/>
          <w:iCs w:val="0"/>
          <w:color w:val="auto"/>
          <w:sz w:val="20"/>
          <w:szCs w:val="20"/>
          <w:lang w:val="es-ES"/>
        </w:rPr>
        <w:t xml:space="preserve"> in Java.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"https://www.jot.fm/issues/issue_2004_03/column5.pdf"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https://www.jot.fm/issues/issue_2004_03/column5.pdf</w:t>
      </w:r>
      <w:r>
        <w:rPr>
          <w:rFonts w:hint="default"/>
          <w:i w:val="0"/>
          <w:iCs w:val="0"/>
          <w:color w:val="0070C0"/>
          <w:sz w:val="20"/>
          <w:szCs w:val="20"/>
          <w:lang w:val="es-ES"/>
        </w:rPr>
        <w:fldChar w:fldCharType="end"/>
      </w:r>
      <w:bookmarkEnd w:id="733"/>
      <w:bookmarkEnd w:id="734"/>
      <w:bookmarkStart w:id="735" w:name="_Ref30571"/>
      <w:bookmarkStart w:id="736" w:name="_Ref24588"/>
      <w:bookmarkStart w:id="737" w:name="_17 Barak Bar-Orion (sin fecha de publicación): Asynchronous Calls. Última comprobación: 30 de mayo de 2023. URL: http://barakb.github.io/asyncrmi/asynchronous-calls.html"/>
    </w:p>
    <w:p>
      <w:pPr>
        <w:pStyle w:val="6"/>
        <w:bidi w:val="0"/>
        <w:spacing w:line="360" w:lineRule="auto"/>
        <w:jc w:val="left"/>
        <w:rPr>
          <w:rFonts w:hint="default"/>
          <w:i w:val="0"/>
          <w:iCs w:val="0"/>
          <w:color w:val="0070C0"/>
          <w:sz w:val="20"/>
          <w:szCs w:val="20"/>
          <w:lang w:val="es-ES"/>
        </w:rPr>
      </w:pPr>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16 Barak Bar-Orion (sin fecha de publicación): Asynchronous Calls.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"http://barakb.github.io/asyncrmi/asynchronous-calls.html"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http://barakb.github.io/asyncrmi/asynchronous-calls.html</w:t>
      </w:r>
      <w:r>
        <w:rPr>
          <w:rFonts w:hint="default"/>
          <w:i w:val="0"/>
          <w:iCs w:val="0"/>
          <w:color w:val="0070C0"/>
          <w:sz w:val="20"/>
          <w:szCs w:val="20"/>
          <w:lang w:val="es-ES"/>
        </w:rPr>
        <w:fldChar w:fldCharType="end"/>
      </w:r>
      <w:bookmarkEnd w:id="735"/>
      <w:bookmarkEnd w:id="736"/>
    </w:p>
    <w:bookmarkEnd w:id="737"/>
    <w:p>
      <w:pPr>
        <w:pStyle w:val="6"/>
        <w:bidi w:val="0"/>
        <w:spacing w:line="360" w:lineRule="auto"/>
        <w:jc w:val="left"/>
        <w:rPr>
          <w:rFonts w:hint="default"/>
          <w:i w:val="0"/>
          <w:iCs w:val="0"/>
          <w:color w:val="auto"/>
          <w:sz w:val="20"/>
          <w:szCs w:val="20"/>
          <w:lang w:val="es-ES"/>
        </w:rPr>
      </w:pPr>
      <w:bookmarkStart w:id="738" w:name="_Ref24595"/>
      <w:bookmarkStart w:id="739" w:name="_18 GitHub: barakb/asyncrmi. Última comprobación: 30 de mayo de 2023. URL: https://github.com/barakb/asyncrmi"/>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17 GitHub: barakb/asyncrmi.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"https://github.com/barakb/asyncrmi"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https://github.com/barakb/asyncrmi</w:t>
      </w:r>
      <w:r>
        <w:rPr>
          <w:rFonts w:hint="default"/>
          <w:i w:val="0"/>
          <w:iCs w:val="0"/>
          <w:color w:val="0070C0"/>
          <w:sz w:val="20"/>
          <w:szCs w:val="20"/>
          <w:lang w:val="es-ES"/>
        </w:rPr>
        <w:fldChar w:fldCharType="end"/>
      </w:r>
      <w:bookmarkEnd w:id="738"/>
    </w:p>
    <w:bookmarkEnd w:id="739"/>
    <w:p>
      <w:pPr>
        <w:pStyle w:val="6"/>
        <w:bidi w:val="0"/>
        <w:spacing w:line="360" w:lineRule="auto"/>
        <w:jc w:val="left"/>
        <w:rPr>
          <w:rFonts w:hint="default"/>
          <w:i w:val="0"/>
          <w:iCs w:val="0"/>
          <w:color w:val="auto"/>
          <w:sz w:val="20"/>
          <w:szCs w:val="20"/>
          <w:lang w:val="es-ES"/>
        </w:rPr>
      </w:pPr>
      <w:bookmarkStart w:id="740" w:name="_Ref24598"/>
      <w:bookmarkStart w:id="741" w:name="_19  Stack Overflow (2013): Java Asynchronous RMI. Última comprobación: 30 de mayo de 2023. URL: https://stackoverflow.com/questions/15942654/java-asynchronous-rmi"/>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18 Stack Overflow (2013): Java Asynchronous </w:t>
      </w:r>
      <w:r>
        <w:rPr>
          <w:rFonts w:hint="default"/>
          <w:i w:val="0"/>
          <w:iCs w:val="0"/>
          <w:color w:val="auto"/>
          <w:sz w:val="15"/>
          <w:szCs w:val="15"/>
          <w:lang w:val="es-ES"/>
        </w:rPr>
        <w:t>RMI</w:t>
      </w:r>
      <w:r>
        <w:rPr>
          <w:rFonts w:hint="default"/>
          <w:i w:val="0"/>
          <w:iCs w:val="0"/>
          <w:color w:val="auto"/>
          <w:sz w:val="20"/>
          <w:szCs w:val="20"/>
          <w:lang w:val="es-ES"/>
        </w:rPr>
        <w:t xml:space="preserve">.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"https://stackoverflow.com/questions/15942654/java-asynchronous-rmi"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https://stackoverflow.com/questions/15942654/java-asynchronous-rmi</w:t>
      </w:r>
      <w:r>
        <w:rPr>
          <w:rFonts w:hint="default"/>
          <w:i w:val="0"/>
          <w:iCs w:val="0"/>
          <w:color w:val="0070C0"/>
          <w:sz w:val="20"/>
          <w:szCs w:val="20"/>
          <w:lang w:val="es-ES"/>
        </w:rPr>
        <w:fldChar w:fldCharType="end"/>
      </w:r>
      <w:bookmarkEnd w:id="740"/>
    </w:p>
    <w:bookmarkEnd w:id="741"/>
    <w:p>
      <w:pPr>
        <w:pStyle w:val="6"/>
        <w:bidi w:val="0"/>
        <w:spacing w:line="360" w:lineRule="auto"/>
        <w:jc w:val="left"/>
        <w:rPr>
          <w:rFonts w:hint="default"/>
          <w:i w:val="0"/>
          <w:iCs w:val="0"/>
          <w:color w:val="auto"/>
          <w:sz w:val="20"/>
          <w:szCs w:val="20"/>
          <w:lang w:val="es-ES"/>
        </w:rPr>
      </w:pPr>
      <w:bookmarkStart w:id="742" w:name="_Ref29516"/>
    </w:p>
    <w:p>
      <w:pPr>
        <w:pStyle w:val="6"/>
        <w:bidi w:val="0"/>
        <w:spacing w:line="360" w:lineRule="auto"/>
        <w:jc w:val="left"/>
        <w:rPr>
          <w:rFonts w:hint="default"/>
          <w:i w:val="0"/>
          <w:iCs w:val="0"/>
          <w:color w:val="auto"/>
          <w:sz w:val="20"/>
          <w:szCs w:val="20"/>
          <w:lang w:val="es-ES"/>
        </w:rPr>
      </w:pPr>
      <w:bookmarkStart w:id="743" w:name="_21 EHC Group Blog. (11 de abril de 2018). Herramienta de enumeración y ataque de Java RMI - Delitos informáticos. Última comprobación: 30 de mayo de 2023. URL: https://blog.ehcgroup.io/2018/04/11/21/59/33/2916/herramienta-de-enumeracion-y-ataque-de-java-rmi-barmie/delitos-informaticos/dpab ."/>
      <w:r>
        <w:rPr>
          <w:rFonts w:hint="default"/>
          <w:i w:val="0"/>
          <w:iCs w:val="0"/>
          <w:color w:val="auto"/>
          <w:sz w:val="20"/>
          <w:szCs w:val="20"/>
          <w:lang w:val="es-ES"/>
        </w:rPr>
        <w:t xml:space="preserve">19 EHC Group Blog. (11 de abril de 2018). Herramienta de enumeración y ataque de Java </w:t>
      </w:r>
      <w:r>
        <w:rPr>
          <w:rFonts w:hint="default"/>
          <w:i w:val="0"/>
          <w:iCs w:val="0"/>
          <w:color w:val="auto"/>
          <w:sz w:val="15"/>
          <w:szCs w:val="15"/>
          <w:lang w:val="es-ES"/>
        </w:rPr>
        <w:t>RMI</w:t>
      </w:r>
      <w:r>
        <w:rPr>
          <w:rFonts w:hint="default"/>
          <w:i w:val="0"/>
          <w:iCs w:val="0"/>
          <w:color w:val="auto"/>
          <w:sz w:val="20"/>
          <w:szCs w:val="20"/>
          <w:lang w:val="es-ES"/>
        </w:rPr>
        <w:t xml:space="preserve"> - Delitos informáticos. Visitado por última vez: 30 de mayo de 2023. </w:t>
      </w:r>
      <w:r>
        <w:rPr>
          <w:rFonts w:hint="default"/>
          <w:i w:val="0"/>
          <w:iCs w:val="0"/>
          <w:color w:val="auto"/>
          <w:sz w:val="15"/>
          <w:szCs w:val="15"/>
          <w:lang w:val="es-ES"/>
        </w:rPr>
        <w:t>URL</w:t>
      </w:r>
      <w:r>
        <w:rPr>
          <w:rFonts w:hint="default"/>
          <w:i w:val="0"/>
          <w:iCs w:val="0"/>
          <w:color w:val="auto"/>
          <w:sz w:val="20"/>
          <w:szCs w:val="20"/>
          <w:lang w:val="es-ES"/>
        </w:rPr>
        <w:t xml:space="preserv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"https://blog.ehcgroup.io/2018/04/11/21/59/33/2916/herramienta-de-enumeracion-y-ataque-de-java-rmi-barmie/delitos-informaticos/dpab"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https://blog.ehcgroup.io/2018/04/11/21/59/33/2916/herramienta-de-enumeracion-y-ataque-de-java-rmi-barmie/delitos-informaticos/dpab</w:t>
      </w:r>
      <w:r>
        <w:rPr>
          <w:rFonts w:hint="default"/>
          <w:i w:val="0"/>
          <w:iCs w:val="0"/>
          <w:color w:val="0070C0"/>
          <w:sz w:val="20"/>
          <w:szCs w:val="20"/>
          <w:lang w:val="es-ES"/>
        </w:rPr>
        <w:fldChar w:fldCharType="end"/>
      </w:r>
      <w:bookmarkEnd w:id="742"/>
    </w:p>
    <w:bookmarkEnd w:id="743"/>
    <w:p>
      <w:pPr>
        <w:pStyle w:val="6"/>
        <w:bidi w:val="0"/>
        <w:spacing w:line="360" w:lineRule="auto"/>
        <w:jc w:val="left"/>
        <w:rPr>
          <w:rFonts w:hint="default"/>
          <w:i w:val="0"/>
          <w:iCs w:val="0"/>
          <w:color w:val="auto"/>
          <w:sz w:val="20"/>
          <w:szCs w:val="20"/>
          <w:lang w:val="es-ES"/>
        </w:rPr>
      </w:pPr>
      <w:bookmarkStart w:id="744" w:name="_Ref3810"/>
      <w:bookmarkStart w:id="745" w:name="_22 Linea de Código (s.f.). Leer una URL con Java. Recuperado el 4 de junio de 2023, de https://lineadecodigo.com/java/leer-una-url-con-java/"/>
    </w:p>
    <w:p>
      <w:pPr>
        <w:pStyle w:val="6"/>
        <w:bidi w:val="0"/>
        <w:spacing w:line="360" w:lineRule="auto"/>
        <w:jc w:val="left"/>
        <w:rPr>
          <w:rFonts w:hint="default"/>
          <w:i w:val="0"/>
          <w:iCs w:val="0"/>
          <w:color w:val="auto"/>
          <w:sz w:val="20"/>
          <w:szCs w:val="20"/>
          <w:lang w:val="es-ES"/>
        </w:rPr>
      </w:pPr>
      <w:r>
        <w:rPr>
          <w:rFonts w:hint="default"/>
          <w:i w:val="0"/>
          <w:iCs w:val="0"/>
          <w:color w:val="auto"/>
          <w:sz w:val="20"/>
          <w:szCs w:val="20"/>
          <w:lang w:val="es-ES"/>
        </w:rPr>
        <w:t xml:space="preserve">20 Linea de Código (s.f.). Leer una </w:t>
      </w:r>
      <w:r>
        <w:rPr>
          <w:rFonts w:hint="default"/>
          <w:i w:val="0"/>
          <w:iCs w:val="0"/>
          <w:color w:val="auto"/>
          <w:sz w:val="15"/>
          <w:szCs w:val="15"/>
          <w:lang w:val="es-ES"/>
        </w:rPr>
        <w:t>URL</w:t>
      </w:r>
      <w:r>
        <w:rPr>
          <w:rFonts w:hint="default"/>
          <w:i w:val="0"/>
          <w:iCs w:val="0"/>
          <w:color w:val="auto"/>
          <w:sz w:val="20"/>
          <w:szCs w:val="20"/>
          <w:lang w:val="es-ES"/>
        </w:rPr>
        <w:t xml:space="preserve"> con Java. Recuperado el 4 de junio de 2023, de </w:t>
      </w:r>
      <w:r>
        <w:rPr>
          <w:rFonts w:hint="default"/>
          <w:i w:val="0"/>
          <w:iCs w:val="0"/>
          <w:color w:val="0070C0"/>
          <w:sz w:val="20"/>
          <w:szCs w:val="20"/>
          <w:lang w:val="es-ES"/>
        </w:rPr>
        <w:fldChar w:fldCharType="begin"/>
      </w:r>
      <w:r>
        <w:rPr>
          <w:rFonts w:hint="default"/>
          <w:i w:val="0"/>
          <w:iCs w:val="0"/>
          <w:color w:val="0070C0"/>
          <w:sz w:val="20"/>
          <w:szCs w:val="20"/>
          <w:lang w:val="es-ES"/>
        </w:rPr>
        <w:instrText xml:space="preserve"> HYPERLINK "https://lineadecodigo.com/java/leer-una-url-con-java/" </w:instrText>
      </w:r>
      <w:r>
        <w:rPr>
          <w:rFonts w:hint="default"/>
          <w:i w:val="0"/>
          <w:iCs w:val="0"/>
          <w:color w:val="0070C0"/>
          <w:sz w:val="20"/>
          <w:szCs w:val="20"/>
          <w:lang w:val="es-ES"/>
        </w:rPr>
        <w:fldChar w:fldCharType="separate"/>
      </w:r>
      <w:r>
        <w:rPr>
          <w:rStyle w:val="15"/>
          <w:rFonts w:hint="default"/>
          <w:b w:val="0"/>
          <w:bCs w:val="0"/>
          <w:i w:val="0"/>
          <w:iCs w:val="0"/>
          <w:color w:val="0070C0"/>
          <w:sz w:val="20"/>
          <w:szCs w:val="20"/>
          <w:lang w:val="es-ES"/>
        </w:rPr>
        <w:t>https://lineadecodigo.com/java/leer-una-url-con-java/</w:t>
      </w:r>
      <w:r>
        <w:rPr>
          <w:rFonts w:hint="default"/>
          <w:i w:val="0"/>
          <w:iCs w:val="0"/>
          <w:color w:val="0070C0"/>
          <w:sz w:val="20"/>
          <w:szCs w:val="20"/>
          <w:lang w:val="es-ES"/>
        </w:rPr>
        <w:fldChar w:fldCharType="end"/>
      </w:r>
      <w:bookmarkEnd w:id="744"/>
      <w:bookmarkEnd w:id="745"/>
    </w:p>
    <w:sectPr>
      <w:pgSz w:w="11907" w:h="16839"/>
      <w:pgMar w:top="1418" w:right="1701" w:bottom="1418" w:left="1701" w:header="709" w:footer="709" w:gutter="0"/>
      <w:pgNumType w:fmt="decimal"/>
      <w:cols w:space="720" w:num="1"/>
      <w:titlePg/>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86"/>
    <w:family w:val="roman"/>
    <w:pitch w:val="default"/>
    <w:sig w:usb0="00000287" w:usb1="00000000" w:usb2="00000000" w:usb3="00000000" w:csb0="2000009F" w:csb1="DFD70000"/>
  </w:font>
  <w:font w:name="华文楷体">
    <w:altName w:val="SimSun"/>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Cambria Math">
    <w:panose1 w:val="02040503050406030204"/>
    <w:charset w:val="00"/>
    <w:family w:val="auto"/>
    <w:pitch w:val="default"/>
    <w:sig w:usb0="E00006FF" w:usb1="420024FF" w:usb2="02000000" w:usb3="00000000" w:csb0="2000019F" w:csb1="00000000"/>
  </w:font>
  <w:font w:name="Consolas">
    <w:panose1 w:val="020B0609020204030204"/>
    <w:charset w:val="00"/>
    <w:family w:val="auto"/>
    <w:pitch w:val="default"/>
    <w:sig w:usb0="E00006FF" w:usb1="0000FCFF" w:usb2="00000001" w:usb3="00000000" w:csb0="6000019F" w:csb1="DFD70000"/>
  </w:font>
  <w:font w:name="Century Schoolbook">
    <w:panose1 w:val="02040604050505020304"/>
    <w:charset w:val="00"/>
    <w:family w:val="auto"/>
    <w:pitch w:val="default"/>
    <w:sig w:usb0="00000287" w:usb1="00000000" w:usb2="00000000" w:usb3="00000000" w:csb0="2000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5" name="Cuadro de texto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bYMmQnAgAAZwQAAA4AAABkcnMvZTJvRG9jLnhtbK1UwW7bMAy9D9g/&#10;CLovTjukCII6Rdaiw4BgLdAOOyuyHBuQREFiYndfvyc7Toduhx52kSmRetR7JH190zsrjiamlnwp&#10;L2ZzKYzXVLV+X8ofz/efllIkVr5Slrwp5YtJ8mb98cN1F1bmkhqylYkCID6tulDKhjmsiiLpxjiV&#10;ZhSMh7Om6BRjG/dFFVUHdGeLy/n8qugoViGSNinh9G50yhNifA8g1XWrzR3pgzOeR9RorGJQSk0b&#10;klwPr61ro/mhrpNhYUsJpjysSAJ7l9difa1W+6hC0+rTE9R7nvCGk1OtR9Iz1J1iJQ6x/QvKtTpS&#10;oppnmlwxEhkUAYuL+RttnhoVzMAFUqdwFj39P1j9/fgYRVuVciGFVw4Fvz2oKpKojGDTM4lFFqkL&#10;aYXYp4Bo7r9Qj9aZzhMOM/e+ji5/wUrAD4lfzhIDSeh8aXm5XM7h0vBNG+AXr9dDTPzVkBPZKGVE&#10;DQdp1XGbeAydQnI2T/ettUMdrRddKa8+L+bDhbMH4NYjRyYxPjZb3O/6E7MdVS8gFmnsjxT0fYvk&#10;W5X4UUU0BB6MkeEHLLUlJKGTJUVD8de/znM86gSvFB0arJQe8ySF/eZRPwDyZMTJ2E2GP7hbQsde&#10;YBSDHkxciGwns47kfmKONjkHXMprZColT+Ytj02OOdRmsxmCDiG2+2a8gO4Lirf+KeicJguZwubA&#10;EHPQOAs0qnLSDf03VOk0K7nB/9wPUa//h/V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IbY&#10;MmQnAgAAZwQAAA4AAAAAAAAAAQAgAAAAHwEAAGRycy9lMm9Eb2MueG1sUEsFBgAAAAAGAAYAWQEA&#10;ALgFA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r>
      <w:ptab w:relativeTo="margin" w:alignment="right" w:leader="none"/>
    </w:r>
    <w:r>
      <w:t xml:space="preserve"> </w:t>
    </w:r>
    <w:r>
      <w:rPr>
        <w:lang w:val="en-US"/>
      </w:rPr>
      <mc:AlternateContent>
        <mc:Choice Requires="wps">
          <w:drawing>
            <wp:inline distT="0" distB="0" distL="114300" distR="114300">
              <wp:extent cx="91440" cy="91440"/>
              <wp:effectExtent l="0" t="0" r="0" b="0"/>
              <wp:docPr id="80"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NfrH3PkBAAACBAAADgAAAGRycy9lMm9Eb2MueG1srVPNbhMxEL4j&#10;8Q6W73STtirpKpseSAMHBJUKD+DY46wl/8njZDfPwSPxYoy9aYByyYGLNfaMv/m+z+Plw+gsO0BC&#10;E3zH51czzsDLoIzfdfz7t827BWeYhVfCBg8dPwLyh9XbN8shtnAd+mAVJEYgHtshdrzPObZNg7IH&#10;J/AqRPCU1CE5kWmbdo1KYiB0Z5vr2eyuGUJSMQUJiHS6npL8hJguAQxaGwnrIPcOfJ5QE1iRSRL2&#10;JiJfVbZag8xftUbIzHaclOa6UhOKt2VtVkvR7pKIvZEnCuISCq80OWE8NT1DrUUWbJ/MP1DOyBQw&#10;6Hwlg2smIdURUjGfvfLmuRcRqhayGuPZdPx/sPLL4Skxozq+IEu8cPTiP38c6O3ZfTFniNhSzXN8&#10;SqcdUliUjjo5pq2Jn2iKqnZSw8Zq7fFsLYyZSTq8n9/eUgNJmSkktGYCKWAxYf4IwbESdBws4WKR&#10;Llpx+Ix5qn6pKsc+bIy1dC5a69nQ8ZvFfFY6CJpJTbNAoYukS21txcFgjSp3yhVMu+0HmxgJ7fjm&#10;cXF3876oJUZ/lZWGa4H9VFdT08T0INSjVywfIxnm6aPwwsGB4swC/asSVXJZGHtJJbW2nhgUwyeL&#10;S5TH7UgwJdwGdaSn2sdkdj15NK+ES4ZGo1I/jXGZvT/3FfT31139Al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E4c+HSAAAAAwEAAA8AAAAAAAAAAQAgAAAAIgAAAGRycy9kb3ducmV2LnhtbFBLAQIU&#10;ABQAAAAIAIdO4kA1+sfc+QEAAAIEAAAOAAAAAAAAAAEAIAAAACEBAABkcnMvZTJvRG9jLnhtbFBL&#10;BQYAAAAABgAGAFkBAACMBQ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6" name="Cuadro de texto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FxAKCcmAgAAZwQAAA4AAABkcnMvZTJvRG9jLnhtbK1UwW7bMAy9D9g/&#10;CLqvTjIsCII4Rdaiw4BgLdANOyuyHBuQREFiandfvyc7Toduhx52kSmRetR7JL257p0VTyamlnwp&#10;51czKYzXVLX+WMof3+8+rKRIrHylLHlTymeT5PX2/btNF9ZmQQ3ZykQBEJ/WXShlwxzWRZF0Y5xK&#10;VxSMh7Om6BRjG49FFVUHdGeLxWy2LDqKVYikTUo4vR2d8owY3wJIdd1qc0v65IznETUaqxiUUtOG&#10;JLfDa+vaaL6v62RY2FKCKQ8rksA+5LXYbtT6GFVoWn1+gnrLE15xcqr1SHqBulWsxCm2f0G5VkdK&#10;VPOVJleMRAZFwGI+e6XNY6OCGbhA6hQuoqf/B6u/PT1E0ValXErhlUPBb06qiiQqI9j0TGKZRepC&#10;WiP2MSCa+8/Uo3Wm84TDzL2vo8tfsBLwQ+Lni8RAEjpfWi1WqxlcGr5pA/zi5XqIib8YciIbpYyo&#10;4SCtetonHkOnkJzN011r7VBH60UHIh8/zYYLFw/ArUeOTGJ8bLa4P/RnZgeqnkEs0tgfKei7Fsn3&#10;KvGDimgIPBgjw/dYaktIQmdLiobir3+d53jUCV4pOjRYKT3mSQr71aN+AOTJiJNxmAx/cjeEjp1j&#10;FIMeTFyIbCezjuR+Yo52OQdcymtkKiVP5g2PTY451Ga3G4JOIbbHZryA7guK9/4x6JwmC5nC7sQQ&#10;c9A4CzSqctYN/TdU6TwrucH/3A9RL/+H7W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CzSVju0AAA&#10;AAUBAAAPAAAAAAAAAAEAIAAAACIAAABkcnMvZG93bnJldi54bWxQSwECFAAUAAAACACHTuJAXEAo&#10;JyYCAABnBAAADgAAAAAAAAABACAAAAAfAQAAZHJzL2Uyb0RvYy54bWxQSwUGAAAAAAYABgBZAQAA&#10;twU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ptab w:relativeTo="margin" w:alignment="right" w:leader="none"/>
    </w:r>
    <w:r>
      <w:t xml:space="preserve"> </w:t>
    </w:r>
    <w:r>
      <w:rPr>
        <w:lang w:val="en-US"/>
      </w:rPr>
      <mc:AlternateContent>
        <mc:Choice Requires="wps">
          <w:drawing>
            <wp:inline distT="0" distB="0" distL="114300" distR="114300">
              <wp:extent cx="91440" cy="91440"/>
              <wp:effectExtent l="19050" t="19050" r="26670" b="26670"/>
              <wp:docPr id="59"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KBJsKPkBAAACBAAADgAAAGRycy9lMm9Eb2MueG1srVNLjhMxEN0j&#10;cQfLe9LpmWFIWunMgkxggWCkgQO4/em25J9cTrpzDo7ExSi7Q4BhkwUbq+wqv3rvubx5mKwhRxlB&#10;e9fSerGkRDruhXZ9S7993b9ZUQKJOcGMd7KlJwn0Yfv61WYMjbzxgzdCRoIgDpoxtHRIKTRVBXyQ&#10;lsHCB+kwqXy0LOE29pWIbER0a6qb5fK+Gn0UIXouAfB0NyfpGTFeA+iV0lzuPD9Y6dKMGqVhCSXB&#10;oAPQbWGrlOTpi1IgEzEtRaWprNgE4y6v1XbDmj6yMGh+psCuofBCk2XaYdML1I4lRg5R/wNlNY8e&#10;vEoL7m01CymOoIp6+cKb54EFWbSg1RAupsP/g+Wfj0+RaNHSt2tKHLP44j++H/HtyTqbMwZosOY5&#10;PMXzDjDMSicVLVFGh484RUU7qiFTsfZ0sVZOiXA8XNd3d+g5x8wcIlo1g2SwECF9kN6SHLRUGsSF&#10;LJ017PgJ0lz9qyofO7/XxuA5a4wjY0tvV/Uyd2A4kwpnAUMbUJfoTMEBb7TId/IViH333kSCQlu6&#10;f1zd377LapHRX2W54Y7BMNeV1Dwxg2Ti0QmSTgENc/hRaOZgpaDESPxXOSrkEtPmmkpsbRwyyIbP&#10;FucoTd2EMDnsvDjhUx1C1P2AHtWFcM7gaBTq5zHOs/fnvoD+/rrbn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GQEAABbQ29udGVudF9UeXBlc10u&#10;eG1sUEsBAhQACgAAAAAAh07iQAAAAAAAAAAAAAAAAAYAAAAAAAAAAAAQAAAARgMAAF9yZWxzL1BL&#10;AQIUABQAAAAIAIdO4kCKFGY80QAAAJQBAAALAAAAAAAAAAEAIAAAAGoDAABfcmVscy8ucmVsc1BL&#10;AQIUAAoAAAAAAIdO4kAAAAAAAAAAAAAAAAAEAAAAAAAAAAAAEAAAAAAAAABkcnMvUEsBAhQAFAAA&#10;AAgAh07iQGE4c+HSAAAAAwEAAA8AAAAAAAAAAQAgAAAAIgAAAGRycy9kb3ducmV2LnhtbFBLAQIU&#10;ABQAAAAIAIdO4kAoEmwo+QEAAAIEAAAOAAAAAAAAAAEAIAAAACEBAABkcnMvZTJvRG9jLnhtbFBL&#10;BQYAAAAABgAGAFkBAACMBQ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71552" behindDoc="0" locked="0" layoutInCell="1" allowOverlap="1">
              <wp:simplePos x="0" y="0"/>
              <wp:positionH relativeFrom="margin">
                <wp:align>right</wp:align>
              </wp:positionH>
              <wp:positionV relativeFrom="paragraph">
                <wp:posOffset>0</wp:posOffset>
              </wp:positionV>
              <wp:extent cx="1828800" cy="1828800"/>
              <wp:effectExtent l="0" t="0" r="0" b="0"/>
              <wp:wrapNone/>
              <wp:docPr id="61" name="Cuadro de texto 6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155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P0BkknAgAAaQQAAA4AAABkcnMvZTJvRG9jLnhtbK1UwW7bMAy9D9g/&#10;CLqvTjKsCII4Rdaiw4BiLZANOyuyHBuQREFiamdfvyc7Toduhx52kSmReuR7pLy+6Z0Vzyamlnwp&#10;51czKYzXVLX+UMof3+8/LKVIrHylLHlTypNJ8mbz/t26CyuzoIZsZaIAiE+rLpSyYQ6roki6MU6l&#10;KwrGw1lTdIqxjYeiiqoDurPFYja7LjqKVYikTUo4vRud8owY3wJIdd1qc0f66IznETUaqxiUUtOG&#10;JDdDtXVtND/WdTIsbCnBlIcVSWDv81ps1mp1iCo0rT6XoN5SwitOTrUeSS9Qd4qVOMb2LyjX6kiJ&#10;ar7S5IqRyKAIWMxnr7TZNSqYgQukTuEievp/sPrb81MUbVXK67kUXjl0/PaoqkiiMoJNzyTggUxd&#10;SCtE7wLiuf9MPYZnOk84zOz7Orr8BS8BP0Q+XUQGlND50nKxXM7g0vBNG+AXL9dDTPzFkBPZKGVE&#10;Fwdx1fND4jF0CsnZPN231g6dtF50oPLx02y4cPEA3HrkyCTGYrPF/b4/M9tTdQKxSOOEpKDvWyR/&#10;UImfVMRIoGA8Gn7EUltCEjpbUjQUf/3rPMejU/BK0WHESunxoqSwXz06CECejDgZ+8nwR3dLmFk0&#10;BbUMJi5EtpNZR3I/8ZK2OQdcymtkKiVP5i2PY46XqM12OwQdQ2wPzXgB8xcUP/hd0DlNFjKF7ZEh&#10;5qBxFmhU5awbJnDo0vm15BH/cz9EvfwhN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KP0&#10;BkknAgAAaQQAAA4AAAAAAAAAAQAgAAAAHwEAAGRycy9lMm9Eb2MueG1sUEsFBgAAAAAGAAYAWQEA&#10;ALgFA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r>
      <w:ptab w:relativeTo="margin" w:alignment="right" w:leader="none"/>
    </w:r>
    <w:r>
      <w:t xml:space="preserve"> </w:t>
    </w:r>
    <w:r>
      <w:rPr>
        <w:lang w:val="en-US"/>
      </w:rPr>
      <mc:AlternateContent>
        <mc:Choice Requires="wps">
          <w:drawing>
            <wp:inline distT="0" distB="0" distL="114300" distR="114300">
              <wp:extent cx="91440" cy="91440"/>
              <wp:effectExtent l="19050" t="19050" r="26670" b="26670"/>
              <wp:docPr id="62" name="Óvalo 9"/>
              <wp:cNvGraphicFramePr/>
              <a:graphic xmlns:a="http://schemas.openxmlformats.org/drawingml/2006/main">
                <a:graphicData uri="http://schemas.microsoft.com/office/word/2010/wordprocessingShape">
                  <wps:wsp>
                    <wps:cNvSpPr/>
                    <wps:spPr>
                      <a:xfrm flipH="1">
                        <a:off x="0" y="0"/>
                        <a:ext cx="91440" cy="91440"/>
                      </a:xfrm>
                      <a:prstGeom prst="ellipse">
                        <a:avLst/>
                      </a:prstGeom>
                      <a:noFill/>
                      <a:ln w="38100" cap="flat" cmpd="dbl">
                        <a:solidFill>
                          <a:srgbClr val="FE8637"/>
                        </a:solidFill>
                        <a:prstDash val="solid"/>
                        <a:headEnd type="none" w="med" len="med"/>
                        <a:tailEnd type="none" w="med" len="med"/>
                      </a:ln>
                    </wps:spPr>
                    <wps:txbx>
                      <w:txbxContent>
                        <w:p>
                          <w:pPr>
                            <w:jc w:val="center"/>
                          </w:pPr>
                        </w:p>
                      </w:txbxContent>
                    </wps:txbx>
                    <wps:bodyPr upright="1"/>
                  </wps:wsp>
                </a:graphicData>
              </a:graphic>
            </wp:inline>
          </w:drawing>
        </mc:Choice>
        <mc:Fallback>
          <w:pict>
            <v:shape id="Óvalo 9" o:spid="_x0000_s1026" o:spt="3" type="#_x0000_t3" style="flip:x;height:7.2pt;width:7.2pt;" filled="f" stroked="t" coordsize="21600,21600" o:gfxdata="UEsDBAoAAAAAAIdO4kAAAAAAAAAAAAAAAAAEAAAAZHJzL1BLAwQUAAAACACHTuJAYThz4dIAAAAD&#10;AQAADwAAAGRycy9kb3ducmV2LnhtbE2PzU7DMBCE70i8g7VI3KjdHyGaxqlEUTlwQQQu3DbxkkTE&#10;68h2k/btceFALztazWrm23x7tL0YyYfOsYb5TIEgrp3puNHw8b6/ewARIrLB3jFpOFGAbXF9lWNm&#10;3MRvNJaxESmEQ4Ya2hiHTMpQt2QxzNxAnLwv5y3GtPpGGo9TCre9XCh1Ly12nBpaHGjXUv1dHqyG&#10;9dNynOjTL7qX/fL1uSpP6tHttL69masNiEjH+H8MZ/yEDkViqtyBTRC9hvRI/J1nb7UCUf2pLHJ5&#10;yV78AFBLAwQUAAAACACHTuJAzLG+dvoBAAACBAAADgAAAGRycy9lMm9Eb2MueG1srVNLbtswEN0X&#10;6B0I7mtJTuA6guUs6rhdFG2AtAeg+bEI8AcObcnn6JF6sQ4px22TjRfZEEPO8M17j8PV/WgNOcoI&#10;2ruONrOaEum4F9rtO/rzx/bDkhJIzAlmvJMdPUmg9+v371ZDaOXc994IGQmCOGiH0NE+pdBWFfBe&#10;WgYzH6TDpPLRsoTbuK9EZAOiW1PN63pRDT6KED2XAHi6mZL0jBivAfRKaS43nh+sdGlCjdKwhJKg&#10;1wHourBVSvL0XSmQiZiOotJUVmyC8S6v1XrF2n1kodf8TIFdQ+GFJsu0w6YXqA1LjByifgVlNY8e&#10;vEoz7m01CSmOoIqmfuHNU8+CLFrQaggX0+HtYPm342MkWnR0MafEMYsv/vvXEd+e3GVzhgAt1jyF&#10;x3jeAYZZ6aiiJcro8AWnqGhHNWQs1p4u1soxEY6Hd83tLXrOMTOFiFZNIBksREifpbckBx2VBnEh&#10;S2ctO36FNFU/V+Vj57faGDxnrXFk6OjNsqlzB4YzqXAWMLQBdYmdKTjgjRb5Tr4Ccb/7ZCJBoR3d&#10;PiwXNx+zWmT0X1luuGHQT3UlNU1ML5l4cIKkU0DDHH4UmjlYKSgxEv9Vjgq5xLS5phJbG4cMsuGT&#10;xTlK425EmBzuvDjhUx1C1PsePWoK4ZzB0SjUz2OcZ+/ffQH9+3XXfwB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BlBAAAW0NvbnRlbnRfVHlwZXNd&#10;LnhtbFBLAQIUAAoAAAAAAIdO4kAAAAAAAAAAAAAAAAAGAAAAAAAAAAAAEAAAAEcDAABfcmVscy9Q&#10;SwECFAAUAAAACACHTuJAihRmPNEAAACUAQAACwAAAAAAAAABACAAAABrAwAAX3JlbHMvLnJlbHNQ&#10;SwECFAAKAAAAAACHTuJAAAAAAAAAAAAAAAAABAAAAAAAAAAAABAAAAAAAAAAZHJzL1BLAQIUABQA&#10;AAAIAIdO4kBhOHPh0gAAAAMBAAAPAAAAAAAAAAEAIAAAACIAAABkcnMvZG93bnJldi54bWxQSwEC&#10;FAAUAAAACACHTuJAzLG+dvoBAAACBAAADgAAAAAAAAABACAAAAAhAQAAZHJzL2Uyb0RvYy54bWxQ&#10;SwUGAAAAAAYABgBZAQAAjQUAAAAA&#10;">
              <v:fill on="f" focussize="0,0"/>
              <v:stroke weight="3pt" color="#FE8637" linestyle="thinThin" joinstyle="round"/>
              <v:imagedata o:title=""/>
              <o:lock v:ext="edit" aspectratio="f"/>
              <v:textbox>
                <w:txbxContent>
                  <w:p>
                    <w:pPr>
                      <w:jc w:val="center"/>
                    </w:pPr>
                  </w:p>
                </w:txbxContent>
              </v:textbox>
              <w10:wrap type="none"/>
              <w10:anchorlock/>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Pr>
    <w:r>
      <w:rPr>
        <w:sz w:val="20"/>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0</wp:posOffset>
              </wp:positionV>
              <wp:extent cx="1828800" cy="1828800"/>
              <wp:effectExtent l="0" t="0" r="0" b="0"/>
              <wp:wrapNone/>
              <wp:docPr id="63" name="Cuadro de texto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jOQQnAgAAaQQAAA4AAABkcnMvZTJvRG9jLnhtbK1UwW7bMAy9D9g/&#10;CLqvTjKsCII4Rdaiw4BiLZANOyuyHBuQREFiamdfvyc7Toduhx52kSmRetR7JL2+6Z0Vzyamlnwp&#10;51czKYzXVLX+UMof3+8/LKVIrHylLHlTypNJ8mbz/t26CyuzoIZsZaIAiE+rLpSyYQ6roki6MU6l&#10;KwrGw1lTdIqxjYeiiqoDurPFYja7LjqKVYikTUo4vRud8owY3wJIdd1qc0f66IznETUaqxiUUtOG&#10;JDfDa+vaaH6s62RY2FKCKQ8rksDe57XYrNXqEFVoWn1+gnrLE15xcqr1SHqBulOsxDG2f0G5VkdK&#10;VPOVJleMRAZFwGI+e6XNrlHBDFwgdQoX0dP/g9Xfnp+iaKtSXn+UwiuHit8eVRVJVEaw6ZkEPJCp&#10;C2mF6F1APPefqUfzTOcJh5l9X0eXv+Al4IfIp4vIgBI6X1oulssZXBq+aQP84uV6iIm/GHIiG6WM&#10;qOIgrnp+SDyGTiE5m6f71tqhktaLLlP5NBsuXDwAtx45Monxsdnift+fme2pOoFYpLFDUtD3LZI/&#10;qMRPKqIl8GAMDT9iqS0hCZ0tKRqKv/51nuNRKXil6NBipfSYKCnsV48KApAnI07GfjL80d0SenaO&#10;YQx6MHEhsp3MOpL7iUna5hxwKa+RqZQ8mbc8tjkmUZvtdgg6htgemvEC+i8ofvC7oHOaLGQK2yND&#10;zEHjLNCoylk3dOBQpfO05Bb/cz9EvfwhNr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s0lY7tAA&#10;AAAFAQAADwAAAAAAAAABACAAAAAiAAAAZHJzL2Rvd25yZXYueG1sUEsBAhQAFAAAAAgAh07iQMEj&#10;OQQnAgAAaQQAAA4AAAAAAAAAAQAgAAAAHwEAAGRycy9lMm9Eb2MueG1sUEsFBgAAAAAGAAYAWQEA&#10;ALgFAAAAAA==&#10;">
              <v:fill on="f" focussize="0,0"/>
              <v:stroke on="f" weight="0.5pt"/>
              <v:imagedata o:title=""/>
              <o:lock v:ext="edit" aspectratio="f"/>
              <v:textbox inset="0mm,0mm,0mm,0mm" style="mso-fit-shape-to-text:t;">
                <w:txbxContent>
                  <w:p>
                    <w:pPr>
                      <w:pStyle w:val="2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
    <w:p>
      <w:pPr>
        <w:spacing w:before="0" w:after="0" w:line="276" w:lineRule="auto"/>
      </w:pPr>
      <w:r>
        <w:separator/>
      </w:r>
    </w:p>
  </w:footnote>
  <w:footnote w:type="continuationSeparator" w:id="3">
    <w:p>
      <w:pPr>
        <w:spacing w:before="0" w:after="0" w:line="276" w:lineRule="auto"/>
      </w:pPr>
      <w:r>
        <w:continuationSeparator/>
      </w:r>
    </w:p>
  </w:footnote>
  <w:footnote w:id="0">
    <w:p>
      <w:pPr>
        <w:pStyle w:val="19"/>
        <w:snapToGrid w:val="0"/>
        <w:rPr>
          <w:rFonts w:hint="default"/>
          <w:lang w:val="es-ES"/>
        </w:rPr>
      </w:pPr>
      <w:r>
        <w:rPr>
          <w:rStyle w:val="13"/>
        </w:rPr>
        <w:footnoteRef/>
      </w:r>
      <w:r>
        <w:t xml:space="preserve"> </w:t>
      </w:r>
      <w:r>
        <w:rPr>
          <w:rFonts w:hint="default"/>
          <w:lang w:val="es-ES"/>
        </w:rPr>
        <w:t xml:space="preserve">JVM: Abreviación de </w:t>
      </w:r>
      <w:r>
        <w:rPr>
          <w:rFonts w:hint="default"/>
        </w:rPr>
        <w:t>Java Virtual Machine, es una</w:t>
      </w:r>
      <w:r>
        <w:rPr>
          <w:rFonts w:hint="default"/>
          <w:lang w:val="es-ES"/>
        </w:rPr>
        <w:t xml:space="preserve"> máquina virtual</w:t>
      </w:r>
      <w:r>
        <w:rPr>
          <w:rFonts w:hint="default"/>
        </w:rPr>
        <w:t xml:space="preserve"> capaz de interpretar y ejecutar instrucciones expresadas en un</w:t>
      </w:r>
      <w:r>
        <w:rPr>
          <w:rFonts w:hint="default"/>
          <w:lang w:val="es-ES"/>
        </w:rPr>
        <w:t xml:space="preserve"> </w:t>
      </w:r>
      <w:r>
        <w:rPr>
          <w:rFonts w:hint="default"/>
        </w:rPr>
        <w:fldChar w:fldCharType="begin"/>
      </w:r>
      <w:r>
        <w:rPr>
          <w:rFonts w:hint="default"/>
        </w:rPr>
        <w:instrText xml:space="preserve"> HYPERLINK "https://es.wikipedia.org/wiki/C%C3%B3digo_binario" \o "Código binario" </w:instrText>
      </w:r>
      <w:r>
        <w:rPr>
          <w:rFonts w:hint="default"/>
        </w:rPr>
        <w:fldChar w:fldCharType="separate"/>
      </w:r>
      <w:r>
        <w:rPr>
          <w:rFonts w:hint="default"/>
        </w:rPr>
        <w:t>código binario</w:t>
      </w:r>
      <w:r>
        <w:rPr>
          <w:rFonts w:hint="default"/>
        </w:rPr>
        <w:fldChar w:fldCharType="end"/>
      </w:r>
      <w:r>
        <w:rPr>
          <w:rFonts w:hint="default"/>
          <w:lang w:val="es-ES"/>
        </w:rPr>
        <w:t xml:space="preserve"> </w:t>
      </w:r>
      <w:r>
        <w:rPr>
          <w:rFonts w:hint="default"/>
        </w:rPr>
        <w:t>el cual es generado por el</w:t>
      </w:r>
      <w:r>
        <w:rPr>
          <w:rFonts w:hint="default"/>
          <w:lang w:val="es-ES"/>
        </w:rPr>
        <w:t xml:space="preserve"> </w:t>
      </w:r>
      <w:r>
        <w:rPr>
          <w:rFonts w:hint="default"/>
        </w:rPr>
        <w:fldChar w:fldCharType="begin"/>
      </w:r>
      <w:r>
        <w:rPr>
          <w:rFonts w:hint="default"/>
        </w:rPr>
        <w:instrText xml:space="preserve"> HYPERLINK "https://es.wikipedia.org/wiki/Compilador" \o "Compilador" </w:instrText>
      </w:r>
      <w:r>
        <w:rPr>
          <w:rFonts w:hint="default"/>
        </w:rPr>
        <w:fldChar w:fldCharType="separate"/>
      </w:r>
      <w:r>
        <w:rPr>
          <w:rFonts w:hint="default"/>
        </w:rPr>
        <w:t>compilador</w:t>
      </w:r>
      <w:r>
        <w:rPr>
          <w:rFonts w:hint="default"/>
        </w:rPr>
        <w:fldChar w:fldCharType="end"/>
      </w:r>
      <w:r>
        <w:rPr>
          <w:rFonts w:hint="default"/>
          <w:lang w:val="es-ES"/>
        </w:rPr>
        <w:t xml:space="preserve"> </w:t>
      </w:r>
      <w:r>
        <w:rPr>
          <w:rFonts w:hint="default"/>
        </w:rPr>
        <w:t>del lenguaje</w:t>
      </w:r>
      <w:r>
        <w:rPr>
          <w:rFonts w:hint="default"/>
          <w:lang w:val="es-ES"/>
        </w:rPr>
        <w:t xml:space="preserve"> </w:t>
      </w:r>
      <w:r>
        <w:rPr>
          <w:rFonts w:hint="default"/>
        </w:rPr>
        <w:fldChar w:fldCharType="begin"/>
      </w:r>
      <w:r>
        <w:rPr>
          <w:rFonts w:hint="default"/>
        </w:rPr>
        <w:instrText xml:space="preserve"> HYPERLINK "https://es.wikipedia.org/wiki/Lenguaje_de_programaci%C3%B3n_Java" \o "Lenguaje de programación Java" </w:instrText>
      </w:r>
      <w:r>
        <w:rPr>
          <w:rFonts w:hint="default"/>
        </w:rPr>
        <w:fldChar w:fldCharType="separate"/>
      </w:r>
      <w:r>
        <w:rPr>
          <w:rFonts w:hint="default"/>
        </w:rPr>
        <w:t>Java</w:t>
      </w:r>
      <w:r>
        <w:rPr>
          <w:rFonts w:hint="default"/>
        </w:rPr>
        <w:fldChar w:fldCharType="end"/>
      </w:r>
      <w:r>
        <w:rPr>
          <w:rFonts w:hint="default"/>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r>
      <w:ptab w:relativeTo="margin" w:alignment="right" w:leader="none"/>
    </w:r>
    <w:sdt>
      <w:sdtPr>
        <w:id w:val="80127134"/>
        <w:placeholder>
          <w:docPart w:val="{a0495272-0c4f-4c18-9d7b-0214422d5571}"/>
        </w:placeholder>
        <w15:dataBinding w:prefixMappings="xmlns:ns0='http://schemas.microsoft.com/office/2006/coverPageProps'" w:xpath="/ns0:CoverPageProperties[1]/ns0:PublishDate[1]" w:storeItemID="{55AF091B-3C7A-41E3-B477-F2FDAA23CFDA}"/>
        <w:date>
          <w:dateFormat w:val="d-M-yyyy"/>
          <w:lid w:val="es-ES"/>
          <w:storeMappedDataAs w:val="datetime"/>
          <w:calendar w:val="gregorian"/>
        </w:date>
      </w:sdtPr>
      <w:sdtContent>
        <w:r>
          <w:rPr>
            <w:sz w:val="20"/>
          </w:rPr>
          <w:drawing>
            <wp:inline distT="0" distB="0" distL="0" distR="0">
              <wp:extent cx="1570990" cy="309880"/>
              <wp:effectExtent l="0" t="0" r="13970" b="10160"/>
              <wp:docPr id="8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inline>
          </w:drawing>
        </w:r>
      </w:sdtContent>
    </w:sdt>
    <w:r>
      <w:rPr>
        <w:lang w:bidi="he-IL"/>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97000</wp14:pctPosHOffset>
                  </wp:positionH>
                </mc:Choice>
                <mc:Fallback>
                  <wp:positionH relativeFrom="page">
                    <wp:posOffset>0</wp:posOffset>
                  </wp:positionH>
                </mc:Fallback>
              </mc:AlternateContent>
              <mc:AlternateContent>
                <mc:Choice Requires="wp14">
                  <wp:positionV relativeFrom="page">
                    <wp14:pctPosVOffset>-1000</wp14:pctPosVOffset>
                  </wp:positionV>
                </mc:Choice>
                <mc:Fallback>
                  <wp:positionV relativeFrom="page">
                    <wp:posOffset>0</wp:posOffset>
                  </wp:positionV>
                </mc:Fallback>
              </mc:AlternateContent>
              <wp:extent cx="0" cy="10246360"/>
              <wp:effectExtent l="0" t="0" r="0" b="0"/>
              <wp:wrapNone/>
              <wp:docPr id="81" name="Autoforma 8"/>
              <wp:cNvGraphicFramePr/>
              <a:graphic xmlns:a="http://schemas.openxmlformats.org/drawingml/2006/main">
                <a:graphicData uri="http://schemas.microsoft.com/office/word/2010/wordprocessingShape">
                  <wps:wsp>
                    <wps:cNvCnPr/>
                    <wps:spPr>
                      <a:xfrm>
                        <a:off x="0" y="0"/>
                        <a:ext cx="0" cy="10246360"/>
                      </a:xfrm>
                      <a:prstGeom prst="straightConnector1">
                        <a:avLst/>
                      </a:prstGeom>
                      <a:ln w="12700" cap="flat" cmpd="sng">
                        <a:solidFill>
                          <a:srgbClr val="FE8637"/>
                        </a:solidFill>
                        <a:prstDash val="solid"/>
                        <a:headEnd type="none" w="med" len="med"/>
                        <a:tailEnd type="none" w="med" len="med"/>
                      </a:ln>
                    </wps:spPr>
                    <wps:bodyPr/>
                  </wps:wsp>
                </a:graphicData>
              </a:graphic>
              <wp14:sizeRelH relativeFrom="page">
                <wp14:pctWidth>0</wp14:pctWidth>
              </wp14:sizeRelH>
              <wp14:sizeRelV relativeFrom="page">
                <wp14:pctHeight>102000</wp14:pctHeight>
              </wp14:sizeRelV>
            </wp:anchor>
          </w:drawing>
        </mc:Choice>
        <mc:Fallback>
          <w:pict>
            <v:shape id="Autoforma 8" o:spid="_x0000_s1026" o:spt="32" type="#_x0000_t32" style="position:absolute;left:0pt;margin-left:0pt;margin-top:0pt;height:806.8pt;width:0pt;mso-position-horizontal-relative:page;mso-position-vertical-relative:page;z-index:251660288;mso-width-relative:page;mso-height-relative:page;mso-height-percent:1020;" filled="f" stroked="t" coordsize="21600,21600" o:gfxdata="UEsDBAoAAAAAAIdO4kAAAAAAAAAAAAAAAAAEAAAAZHJzL1BLAwQUAAAACACHTuJABSoPv9IAAAAD&#10;AQAADwAAAGRycy9kb3ducmV2LnhtbE2PT0/DMAzF70h8h8hI3FhahjooTSfEBAdOsCEhbl5j2kLi&#10;VE3279vP7AIXy9Z7ev69ar73Tm1pjH1gA/kkA0XcBNtza+B99XR1CyomZIsuMBk4UIR5fX5WYWnD&#10;jt9ou0ytkhCOJRroUhpKrWPTkcc4CQOxaF9h9JjkHFttR9xJuHf6OssK7bFn+dDhQI8dNT/LjTfw&#10;+fzhefqiZ6+Hm++FW9wV/gHRmMuLPLsHlWif/szwiy/oUAvTOmzYRuUMSJF0mqLJvhZHkU8L0HWl&#10;/7PXR1BLAwQUAAAACACHTuJA2eT0POQBAADjAwAADgAAAGRycy9lMm9Eb2MueG1srVPLjtswDLwX&#10;6D8Iujd2skU2MOIsimTTS9EGaPsBjCTbAvSCqMTJ35eS0912e8mhF5uiyCFnSK2fLtaws4qovWv5&#10;fFZzppzwUru+5T9/7D+sOMMEToLxTrX8qpA/bd6/W4+hUQs/eCNVZATisBlDy4eUQlNVKAZlAWc+&#10;KEeXnY8WEh1jX8kII6FbUy3qelmNPsoQvVCI5N1Nl/yGGO8B9F2nhdp5cbLKpQk1KgOJKOGgA/JN&#10;6bbrlEjfug5VYqblxDSVLxUh+5i/1WYNTR8hDFrcWoB7WnjDyYJ2VPQFagcJ2Cnqf6CsFtGj79JM&#10;eFtNRIoixGJev9Hm+wBBFS4kNYYX0fH/wYqv50NkWrZ8NefMgaWJfzolX+bHVlmfMWBDYVt3iLcT&#10;hkPMZC9dtPlPNNilaHp90VRdEhOTU5B3Xi8+Lh+WRfDqNTNETJ+VtywbLccUQfdD2nrnaHQ+zouo&#10;cP6CiWpT4u+EXNY4NhLy4rGmaQqgXexoB8i0gfig60syeqPlXhuTUzD2x62J7Ay0D/vn1fLhMVMk&#10;4L/CcpUd4DDFlatpUwYF8tlJlq6BhHL0QHjuwSrJmVH0nrJFgNAk0OaeSCptHHWQVZ50zdbRy2uR&#10;u/hp9qXH257m5frzXLJf3+bmF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AUqD7/SAAAAAwEAAA8A&#10;AAAAAAAAAQAgAAAAIgAAAGRycy9kb3ducmV2LnhtbFBLAQIUABQAAAAIAIdO4kDZ5PQ85AEAAOMD&#10;AAAOAAAAAAAAAAEAIAAAACEBAABkcnMvZTJvRG9jLnhtbFBLBQYAAAAABgAGAFkBAAB3BQAAAAA=&#10;">
              <v:fill on="f" focussize="0,0"/>
              <v:stroke weight="1pt" color="#FE8637" joinstyle="round"/>
              <v:imagedata o:title=""/>
              <o:lock v:ext="edit" aspectratio="f"/>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rPr>
        <w:rFonts w:hint="default"/>
        <w:lang w:val="es-ES"/>
      </w:rPr>
    </w:pPr>
    <w:r>
      <w:rPr>
        <w:sz w:val="20"/>
      </w:rPr>
      <w:drawing>
        <wp:anchor distT="0" distB="0" distL="0" distR="0" simplePos="0" relativeHeight="251673600" behindDoc="0" locked="0" layoutInCell="1" allowOverlap="1">
          <wp:simplePos x="0" y="0"/>
          <wp:positionH relativeFrom="column">
            <wp:posOffset>48260</wp:posOffset>
          </wp:positionH>
          <wp:positionV relativeFrom="paragraph">
            <wp:posOffset>-69215</wp:posOffset>
          </wp:positionV>
          <wp:extent cx="1570990" cy="309880"/>
          <wp:effectExtent l="0" t="0" r="13970" b="10160"/>
          <wp:wrapSquare wrapText="bothSides"/>
          <wp:docPr id="88"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3.png"/>
                  <pic:cNvPicPr>
                    <a:picLocks noChangeAspect="1"/>
                  </pic:cNvPicPr>
                </pic:nvPicPr>
                <pic:blipFill>
                  <a:blip r:embed="rId1" cstate="print"/>
                  <a:stretch>
                    <a:fillRect/>
                  </a:stretch>
                </pic:blipFill>
                <pic:spPr>
                  <a:xfrm>
                    <a:off x="0" y="0"/>
                    <a:ext cx="1571265" cy="310133"/>
                  </a:xfrm>
                  <a:prstGeom prst="rect">
                    <a:avLst/>
                  </a:prstGeom>
                </pic:spPr>
              </pic:pic>
            </a:graphicData>
          </a:graphic>
        </wp:anchor>
      </w:drawing>
    </w:r>
    <w:r>
      <w:rPr>
        <w:rFonts w:hint="default"/>
        <w:sz w:val="20"/>
        <w:lang w:val="es-ES"/>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2B8E52"/>
    <w:multiLevelType w:val="singleLevel"/>
    <w:tmpl w:val="802B8E5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4270947"/>
    <w:multiLevelType w:val="singleLevel"/>
    <w:tmpl w:val="94270947"/>
    <w:lvl w:ilvl="0" w:tentative="0">
      <w:start w:val="1"/>
      <w:numFmt w:val="decimal"/>
      <w:lvlText w:val="%1."/>
      <w:lvlJc w:val="left"/>
      <w:pPr>
        <w:tabs>
          <w:tab w:val="left" w:pos="425"/>
        </w:tabs>
        <w:ind w:left="425" w:leftChars="0" w:hanging="425" w:firstLineChars="0"/>
      </w:pPr>
      <w:rPr>
        <w:rFonts w:hint="default"/>
      </w:rPr>
    </w:lvl>
  </w:abstractNum>
  <w:abstractNum w:abstractNumId="2">
    <w:nsid w:val="B4E0EE84"/>
    <w:multiLevelType w:val="singleLevel"/>
    <w:tmpl w:val="B4E0EE8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B6A95565"/>
    <w:multiLevelType w:val="singleLevel"/>
    <w:tmpl w:val="B6A9556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BFB6B6F0"/>
    <w:multiLevelType w:val="singleLevel"/>
    <w:tmpl w:val="BFB6B6F0"/>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C694A5CE"/>
    <w:multiLevelType w:val="singleLevel"/>
    <w:tmpl w:val="C694A5CE"/>
    <w:lvl w:ilvl="0" w:tentative="0">
      <w:start w:val="1"/>
      <w:numFmt w:val="decimal"/>
      <w:lvlText w:val="%1."/>
      <w:lvlJc w:val="left"/>
      <w:pPr>
        <w:tabs>
          <w:tab w:val="left" w:pos="425"/>
        </w:tabs>
        <w:ind w:left="425" w:leftChars="0" w:hanging="425" w:firstLineChars="0"/>
      </w:pPr>
      <w:rPr>
        <w:rFonts w:hint="default"/>
      </w:rPr>
    </w:lvl>
  </w:abstractNum>
  <w:abstractNum w:abstractNumId="6">
    <w:nsid w:val="CAE4B4A5"/>
    <w:multiLevelType w:val="multilevel"/>
    <w:tmpl w:val="CAE4B4A5"/>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7">
    <w:nsid w:val="E55B95EF"/>
    <w:multiLevelType w:val="singleLevel"/>
    <w:tmpl w:val="E55B95EF"/>
    <w:lvl w:ilvl="0" w:tentative="0">
      <w:start w:val="1"/>
      <w:numFmt w:val="decimal"/>
      <w:suff w:val="space"/>
      <w:lvlText w:val="%1-"/>
      <w:lvlJc w:val="left"/>
    </w:lvl>
  </w:abstractNum>
  <w:abstractNum w:abstractNumId="8">
    <w:nsid w:val="EAC6BED7"/>
    <w:multiLevelType w:val="singleLevel"/>
    <w:tmpl w:val="EAC6BED7"/>
    <w:lvl w:ilvl="0" w:tentative="0">
      <w:start w:val="1"/>
      <w:numFmt w:val="decimal"/>
      <w:suff w:val="space"/>
      <w:lvlText w:val="%1-"/>
      <w:lvlJc w:val="left"/>
      <w:pPr>
        <w:ind w:left="720" w:leftChars="0" w:firstLine="0" w:firstLineChars="0"/>
      </w:pPr>
    </w:lvl>
  </w:abstractNum>
  <w:abstractNum w:abstractNumId="9">
    <w:nsid w:val="EDACA19E"/>
    <w:multiLevelType w:val="singleLevel"/>
    <w:tmpl w:val="EDACA19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0">
    <w:nsid w:val="11EDEA37"/>
    <w:multiLevelType w:val="singleLevel"/>
    <w:tmpl w:val="11EDEA3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1">
    <w:nsid w:val="1F3BC6BA"/>
    <w:multiLevelType w:val="singleLevel"/>
    <w:tmpl w:val="1F3BC6BA"/>
    <w:lvl w:ilvl="0" w:tentative="0">
      <w:start w:val="1"/>
      <w:numFmt w:val="decimal"/>
      <w:lvlText w:val="%1."/>
      <w:lvlJc w:val="left"/>
      <w:pPr>
        <w:tabs>
          <w:tab w:val="left" w:pos="425"/>
        </w:tabs>
        <w:ind w:left="425" w:leftChars="0" w:hanging="425" w:firstLineChars="0"/>
      </w:pPr>
      <w:rPr>
        <w:rFonts w:hint="default"/>
      </w:rPr>
    </w:lvl>
  </w:abstractNum>
  <w:abstractNum w:abstractNumId="12">
    <w:nsid w:val="22AE65E7"/>
    <w:multiLevelType w:val="singleLevel"/>
    <w:tmpl w:val="22AE65E7"/>
    <w:lvl w:ilvl="0" w:tentative="0">
      <w:start w:val="1"/>
      <w:numFmt w:val="decimal"/>
      <w:lvlText w:val="%1."/>
      <w:lvlJc w:val="left"/>
      <w:pPr>
        <w:tabs>
          <w:tab w:val="left" w:pos="425"/>
        </w:tabs>
        <w:ind w:left="425" w:leftChars="0" w:hanging="425" w:firstLineChars="0"/>
      </w:pPr>
      <w:rPr>
        <w:rFonts w:hint="default"/>
      </w:rPr>
    </w:lvl>
  </w:abstractNum>
  <w:abstractNum w:abstractNumId="13">
    <w:nsid w:val="2508C319"/>
    <w:multiLevelType w:val="singleLevel"/>
    <w:tmpl w:val="2508C319"/>
    <w:lvl w:ilvl="0" w:tentative="0">
      <w:start w:val="0"/>
      <w:numFmt w:val="decimal"/>
      <w:suff w:val="space"/>
      <w:lvlText w:val="%1-"/>
      <w:lvlJc w:val="left"/>
    </w:lvl>
  </w:abstractNum>
  <w:abstractNum w:abstractNumId="14">
    <w:nsid w:val="5B2C5811"/>
    <w:multiLevelType w:val="singleLevel"/>
    <w:tmpl w:val="5B2C58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5">
    <w:nsid w:val="6CB9E07E"/>
    <w:multiLevelType w:val="multilevel"/>
    <w:tmpl w:val="6CB9E07E"/>
    <w:lvl w:ilvl="0" w:tentative="0">
      <w:start w:val="1"/>
      <w:numFmt w:val="decimal"/>
      <w:pStyle w:val="2"/>
      <w:lvlText w:val="%1."/>
      <w:lvlJc w:val="left"/>
      <w:pPr>
        <w:tabs>
          <w:tab w:val="left" w:pos="425"/>
        </w:tabs>
        <w:ind w:left="432" w:leftChars="0" w:hanging="432" w:firstLineChars="0"/>
      </w:pPr>
      <w:rPr>
        <w:rFonts w:hint="default" w:ascii="SimSun" w:hAnsi="SimSun" w:eastAsia="SimSun" w:cs="SimSun"/>
      </w:rPr>
    </w:lvl>
    <w:lvl w:ilvl="1" w:tentative="0">
      <w:start w:val="1"/>
      <w:numFmt w:val="decimal"/>
      <w:pStyle w:val="3"/>
      <w:isLgl/>
      <w:lvlText w:val="%1.%2."/>
      <w:lvlJc w:val="left"/>
      <w:pPr>
        <w:tabs>
          <w:tab w:val="left" w:pos="567"/>
        </w:tabs>
        <w:ind w:left="567" w:leftChars="0" w:hanging="567" w:firstLineChars="0"/>
      </w:pPr>
      <w:rPr>
        <w:rFonts w:hint="default" w:ascii="SimSun" w:hAnsi="SimSun" w:eastAsia="SimSun" w:cs="SimSun"/>
      </w:rPr>
    </w:lvl>
    <w:lvl w:ilvl="2" w:tentative="0">
      <w:start w:val="1"/>
      <w:numFmt w:val="decimal"/>
      <w:pStyle w:val="4"/>
      <w:suff w:val="space"/>
      <w:lvlText w:val="%1.%2.%3."/>
      <w:lvlJc w:val="left"/>
      <w:pPr>
        <w:tabs>
          <w:tab w:val="left" w:pos="0"/>
        </w:tabs>
        <w:ind w:left="709" w:leftChars="0" w:hanging="709" w:firstLineChars="0"/>
      </w:pPr>
      <w:rPr>
        <w:rFonts w:hint="default" w:ascii="SimSun" w:hAnsi="SimSun" w:eastAsia="SimSun" w:cs="SimSun"/>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6">
    <w:nsid w:val="766429C8"/>
    <w:multiLevelType w:val="singleLevel"/>
    <w:tmpl w:val="766429C8"/>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15"/>
  </w:num>
  <w:num w:numId="2">
    <w:abstractNumId w:val="4"/>
  </w:num>
  <w:num w:numId="3">
    <w:abstractNumId w:val="0"/>
  </w:num>
  <w:num w:numId="4">
    <w:abstractNumId w:val="11"/>
  </w:num>
  <w:num w:numId="5">
    <w:abstractNumId w:val="14"/>
  </w:num>
  <w:num w:numId="6">
    <w:abstractNumId w:val="5"/>
  </w:num>
  <w:num w:numId="7">
    <w:abstractNumId w:val="8"/>
  </w:num>
  <w:num w:numId="8">
    <w:abstractNumId w:val="13"/>
  </w:num>
  <w:num w:numId="9">
    <w:abstractNumId w:val="16"/>
  </w:num>
  <w:num w:numId="10">
    <w:abstractNumId w:val="9"/>
  </w:num>
  <w:num w:numId="11">
    <w:abstractNumId w:val="3"/>
  </w:num>
  <w:num w:numId="12">
    <w:abstractNumId w:val="10"/>
  </w:num>
  <w:num w:numId="13">
    <w:abstractNumId w:val="12"/>
  </w:num>
  <w:num w:numId="14">
    <w:abstractNumId w:val="2"/>
  </w:num>
  <w:num w:numId="15">
    <w:abstractNumId w:val="1"/>
  </w:num>
  <w:num w:numId="16">
    <w:abstractNumId w:val="7"/>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09"/>
  <w:hyphenationZone w:val="420"/>
  <w:drawingGridHorizontalSpacing w:val="100"/>
  <w:displayHorizontalDrawingGridEvery w:val="1"/>
  <w:displayVerticalDrawingGridEvery w:val="1"/>
  <w:noPunctuationKerning w:val="1"/>
  <w:characterSpacingControl w:val="doNotCompress"/>
  <w:footnotePr>
    <w:footnote w:id="2"/>
    <w:footnote w:id="3"/>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425E2"/>
    <w:rsid w:val="00953E20"/>
    <w:rsid w:val="00A6346A"/>
    <w:rsid w:val="00BA5C72"/>
    <w:rsid w:val="0130031D"/>
    <w:rsid w:val="02580DB5"/>
    <w:rsid w:val="02EB2E4F"/>
    <w:rsid w:val="03415054"/>
    <w:rsid w:val="04C104B6"/>
    <w:rsid w:val="04D551D4"/>
    <w:rsid w:val="05D826FB"/>
    <w:rsid w:val="073F2CB4"/>
    <w:rsid w:val="08A3732E"/>
    <w:rsid w:val="092100EC"/>
    <w:rsid w:val="0A0541FF"/>
    <w:rsid w:val="0A8868ED"/>
    <w:rsid w:val="0B7C77EA"/>
    <w:rsid w:val="0C0F7C38"/>
    <w:rsid w:val="0C8F5404"/>
    <w:rsid w:val="0D5F2CB9"/>
    <w:rsid w:val="0E0B2B80"/>
    <w:rsid w:val="0ECD0B10"/>
    <w:rsid w:val="109A6E0A"/>
    <w:rsid w:val="11840328"/>
    <w:rsid w:val="11CC6791"/>
    <w:rsid w:val="1433645C"/>
    <w:rsid w:val="15DC2BB3"/>
    <w:rsid w:val="15F52427"/>
    <w:rsid w:val="16697BC0"/>
    <w:rsid w:val="16FB2BE8"/>
    <w:rsid w:val="178F6CA9"/>
    <w:rsid w:val="18773310"/>
    <w:rsid w:val="18B93343"/>
    <w:rsid w:val="18D87CA0"/>
    <w:rsid w:val="18E26441"/>
    <w:rsid w:val="18F90CF5"/>
    <w:rsid w:val="1AA73940"/>
    <w:rsid w:val="1AEA5B9B"/>
    <w:rsid w:val="1B051B45"/>
    <w:rsid w:val="1B837B46"/>
    <w:rsid w:val="1DDC1A7D"/>
    <w:rsid w:val="1E9F407A"/>
    <w:rsid w:val="1EE67596"/>
    <w:rsid w:val="26BE736A"/>
    <w:rsid w:val="27D632D9"/>
    <w:rsid w:val="2882673C"/>
    <w:rsid w:val="2AD5458D"/>
    <w:rsid w:val="2B324AA0"/>
    <w:rsid w:val="2CA45E7C"/>
    <w:rsid w:val="2DD35559"/>
    <w:rsid w:val="2DD54E32"/>
    <w:rsid w:val="304A40C4"/>
    <w:rsid w:val="305921A5"/>
    <w:rsid w:val="342717F1"/>
    <w:rsid w:val="3511272E"/>
    <w:rsid w:val="387939C8"/>
    <w:rsid w:val="39193AC2"/>
    <w:rsid w:val="392E195B"/>
    <w:rsid w:val="39AD41B5"/>
    <w:rsid w:val="3BB01FBC"/>
    <w:rsid w:val="3D611DC7"/>
    <w:rsid w:val="3D7B6CF3"/>
    <w:rsid w:val="4037305F"/>
    <w:rsid w:val="414F20E8"/>
    <w:rsid w:val="425F50DD"/>
    <w:rsid w:val="43363544"/>
    <w:rsid w:val="44166293"/>
    <w:rsid w:val="44842DF7"/>
    <w:rsid w:val="46374B71"/>
    <w:rsid w:val="47654FAF"/>
    <w:rsid w:val="48531B40"/>
    <w:rsid w:val="4AA2158E"/>
    <w:rsid w:val="4B7778F3"/>
    <w:rsid w:val="4D070A50"/>
    <w:rsid w:val="4D143E3E"/>
    <w:rsid w:val="4D5C0DE8"/>
    <w:rsid w:val="4F7B6080"/>
    <w:rsid w:val="502612D2"/>
    <w:rsid w:val="51CB5FD2"/>
    <w:rsid w:val="548853BC"/>
    <w:rsid w:val="573278D4"/>
    <w:rsid w:val="58655730"/>
    <w:rsid w:val="58CB5A14"/>
    <w:rsid w:val="593B28A8"/>
    <w:rsid w:val="5961219E"/>
    <w:rsid w:val="5A941F7B"/>
    <w:rsid w:val="5C97510F"/>
    <w:rsid w:val="5EEA00F5"/>
    <w:rsid w:val="616762FB"/>
    <w:rsid w:val="61ED6709"/>
    <w:rsid w:val="61FE4026"/>
    <w:rsid w:val="64B445C1"/>
    <w:rsid w:val="65AB6EEF"/>
    <w:rsid w:val="65B05440"/>
    <w:rsid w:val="66546641"/>
    <w:rsid w:val="66EB12C4"/>
    <w:rsid w:val="67336D34"/>
    <w:rsid w:val="682C160E"/>
    <w:rsid w:val="6ACF0AA2"/>
    <w:rsid w:val="6D764FC0"/>
    <w:rsid w:val="6E2B5317"/>
    <w:rsid w:val="6FB2689C"/>
    <w:rsid w:val="6FE468F1"/>
    <w:rsid w:val="70877416"/>
    <w:rsid w:val="71427631"/>
    <w:rsid w:val="72F85FEB"/>
    <w:rsid w:val="751205DD"/>
    <w:rsid w:val="753F1E18"/>
    <w:rsid w:val="763B2E29"/>
    <w:rsid w:val="788758EE"/>
    <w:rsid w:val="78A85862"/>
    <w:rsid w:val="78DE3495"/>
    <w:rsid w:val="7B655414"/>
    <w:rsid w:val="7C4C2A7C"/>
    <w:rsid w:val="7CBF69E2"/>
    <w:rsid w:val="7E2A2D6B"/>
    <w:rsid w:val="7ED625A7"/>
    <w:rsid w:val="7F8C3527"/>
  </w:rsids>
  <m:mathPr>
    <m:mathFont m:val="Cambria Math"/>
    <m:brkBin m:val="before"/>
    <m:brkBinSub m:val="--"/>
    <m:smallFrac m:val="0"/>
    <m:dispDef/>
    <m:lMargin m:val="0"/>
    <m:rMargin m:val="0"/>
    <m:defJc m:val="centerGroup"/>
    <m:wrapIndent m:val="1440"/>
    <m:intLim m:val="undOvr"/>
    <m:naryLim m:val="subSup"/>
  </m:mathPr>
  <w:themeFontLang w:val="en-IE"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qFormat="1" w:unhideWhenUsed="0" w:uiPriority="99" w:name="index 1"/>
    <w:lsdException w:qFormat="1" w:unhideWhenUsed="0" w:uiPriority="99" w:name="index 2"/>
    <w:lsdException w:qFormat="1" w:unhideWhenUsed="0" w:uiPriority="99" w:name="index 3"/>
    <w:lsdException w:qFormat="1" w:unhideWhenUsed="0" w:uiPriority="99" w:name="index 4"/>
    <w:lsdException w:qFormat="1" w:unhideWhenUsed="0" w:uiPriority="99" w:name="index 5"/>
    <w:lsdException w:qFormat="1" w:unhideWhenUsed="0" w:uiPriority="99" w:name="index 6"/>
    <w:lsdException w:qFormat="1" w:unhideWhenUsed="0" w:uiPriority="99" w:name="index 7"/>
    <w:lsdException w:qFormat="1" w:unhideWhenUsed="0" w:uiPriority="99" w:name="index 8"/>
    <w:lsdException w:qFormat="1" w:unhideWhenUsed="0" w:uiPriority="99" w:name="index 9"/>
    <w:lsdException w:qFormat="1" w:unhideWhenUsed="0" w:uiPriority="39" w:name="toc 1"/>
    <w:lsdException w:qFormat="1" w:unhideWhenUsed="0" w:uiPriority="39" w:name="toc 2"/>
    <w:lsdException w:qFormat="1" w:unhideWhenUsed="0" w:uiPriority="39" w:name="toc 3"/>
    <w:lsdException w:qFormat="1" w:unhideWhenUsed="0" w:uiPriority="39" w:name="toc 4"/>
    <w:lsdException w:qFormat="1" w:unhideWhenUsed="0" w:uiPriority="39" w:name="toc 5"/>
    <w:lsdException w:qFormat="1" w:unhideWhenUsed="0" w:uiPriority="39" w:name="toc 6"/>
    <w:lsdException w:qFormat="1" w:unhideWhenUsed="0" w:uiPriority="39" w:name="toc 7"/>
    <w:lsdException w:qFormat="1" w:unhideWhenUsed="0" w:uiPriority="39" w:name="toc 8"/>
    <w:lsdException w:qFormat="1" w:unhideWhenUsed="0" w:uiPriority="39" w:name="toc 9"/>
    <w:lsdException w:qFormat="1" w:uiPriority="99" w:semiHidden="0" w:name="Normal Indent"/>
    <w:lsdException w:qFormat="1" w:unhideWhenUsed="0" w:uiPriority="99" w:name="footnote text"/>
    <w:lsdException w:qFormat="1" w:unhideWhenUsed="0" w:uiPriority="99" w:name="annotation text"/>
    <w:lsdException w:qFormat="1" w:uiPriority="99" w:name="header"/>
    <w:lsdException w:qFormat="1" w:uiPriority="99" w:semiHidden="0" w:name="footer"/>
    <w:lsdException w:qFormat="1" w:unhideWhenUsed="0" w:uiPriority="99" w:name="index heading"/>
    <w:lsdException w:qFormat="1" w:uiPriority="99" w:semiHidden="0" w:name="caption"/>
    <w:lsdException w:qFormat="1" w:unhideWhenUsed="0" w:uiPriority="99" w:name="table of figures"/>
    <w:lsdException w:qFormat="1" w:unhideWhenUsed="0" w:uiPriority="99" w:name="envelope address"/>
    <w:lsdException w:qFormat="1" w:unhideWhenUsed="0" w:uiPriority="99" w:name="envelope return"/>
    <w:lsdException w:qFormat="1" w:unhideWhenUsed="0" w:uiPriority="99" w:name="footnote reference"/>
    <w:lsdException w:qFormat="1" w:unhideWhenUsed="0" w:uiPriority="99" w:name="annotation reference"/>
    <w:lsdException w:qFormat="1" w:unhideWhenUsed="0" w:uiPriority="99" w:name="line number"/>
    <w:lsdException w:qFormat="1" w:unhideWhenUsed="0" w:uiPriority="99" w:name="page number"/>
    <w:lsdException w:qFormat="1" w:unhideWhenUsed="0" w:uiPriority="99" w:name="endnote reference"/>
    <w:lsdException w:qFormat="1" w:unhideWhenUsed="0" w:uiPriority="99" w:name="endnote text"/>
    <w:lsdException w:qFormat="1" w:unhideWhenUsed="0" w:uiPriority="99" w:name="table of authorities"/>
    <w:lsdException w:qFormat="1" w:unhideWhenUsed="0" w:uiPriority="99" w:name="macro"/>
    <w:lsdException w:qFormat="1" w:unhideWhenUsed="0" w:uiPriority="99" w:name="toa heading"/>
    <w:lsdException w:qFormat="1" w:unhideWhenUsed="0" w:uiPriority="99" w:name="List"/>
    <w:lsdException w:qFormat="1" w:unhideWhenUsed="0" w:uiPriority="99" w:name="List Bullet"/>
    <w:lsdException w:qFormat="1" w:unhideWhenUsed="0" w:uiPriority="99" w:name="List Number"/>
    <w:lsdException w:qFormat="1" w:unhideWhenUsed="0" w:uiPriority="99" w:name="List 2"/>
    <w:lsdException w:qFormat="1" w:unhideWhenUsed="0" w:uiPriority="99" w:name="List 3"/>
    <w:lsdException w:qFormat="1" w:unhideWhenUsed="0" w:uiPriority="99" w:name="List 4"/>
    <w:lsdException w:qFormat="1" w:unhideWhenUsed="0" w:uiPriority="99" w:name="List 5"/>
    <w:lsdException w:qFormat="1" w:unhideWhenUsed="0" w:uiPriority="99" w:name="List Bullet 2"/>
    <w:lsdException w:qFormat="1" w:unhideWhenUsed="0" w:uiPriority="99" w:name="List Bullet 3"/>
    <w:lsdException w:qFormat="1" w:unhideWhenUsed="0" w:uiPriority="99" w:name="List Bullet 4"/>
    <w:lsdException w:qFormat="1" w:unhideWhenUsed="0" w:uiPriority="99" w:name="List Bullet 5"/>
    <w:lsdException w:qFormat="1" w:unhideWhenUsed="0" w:uiPriority="99" w:name="List Number 2"/>
    <w:lsdException w:qFormat="1" w:unhideWhenUsed="0" w:uiPriority="99" w:name="List Number 3"/>
    <w:lsdException w:qFormat="1" w:unhideWhenUsed="0" w:uiPriority="99" w:name="List Number 4"/>
    <w:lsdException w:qFormat="1" w:unhideWhenUsed="0" w:uiPriority="99" w:name="List Number 5"/>
    <w:lsdException w:qFormat="1" w:unhideWhenUsed="0" w:uiPriority="10" w:semiHidden="0" w:name="Title"/>
    <w:lsdException w:qFormat="1" w:unhideWhenUsed="0" w:uiPriority="99" w:name="Closing"/>
    <w:lsdException w:qFormat="1" w:unhideWhenUsed="0" w:uiPriority="99" w:name="Signature"/>
    <w:lsdException w:qFormat="1" w:uiPriority="1" w:name="Default Paragraph Font"/>
    <w:lsdException w:qFormat="1" w:unhideWhenUsed="0" w:uiPriority="99" w:name="Body Text"/>
    <w:lsdException w:qFormat="1" w:unhideWhenUsed="0" w:uiPriority="99" w:name="Body Text Indent"/>
    <w:lsdException w:qFormat="1" w:unhideWhenUsed="0" w:uiPriority="99" w:name="List Continue"/>
    <w:lsdException w:qFormat="1" w:unhideWhenUsed="0" w:uiPriority="99" w:name="List Continue 2"/>
    <w:lsdException w:qFormat="1" w:unhideWhenUsed="0" w:uiPriority="99" w:name="List Continue 3"/>
    <w:lsdException w:qFormat="1" w:unhideWhenUsed="0" w:uiPriority="99" w:name="List Continue 4"/>
    <w:lsdException w:qFormat="1" w:unhideWhenUsed="0" w:uiPriority="99" w:name="List Continue 5"/>
    <w:lsdException w:qFormat="1" w:unhideWhenUsed="0" w:uiPriority="99" w:name="Message Header"/>
    <w:lsdException w:qFormat="1" w:unhideWhenUsed="0" w:uiPriority="11" w:semiHidden="0" w:name="Subtitle"/>
    <w:lsdException w:qFormat="1" w:unhideWhenUsed="0" w:uiPriority="99" w:name="Salutation"/>
    <w:lsdException w:qFormat="1" w:unhideWhenUsed="0" w:uiPriority="0" w:semiHidden="0" w:name="Date"/>
    <w:lsdException w:qFormat="1" w:unhideWhenUsed="0" w:uiPriority="99" w:name="Body Text First Indent"/>
    <w:lsdException w:qFormat="1" w:unhideWhenUsed="0" w:uiPriority="99" w:name="Body Text First Indent 2"/>
    <w:lsdException w:qFormat="1" w:unhideWhenUsed="0" w:uiPriority="99" w:name="Note Heading"/>
    <w:lsdException w:qFormat="1" w:unhideWhenUsed="0" w:uiPriority="99" w:name="Body Text 2"/>
    <w:lsdException w:qFormat="1" w:unhideWhenUsed="0" w:uiPriority="99" w:name="Body Text 3"/>
    <w:lsdException w:qFormat="1" w:unhideWhenUsed="0" w:uiPriority="99" w:name="Body Text Indent 2"/>
    <w:lsdException w:qFormat="1" w:unhideWhenUsed="0" w:uiPriority="99" w:name="Body Text Indent 3"/>
    <w:lsdException w:qFormat="1" w:unhideWhenUsed="0" w:uiPriority="99" w:name="Block Text"/>
    <w:lsdException w:qFormat="1" w:unhideWhenUsed="0" w:uiPriority="0" w:semiHidden="0" w:name="Hyperlink"/>
    <w:lsdException w:qFormat="1" w:unhideWhenUsed="0" w:uiPriority="99" w:name="FollowedHyperlink"/>
    <w:lsdException w:qFormat="1" w:unhideWhenUsed="0" w:uiPriority="22" w:semiHidden="0" w:name="Strong"/>
    <w:lsdException w:qFormat="1" w:unhideWhenUsed="0" w:uiPriority="20" w:semiHidden="0" w:name="Emphasis"/>
    <w:lsdException w:qFormat="1" w:unhideWhenUsed="0" w:uiPriority="99" w:name="Document Map"/>
    <w:lsdException w:qFormat="1" w:unhideWhenUsed="0" w:uiPriority="99" w:name="Plain Text"/>
    <w:lsdException w:qFormat="1" w:unhideWhenUsed="0" w:uiPriority="99" w:name="E-mail Signature"/>
    <w:lsdException w:qFormat="1" w:unhideWhenUsed="0" w:uiPriority="0" w:semiHidden="0" w:name="Normal (Web)"/>
    <w:lsdException w:qFormat="1" w:unhideWhenUsed="0" w:uiPriority="99" w:name="HTML Acronym"/>
    <w:lsdException w:qFormat="1" w:unhideWhenUsed="0" w:uiPriority="99" w:name="HTML Address"/>
    <w:lsdException w:qFormat="1" w:unhideWhenUsed="0" w:uiPriority="99" w:name="HTML Cite"/>
    <w:lsdException w:qFormat="1" w:unhideWhenUsed="0" w:uiPriority="99" w:name="HTML Code"/>
    <w:lsdException w:qFormat="1" w:unhideWhenUsed="0" w:uiPriority="99" w:name="HTML Definition"/>
    <w:lsdException w:qFormat="1" w:unhideWhenUsed="0" w:uiPriority="99" w:name="HTML Keyboard"/>
    <w:lsdException w:qFormat="1" w:unhideWhenUsed="0" w:uiPriority="99" w:name="HTML Preformatted"/>
    <w:lsdException w:qFormat="1" w:unhideWhenUsed="0" w:uiPriority="99" w:name="HTML Sample"/>
    <w:lsdException w:qFormat="1" w:unhideWhenUsed="0" w:uiPriority="99" w:name="HTML Typewriter"/>
    <w:lsdException w:qFormat="1" w:unhideWhenUsed="0" w:uiPriority="99" w:name="HTML Variable"/>
    <w:lsdException w:qFormat="1" w:uiPriority="99" w:name="Normal Table"/>
    <w:lsdException w:qFormat="1" w:unhideWhenUsed="0" w:uiPriority="99" w:name="annotation subject"/>
    <w:lsdException w:qFormat="1" w:unhideWhenUsed="0" w:uiPriority="99" w:name="Table Simple 1"/>
    <w:lsdException w:qFormat="1" w:unhideWhenUsed="0" w:uiPriority="99" w:name="Table Simple 2"/>
    <w:lsdException w:qFormat="1" w:unhideWhenUsed="0" w:uiPriority="99" w:name="Table Simple 3"/>
    <w:lsdException w:qFormat="1" w:unhideWhenUsed="0" w:uiPriority="99" w:name="Table Classic 1"/>
    <w:lsdException w:qFormat="1" w:unhideWhenUsed="0" w:uiPriority="99" w:name="Table Classic 2"/>
    <w:lsdException w:qFormat="1" w:unhideWhenUsed="0" w:uiPriority="99" w:name="Table Classic 3"/>
    <w:lsdException w:qFormat="1" w:unhideWhenUsed="0" w:uiPriority="99" w:name="Table Classic 4"/>
    <w:lsdException w:qFormat="1" w:unhideWhenUsed="0" w:uiPriority="99" w:name="Table Colorful 1"/>
    <w:lsdException w:qFormat="1" w:unhideWhenUsed="0" w:uiPriority="99" w:name="Table Colorful 2"/>
    <w:lsdException w:qFormat="1" w:unhideWhenUsed="0" w:uiPriority="99" w:name="Table Colorful 3"/>
    <w:lsdException w:qFormat="1" w:unhideWhenUsed="0" w:uiPriority="99" w:name="Table Columns 1"/>
    <w:lsdException w:qFormat="1" w:unhideWhenUsed="0" w:uiPriority="99" w:name="Table Columns 2"/>
    <w:lsdException w:qFormat="1" w:unhideWhenUsed="0" w:uiPriority="99" w:name="Table Columns 3"/>
    <w:lsdException w:qFormat="1" w:unhideWhenUsed="0" w:uiPriority="99" w:name="Table Columns 4"/>
    <w:lsdException w:qFormat="1" w:unhideWhenUsed="0" w:uiPriority="99" w:name="Table Columns 5"/>
    <w:lsdException w:qFormat="1" w:unhideWhenUsed="0" w:uiPriority="99" w:name="Table Grid 1"/>
    <w:lsdException w:qFormat="1" w:unhideWhenUsed="0" w:uiPriority="99" w:name="Table Grid 2"/>
    <w:lsdException w:qFormat="1" w:unhideWhenUsed="0" w:uiPriority="99" w:name="Table Grid 3"/>
    <w:lsdException w:qFormat="1" w:unhideWhenUsed="0" w:uiPriority="99" w:name="Table Grid 4"/>
    <w:lsdException w:qFormat="1" w:unhideWhenUsed="0" w:uiPriority="99" w:name="Table Grid 5"/>
    <w:lsdException w:qFormat="1" w:unhideWhenUsed="0" w:uiPriority="99" w:name="Table Grid 6"/>
    <w:lsdException w:qFormat="1" w:unhideWhenUsed="0" w:uiPriority="99" w:name="Table Grid 7"/>
    <w:lsdException w:qFormat="1" w:unhideWhenUsed="0" w:uiPriority="99" w:name="Table Grid 8"/>
    <w:lsdException w:qFormat="1" w:unhideWhenUsed="0" w:uiPriority="99" w:name="Table List 1"/>
    <w:lsdException w:qFormat="1" w:unhideWhenUsed="0" w:uiPriority="99" w:name="Table List 2"/>
    <w:lsdException w:qFormat="1" w:unhideWhenUsed="0" w:uiPriority="99" w:name="Table List 3"/>
    <w:lsdException w:qFormat="1" w:unhideWhenUsed="0" w:uiPriority="99" w:name="Table List 4"/>
    <w:lsdException w:qFormat="1" w:unhideWhenUsed="0" w:uiPriority="99" w:name="Table List 5"/>
    <w:lsdException w:qFormat="1" w:unhideWhenUsed="0" w:uiPriority="99" w:name="Table List 6"/>
    <w:lsdException w:qFormat="1" w:unhideWhenUsed="0" w:uiPriority="99" w:name="Table List 7"/>
    <w:lsdException w:qFormat="1" w:unhideWhenUsed="0" w:uiPriority="99" w:name="Table List 8"/>
    <w:lsdException w:qFormat="1" w:unhideWhenUsed="0" w:uiPriority="99" w:name="Table 3D effects 1"/>
    <w:lsdException w:qFormat="1" w:unhideWhenUsed="0" w:uiPriority="99" w:name="Table 3D effects 2"/>
    <w:lsdException w:qFormat="1" w:unhideWhenUsed="0" w:uiPriority="99" w:name="Table 3D effects 3"/>
    <w:lsdException w:qFormat="1" w:unhideWhenUsed="0" w:uiPriority="99" w:name="Table Contemporary"/>
    <w:lsdException w:qFormat="1" w:unhideWhenUsed="0" w:uiPriority="99" w:name="Table Elegant"/>
    <w:lsdException w:qFormat="1" w:unhideWhenUsed="0" w:uiPriority="99" w:name="Table Professional"/>
    <w:lsdException w:qFormat="1" w:unhideWhenUsed="0" w:uiPriority="99" w:name="Table Subtle 1"/>
    <w:lsdException w:qFormat="1" w:unhideWhenUsed="0" w:uiPriority="99" w:name="Table Subtle 2"/>
    <w:lsdException w:qFormat="1" w:unhideWhenUsed="0" w:uiPriority="99" w:name="Table Web 1"/>
    <w:lsdException w:qFormat="1" w:unhideWhenUsed="0" w:uiPriority="99" w:name="Table Web 2"/>
    <w:lsdException w:qFormat="1" w:unhideWhenUsed="0" w:uiPriority="99" w:name="Table Web 3"/>
    <w:lsdException w:qFormat="1" w:uiPriority="99" w:name="Balloon Text"/>
    <w:lsdException w:qFormat="1" w:unhideWhenUsed="0" w:uiPriority="1" w:semiHidden="0" w:name="Table Grid"/>
    <w:lsdException w:qFormat="1" w:unhideWhenUsed="0" w:uiPriority="99" w:name="Table Theme"/>
    <w:lsdException w:qFormat="1" w:unhideWhenUsed="0" w:uiPriority="99" w:name="Placeholder Text"/>
    <w:lsdException w:qFormat="1" w:uiPriority="36"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styleId="2">
    <w:name w:val="heading 1"/>
    <w:basedOn w:val="1"/>
    <w:next w:val="1"/>
    <w:link w:val="32"/>
    <w:unhideWhenUsed/>
    <w:qFormat/>
    <w:uiPriority w:val="9"/>
    <w:pPr>
      <w:numPr>
        <w:ilvl w:val="0"/>
        <w:numId w:val="1"/>
      </w:numPr>
      <w:spacing w:before="240" w:after="40"/>
      <w:outlineLvl w:val="0"/>
    </w:pPr>
    <w:rPr>
      <w:rFonts w:asciiTheme="majorAscii" w:hAnsiTheme="majorAscii" w:eastAsiaTheme="majorEastAsia" w:cstheme="majorBidi"/>
      <w:smallCaps/>
      <w:spacing w:val="5"/>
      <w:sz w:val="32"/>
      <w:szCs w:val="32"/>
    </w:rPr>
  </w:style>
  <w:style w:type="paragraph" w:styleId="3">
    <w:name w:val="heading 2"/>
    <w:basedOn w:val="1"/>
    <w:next w:val="1"/>
    <w:link w:val="33"/>
    <w:unhideWhenUsed/>
    <w:qFormat/>
    <w:uiPriority w:val="9"/>
    <w:pPr>
      <w:numPr>
        <w:ilvl w:val="1"/>
        <w:numId w:val="1"/>
      </w:numPr>
      <w:spacing w:before="100" w:beforeLines="100" w:after="50" w:afterLines="50"/>
      <w:ind w:left="567" w:leftChars="0" w:hanging="567"/>
      <w:outlineLvl w:val="1"/>
    </w:pPr>
    <w:rPr>
      <w:rFonts w:asciiTheme="majorAscii" w:hAnsiTheme="majorAscii" w:eastAsiaTheme="majorEastAsia" w:cstheme="majorBidi"/>
      <w:sz w:val="28"/>
      <w:szCs w:val="28"/>
    </w:rPr>
  </w:style>
  <w:style w:type="paragraph" w:styleId="4">
    <w:name w:val="heading 3"/>
    <w:basedOn w:val="1"/>
    <w:next w:val="1"/>
    <w:link w:val="40"/>
    <w:unhideWhenUsed/>
    <w:qFormat/>
    <w:uiPriority w:val="9"/>
    <w:pPr>
      <w:numPr>
        <w:ilvl w:val="2"/>
        <w:numId w:val="1"/>
      </w:numPr>
      <w:spacing w:before="100" w:beforeLines="100" w:after="50" w:afterLines="50"/>
      <w:ind w:left="709" w:leftChars="0" w:hanging="709"/>
      <w:outlineLvl w:val="2"/>
    </w:pPr>
    <w:rPr>
      <w:rFonts w:asciiTheme="majorAscii" w:hAnsiTheme="majorAscii" w:eastAsiaTheme="majorEastAsia" w:cstheme="majorBidi"/>
      <w:spacing w:val="5"/>
      <w:sz w:val="24"/>
      <w:szCs w:val="24"/>
    </w:rPr>
  </w:style>
  <w:style w:type="paragraph" w:styleId="5">
    <w:name w:val="heading 4"/>
    <w:basedOn w:val="1"/>
    <w:next w:val="1"/>
    <w:link w:val="41"/>
    <w:unhideWhenUsed/>
    <w:qFormat/>
    <w:uiPriority w:val="9"/>
    <w:pPr>
      <w:spacing w:before="100" w:beforeLines="100" w:after="50" w:afterLines="50"/>
      <w:outlineLvl w:val="3"/>
    </w:pPr>
    <w:rPr>
      <w:rFonts w:asciiTheme="majorAscii" w:hAnsiTheme="majorAscii" w:eastAsiaTheme="majorEastAsia" w:cstheme="majorBidi"/>
      <w:color w:val="E75C01" w:themeColor="accent1" w:themeShade="BF"/>
      <w:sz w:val="22"/>
      <w:szCs w:val="22"/>
    </w:rPr>
  </w:style>
  <w:style w:type="paragraph" w:styleId="6">
    <w:name w:val="heading 5"/>
    <w:basedOn w:val="1"/>
    <w:next w:val="1"/>
    <w:link w:val="42"/>
    <w:unhideWhenUsed/>
    <w:qFormat/>
    <w:uiPriority w:val="9"/>
    <w:pPr>
      <w:spacing w:after="0"/>
      <w:outlineLvl w:val="4"/>
    </w:pPr>
    <w:rPr>
      <w:i/>
      <w:iCs/>
      <w:color w:val="E75C01" w:themeColor="accent1" w:themeShade="BF"/>
      <w:sz w:val="22"/>
      <w:szCs w:val="22"/>
    </w:rPr>
  </w:style>
  <w:style w:type="paragraph" w:styleId="7">
    <w:name w:val="heading 6"/>
    <w:basedOn w:val="1"/>
    <w:next w:val="1"/>
    <w:link w:val="43"/>
    <w:semiHidden/>
    <w:unhideWhenUsed/>
    <w:qFormat/>
    <w:uiPriority w:val="9"/>
    <w:pPr>
      <w:spacing w:after="0"/>
      <w:outlineLvl w:val="5"/>
    </w:pPr>
    <w:rPr>
      <w:b/>
      <w:bCs/>
      <w:color w:val="E75C01" w:themeColor="accent1" w:themeShade="BF"/>
    </w:rPr>
  </w:style>
  <w:style w:type="paragraph" w:styleId="8">
    <w:name w:val="heading 7"/>
    <w:basedOn w:val="1"/>
    <w:next w:val="1"/>
    <w:link w:val="44"/>
    <w:semiHidden/>
    <w:unhideWhenUsed/>
    <w:qFormat/>
    <w:uiPriority w:val="9"/>
    <w:pPr>
      <w:spacing w:after="0"/>
      <w:outlineLvl w:val="6"/>
    </w:pPr>
    <w:rPr>
      <w:b/>
      <w:bCs/>
      <w:i/>
      <w:iCs/>
      <w:color w:val="E75C01" w:themeColor="accent1" w:themeShade="BF"/>
    </w:rPr>
  </w:style>
  <w:style w:type="paragraph" w:styleId="9">
    <w:name w:val="heading 8"/>
    <w:basedOn w:val="1"/>
    <w:next w:val="1"/>
    <w:link w:val="45"/>
    <w:semiHidden/>
    <w:unhideWhenUsed/>
    <w:qFormat/>
    <w:uiPriority w:val="9"/>
    <w:pPr>
      <w:spacing w:after="0"/>
      <w:outlineLvl w:val="7"/>
    </w:pPr>
    <w:rPr>
      <w:b/>
      <w:bCs/>
      <w:color w:val="3668C4" w:themeColor="accent2" w:themeShade="BF"/>
    </w:rPr>
  </w:style>
  <w:style w:type="paragraph" w:styleId="10">
    <w:name w:val="heading 9"/>
    <w:basedOn w:val="1"/>
    <w:next w:val="1"/>
    <w:link w:val="46"/>
    <w:semiHidden/>
    <w:unhideWhenUsed/>
    <w:qFormat/>
    <w:uiPriority w:val="9"/>
    <w:pPr>
      <w:spacing w:after="0"/>
      <w:outlineLvl w:val="8"/>
    </w:pPr>
    <w:rPr>
      <w:b/>
      <w:bCs/>
      <w:i/>
      <w:iCs/>
      <w:color w:val="3668C4" w:themeColor="accent2" w:themeShade="BF"/>
      <w:sz w:val="18"/>
      <w:szCs w:val="18"/>
    </w:rPr>
  </w:style>
  <w:style w:type="character" w:default="1" w:styleId="11">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character" w:styleId="13">
    <w:name w:val="footnote reference"/>
    <w:basedOn w:val="11"/>
    <w:semiHidden/>
    <w:qFormat/>
    <w:uiPriority w:val="99"/>
    <w:rPr>
      <w:vertAlign w:val="superscript"/>
    </w:rPr>
  </w:style>
  <w:style w:type="character" w:styleId="14">
    <w:name w:val="Emphasis"/>
    <w:qFormat/>
    <w:uiPriority w:val="20"/>
    <w:rPr>
      <w:rFonts w:eastAsiaTheme="minorEastAsia" w:cstheme="minorBidi"/>
      <w:b/>
      <w:bCs/>
      <w:i/>
      <w:iCs/>
      <w:color w:val="2B3037" w:themeColor="text2" w:themeShade="80"/>
      <w:spacing w:val="10"/>
      <w:sz w:val="18"/>
      <w:szCs w:val="18"/>
      <w:lang w:val="es-ES"/>
    </w:rPr>
  </w:style>
  <w:style w:type="character" w:styleId="15">
    <w:name w:val="Hyperlink"/>
    <w:basedOn w:val="11"/>
    <w:qFormat/>
    <w:uiPriority w:val="0"/>
    <w:rPr>
      <w:color w:val="0000FF"/>
      <w:u w:val="single"/>
    </w:rPr>
  </w:style>
  <w:style w:type="character" w:styleId="16">
    <w:name w:val="FollowedHyperlink"/>
    <w:basedOn w:val="11"/>
    <w:semiHidden/>
    <w:qFormat/>
    <w:uiPriority w:val="99"/>
    <w:rPr>
      <w:color w:val="800080"/>
      <w:u w:val="single"/>
    </w:rPr>
  </w:style>
  <w:style w:type="character" w:styleId="17">
    <w:name w:val="Strong"/>
    <w:basedOn w:val="11"/>
    <w:qFormat/>
    <w:uiPriority w:val="22"/>
    <w:rPr>
      <w:b/>
      <w:bCs/>
    </w:rPr>
  </w:style>
  <w:style w:type="paragraph" w:styleId="18">
    <w:name w:val="toc 3"/>
    <w:basedOn w:val="1"/>
    <w:next w:val="1"/>
    <w:semiHidden/>
    <w:qFormat/>
    <w:uiPriority w:val="39"/>
    <w:pPr>
      <w:ind w:left="840" w:leftChars="400"/>
    </w:pPr>
  </w:style>
  <w:style w:type="paragraph" w:styleId="19">
    <w:name w:val="footnote text"/>
    <w:basedOn w:val="1"/>
    <w:semiHidden/>
    <w:qFormat/>
    <w:uiPriority w:val="99"/>
    <w:pPr>
      <w:snapToGrid w:val="0"/>
      <w:jc w:val="left"/>
    </w:pPr>
    <w:rPr>
      <w:sz w:val="18"/>
      <w:szCs w:val="18"/>
    </w:rPr>
  </w:style>
  <w:style w:type="paragraph" w:styleId="20">
    <w:name w:val="caption"/>
    <w:basedOn w:val="1"/>
    <w:next w:val="1"/>
    <w:unhideWhenUsed/>
    <w:qFormat/>
    <w:uiPriority w:val="99"/>
    <w:pPr>
      <w:spacing w:line="240" w:lineRule="auto"/>
      <w:jc w:val="right"/>
    </w:pPr>
    <w:rPr>
      <w:b/>
      <w:bCs/>
      <w:color w:val="E75C01" w:themeColor="accent1" w:themeShade="BF"/>
      <w:sz w:val="16"/>
      <w:szCs w:val="16"/>
    </w:rPr>
  </w:style>
  <w:style w:type="paragraph" w:styleId="21">
    <w:name w:val="toc 1"/>
    <w:basedOn w:val="1"/>
    <w:next w:val="1"/>
    <w:semiHidden/>
    <w:qFormat/>
    <w:uiPriority w:val="39"/>
  </w:style>
  <w:style w:type="paragraph" w:styleId="22">
    <w:name w:val="toc 2"/>
    <w:basedOn w:val="1"/>
    <w:next w:val="1"/>
    <w:semiHidden/>
    <w:qFormat/>
    <w:uiPriority w:val="39"/>
    <w:pPr>
      <w:ind w:left="420" w:leftChars="200"/>
    </w:pPr>
  </w:style>
  <w:style w:type="paragraph" w:styleId="23">
    <w:name w:val="Balloon Text"/>
    <w:basedOn w:val="1"/>
    <w:link w:val="36"/>
    <w:semiHidden/>
    <w:unhideWhenUsed/>
    <w:qFormat/>
    <w:uiPriority w:val="99"/>
    <w:pPr>
      <w:spacing w:after="0" w:line="240" w:lineRule="auto"/>
    </w:pPr>
    <w:rPr>
      <w:rFonts w:hAnsi="Tahoma"/>
      <w:sz w:val="16"/>
      <w:szCs w:val="16"/>
    </w:rPr>
  </w:style>
  <w:style w:type="paragraph" w:styleId="24">
    <w:name w:val="header"/>
    <w:basedOn w:val="1"/>
    <w:link w:val="39"/>
    <w:semiHidden/>
    <w:unhideWhenUsed/>
    <w:qFormat/>
    <w:uiPriority w:val="99"/>
    <w:pPr>
      <w:tabs>
        <w:tab w:val="center" w:pos="4680"/>
        <w:tab w:val="right" w:pos="9360"/>
      </w:tabs>
      <w:spacing w:after="0" w:line="240" w:lineRule="auto"/>
    </w:pPr>
  </w:style>
  <w:style w:type="paragraph" w:styleId="25">
    <w:name w:val="Date"/>
    <w:basedOn w:val="1"/>
    <w:next w:val="1"/>
    <w:qFormat/>
    <w:uiPriority w:val="0"/>
  </w:style>
  <w:style w:type="paragraph" w:styleId="26">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27">
    <w:name w:val="footer"/>
    <w:basedOn w:val="1"/>
    <w:link w:val="38"/>
    <w:unhideWhenUsed/>
    <w:qFormat/>
    <w:uiPriority w:val="99"/>
    <w:pPr>
      <w:tabs>
        <w:tab w:val="center" w:pos="4680"/>
        <w:tab w:val="right" w:pos="9360"/>
      </w:tabs>
      <w:spacing w:after="0" w:line="240" w:lineRule="auto"/>
    </w:pPr>
  </w:style>
  <w:style w:type="paragraph" w:styleId="28">
    <w:name w:val="Normal Indent"/>
    <w:basedOn w:val="1"/>
    <w:unhideWhenUsed/>
    <w:qFormat/>
    <w:uiPriority w:val="99"/>
    <w:pPr>
      <w:ind w:left="720"/>
      <w:contextualSpacing/>
    </w:pPr>
  </w:style>
  <w:style w:type="paragraph" w:styleId="29">
    <w:name w:val="Subtitle"/>
    <w:basedOn w:val="1"/>
    <w:link w:val="35"/>
    <w:qFormat/>
    <w:uiPriority w:val="11"/>
    <w:rPr>
      <w:i/>
      <w:iCs/>
      <w:color w:val="575F6D" w:themeColor="text2"/>
      <w:spacing w:val="5"/>
      <w:sz w:val="24"/>
      <w:szCs w:val="24"/>
      <w14:textFill>
        <w14:solidFill>
          <w14:schemeClr w14:val="tx2"/>
        </w14:solidFill>
      </w14:textFill>
    </w:rPr>
  </w:style>
  <w:style w:type="paragraph" w:styleId="30">
    <w:name w:val="Title"/>
    <w:basedOn w:val="1"/>
    <w:link w:val="34"/>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table" w:styleId="31">
    <w:name w:val="Table Grid"/>
    <w:basedOn w:val="12"/>
    <w:qFormat/>
    <w:uiPriority w:val="1"/>
    <w:pPr>
      <w:spacing w:after="0" w:line="240" w:lineRule="auto"/>
    </w:pPr>
    <w:rPr>
      <w:rFonts w:eastAsiaTheme="minorEastAsia"/>
      <w:lang w:val="es-ES"/>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character" w:customStyle="1" w:styleId="32">
    <w:name w:val="Heading 1 Char"/>
    <w:basedOn w:val="11"/>
    <w:link w:val="2"/>
    <w:qFormat/>
    <w:uiPriority w:val="9"/>
    <w:rPr>
      <w:rFonts w:asciiTheme="majorAscii" w:hAnsiTheme="majorAscii" w:eastAsiaTheme="majorEastAsia" w:cstheme="majorBidi"/>
      <w:smallCaps/>
      <w:color w:val="414752" w:themeColor="text2" w:themeShade="BF"/>
      <w:spacing w:val="5"/>
      <w:sz w:val="32"/>
      <w:szCs w:val="32"/>
    </w:rPr>
  </w:style>
  <w:style w:type="character" w:customStyle="1" w:styleId="33">
    <w:name w:val="Heading 2 Char"/>
    <w:basedOn w:val="11"/>
    <w:link w:val="3"/>
    <w:qFormat/>
    <w:uiPriority w:val="9"/>
    <w:rPr>
      <w:rFonts w:asciiTheme="majorAscii" w:hAnsiTheme="majorAscii" w:eastAsiaTheme="majorEastAsia" w:cstheme="majorBidi"/>
      <w:color w:val="414752" w:themeColor="text2" w:themeShade="BF"/>
      <w:sz w:val="28"/>
      <w:szCs w:val="28"/>
    </w:rPr>
  </w:style>
  <w:style w:type="character" w:customStyle="1" w:styleId="34">
    <w:name w:val="Title Char"/>
    <w:basedOn w:val="11"/>
    <w:link w:val="30"/>
    <w:qFormat/>
    <w:uiPriority w:val="10"/>
    <w:rPr>
      <w:rFonts w:asciiTheme="majorHAnsi" w:hAnsiTheme="majorHAnsi" w:eastAsiaTheme="majorEastAsia" w:cstheme="majorBidi"/>
      <w:smallCaps/>
      <w:color w:val="FE8637" w:themeColor="accent1"/>
      <w:spacing w:val="10"/>
      <w:sz w:val="48"/>
      <w:szCs w:val="48"/>
      <w14:textFill>
        <w14:solidFill>
          <w14:schemeClr w14:val="accent1"/>
        </w14:solidFill>
      </w14:textFill>
    </w:rPr>
  </w:style>
  <w:style w:type="character" w:customStyle="1" w:styleId="35">
    <w:name w:val="Subtitle Char"/>
    <w:basedOn w:val="11"/>
    <w:link w:val="29"/>
    <w:qFormat/>
    <w:uiPriority w:val="11"/>
    <w:rPr>
      <w:i/>
      <w:iCs/>
      <w:color w:val="575F6D" w:themeColor="text2"/>
      <w:spacing w:val="5"/>
      <w:sz w:val="24"/>
      <w:szCs w:val="24"/>
      <w14:textFill>
        <w14:solidFill>
          <w14:schemeClr w14:val="tx2"/>
        </w14:solidFill>
      </w14:textFill>
    </w:rPr>
  </w:style>
  <w:style w:type="character" w:customStyle="1" w:styleId="36">
    <w:name w:val="Balloon Text Char"/>
    <w:basedOn w:val="11"/>
    <w:link w:val="23"/>
    <w:semiHidden/>
    <w:qFormat/>
    <w:uiPriority w:val="99"/>
    <w:rPr>
      <w:rFonts w:hAnsi="Tahoma" w:eastAsiaTheme="minorEastAsia"/>
      <w:color w:val="414752" w:themeColor="text2" w:themeShade="BF"/>
      <w:sz w:val="16"/>
      <w:szCs w:val="16"/>
      <w:lang w:val="es-ES"/>
    </w:rPr>
  </w:style>
  <w:style w:type="character" w:customStyle="1" w:styleId="37">
    <w:name w:val="Book Title"/>
    <w:basedOn w:val="11"/>
    <w:qFormat/>
    <w:uiPriority w:val="33"/>
    <w:rPr>
      <w:rFonts w:eastAsiaTheme="minorEastAsia" w:cstheme="minorBidi"/>
      <w:smallCaps/>
      <w:color w:val="000000"/>
      <w:spacing w:val="10"/>
      <w:szCs w:val="20"/>
      <w:lang w:val="es-ES"/>
    </w:rPr>
  </w:style>
  <w:style w:type="character" w:customStyle="1" w:styleId="38">
    <w:name w:val="Footer Char"/>
    <w:basedOn w:val="11"/>
    <w:link w:val="27"/>
    <w:qFormat/>
    <w:uiPriority w:val="99"/>
    <w:rPr>
      <w:color w:val="414752" w:themeColor="text2" w:themeShade="BF"/>
      <w:sz w:val="20"/>
    </w:rPr>
  </w:style>
  <w:style w:type="character" w:customStyle="1" w:styleId="39">
    <w:name w:val="Header Char"/>
    <w:basedOn w:val="11"/>
    <w:link w:val="24"/>
    <w:semiHidden/>
    <w:qFormat/>
    <w:uiPriority w:val="99"/>
    <w:rPr>
      <w:color w:val="414752" w:themeColor="text2" w:themeShade="BF"/>
      <w:sz w:val="20"/>
    </w:rPr>
  </w:style>
  <w:style w:type="character" w:customStyle="1" w:styleId="40">
    <w:name w:val="Heading 3 Char"/>
    <w:basedOn w:val="11"/>
    <w:link w:val="4"/>
    <w:semiHidden/>
    <w:qFormat/>
    <w:uiPriority w:val="9"/>
    <w:rPr>
      <w:rFonts w:asciiTheme="majorAscii" w:hAnsiTheme="majorAscii" w:eastAsiaTheme="majorEastAsia" w:cstheme="majorBidi"/>
      <w:color w:val="414752" w:themeColor="text2" w:themeShade="BF"/>
      <w:spacing w:val="5"/>
      <w:sz w:val="24"/>
      <w:szCs w:val="24"/>
    </w:rPr>
  </w:style>
  <w:style w:type="character" w:customStyle="1" w:styleId="41">
    <w:name w:val="Heading 4 Char"/>
    <w:basedOn w:val="11"/>
    <w:link w:val="5"/>
    <w:semiHidden/>
    <w:qFormat/>
    <w:uiPriority w:val="9"/>
    <w:rPr>
      <w:rFonts w:asciiTheme="majorAscii" w:hAnsiTheme="majorAscii" w:eastAsiaTheme="majorEastAsia" w:cstheme="majorBidi"/>
      <w:color w:val="E75C01" w:themeColor="accent1" w:themeShade="BF"/>
    </w:rPr>
  </w:style>
  <w:style w:type="character" w:customStyle="1" w:styleId="42">
    <w:name w:val="Heading 5 Char"/>
    <w:basedOn w:val="11"/>
    <w:link w:val="6"/>
    <w:semiHidden/>
    <w:qFormat/>
    <w:uiPriority w:val="9"/>
    <w:rPr>
      <w:i/>
      <w:iCs/>
      <w:color w:val="E75C01" w:themeColor="accent1" w:themeShade="BF"/>
    </w:rPr>
  </w:style>
  <w:style w:type="character" w:customStyle="1" w:styleId="43">
    <w:name w:val="Heading 6 Char"/>
    <w:basedOn w:val="11"/>
    <w:link w:val="7"/>
    <w:semiHidden/>
    <w:qFormat/>
    <w:uiPriority w:val="9"/>
    <w:rPr>
      <w:b/>
      <w:bCs/>
      <w:color w:val="E75C01" w:themeColor="accent1" w:themeShade="BF"/>
      <w:sz w:val="20"/>
    </w:rPr>
  </w:style>
  <w:style w:type="character" w:customStyle="1" w:styleId="44">
    <w:name w:val="Heading 7 Char"/>
    <w:basedOn w:val="11"/>
    <w:link w:val="8"/>
    <w:semiHidden/>
    <w:qFormat/>
    <w:uiPriority w:val="9"/>
    <w:rPr>
      <w:b/>
      <w:bCs/>
      <w:i/>
      <w:iCs/>
      <w:color w:val="E75C01" w:themeColor="accent1" w:themeShade="BF"/>
      <w:sz w:val="20"/>
    </w:rPr>
  </w:style>
  <w:style w:type="character" w:customStyle="1" w:styleId="45">
    <w:name w:val="Heading 8 Char"/>
    <w:basedOn w:val="11"/>
    <w:link w:val="9"/>
    <w:semiHidden/>
    <w:qFormat/>
    <w:uiPriority w:val="9"/>
    <w:rPr>
      <w:b/>
      <w:bCs/>
      <w:color w:val="3668C4" w:themeColor="accent2" w:themeShade="BF"/>
      <w:sz w:val="20"/>
    </w:rPr>
  </w:style>
  <w:style w:type="character" w:customStyle="1" w:styleId="46">
    <w:name w:val="Heading 9 Char"/>
    <w:basedOn w:val="11"/>
    <w:link w:val="10"/>
    <w:semiHidden/>
    <w:qFormat/>
    <w:uiPriority w:val="9"/>
    <w:rPr>
      <w:b/>
      <w:bCs/>
      <w:i/>
      <w:iCs/>
      <w:color w:val="3668C4" w:themeColor="accent2" w:themeShade="BF"/>
      <w:sz w:val="18"/>
      <w:szCs w:val="18"/>
    </w:rPr>
  </w:style>
  <w:style w:type="character" w:customStyle="1" w:styleId="47">
    <w:name w:val="Intense Emphasis"/>
    <w:basedOn w:val="11"/>
    <w:qFormat/>
    <w:uiPriority w:val="21"/>
    <w:rPr>
      <w:i/>
      <w:iCs/>
      <w:caps/>
      <w:color w:val="E75C01" w:themeColor="accent1" w:themeShade="BF"/>
      <w:spacing w:val="10"/>
      <w:sz w:val="18"/>
      <w:szCs w:val="18"/>
    </w:rPr>
  </w:style>
  <w:style w:type="paragraph" w:styleId="48">
    <w:name w:val="Quote"/>
    <w:basedOn w:val="1"/>
    <w:link w:val="49"/>
    <w:qFormat/>
    <w:uiPriority w:val="29"/>
    <w:rPr>
      <w:i/>
      <w:iCs/>
    </w:rPr>
  </w:style>
  <w:style w:type="character" w:customStyle="1" w:styleId="49">
    <w:name w:val="Quote Char"/>
    <w:basedOn w:val="11"/>
    <w:link w:val="48"/>
    <w:qFormat/>
    <w:uiPriority w:val="29"/>
    <w:rPr>
      <w:i/>
      <w:iCs/>
      <w:color w:val="414752" w:themeColor="text2" w:themeShade="BF"/>
      <w:sz w:val="20"/>
    </w:rPr>
  </w:style>
  <w:style w:type="paragraph" w:styleId="50">
    <w:name w:val="Intense Quote"/>
    <w:basedOn w:val="48"/>
    <w:link w:val="51"/>
    <w:qFormat/>
    <w:uiPriority w:val="30"/>
    <w:pPr>
      <w:pBdr>
        <w:bottom w:val="double" w:color="FE8637" w:themeColor="accent1" w:sz="4" w:space="4"/>
      </w:pBdr>
      <w:spacing w:line="300" w:lineRule="auto"/>
      <w:ind w:left="936" w:right="936"/>
    </w:pPr>
    <w:rPr>
      <w:i w:val="0"/>
      <w:color w:val="E75C01" w:themeColor="accent1" w:themeShade="BF"/>
    </w:rPr>
  </w:style>
  <w:style w:type="character" w:customStyle="1" w:styleId="51">
    <w:name w:val="Intense Quote Char"/>
    <w:basedOn w:val="11"/>
    <w:link w:val="50"/>
    <w:qFormat/>
    <w:uiPriority w:val="30"/>
    <w:rPr>
      <w:color w:val="E75C01" w:themeColor="accent1" w:themeShade="BF"/>
      <w:sz w:val="20"/>
    </w:rPr>
  </w:style>
  <w:style w:type="character" w:customStyle="1" w:styleId="52">
    <w:name w:val="Intense Reference"/>
    <w:basedOn w:val="11"/>
    <w:qFormat/>
    <w:uiPriority w:val="32"/>
    <w:rPr>
      <w:b/>
      <w:bCs/>
      <w:caps/>
      <w:color w:val="3668C4" w:themeColor="accent2" w:themeShade="BF"/>
      <w:spacing w:val="5"/>
      <w:sz w:val="18"/>
      <w:szCs w:val="18"/>
    </w:rPr>
  </w:style>
  <w:style w:type="paragraph" w:styleId="53">
    <w:name w:val="List Paragraph"/>
    <w:basedOn w:val="1"/>
    <w:unhideWhenUsed/>
    <w:qFormat/>
    <w:uiPriority w:val="36"/>
    <w:pPr>
      <w:ind w:left="720"/>
      <w:contextualSpacing/>
    </w:pPr>
  </w:style>
  <w:style w:type="character" w:customStyle="1" w:styleId="54">
    <w:name w:val="Subtle Emphasis"/>
    <w:basedOn w:val="11"/>
    <w:qFormat/>
    <w:uiPriority w:val="19"/>
    <w:rPr>
      <w:i/>
      <w:iCs/>
      <w:color w:val="E75C01" w:themeColor="accent1" w:themeShade="BF"/>
    </w:rPr>
  </w:style>
  <w:style w:type="character" w:customStyle="1" w:styleId="55">
    <w:name w:val="Subtle Reference"/>
    <w:basedOn w:val="11"/>
    <w:qFormat/>
    <w:uiPriority w:val="31"/>
    <w:rPr>
      <w:b/>
      <w:bCs/>
      <w:i/>
      <w:iCs/>
      <w:color w:val="3668C4" w:themeColor="accent2" w:themeShade="BF"/>
    </w:rPr>
  </w:style>
  <w:style w:type="character" w:styleId="56">
    <w:name w:val="Placeholder Text"/>
    <w:basedOn w:val="11"/>
    <w:semiHidden/>
    <w:qFormat/>
    <w:uiPriority w:val="99"/>
    <w:rPr>
      <w:color w:val="808080"/>
    </w:rPr>
  </w:style>
  <w:style w:type="paragraph" w:customStyle="1" w:styleId="57">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
    <w:name w:val="WPSOffice手动目录 1"/>
    <w:qFormat/>
    <w:uiPriority w:val="0"/>
    <w:pPr>
      <w:ind w:leftChars="0"/>
    </w:pPr>
    <w:rPr>
      <w:rFonts w:ascii="Times New Roman" w:hAnsi="Times New Roman" w:eastAsia="SimSun" w:cs="Times New Roman"/>
      <w:sz w:val="20"/>
      <w:szCs w:val="20"/>
    </w:rPr>
  </w:style>
  <w:style w:type="paragraph" w:customStyle="1" w:styleId="59">
    <w:name w:val="WPSOffice手动目录 2"/>
    <w:qFormat/>
    <w:uiPriority w:val="0"/>
    <w:pPr>
      <w:ind w:leftChars="200"/>
    </w:pPr>
    <w:rPr>
      <w:rFonts w:ascii="Times New Roman" w:hAnsi="Times New Roman" w:eastAsia="SimSun" w:cs="Times New Roman"/>
      <w:sz w:val="20"/>
      <w:szCs w:val="20"/>
    </w:rPr>
  </w:style>
  <w:style w:type="paragraph" w:customStyle="1" w:styleId="60">
    <w:name w:val="WPSOffice手动目录 3"/>
    <w:qFormat/>
    <w:uiPriority w:val="0"/>
    <w:pPr>
      <w:ind w:leftChars="4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3" Type="http://schemas.openxmlformats.org/officeDocument/2006/relationships/glossaryDocument" Target="glossary/document.xml"/><Relationship Id="rId72" Type="http://schemas.openxmlformats.org/officeDocument/2006/relationships/fontTable" Target="fontTable.xml"/><Relationship Id="rId71" Type="http://schemas.openxmlformats.org/officeDocument/2006/relationships/customXml" Target="../customXml/item8.xml"/><Relationship Id="rId70" Type="http://schemas.openxmlformats.org/officeDocument/2006/relationships/customXml" Target="../customXml/item7.xml"/><Relationship Id="rId7" Type="http://schemas.openxmlformats.org/officeDocument/2006/relationships/header" Target="header3.xml"/><Relationship Id="rId69" Type="http://schemas.openxmlformats.org/officeDocument/2006/relationships/customXml" Target="../customXml/item6.xml"/><Relationship Id="rId68" Type="http://schemas.openxmlformats.org/officeDocument/2006/relationships/customXml" Target="../customXml/item5.xml"/><Relationship Id="rId67" Type="http://schemas.openxmlformats.org/officeDocument/2006/relationships/customXml" Target="../customXml/item4.xml"/><Relationship Id="rId66" Type="http://schemas.openxmlformats.org/officeDocument/2006/relationships/customXml" Target="../customXml/item3.xml"/><Relationship Id="rId65" Type="http://schemas.openxmlformats.org/officeDocument/2006/relationships/customXml" Target="../customXml/item2.xml"/><Relationship Id="rId64" Type="http://schemas.openxmlformats.org/officeDocument/2006/relationships/numbering" Target="numbering.xml"/><Relationship Id="rId63" Type="http://schemas.openxmlformats.org/officeDocument/2006/relationships/customXml" Target="../customXml/item1.xml"/><Relationship Id="rId62" Type="http://schemas.openxmlformats.org/officeDocument/2006/relationships/image" Target="media/image49.png"/><Relationship Id="rId61" Type="http://schemas.openxmlformats.org/officeDocument/2006/relationships/image" Target="media/image48.png"/><Relationship Id="rId60" Type="http://schemas.openxmlformats.org/officeDocument/2006/relationships/image" Target="media/image47.png"/><Relationship Id="rId6" Type="http://schemas.openxmlformats.org/officeDocument/2006/relationships/header" Target="header2.xml"/><Relationship Id="rId59" Type="http://schemas.openxmlformats.org/officeDocument/2006/relationships/image" Target="media/image46.png"/><Relationship Id="rId58" Type="http://schemas.openxmlformats.org/officeDocument/2006/relationships/image" Target="media/image45.png"/><Relationship Id="rId57" Type="http://schemas.openxmlformats.org/officeDocument/2006/relationships/image" Target="media/image44.png"/><Relationship Id="rId56" Type="http://schemas.openxmlformats.org/officeDocument/2006/relationships/image" Target="media/image43.png"/><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png"/><Relationship Id="rId52" Type="http://schemas.openxmlformats.org/officeDocument/2006/relationships/image" Target="media/image39.png"/><Relationship Id="rId51" Type="http://schemas.openxmlformats.org/officeDocument/2006/relationships/image" Target="media/image38.png"/><Relationship Id="rId50" Type="http://schemas.openxmlformats.org/officeDocument/2006/relationships/image" Target="media/image37.png"/><Relationship Id="rId5" Type="http://schemas.openxmlformats.org/officeDocument/2006/relationships/header" Target="header1.xml"/><Relationship Id="rId49" Type="http://schemas.openxmlformats.org/officeDocument/2006/relationships/image" Target="media/image36.png"/><Relationship Id="rId48" Type="http://schemas.openxmlformats.org/officeDocument/2006/relationships/image" Target="media/image35.png"/><Relationship Id="rId47" Type="http://schemas.openxmlformats.org/officeDocument/2006/relationships/image" Target="media/image34.png"/><Relationship Id="rId46" Type="http://schemas.openxmlformats.org/officeDocument/2006/relationships/image" Target="media/image33.png"/><Relationship Id="rId45" Type="http://schemas.openxmlformats.org/officeDocument/2006/relationships/image" Target="media/image32.png"/><Relationship Id="rId44" Type="http://schemas.openxmlformats.org/officeDocument/2006/relationships/image" Target="media/image31.png"/><Relationship Id="rId43" Type="http://schemas.openxmlformats.org/officeDocument/2006/relationships/image" Target="media/image30.png"/><Relationship Id="rId42" Type="http://schemas.openxmlformats.org/officeDocument/2006/relationships/image" Target="media/image29.GIF"/><Relationship Id="rId41" Type="http://schemas.openxmlformats.org/officeDocument/2006/relationships/image" Target="media/image28.png"/><Relationship Id="rId40" Type="http://schemas.openxmlformats.org/officeDocument/2006/relationships/image" Target="media/image27.png"/><Relationship Id="rId4" Type="http://schemas.openxmlformats.org/officeDocument/2006/relationships/endnotes" Target="endnotes.xml"/><Relationship Id="rId39" Type="http://schemas.openxmlformats.org/officeDocument/2006/relationships/image" Target="media/image26.png"/><Relationship Id="rId38" Type="http://schemas.openxmlformats.org/officeDocument/2006/relationships/image" Target="media/image25.png"/><Relationship Id="rId37" Type="http://schemas.openxmlformats.org/officeDocument/2006/relationships/image" Target="media/image24.png"/><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pn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GIF"/><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jpeg"/><Relationship Id="rId15" Type="http://schemas.openxmlformats.org/officeDocument/2006/relationships/theme" Target="theme/theme1.xml"/><Relationship Id="rId14" Type="http://schemas.openxmlformats.org/officeDocument/2006/relationships/footer" Target="footer7.xml"/><Relationship Id="rId13" Type="http://schemas.openxmlformats.org/officeDocument/2006/relationships/footer" Target="foot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5" Type="http://schemas.openxmlformats.org/officeDocument/2006/relationships/fontTable" Target="fontTable.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 Type="http://schemas.openxmlformats.org/officeDocument/2006/relationships/styles" Target="style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docParts>
    <w:docPart>
      <w:docPartPr>
        <w:name w:val="9901685FCD5A4329B07A89073239CF92"/>
        <w:style w:val=""/>
        <w:category>
          <w:name w:val="General"/>
          <w:gallery w:val="placeholder"/>
        </w:category>
        <w:types>
          <w:type w:val="bbPlcHdr"/>
        </w:types>
        <w:behaviors>
          <w:behavior w:val="content"/>
        </w:behaviors>
        <w:description w:val=""/>
        <w:guid w:val="{75E87FFD-35D9-4BCE-A8E4-995EAFDC983B}"/>
      </w:docPartPr>
      <w:docPartBody>
        <w:p>
          <w:pPr>
            <w:pStyle w:val="1093"/>
          </w:pPr>
          <w:r>
            <w:rPr>
              <w:color w:val="E75C01" w:themeColor="accent1" w:themeShade="BF"/>
              <w:sz w:val="24"/>
              <w:szCs w:val="24"/>
            </w:rPr>
            <w:t>[Escriba el nombre del autor]</w:t>
          </w:r>
        </w:p>
      </w:docPartBody>
    </w:docPart>
    <w:docPart>
      <w:docPartPr>
        <w:name w:val="{a0495272-0c4f-4c18-9d7b-0214422d5571}"/>
        <w:style w:val=""/>
        <w:category>
          <w:name w:val="General"/>
          <w:gallery w:val="placeholder"/>
        </w:category>
        <w:types>
          <w:type w:val="bbPlcHdr"/>
        </w:types>
        <w:behaviors>
          <w:behavior w:val="content"/>
        </w:behaviors>
        <w:description w:val=""/>
        <w:guid w:val="{a0495272-0c4f-4c18-9d7b-0214422d5571}"/>
      </w:docPartPr>
      <w:docPartBody>
        <w:p>
          <w:pPr>
            <w:pStyle w:val="1095"/>
          </w:pPr>
          <w:r>
            <w:rPr>
              <w:sz w:val="16"/>
              <w:szCs w:val="16"/>
            </w:rPr>
            <w:t>[Seleccionar fecha]</w:t>
          </w:r>
        </w:p>
      </w:docPartBody>
    </w:docPart>
    <w:docPart>
      <w:docPartPr>
        <w:name w:val="{9f72fc56-1e88-453a-8f91-a5c5962b3bd7}"/>
        <w:style w:val=""/>
        <w:category>
          <w:name w:val="General"/>
          <w:gallery w:val="placeholder"/>
        </w:category>
        <w:types>
          <w:type w:val="bbPlcHdr"/>
        </w:types>
        <w:behaviors>
          <w:behavior w:val="content"/>
        </w:behaviors>
        <w:description w:val=""/>
        <w:guid w:val="{9f72fc56-1e88-453a-8f91-a5c5962b3bd7}"/>
      </w:docPartPr>
      <w:docPartBody>
        <w:p>
          <w:pPr>
            <w:pStyle w:val="1092"/>
          </w:pPr>
          <w:r>
            <w:rPr>
              <w:i/>
              <w:iCs/>
              <w:color w:val="244583" w:themeColor="accent2" w:themeShade="80"/>
              <w:sz w:val="28"/>
              <w:szCs w:val="28"/>
            </w:rPr>
            <w:t>[Escriba el subtítulo del documento]</w:t>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Century Schoolbook">
    <w:panose1 w:val="02040604050505020304"/>
    <w:charset w:val="00"/>
    <w:family w:val="roman"/>
    <w:pitch w:val="default"/>
    <w:sig w:usb0="00000287" w:usb1="00000000" w:usb2="00000000" w:usb3="00000000" w:csb0="2000009F" w:csb1="DFD70000"/>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embedSystemFonts/>
  <w:defaultTabStop w:val="720"/>
  <w:characterSpacingControl w:val="doNotCompress"/>
  <w:footnotePr>
    <w:footnote w:id="0"/>
    <w:footnote w:id="1"/>
  </w:footnotePr>
  <w:endnotePr>
    <w:endnote w:id="0"/>
    <w:endnote w:id="1"/>
  </w:endnotePr>
  <w:compat>
    <w:compatSetting w:name="compatibilityMode" w:uri="http://schemas.microsoft.com/office/word" w:val="14"/>
  </w:compat>
  <w:rsids>
    <w:rsidRoot w:val="00C1727E"/>
    <w:rsid w:val="00C1727E"/>
  </w:rsids>
  <m:mathPr>
    <m:mathFont m:val="Cambria Math"/>
    <m:brkBin m:val="before"/>
    <m:brkBinSub m:val="--"/>
    <m:smallFrac m:val="0"/>
    <m:dispDef/>
    <m:lMargin m:val="0"/>
    <m:rMargin m:val="0"/>
    <m:defJc m:val="centerGroup"/>
    <m:wrapIndent m:val="1440"/>
    <m:intLim m:val="subSup"/>
    <m:naryLim m:val="undOvr"/>
  </m:mathPr>
  <w:themeFontLang w:val="en-IE" w:eastAsia="zh-CN"/>
  <w:clrSchemeMapping w:bg1="light1" w:t1="dark1" w:bg2="light2" w:t2="dark2" w:accent1="accent1" w:accent2="accent2" w:accent3="accent3" w:accent4="accent4" w:accent5="accent5" w:accent6="accent6" w:hyperlink="hyperlink" w:followedHyperlink="followedHyperlink"/>
</w:settings>
</file>

<file path=word/glossary/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2" w:semiHidden="0" w:name="heading 2"/>
    <w:lsdException w:qFormat="1" w:uiPriority="39" w:semiHidden="0" w:name="toc 1"/>
    <w:lsdException w:qFormat="1" w:uiPriority="99" w:semiHidden="0" w:name="footer"/>
    <w:lsdException w:qFormat="1" w:uiPriority="1" w:name="Default Paragraph Font"/>
    <w:lsdException w:qFormat="1" w:uiPriority="99" w:semiHidden="0" w:name="Hyperlink"/>
    <w:lsdException w:qFormat="1" w:uiPriority="99" w:name="Normal Table"/>
    <w:lsdException w:qFormat="1" w:unhideWhenUsed="0" w:uiPriority="1" w:semiHidden="0" w:name="Table Grid"/>
    <w:lsdException w:qFormat="1" w:unhideWhenUsed="0" w:uiPriority="99" w:semiHidden="0" w:name="Placeholder Text"/>
  </w:latentStyles>
  <w:style w:type="paragraph" w:default="1" w:styleId="1">
    <w:name w:val="Normal"/>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
    <w:name w:val="heading 1"/>
    <w:basedOn w:val="1"/>
    <w:next w:val="1"/>
    <w:link w:val="8"/>
    <w:qFormat/>
    <w:uiPriority w:val="1"/>
    <w:pPr>
      <w:spacing w:before="360" w:after="40"/>
      <w:outlineLvl w:val="0"/>
    </w:pPr>
    <w:rPr>
      <w:rFonts w:asciiTheme="majorHAnsi" w:hAnsiTheme="majorHAnsi" w:eastAsiaTheme="minorHAnsi" w:cstheme="minorHAnsi"/>
      <w:smallCaps/>
      <w:color w:val="414752" w:themeColor="text2" w:themeShade="BF"/>
      <w:spacing w:val="5"/>
      <w:sz w:val="32"/>
      <w:szCs w:val="32"/>
    </w:rPr>
  </w:style>
  <w:style w:type="paragraph" w:styleId="3">
    <w:name w:val="heading 2"/>
    <w:basedOn w:val="1"/>
    <w:next w:val="1"/>
    <w:link w:val="9"/>
    <w:qFormat/>
    <w:uiPriority w:val="2"/>
    <w:pPr>
      <w:spacing w:after="0"/>
      <w:outlineLvl w:val="1"/>
    </w:pPr>
    <w:rPr>
      <w:rFonts w:asciiTheme="majorHAnsi" w:hAnsiTheme="majorHAnsi" w:eastAsiaTheme="minorHAnsi" w:cstheme="minorHAnsi"/>
      <w:color w:val="414752" w:themeColor="text2" w:themeShade="BF"/>
      <w:sz w:val="28"/>
      <w:szCs w:val="28"/>
    </w:rPr>
  </w:style>
  <w:style w:type="character" w:default="1" w:styleId="4">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customStyle="1" w:styleId="6">
    <w:name w:val="3905CBD6D5404B6EA978300246D7DF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
    <w:name w:val="667D8DA3B5AF4F96B9A2B53D64B6C5CA"/>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customStyle="1" w:styleId="8">
    <w:name w:val="Heading 1 Char"/>
    <w:basedOn w:val="4"/>
    <w:link w:val="2"/>
    <w:qFormat/>
    <w:uiPriority w:val="1"/>
    <w:rPr>
      <w:rFonts w:asciiTheme="majorHAnsi" w:hAnsiTheme="majorHAnsi" w:eastAsiaTheme="minorHAnsi" w:cstheme="minorHAnsi"/>
      <w:smallCaps/>
      <w:color w:val="414752" w:themeColor="text2" w:themeShade="BF"/>
      <w:spacing w:val="5"/>
      <w:sz w:val="32"/>
      <w:szCs w:val="32"/>
    </w:rPr>
  </w:style>
  <w:style w:type="character" w:customStyle="1" w:styleId="9">
    <w:name w:val="Heading 2 Char"/>
    <w:basedOn w:val="4"/>
    <w:link w:val="3"/>
    <w:qFormat/>
    <w:uiPriority w:val="2"/>
    <w:rPr>
      <w:rFonts w:asciiTheme="majorHAnsi" w:hAnsiTheme="majorHAnsi" w:eastAsiaTheme="minorHAnsi" w:cstheme="minorHAnsi"/>
      <w:color w:val="414752" w:themeColor="text2" w:themeShade="BF"/>
      <w:sz w:val="28"/>
      <w:szCs w:val="28"/>
    </w:rPr>
  </w:style>
  <w:style w:type="paragraph" w:customStyle="1" w:styleId="10">
    <w:name w:val="4A4BA732E10F49AA84148A595DE65034"/>
    <w:qFormat/>
    <w:uiPriority w:val="0"/>
    <w:pPr>
      <w:spacing w:after="200" w:line="276" w:lineRule="auto"/>
    </w:pPr>
    <w:rPr>
      <w:rFonts w:asciiTheme="minorHAnsi" w:hAnsiTheme="minorHAnsi" w:eastAsiaTheme="minorEastAsia" w:cstheme="minorBidi"/>
      <w:sz w:val="22"/>
      <w:szCs w:val="22"/>
      <w:lang w:val="en-US" w:eastAsia="en-US" w:bidi="ar-SA"/>
    </w:rPr>
  </w:style>
  <w:style w:type="character" w:styleId="11">
    <w:name w:val="Placeholder Text"/>
    <w:basedOn w:val="4"/>
    <w:qFormat/>
    <w:uiPriority w:val="99"/>
    <w:rPr>
      <w:color w:val="808080"/>
    </w:rPr>
  </w:style>
  <w:style w:type="paragraph" w:customStyle="1" w:styleId="12">
    <w:name w:val="9258EB04D541405A966E82FCB57B56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
    <w:name w:val="371388614A5040BFA92F49945D1082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
    <w:name w:val="6E8209DD689945FD9890932AFB3463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
    <w:name w:val="196EC69B6F7A403F92418EF84F8946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
    <w:name w:val="58F49A748444479989BEAC92FFE85B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
    <w:name w:val="Portada 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
    <w:name w:val="6F08F7954F5649708C0CF8A698BCF9E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
    <w:name w:val="96EA07737CA84ED4B56C7BABAB246C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
    <w:name w:val="28A607D765D84A73B9A8F7416B941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21">
    <w:name w:val="toc 1"/>
    <w:basedOn w:val="1"/>
    <w:next w:val="1"/>
    <w:unhideWhenUsed/>
    <w:qFormat/>
    <w:uiPriority w:val="39"/>
    <w:rPr>
      <w:sz w:val="24"/>
      <w:szCs w:val="24"/>
    </w:rPr>
  </w:style>
  <w:style w:type="character" w:styleId="22">
    <w:name w:val="Hyperlink"/>
    <w:basedOn w:val="4"/>
    <w:unhideWhenUsed/>
    <w:qFormat/>
    <w:uiPriority w:val="99"/>
    <w:rPr>
      <w:color w:val="D2611C" w:themeColor="hyperlink"/>
      <w:u w:val="single"/>
      <w14:textFill>
        <w14:solidFill>
          <w14:schemeClr w14:val="hlink"/>
        </w14:solidFill>
      </w14:textFill>
    </w:rPr>
  </w:style>
  <w:style w:type="paragraph" w:customStyle="1" w:styleId="23">
    <w:name w:val="D5F15641EE2E4F98B4630BF72B9EA9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
    <w:name w:val="9FB5A58C3C494DDBB43DB436D4695B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
    <w:name w:val="BA85D0F389E648A6A3552E4A97133F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
    <w:name w:val="6412EDA9545745D5B06AC97D5B60B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
    <w:name w:val="7E4DA02ACD4347A49F3F291768263E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
    <w:name w:val="Portada 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9">
    <w:name w:val="F9164D2547024D7F9D2C7FA3CEA714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
    <w:name w:val="0B28F7B0A090466EAEDE8F654DD268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
    <w:name w:val="E7E60EC2B40F41BD9F1B3334F9D7FA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
    <w:name w:val="D36E5EAB3DB94A3CBCBC6130B862FC2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
    <w:name w:val="Portada 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4">
    <w:name w:val="5BFBE04B63C142D69D548F09FE67FD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
    <w:name w:val="080FD3EDAFD3453E987CA2ED9AE19B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
    <w:name w:val="1CA1DD3A506B450C9EDBA6BAA037CA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
    <w:name w:val="67CA510A6F92415D932756AAB47FA7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
    <w:name w:val="Dirección del remitente"/>
    <w:basedOn w:val="1"/>
    <w:qFormat/>
    <w:uiPriority w:val="0"/>
    <w:pPr>
      <w:spacing w:after="0"/>
      <w:contextualSpacing/>
    </w:pPr>
    <w:rPr>
      <w:rFonts w:eastAsiaTheme="minorHAnsi" w:cstheme="minorHAnsi"/>
      <w:color w:val="FFFFFF" w:themeColor="background1"/>
      <w:spacing w:val="20"/>
      <w:sz w:val="20"/>
      <w:szCs w:val="20"/>
      <w14:textFill>
        <w14:solidFill>
          <w14:schemeClr w14:val="bg1"/>
        </w14:solidFill>
      </w14:textFill>
    </w:rPr>
  </w:style>
  <w:style w:type="paragraph" w:customStyle="1" w:styleId="39">
    <w:name w:val="03675A4E97EA4A0896A89B9E29BDC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
    <w:name w:val="14DEAE67A33948D89B012292AC6B65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
    <w:name w:val="5A0E5E5D37744E8D820E3EFBEA372B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
    <w:name w:val="C8B18EAF5BD94AA3B2FF9BBB00ECCB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
    <w:name w:val="AC68F348B94D4BF388798F6612086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
    <w:name w:val="17240108756A422892D3A0C7BCD96D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
    <w:name w:val="7131FEC817FE44CDB090F4BDAB0A6B9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
    <w:name w:val="01A866A1A4B444C99E51D91D2C25DC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
    <w:name w:val="9E74DFF6259D494495394365FAC477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
    <w:name w:val="6140F344DC25493D8FD4321A9AA360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
    <w:name w:val="747AEBB8B7814EFC9A00A320B1C057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
    <w:name w:val="EB48EAB908884597B53E3C031F176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
    <w:name w:val="68A80FC78510441386209583293F2E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
    <w:name w:val="3FB3D87805A54FAD8A79350FEB5EE9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
    <w:name w:val="759923EF3D3B49BA9396C066F7A58362"/>
    <w:qFormat/>
    <w:uiPriority w:val="0"/>
    <w:pPr>
      <w:spacing w:after="200" w:line="276" w:lineRule="auto"/>
    </w:pPr>
    <w:rPr>
      <w:rFonts w:asciiTheme="minorHAnsi" w:hAnsiTheme="minorHAnsi" w:eastAsiaTheme="minorEastAsia" w:cstheme="minorBidi"/>
      <w:sz w:val="22"/>
      <w:szCs w:val="22"/>
      <w:lang w:val="en-US" w:eastAsia="en-US" w:bidi="ar-SA"/>
    </w:rPr>
  </w:style>
  <w:style w:type="table" w:styleId="54">
    <w:name w:val="Table Grid"/>
    <w:basedOn w:val="5"/>
    <w:qFormat/>
    <w:uiPriority w:val="1"/>
    <w:pPr>
      <w:spacing w:after="0" w:line="240" w:lineRule="auto"/>
    </w:pPr>
    <w:rPr>
      <w:rFonts w:eastAsiaTheme="minorHAnsi" w:cstheme="minorHAnsi"/>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w:type="paragraph" w:customStyle="1" w:styleId="55">
    <w:name w:val="A23B778A2B8A474DA49D06BB57CE1F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
    <w:name w:val="F7D30B1A381C4DCFAF6868687B7E8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
    <w:name w:val="150ACCA2BD7D42F2B0702D7AFE8520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
    <w:name w:val="9CC8FFAAC95E4EBF924182CF3E5C1D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
    <w:name w:val="B0458D449A7D414882586FB6D9916D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
    <w:name w:val="5BD08DB52D7943C28266C8D56A9EC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
    <w:name w:val="AA7B13EC8B794F98AEBEF1BC4544E7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
    <w:name w:val="BC80CB357EFF4C3CB54E05FFE1A1B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
    <w:name w:val="CA831C28227B48D9A41C90D186ADB4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
    <w:name w:val="4A420417C928420D89BB941DBA2EFA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
    <w:name w:val="CA4CB5FE96A34AB5ADF74C3F3298BE1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
    <w:name w:val="3F9C032D74CA465387382817E3E958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
    <w:name w:val="8E466FA7086F46EAAD53CA66BB8C268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
    <w:name w:val="7D1DD26F03824B5492EF6229F5326F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styleId="69">
    <w:name w:val="footer"/>
    <w:basedOn w:val="1"/>
    <w:link w:val="70"/>
    <w:unhideWhenUsed/>
    <w:qFormat/>
    <w:uiPriority w:val="99"/>
    <w:pPr>
      <w:tabs>
        <w:tab w:val="center" w:pos="4320"/>
        <w:tab w:val="right" w:pos="8640"/>
      </w:tabs>
    </w:pPr>
    <w:rPr>
      <w:rFonts w:eastAsiaTheme="minorHAnsi" w:cstheme="minorHAnsi"/>
      <w:color w:val="414752" w:themeColor="text2" w:themeShade="BF"/>
      <w:sz w:val="20"/>
      <w:szCs w:val="20"/>
    </w:rPr>
  </w:style>
  <w:style w:type="character" w:customStyle="1" w:styleId="70">
    <w:name w:val="Footer Char"/>
    <w:basedOn w:val="4"/>
    <w:link w:val="69"/>
    <w:qFormat/>
    <w:uiPriority w:val="99"/>
    <w:rPr>
      <w:rFonts w:eastAsiaTheme="minorHAnsi" w:cstheme="minorHAnsi"/>
      <w:color w:val="414752" w:themeColor="text2" w:themeShade="BF"/>
      <w:sz w:val="20"/>
      <w:szCs w:val="20"/>
    </w:rPr>
  </w:style>
  <w:style w:type="paragraph" w:customStyle="1" w:styleId="71">
    <w:name w:val="65D6E6D2E32F4F97B016AF3780CA00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
    <w:name w:val="Encabezado mirador"/>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3">
    <w:name w:val="811B513780354DC39505C845200C6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
    <w:name w:val="Cita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
    <w:name w:val="0BC82527DDCF47928C73B1A9871085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
    <w:name w:val="Cita moderad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
    <w:name w:val="C1B73D8446D2494D8375CB448CFFC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
    <w:name w:val="Cita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9">
    <w:name w:val="Barra lateral"/>
    <w:basedOn w:val="1"/>
    <w:unhideWhenUsed/>
    <w:qFormat/>
    <w:uiPriority w:val="0"/>
    <w:pPr>
      <w:spacing w:line="300" w:lineRule="auto"/>
    </w:pPr>
    <w:rPr>
      <w:rFonts w:eastAsiaTheme="minorHAnsi" w:cstheme="minorHAnsi"/>
      <w:b/>
      <w:color w:val="E75C01" w:themeColor="accent1" w:themeShade="BF"/>
      <w:sz w:val="16"/>
      <w:szCs w:val="16"/>
    </w:rPr>
  </w:style>
  <w:style w:type="paragraph" w:customStyle="1" w:styleId="80">
    <w:name w:val="Barra lateral intensa"/>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
    <w:name w:val="Barra lateral moderada"/>
    <w:basedOn w:val="79"/>
    <w:qFormat/>
    <w:uiPriority w:val="0"/>
    <w:rPr>
      <w:i/>
    </w:rPr>
  </w:style>
  <w:style w:type="paragraph" w:customStyle="1" w:styleId="82">
    <w:name w:val="Barra lateral moderada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
    <w:name w:val="barra lateral sutil"/>
    <w:basedOn w:val="1"/>
    <w:qFormat/>
    <w:uiPriority w:val="0"/>
    <w:rPr>
      <w:rFonts w:eastAsiaTheme="minorHAnsi" w:cstheme="minorHAnsi"/>
      <w:b/>
      <w:color w:val="E75C01" w:themeColor="accent1" w:themeShade="BF"/>
      <w:sz w:val="16"/>
      <w:szCs w:val="16"/>
    </w:rPr>
  </w:style>
  <w:style w:type="paragraph" w:customStyle="1" w:styleId="84">
    <w:name w:val="Barra lateral sutil"/>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
    <w:name w:val="CEA5B1991E094B61B19E3A986F1E79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
    <w:name w:val="C936BB53C23B44BE8094EAE78AB815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
    <w:name w:val="769517CCCAB84CCBA1A9C3FFC5642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
    <w:name w:val="78C6804363B84630B73E36D4314021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
    <w:name w:val="C242386A61784B3393C8F04C14B735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
    <w:name w:val="A8504381CEC94636AF662A5B765D02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
    <w:name w:val="3751D3EF4E9542B2B260FFB10CAF1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
    <w:name w:val="54926670768C43C59BBA30DCC9FA9D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
    <w:name w:val="6BF76352B65D4CCEBA1B080ADEC4C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
    <w:name w:val="02C73EAB061046648552246DB3689E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
    <w:name w:val="20821DE6B4E149EE8C9666F559CAB7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
    <w:name w:val="E5748BE29B914D73A01F19950A179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
    <w:name w:val="741F68ADAE494EA6ABD8B46C809E53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
    <w:name w:val="FBEF0B1FDA594303A97667430B3CA6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
    <w:name w:val="CE121FF1D2054D8F94D29407B16C5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
    <w:name w:val="282487AA1CD54952888ADBD66231F5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
    <w:name w:val="B6BFE9EB252D43AA99946C5E3AA509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
    <w:name w:val="3AD79AAE9E8646AE82E3B0A3A412C7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
    <w:name w:val="2F3416030D954A23B66C5EFA65EC7A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
    <w:name w:val="1C9A274C26944C8E8B186C8531FC2A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
    <w:name w:val="DCBE66B6ECA8484ABB6EE4F156DBE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
    <w:name w:val="04E49975D258470C9B8566D2B6137FB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
    <w:name w:val="840DC562B7F244D792905D079A56D2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
    <w:name w:val="096D0E054E604BA7BB458F8A17B5D8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9">
    <w:name w:val="3123FD4DE97941BCAA4E76847F99F5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0">
    <w:name w:val="D94EE1066C1C4F14AAE85DB27705CB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1">
    <w:name w:val="09794CEA36D5494EB0BADA08491FD6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2">
    <w:name w:val="58B0176F4A124D8398BED1169AE64D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3">
    <w:name w:val="609C9A6862F4428498F3964492C905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4">
    <w:name w:val="37ECF7ED2BC84D8C83E74FEE7FD9EF7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5">
    <w:name w:val="A3372514A58B4EBB9A55ECA37035B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6">
    <w:name w:val="821DB5724E20464F9DE543DA081189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7">
    <w:name w:val="702EDEEBF0B0456D8F2A73F62DE5AA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8">
    <w:name w:val="A782AE7C136D4B6093959B935A194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19">
    <w:name w:val="AB43721145364CDCA7501CE1ECDAC98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0">
    <w:name w:val="66AEF7BB236B47A9865E1E65FAFBBD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1">
    <w:name w:val="3296BA95A27E4CD08EBDC0574F996E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2">
    <w:name w:val="22344E9D204743558ECE98613AD1B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3">
    <w:name w:val="430604D9EA6E40A5A89A7B515D8027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4">
    <w:name w:val="E2A323D073914543A6B8D293CD1EA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5">
    <w:name w:val="B3891463FFE94EE88F620D230E067F4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6">
    <w:name w:val="EC26A558449942DD97EC2D85120800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7">
    <w:name w:val="E5CCC2AB80164A7FA81F344EE1530E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8">
    <w:name w:val="1A1BF55F59774D71BDFADC4B78A4DF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29">
    <w:name w:val="8B1AF2DD42CD469092EA878023ECEF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0">
    <w:name w:val="FDA4A74B84B341F9B62F3A073A7125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1">
    <w:name w:val="C7916EB929E843509DDA43EDC7B9B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2">
    <w:name w:val="0C517F460DF64BEE91478EEB879F3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3">
    <w:name w:val="3DB59C5C7F164C9BB13F0546EBEB42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4">
    <w:name w:val="61D768280462430DB265E5983E74BF1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5">
    <w:name w:val="3355F3BFC01240AEB51AEEB1487B6C9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6">
    <w:name w:val="B1AA02FE82DE466F9648A2DF587C4C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7">
    <w:name w:val="383D4F1F23C44BF1A0E471EE78F9D3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8">
    <w:name w:val="5CF0BF398853416F9B21C53D07F2F9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39">
    <w:name w:val="6DE66EFEE5C74ADF809A1D1A94C7A6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0">
    <w:name w:val="245796E128EC4EEBB525B33C5A9160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1">
    <w:name w:val="46D037130C7248699C81DF6F74DFB0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2">
    <w:name w:val="192D887F01A946689253B71FE84E7F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3">
    <w:name w:val="6AE2C49C47E943AF8A9AEE209B5D0B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4">
    <w:name w:val="52208C84C5F7407DADB3B08CBDCE1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5">
    <w:name w:val="DABCA2F56784437C95707EB429B743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6">
    <w:name w:val="E5A628A483684EA7B6C005B572F4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7">
    <w:name w:val="80DA756DAE584EF5920B041C037E191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8">
    <w:name w:val="D7D565226912421EB7B3E327B74137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49">
    <w:name w:val="65C9FE55687F4DF49BE33A04AADFE6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0">
    <w:name w:val="2631EACDF9FE4374BD9B0FD74A5364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1">
    <w:name w:val="103D1C1BF76A43E388D1A17535E5AF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2">
    <w:name w:val="76D1FA20B73B4E2B8D657D4B383695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3">
    <w:name w:val="1C8756764FBB4067A60053A0C6C0FE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4">
    <w:name w:val="B29E1C29302040BEBFB16954AB1A57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5">
    <w:name w:val="365A62A3E4244B9EBE363E13E4754B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6">
    <w:name w:val="F34662C333794302814B51F9688B326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7">
    <w:name w:val="601F30D25F284E3B85E7AFA7227523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8">
    <w:name w:val="907F11F36F8F42768D99CA5C36706A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59">
    <w:name w:val="EDEB4FD4A4A3423898694863ED5505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0">
    <w:name w:val="90EA68A51F27457F8F336B719D253A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1">
    <w:name w:val="9523CFA06B80443F9417FAA34DC058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2">
    <w:name w:val="61D27E90C6E94170A47522074E8969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3">
    <w:name w:val="FAB6B002055442F8B1D5A8A6CA5EED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4">
    <w:name w:val="3A951675FDFD4FEABB087A825DEF6C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5">
    <w:name w:val="6013B1837F2F47BD927154A147F93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6">
    <w:name w:val="440FD071E460450BBCB61069496C49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7">
    <w:name w:val="566126BD9FD04693843E60114E7750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8">
    <w:name w:val="AA490746D3554D86813457ADFB6DCD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69">
    <w:name w:val="5CFD214930D74893B042F5FDDAC836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0">
    <w:name w:val="A18A9A20D62B4BF7898D8C2778437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1">
    <w:name w:val="6807B2D0D2164F07AEFA1A56F4FBAB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2">
    <w:name w:val="D0AB61B450424E579E5F148665474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3">
    <w:name w:val="FEE4104E5F1249949305E0E0F342B6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4">
    <w:name w:val="8B6E2CD06F244E10B1E1B3A4D5B564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5">
    <w:name w:val="82BA249B18E94EC7A95B73D806D0A0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6">
    <w:name w:val="77EF01135A92449DB5DE70CD457908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7">
    <w:name w:val="211B571E956643B5808D7CD7CD4E00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8">
    <w:name w:val="38C4A0CF43EB4FB7A3F17AB2DF48F5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79">
    <w:name w:val="7E129FAC7A704AE2BDE99A1B8A4E40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0">
    <w:name w:val="3A5D33D69C3849A59F28FBAB310DFD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1">
    <w:name w:val="E8FEAC0A7B3C46A5BF6BD5CD94100A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2">
    <w:name w:val="6D6FB9F59DB44A00B523F8DA3AD5EE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3">
    <w:name w:val="11613A57E7CE487F879EA85275A4B4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4">
    <w:name w:val="Portada 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85">
    <w:name w:val="46BA7B8297994EF29C1B98DE8A4B890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6">
    <w:name w:val="2C2D9D17A8D644D1A55AA79F13B313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7">
    <w:name w:val="163EF93AE3434D2AAF90F5BAFC1FF2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8">
    <w:name w:val="485BA461990D47308CFA8403C038EE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89">
    <w:name w:val="Portada 1 con TdC"/>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0">
    <w:name w:val="D798A28D55814369A35C45C487C43A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1">
    <w:name w:val="A6A67E030BA64383A9CB4515C7A4E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2">
    <w:name w:val="C2076846540F49F3B61602769260B0D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3">
    <w:name w:val="477A00FA1C194E7889BD0285A9D9C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4">
    <w:name w:val="Portada 2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95">
    <w:name w:val="07087206BCF242A6A169965817B5E9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6">
    <w:name w:val="75A78596D6EA46989546AE676E6D31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7">
    <w:name w:val="BF0CBFEB447F47A19AF5D5091C0239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8">
    <w:name w:val="022E408C6A79476B8E50C5370DB87F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99">
    <w:name w:val="Portada 3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0">
    <w:name w:val="21DA583A2B074D4488536615D593DE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1">
    <w:name w:val="6151AD079E2B470FB18E18F882329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2">
    <w:name w:val="D2E32BBE13E74C4F93A95C5E27B8E1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3">
    <w:name w:val="CE4E3952CD5749AEBD65A35584A193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4">
    <w:name w:val="Portada 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05">
    <w:name w:val="6E94DE08D50A4B13AF76E0076B7DDB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6">
    <w:name w:val="5F541BFC2D214655BD52D10957A1D4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7">
    <w:name w:val="F939A6050337443A8E657A9FF7E734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8">
    <w:name w:val="E470BD85D2384000BCE589D48EB32C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09">
    <w:name w:val="0994DF5C212F4801AE6BFD683461BC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0">
    <w:name w:val="B1449F9165CB46AE8A7DDF71EC37D6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1">
    <w:name w:val="4ADC9E5E4C2C4428B75139FDD5FAC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2">
    <w:name w:val="607E5AA2B6F143C39B0B4160E61C6E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3">
    <w:name w:val="1997C729482645FB8F40758BE84A0C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4">
    <w:name w:val="198E31D476CD4BD7A8A4B763F0A0E9C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5">
    <w:name w:val="D1F63F5656CC42678A93345E2E9CB8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6">
    <w:name w:val="BBAB9FA82CBE4CD0BA14DA0C51B2D8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7">
    <w:name w:val="572A22A3BBD646D7ACDA59ED5A9172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8">
    <w:name w:val="75D439D48638452FBF1952A814486D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19">
    <w:name w:val="6516D1DCA8D043C28E5E3954D46A4E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0">
    <w:name w:val="937040B197744AD3B15998C7DADDC6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1">
    <w:name w:val="DDD91E0A061B4162BD3BF0346A133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2">
    <w:name w:val="340E03AAD0E747CD85EA99C4B9CEE0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3">
    <w:name w:val="CD868B5EB6B74A1EBE3674F3D530FE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4">
    <w:name w:val="E904970255AD444F83622CAC856B26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5">
    <w:name w:val="1CB5C4E161674C85AB121A085797FB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6">
    <w:name w:val="DA5211A71B484A9C8C375B62DC9981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7">
    <w:name w:val="97A94FD0DB204954901D6862209718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8">
    <w:name w:val="96BC1BFEF5B446B2988C9E1F42B47E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29">
    <w:name w:val="107E42D11BE24E17BFA0905C6C887F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0">
    <w:name w:val="95DD327D022A43E48E8D51F5A4985E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1">
    <w:name w:val="19BED09D06C24DBEB147DC2F8D1026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2">
    <w:name w:val="C18065DFF266494BB3F400D3CFF9ED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3">
    <w:name w:val="0EC8E76144A9410D906FB862FEAFB3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4">
    <w:name w:val="Encabezado mirador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5">
    <w:name w:val="2E7CBAA5E0334DFD96AF81F5C509010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6">
    <w:name w:val="Cita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7">
    <w:name w:val="400B0FBFA8E64B4799027D6FB0386E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38">
    <w:name w:val="Cita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39">
    <w:name w:val="FBA88B316D684924947F2B2B4FDB58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0">
    <w:name w:val="Cita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1">
    <w:name w:val="Barra lateral intens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2">
    <w:name w:val="Barra lateral moderada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3">
    <w:name w:val="Barra lateral sutil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44">
    <w:name w:val="8C720A97D69B471ABCBC4BDF32A86B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5">
    <w:name w:val="7DA2E386010241F7A9DF36170F4390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6">
    <w:name w:val="0CEBE84B94C14059885BC6E1C439D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7">
    <w:name w:val="2A31ACBE69CE4FB888E6A120120B20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8">
    <w:name w:val="7A86C9DDBFBE4D93BB4B446325842B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49">
    <w:name w:val="Portada 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0">
    <w:name w:val="F3BFBEB8E204455495D211DBF16B5E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1">
    <w:name w:val="896DA736E48149C590E649B016734F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2">
    <w:name w:val="014D56A263954B29B5DF96BBA8DAF78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3">
    <w:name w:val="ACBE223352624235A47B8A117D3B4C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4">
    <w:name w:val="Portada 1 con TdC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55">
    <w:name w:val="B668C3EC996840C8A1895AAADC7D66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6">
    <w:name w:val="C00D9D69FC0140EEB36293F20892BB2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7">
    <w:name w:val="C29279A3E81947F59D394C7A1A31225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8">
    <w:name w:val="7CF9A5B12E5A4C80A58196533A0D52C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59">
    <w:name w:val="Portada 2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0">
    <w:name w:val="DE197A04FB064179A5FD8988BC853E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1">
    <w:name w:val="64B63F97729C4F7E84A17950B1EEE9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2">
    <w:name w:val="B4BD2500608943088C189EDABB928B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3">
    <w:name w:val="B1E226A58B0E4E88AFF62AFE0ABF05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4">
    <w:name w:val="Portada 32"/>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65">
    <w:name w:val="290A99D7E33D4480B739B62E4FADF8F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6">
    <w:name w:val="431678074C944558BD1F7EBB9B626E6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7">
    <w:name w:val="71C5AC91B5014742B80683AB008F67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8">
    <w:name w:val="66FCB5AAC493433EB86087116390D1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69">
    <w:name w:val="Portada 41"/>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270">
    <w:name w:val="CE7D3410A5644C57BAD5FBFFFDBF28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1">
    <w:name w:val="5CB36D75CC214DEF83ECA8A6805CCF2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2">
    <w:name w:val="42D4A5CFA60341C4951ED20334BC0AF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3">
    <w:name w:val="E83D3BD9EC4C48568CEFF36ADC55961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4">
    <w:name w:val="6D5256936BCC4247A1B84612DB5BB0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5">
    <w:name w:val="9B009DF395CD439EB3F268218D5A83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6">
    <w:name w:val="729E49194AD449F1951A77E96E3178B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7">
    <w:name w:val="8FEA4778CA7F4C3A820066E9239301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8">
    <w:name w:val="2132A9CDC4A54FE38D82DE3E700764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79">
    <w:name w:val="D7BCAA06769346478142C2C97D7DF40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0">
    <w:name w:val="0084321EF7F74D01B1309469B561D6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1">
    <w:name w:val="AE7264F084A44FC695BB621D4C943C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2">
    <w:name w:val="F4C24A2B8EBD40D49FA4A71A7784F97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3">
    <w:name w:val="D561B01CC1A14A95B07407A0DBB72D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4">
    <w:name w:val="856874E356094A7990DF9B546B508D8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5">
    <w:name w:val="6F6ED77258484D6BA5173603FB038D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6">
    <w:name w:val="7D96E100C7744DF5AD5D6FA6905FC6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7">
    <w:name w:val="524E01DB795343C0993982DED7B91B1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8">
    <w:name w:val="63F1A66D87014295A50B96A75F6414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89">
    <w:name w:val="80BC25F5001E4980949AF1950C4B74B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0">
    <w:name w:val="B9FD6B6283154906B8E518EBE851A8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1">
    <w:name w:val="D23CCF321A584F8B935E8DAB08F64D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2">
    <w:name w:val="DA8CECBDAEB44701A7D63EAD15953AA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3">
    <w:name w:val="AF864822C0804F2080F23DB1BD5F8E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4">
    <w:name w:val="89FF281679DA4B8A9534D06E87F1A9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5">
    <w:name w:val="FACFE3F25F104349B4976BB472D3A30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6">
    <w:name w:val="C73D57ACC32947E98B5CB1120D434DD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7">
    <w:name w:val="77712657A4494C2787EED5794F842A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8">
    <w:name w:val="AE120906F44E463F97C80AD650B75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299">
    <w:name w:val="Encabezado mirador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0">
    <w:name w:val="932D9DE37C7545768376B77E63618F0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1">
    <w:name w:val="Cita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2">
    <w:name w:val="1374309ACBB744F39AD536600F31554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3">
    <w:name w:val="Cita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4">
    <w:name w:val="A728717A7EAC4C8D97B24B079827E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05">
    <w:name w:val="Cita sutil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6">
    <w:name w:val="Barra lateral intens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7">
    <w:name w:val="Barra lateral moderada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8">
    <w:name w:val="Barra lateral sutil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09">
    <w:name w:val="5F2EDA6166C84701A3070EA37EBE6A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0">
    <w:name w:val="347372E96E664A44A081F3168EE27D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1">
    <w:name w:val="14C2E48197194EDCA099A2238B1B042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2">
    <w:name w:val="370903CB6FCE42939BDBE744C4CCDE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3">
    <w:name w:val="964C74A4CE424119926CD2CB51F32FF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4">
    <w:name w:val="Portada 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15">
    <w:name w:val="D3058952D8A44DA6AD96CA793409F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6">
    <w:name w:val="2CDDC66344524F098DE877834D51F35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7">
    <w:name w:val="7BF897A5F88046BBBD6F865814F615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8">
    <w:name w:val="97EB678AEBC34933ACC8A89BFE10BB5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19">
    <w:name w:val="Portada 1 con TdC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0">
    <w:name w:val="DEF2F44BA82F4E8E851C323FCEC5B7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1">
    <w:name w:val="2051158DF3C64E46B5FFE298DC5919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2">
    <w:name w:val="98ADFCE248784054B96F5568B33855B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3">
    <w:name w:val="8AD3F225D33C4E209498FEF9FE23C0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4">
    <w:name w:val="Portada 2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25">
    <w:name w:val="0CAC0912CE754C189E283BBD7A64C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6">
    <w:name w:val="54DDD6F2BB914CC7867F1F51E69424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7">
    <w:name w:val="7F750266C5DE44559496E4EE092132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8">
    <w:name w:val="7C0F29FCB6D74E0EBF9588D3FA623A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29">
    <w:name w:val="Portada 3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0">
    <w:name w:val="657E062AE94E48B2A767B58F339DB7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1">
    <w:name w:val="F69D293EC40942AD8E2CCF52A3471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2">
    <w:name w:val="DCCC6A9EB1854A72884888939DD916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3">
    <w:name w:val="9D6A9FF09F4D45709669660F12A734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4">
    <w:name w:val="Portada 4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35">
    <w:name w:val="19B4E728E552498BB33900EE7A692E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6">
    <w:name w:val="63665954A5CC46A298177CDDF295EB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7">
    <w:name w:val="73F52C85275E40D1939E82E810B466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8">
    <w:name w:val="F5722BF523A74F23AECF6D8E4CD390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39">
    <w:name w:val="1AF3B3CFAE5143BDA1C86CFC3FE75A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0">
    <w:name w:val="BD09C278D7F84EB491BFE789E3510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1">
    <w:name w:val="263C556D8DE6478B8DF45F89E446AE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2">
    <w:name w:val="EEDBEFA3A33D4DCE8AFF247AC04BBF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3">
    <w:name w:val="9900189E0BCB43EE98EA0694E0636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4">
    <w:name w:val="E43ED93DF1DF4FF79573B1173E05C4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5">
    <w:name w:val="869B8B29846741B08D44D2B1BE33F9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6">
    <w:name w:val="21C580EF63D24A309EF56FB60732B9A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7">
    <w:name w:val="B9F1D2267AB441D18600AB04A57724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8">
    <w:name w:val="72CFE5C618D04B509B088F5468FF08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49">
    <w:name w:val="062ED10B8F0249DB930574AEF7A9299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0">
    <w:name w:val="650B45D93B81498CBE62C7E15C5683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1">
    <w:name w:val="84103C5498A2463E80981A696F01D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2">
    <w:name w:val="896727977A67409991B75A3A4A18C6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3">
    <w:name w:val="143BB64F7D204975B3119CEB0D1914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4">
    <w:name w:val="59FC8D4BF6164AC38BED923CBADBE2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5">
    <w:name w:val="23601C6A49A64348882C76B7C94253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6">
    <w:name w:val="72B62ACC99F846DEAC25AF1274F34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7">
    <w:name w:val="77E0AB912F004E8DA732E240FDAC2B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8">
    <w:name w:val="FB1D7CD10839400AAF8D74006D64D8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59">
    <w:name w:val="23B2D50D34634B82B6D6F1274F6930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0">
    <w:name w:val="9ED4D8864502467C8D2F058231DA95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1">
    <w:name w:val="CD934740C53C4A45B1ABFA72515319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2">
    <w:name w:val="4A8E3F39A8574F069F115345D8C011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3">
    <w:name w:val="Pie de página mirador"/>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4">
    <w:name w:val="A6F8657838B1459794AFE0A9C7582E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5">
    <w:name w:val="Encabezado mirador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6">
    <w:name w:val="3C46A2D796314EAB915DBEDF54913A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7">
    <w:name w:val="Cita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68">
    <w:name w:val="9CA2AD767D8A49B2ACFB6676F21640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69">
    <w:name w:val="Cita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0">
    <w:name w:val="2788584F317849A98F77032B9A20E7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1">
    <w:name w:val="Cita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2">
    <w:name w:val="Barra lateral intens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3">
    <w:name w:val="Barra lateral moderada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4">
    <w:name w:val="Barra lateral sutil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75">
    <w:name w:val="41006B70D1E74A35AA8D9F0762D90E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6">
    <w:name w:val="93799268886C489F881EB48DB6382C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7">
    <w:name w:val="82DAA2F213214D189D7C4F23F0D7357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8">
    <w:name w:val="E7EFEA995B9E432B84C959E99D590C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79">
    <w:name w:val="2E8BE9817D1A437C9D890D606036CA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0">
    <w:name w:val="Portada 1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1">
    <w:name w:val="46BCB6EFD41B4D91B69F45767F5573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2">
    <w:name w:val="5B695AA023FD464B96685693D2B127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3">
    <w:name w:val="B842FC34250F45C0BC84CD07E61F09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4">
    <w:name w:val="EE8A79376E564D499C4CFD4B55BE2D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5">
    <w:name w:val="Portada 1 con TdC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86">
    <w:name w:val="D2004610655A49F78A193B40661371B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7">
    <w:name w:val="F29AAE5551CD4CD3B2265A3045C20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8">
    <w:name w:val="BD0D23D407584C3296C38FFC4F1CF3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89">
    <w:name w:val="590048FD29BF4F2091BEC958D44944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0">
    <w:name w:val="Portada 2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1">
    <w:name w:val="86A61928B62547D3A91A599C3653C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2">
    <w:name w:val="F88D87F0C4484118BC365A5346A93E8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3">
    <w:name w:val="6322DB34CD044FB0A45C4F6D7B4A15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4">
    <w:name w:val="DC24D7A8A3294CF8BED4FAD773644A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5">
    <w:name w:val="Portada 3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396">
    <w:name w:val="A3F166C78E264D27B70FAF85598EC69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7">
    <w:name w:val="0FFDED74CADE45EA915CECB68607CD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8">
    <w:name w:val="2E34680239774825834A28782E4AD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399">
    <w:name w:val="BBA3E1377CD543729B4649A56AFF90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0">
    <w:name w:val="Portada 4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01">
    <w:name w:val="FB00DABDB00449E791AF8EF8A2B065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2">
    <w:name w:val="3CA8EFD4106B463EA676AAD8107B1F7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3">
    <w:name w:val="7773C8DBBC59470CAEB5980D6298EA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4">
    <w:name w:val="C9C65E99B672455FAA4DFC1AFA04FB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5">
    <w:name w:val="745C3636AEDF4F92ADCE3BA01977B8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6">
    <w:name w:val="A277C41BFC1340AF95870BAD68C2971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7">
    <w:name w:val="C3008257DA89493C87DA0E7946FA4E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8">
    <w:name w:val="3F08A0F51643408F90B1D6F41600E30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09">
    <w:name w:val="6D481FA71E5D4720A40162DE2EB2EF5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0">
    <w:name w:val="3D61709DCC86436291F8F27E12252F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1">
    <w:name w:val="544A58A0FA87437EB2989308D118A6B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2">
    <w:name w:val="2C0BF26720364103930D069041D0A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3">
    <w:name w:val="F85427CDE80540D48793432DDCE826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4">
    <w:name w:val="27FDEE24250A47E1BF601B55D50ED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5">
    <w:name w:val="CF6357B181DE46508B45EFD443435B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6">
    <w:name w:val="05C5437B096F4EB4B779D94622742FE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7">
    <w:name w:val="8FAF4BCD275C4BE5BB69113AF84DB0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8">
    <w:name w:val="C19E739DAFDD4002AAF67C224AAA7F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19">
    <w:name w:val="578DFAE1BB094F56A11A7763CA2A8A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0">
    <w:name w:val="FAE5B1A2B5E6428DB01312294796AA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1">
    <w:name w:val="477E52EDD10F479E9702CA28FC568C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2">
    <w:name w:val="97414A0754B2401591D104ECC92FC6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3">
    <w:name w:val="44398DF14BFB473DB9737C6C534230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4">
    <w:name w:val="50BE15D8FB7A4009B5818D3D2CFFEF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5">
    <w:name w:val="8D278F00C2024143BB28EECBA1B45C7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6">
    <w:name w:val="A407E7DB40BF419D83844C4950AAFB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7">
    <w:name w:val="B27455F36E964A8FBCD50283C557A04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8">
    <w:name w:val="357226E5AEAA4E558FB1AD8B45518E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29">
    <w:name w:val="Pie de página mirador1"/>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0">
    <w:name w:val="A79D9682A6DC4BA6B30897F8B582F4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1">
    <w:name w:val="Encabezado mirador4"/>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2">
    <w:name w:val="EE3EA02CE18444AEAE46C93DCB8A68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3">
    <w:name w:val="Cita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4">
    <w:name w:val="FCBA3CE29D6C4EECA650F8953D073E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5">
    <w:name w:val="Cita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6">
    <w:name w:val="BD43A25C8E364762B662D110E6801B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37">
    <w:name w:val="Cita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8">
    <w:name w:val="Barra lateral intens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39">
    <w:name w:val="Barra lateral moderada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0">
    <w:name w:val="Barra lateral sutil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1">
    <w:name w:val="E7DFCCD8B8BF44779C8012719559DC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2">
    <w:name w:val="0D4A01647F9E40E88A1AF73E43A3E4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3">
    <w:name w:val="1BC55E2BA4244CB981E6F40C43BBD73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4">
    <w:name w:val="207412C3EE284D838A78DE943D3199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5">
    <w:name w:val="EB6CE04942BA4C8FBC3C8149317C3B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6">
    <w:name w:val="Portada 1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47">
    <w:name w:val="4F3BD0161F33491BB381B03369A8A6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8">
    <w:name w:val="29FF3FAC2EE54D86A19DE9F7C831BC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49">
    <w:name w:val="69412904A96C4027BC6CB490CB9188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0">
    <w:name w:val="A4A82EC665A54D438A823FD3D96C9F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1">
    <w:name w:val="Portada 1 con TdC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2">
    <w:name w:val="973817A01FF14C638545E88A117A5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3">
    <w:name w:val="EC1E2F8FBC2F4AE28C261E03C83A3B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4">
    <w:name w:val="1236A9F8115E4508B04E66DAD7051F0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5">
    <w:name w:val="3A43E4ED0AE0490A8D02852F5F6488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6">
    <w:name w:val="Portada 2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57">
    <w:name w:val="5C051C89F38940FA8E9A2051F0C3E9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8">
    <w:name w:val="B9199EB179B040BB91A0DF589547FE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59">
    <w:name w:val="35025CFF82C64D35BE5391E38B0E3D5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0">
    <w:name w:val="38F0928572344786BF010859B85452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1">
    <w:name w:val="Portada 3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2">
    <w:name w:val="38D06119738C4137B72DFBF7289083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3">
    <w:name w:val="A170CC91812546989C94C4AE9A855B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4">
    <w:name w:val="89A51BCF7D664E0DA6A7A5DA620CE3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5">
    <w:name w:val="3369726B883545D7975F4688E69E2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6">
    <w:name w:val="Portada 44"/>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67">
    <w:name w:val="89163BC6F4C44EF0936D78AFD22D5B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8">
    <w:name w:val="2634096D11A24314BCC1A08CA13CF6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69">
    <w:name w:val="0C664D96C62A426E8C80EF06E41E00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0">
    <w:name w:val="5381EEBFF8C04EEC9EDAF1B9E99F3F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1">
    <w:name w:val="378C53B0BEB9416F807C7DCF3762CB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2">
    <w:name w:val="DD0B1E2E421F486E99A4827EA0034E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3">
    <w:name w:val="2340B77C1E534A3190692952C788FB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4">
    <w:name w:val="0C5C38B5C9EE4C8CAD5E28091DC6FE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5">
    <w:name w:val="53A099AE0AB54B9FB0469098056155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6">
    <w:name w:val="A940C4E8ED7348479F49E6F48753ED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7">
    <w:name w:val="BE61DEA5DCEC41B3BD2DCC7ADE15A3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8">
    <w:name w:val="DE42C28353624AE8B19B6C23B7B978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79">
    <w:name w:val="CEB65AF33C7F45AB8F39BC4E721906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0">
    <w:name w:val="0FD9F88B59914840962F78B50C56E9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1">
    <w:name w:val="182793CE10AF411090EAB7C92DEE229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2">
    <w:name w:val="155ABA97C6D14B7DA2AE96A2636F67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3">
    <w:name w:val="26131629E15F45DB814B3ED94EE810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4">
    <w:name w:val="E86AB949276D48D0A0549721E74A0A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5">
    <w:name w:val="25B237199F7F4DEF84613CCC46478FE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6">
    <w:name w:val="C614B1503FAD4C87B9CE424848E819F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7">
    <w:name w:val="0998A4D9AEB64F63A2FC8ADF6475F1C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8">
    <w:name w:val="3F245D0597C646A9A3D0C7CA3A3102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89">
    <w:name w:val="F65C1BBDFDE8466397F46C8ABAAC67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0">
    <w:name w:val="E34A8DAE19F7495F867F3570719EE0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1">
    <w:name w:val="23272AF988324A26ABE7DE49E38AEF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2">
    <w:name w:val="22CE00BEFD4B4FB098CC3604BEF450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3">
    <w:name w:val="F1B3ECE2D49E4B8889BA3FD5F84E13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4">
    <w:name w:val="C25AABB377E4428E8ACB70D3829AA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5">
    <w:name w:val="Pie de página mirador2"/>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6">
    <w:name w:val="53DCE45351404D558A926E2D1B59DC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7">
    <w:name w:val="Encabezado mirador5"/>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498">
    <w:name w:val="3CEAF58BF7034030A36A46F921A5D75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499">
    <w:name w:val="Cita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0">
    <w:name w:val="70A70D97204B447F9951F547EE3D79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1">
    <w:name w:val="Cita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2">
    <w:name w:val="4BC137C943A6431BA90361989A460D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3">
    <w:name w:val="Cita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4">
    <w:name w:val="Barra lateral intens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5">
    <w:name w:val="Barra lateral moderada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6">
    <w:name w:val="Barra lateral sutil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07">
    <w:name w:val="BF23E1F4197945ADB601ECFC4ABBB2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8">
    <w:name w:val="C276056196124210911DB95A2D3482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09">
    <w:name w:val="4266847B13FB4D12836CEC02B71F9B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0">
    <w:name w:val="D777763CC60F4703A9AAA5B8C69918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1">
    <w:name w:val="4A4B339B41774290B3C7AF674B3577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2">
    <w:name w:val="Portada 1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3">
    <w:name w:val="A82FAB43F93C470DB56ED5E5C1BF9DE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4">
    <w:name w:val="2C8ABD4C2EF549DDB49BFEE5167525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5">
    <w:name w:val="CEA14708E06D4FEEA000FB727B99B6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6">
    <w:name w:val="B8DE6DCDD5D0474695B8FDCB738B6A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7">
    <w:name w:val="Portada 1 con TdC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18">
    <w:name w:val="5C0E99216B0849608A702784355A8C4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19">
    <w:name w:val="F4198023D40345F58943CBE9C56A2C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0">
    <w:name w:val="0E7FD849B757493AABFBDA67B3C5B57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1">
    <w:name w:val="3C49EC4DDF2E437B951AF33AE58C7A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2">
    <w:name w:val="Portada 2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3">
    <w:name w:val="A68CE262C2D145A0ACB020CF36DF03F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4">
    <w:name w:val="26A7FF44DEE3459E8DEA8B4C2BDD4D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5">
    <w:name w:val="1E7FA229E28249A9ADFE2BD8E6541CC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6">
    <w:name w:val="16C4E6B1D28B49A38582926A636C8DD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7">
    <w:name w:val="Portada 3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28">
    <w:name w:val="0E2662384E6F4A928BA7CA917E71D3A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29">
    <w:name w:val="3AEB289AE505404A9B564ACFD17FA5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0">
    <w:name w:val="9E49A6C1E0EE447590C6F6B52872A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1">
    <w:name w:val="3EBD2410181947BCBFCFF10CC5CE6F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2">
    <w:name w:val="Portada 45"/>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33">
    <w:name w:val="2BB06BA3F804400AB59E7F95851827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4">
    <w:name w:val="598AF9E2B21D4C8E90EE9322985CB7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5">
    <w:name w:val="34F988BBF4874068893062C144A90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6">
    <w:name w:val="988292B5AB1944E58DB82B5DDB98E6A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7">
    <w:name w:val="B62B411DF38348848919A874D3B8DF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8">
    <w:name w:val="67B19505E7CC4652A354E0585AFAE26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39">
    <w:name w:val="27A68AB6F6564A88BA156428E597F2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0">
    <w:name w:val="11BD35CE3A4947F89AA87FF2E54A4F1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1">
    <w:name w:val="43B2D4F3FBC345348631DE2B006C21F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2">
    <w:name w:val="CD31C8B43A1B403ABF9EE2D96C2A5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3">
    <w:name w:val="084A1274E5F24BEDA886EE99A68213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4">
    <w:name w:val="74E9D77E64E14A4097007D0ED7C67D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5">
    <w:name w:val="DDA5AA0727F6475E9BC7CB3FE32662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6">
    <w:name w:val="5AB324ACB8494C9A9478B3B91FDB69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7">
    <w:name w:val="C978B7CE0436451EBD52EF8FE40A143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8">
    <w:name w:val="6AA66F8B76BE4BB9ACE426B5E91554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49">
    <w:name w:val="2BA719C4EA09427596E5C2290AD216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0">
    <w:name w:val="80AF395CD47B47D0B39F51A67170D4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1">
    <w:name w:val="A055C7034C8E428790B6490BAAFA608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2">
    <w:name w:val="AC88769B225E4E49B59FCB70BB0AED9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3">
    <w:name w:val="731AD1E6F29046558C67D543B75C96F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4">
    <w:name w:val="CD67C18838C94838B41CCE8E1A1F55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5">
    <w:name w:val="4125F55813CA47ADB7406AD9DA3194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6">
    <w:name w:val="550285497A244F3286E4E9B97B21003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7">
    <w:name w:val="2BF9AD33844B49ECB564FDED8C8912A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8">
    <w:name w:val="3E5C0CB6E9404F76A52F43190C7077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59">
    <w:name w:val="A72EC430CA2540568B3A2FD0A9B0E2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0">
    <w:name w:val="F32D4F989B6543EABFD8566052E6D1E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1">
    <w:name w:val="Pie de página mirador3"/>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2">
    <w:name w:val="74E1FD9673924917BE1AB051192794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3">
    <w:name w:val="Encabezado mirador6"/>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4">
    <w:name w:val="FF98DE5758AF4C02A4857903D1FB85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5">
    <w:name w:val="Cita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6">
    <w:name w:val="0E658CDD8E37403AB152A81BAF33BB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7">
    <w:name w:val="Cita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68">
    <w:name w:val="541D0145E72746B599840DA5DC4D48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69">
    <w:name w:val="Cita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0">
    <w:name w:val="Barra lateral intens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1">
    <w:name w:val="Barra lateral moderada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2">
    <w:name w:val="Barra lateral sutil6"/>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573">
    <w:name w:val="1056C67848344C598DA32D93539C3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4">
    <w:name w:val="7EBFCAA7A20D49E5A08CF222A30D50E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5">
    <w:name w:val="7514972BFCE24256B8C76A9EE240E9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6">
    <w:name w:val="02E3D09CCDA647DCB727B4C7C854F0D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7">
    <w:name w:val="C58C65B3591847AFB1A4BBD671594E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8">
    <w:name w:val="6D69C5939C0E4C088BC322362BDE00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79">
    <w:name w:val="830E6DC912DD462AAE9377FAB6D2493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0">
    <w:name w:val="6F727E267ACF4AF3B1CCE81AD24F552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1">
    <w:name w:val="0B1C1601F69544D8B6B4B208039A9F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2">
    <w:name w:val="71BC775FD7924F7989D2BFD185B3DF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3">
    <w:name w:val="AE2827B00500476DBE745B1836C06D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4">
    <w:name w:val="079C9318E9774D0F801553CF316683F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5">
    <w:name w:val="57DF6035B8E04757BF3A8FF556D751F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6">
    <w:name w:val="DFA2EC010DB4447092CDA94F089A1F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7">
    <w:name w:val="65BB2B38087C42BFA7EB0D4A5938E9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8">
    <w:name w:val="117DEAEDC13B48BFBE69E6BA627C56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89">
    <w:name w:val="77D40911C2D54972946E1CE668B314B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0">
    <w:name w:val="79ACA79A53F34248B20C7CF92156E6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1">
    <w:name w:val="161618037A1846F0BF2C93FCDAC773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2">
    <w:name w:val="32239AA7A9784F11BEFE48B5D53322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3">
    <w:name w:val="133DBA31343D46B2BADE5F0B2C5CE6F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4">
    <w:name w:val="4F2FB004233644519C0B7C1D73325A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5">
    <w:name w:val="50997E7A655D420F86E9D198F1AFC8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6">
    <w:name w:val="3012A059D3674AD9A68E373BFF8C58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7">
    <w:name w:val="53FFC1D596CA4AFA805DE082A5B0F3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8">
    <w:name w:val="1F0875BCFABA46EAA25AC6F87DE5C27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599">
    <w:name w:val="5DF75E627CBC4DC2B9E13B7527E504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0">
    <w:name w:val="75B5A6780BD94FF0936A8E5EAFDC095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1">
    <w:name w:val="22309645B37C4766BC0F5B0A8D5F1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2">
    <w:name w:val="BEB886CE10654F89A7FE917B9D2C06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3">
    <w:name w:val="17F1B0968F134C64A44D609698DC23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4">
    <w:name w:val="03459B760341485DA3B0406B431AFD0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5">
    <w:name w:val="3505D37EDB98402F89A9BD41E612B1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6">
    <w:name w:val="160B2F130928495D865CE40596AC43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7">
    <w:name w:val="A663C5B08E2C48F2963910A6EAAC1C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8">
    <w:name w:val="C47BA268310B4A13855E1B069B1AB25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09">
    <w:name w:val="27E0CCFF60374B21B93B39B5FF77C0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0">
    <w:name w:val="49F85EB46BBE45DBB130902E132473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1">
    <w:name w:val="E6F03A238F3D41D2A752E3ACFEAD337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2">
    <w:name w:val="CA2CD6577DFA4AF99D3A168D4EC989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3">
    <w:name w:val="168D4932D73746A481A8D63606E3AA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4">
    <w:name w:val="DB78180E02D64B638E8C557D7922F60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5">
    <w:name w:val="DCF7A5FE5211426DA1B1667D945CB7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6">
    <w:name w:val="DF1599915D074C43B4A711549088C18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7">
    <w:name w:val="DA1FDDF0839048C2BB0E5F0633D53F9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8">
    <w:name w:val="8F06E3B3D95D40E3AAC40968F02AB54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19">
    <w:name w:val="5EE303BC2AF64C16ABDA3D605F3820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0">
    <w:name w:val="88094B999A254CCB8527004C3C4963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1">
    <w:name w:val="FFEE4B0471DB42F38A5AD8D70461F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2">
    <w:name w:val="CDF051EBE18B46C2BF1D5A709EBF69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3">
    <w:name w:val="ACEDF159687D458EBC44913C92CFF2B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4">
    <w:name w:val="26C44E896406476591FA9AA81EF7DAA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5">
    <w:name w:val="22B611D3F7CA4C3296F5F9E7E07226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6">
    <w:name w:val="A826ED6A71274DE38FA6509DA5D99F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7">
    <w:name w:val="78E8EB4D31614A6B9875FCB2E2EB2BA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8">
    <w:name w:val="A9DC9EB7DE0849A39470B1872CAA9A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29">
    <w:name w:val="9901685FCD5A4329B07A89073239CF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0">
    <w:name w:val="FD7F795A59CC49DFB51E9EE7DEB5CD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1">
    <w:name w:val="Portada 1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2">
    <w:name w:val="291A9B02ABD84E0C83B22ABA477C5B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3">
    <w:name w:val="5062D578CD56440899A2D96CC25EDE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4">
    <w:name w:val="A16E51FBE68C40509E181280DF6070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5">
    <w:name w:val="05744F1E5CA6455CA4FF9E107B886BD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6">
    <w:name w:val="Portada 1 con TdC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37">
    <w:name w:val="146ED96017AD45F7ADA3F1ACF4AB494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8">
    <w:name w:val="D2CABAFB3D37447E8C3E65FA3BF9BB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39">
    <w:name w:val="770EBD42F71C415D85B7BA3BFED4A52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0">
    <w:name w:val="E0955546FE264EA1BBC44CBA940453D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1">
    <w:name w:val="Portada 2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2">
    <w:name w:val="24D3DA9D0F224E6B8A7E0ABAAA10135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3">
    <w:name w:val="841FA9CF7971430CAA18DAE4C41B1AF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4">
    <w:name w:val="0AF737A4E0074D51942973845D5511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5">
    <w:name w:val="8148B652AC4E47DBBA58836BF4760A7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6">
    <w:name w:val="Portada 3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47">
    <w:name w:val="8E10A0D9C6DF4A02969D76F01469267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8">
    <w:name w:val="565C547C8C674F3381C024D81BA49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49">
    <w:name w:val="58A383556D044AE4A5F092CF3568E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0">
    <w:name w:val="9AABB79F2E0C4487B4FBA303CA4CD2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1">
    <w:name w:val="Portada 46"/>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52">
    <w:name w:val="44A87CCFACED47AF8CD8FCBFB0C4D15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3">
    <w:name w:val="CF4730C45074437A82EBA6CB803C777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4">
    <w:name w:val="CAB0B5F9026C4A59B283071BEF10BC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5">
    <w:name w:val="D8363879BA654DBD8306809228328F9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6">
    <w:name w:val="08943F9BBAE146B1AEB7722CF6E9C56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7">
    <w:name w:val="29D369D3A7CB4FD6A1D2EDCA7DC174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8">
    <w:name w:val="7B278849A52E45CB8B61008203035EB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59">
    <w:name w:val="A944C0C3B70B4B8182BDD0DF8DADC72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0">
    <w:name w:val="C0C4591501694FF28A95DAB88D1097F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1">
    <w:name w:val="92CFE6F604E04FC085CE5A3C05747C4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2">
    <w:name w:val="7FE2B3DFC45042D7BAF6F22D4C3F498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3">
    <w:name w:val="2559EBA0CB1B41E1A013372D2F9FC5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4">
    <w:name w:val="CB5C908C64A142A8A1967D6DDABA1AE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5">
    <w:name w:val="5D5A5C7DDE9C4FAB8CE90518E562A9A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6">
    <w:name w:val="259794BA23BD4FB49FC99D05DB8ECC0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7">
    <w:name w:val="755777FC61624BE6B1C23BD51B330E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8">
    <w:name w:val="1F275D8E17DE4758B0BD51615B497ED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69">
    <w:name w:val="48220938B7904D71B968510899C4B09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0">
    <w:name w:val="B591C396988D4B7FA17C8DF7D594E2C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1">
    <w:name w:val="BF9A34DE1BD64637A3A27C086FBC50F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2">
    <w:name w:val="6CB2794890434BBEA9A66015ADD4CCC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3">
    <w:name w:val="81B27A182F6A4F8F8E94EFB187E0A2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4">
    <w:name w:val="7C5FE855BCCB4F7E9C2480DF5998F4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5">
    <w:name w:val="F4BA2EBCE2944D8FA99EDAF6A864B22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6">
    <w:name w:val="C512D1E6736E4C8DACBF949226187C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7">
    <w:name w:val="091B9B594EF44B948A9701026F37FE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8">
    <w:name w:val="3BA5CB0E160B42DBAD348300F6EF1BC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79">
    <w:name w:val="19DBCAB9677046918DF634C41ED2BE9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0">
    <w:name w:val="Pie de página mirador4"/>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1">
    <w:name w:val="0389D1E125084E4BB3EA4C03E2E93B9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2">
    <w:name w:val="Encabezado mirador7"/>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3">
    <w:name w:val="8C8761EA8DB04491BFD7A8356F9AA6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4">
    <w:name w:val="Cita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5">
    <w:name w:val="1CA6D5598B464B319A1C3B922FAF0FF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6">
    <w:name w:val="Cita moderada7"/>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7">
    <w:name w:val="8C7FE868E0A04A6697900D71DD6B3E6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88">
    <w:name w:val="Cita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89">
    <w:name w:val="Barra lateral intens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0">
    <w:name w:val="Barra lateral moderada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1">
    <w:name w:val="Barra lateral sutil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2">
    <w:name w:val="94B4EE9CCA8E4A27ABF5C50321194F0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3">
    <w:name w:val="043C5DE9200B4B22AE982F249B32E2E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4">
    <w:name w:val="2ADA400A3264460F9CCE9A75FFEF030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5">
    <w:name w:val="D5C41EF59A0A49398F4B938207FC6D1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6">
    <w:name w:val="63562051FADD4BE4A19E48057BAEFA5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7">
    <w:name w:val="Portada 1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698">
    <w:name w:val="26284ED5076347DEAD358094642451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699">
    <w:name w:val="7B5A85879B4A402DAC74D0CBC467B6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0">
    <w:name w:val="AA180383CF104D0EA7D3A3F79862489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1">
    <w:name w:val="E699D541C5E84926822C93C439DC0A5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2">
    <w:name w:val="Portada 1 con TdC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3">
    <w:name w:val="B187F9A91FB541DF91A53834BFB1D63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4">
    <w:name w:val="42485A746600445AAFF731E2809655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5">
    <w:name w:val="BC44988DE9434AF080C0D1BCB00964A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6">
    <w:name w:val="D1B8F8BBB8664CD6B4F2C905428523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7">
    <w:name w:val="Portada 2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08">
    <w:name w:val="8EE0CD1FCBDD4DEF90717BAC8342CD8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09">
    <w:name w:val="1073D46524984485A2EF78267E47224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0">
    <w:name w:val="4EA9ED275C2048B7884CF2567AD2A2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1">
    <w:name w:val="62B49DB2F46A4ECEADE3B3498C9676E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2">
    <w:name w:val="Portada 3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3">
    <w:name w:val="BB8347117511495EB33F449D62C6E2D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4">
    <w:name w:val="843FA1AD9A504CC4A6FEB97D1155CAE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5">
    <w:name w:val="88F0A024719D44B080ECE89C6B9A542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6">
    <w:name w:val="E1D553DA56CF494E8EE515657D84E8C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7">
    <w:name w:val="Portada 47"/>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18">
    <w:name w:val="4EFABB57A05B4B4B8AD2FB7F7B0236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19">
    <w:name w:val="A3331681902540AB87001B40E0AFC2B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0">
    <w:name w:val="EC561FC85D2F4D46B0642BDCE2A63C8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1">
    <w:name w:val="0E10103929F546C6AD5135BCE87BB63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2">
    <w:name w:val="3E853594EC364EB6B45C1534271394A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3">
    <w:name w:val="794B89936EF7413E838692A7846B9C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4">
    <w:name w:val="91D4515920A94CDBAA3C5A38D5ECF36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5">
    <w:name w:val="EFA7674F3B034C49B111FA59B7EB718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6">
    <w:name w:val="6AC474BA54E44F7193362781321F2A1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7">
    <w:name w:val="219D9922B2D34D1E90B9BC277EF379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8">
    <w:name w:val="6E134A51092B41DD96D443E7F71C6E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29">
    <w:name w:val="493616F3FB434ED381BEDE92D26CFB0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0">
    <w:name w:val="E05DE4A3FDD8438383ED585662ACE91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1">
    <w:name w:val="74142E5F9B644D7AB5EA0CB2529C126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2">
    <w:name w:val="F8EDA08D1045471ABE197F7BEC1401B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3">
    <w:name w:val="3314AF82C99E4AA094182154015E1E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4">
    <w:name w:val="F6E56E6C362042168A4C87B089DED9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5">
    <w:name w:val="A0DF84000AB840EA895551D7C2078FA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6">
    <w:name w:val="66DA01BFA13844AF97023F6A3C106B2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7">
    <w:name w:val="563DDBFB41F64E0985A7544502D948F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8">
    <w:name w:val="F90C9C6E11854BB7A94B0E665E3E1BD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39">
    <w:name w:val="5440D7005CA64F619E8BDE428736EA0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0">
    <w:name w:val="E08384ED749D444CAD8BACB83A45EA9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1">
    <w:name w:val="E0AA840D4CE64D9EA034BA092F3D1DD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2">
    <w:name w:val="20335D534A5F47C5A0DCAE89DD8A9E7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3">
    <w:name w:val="5B6066F022A64767974223888393F05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4">
    <w:name w:val="5AE2E0D17A2844F1834E9CA7E83EF34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5">
    <w:name w:val="19392E21E96047768DAA2285135A9E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6">
    <w:name w:val="Pie de página mirador5"/>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7">
    <w:name w:val="5987F9B382BA43E4A875B0944AF1B0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48">
    <w:name w:val="Encabezado mirador8"/>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49">
    <w:name w:val="9B0F9BEBD4A846378CE48469F21082F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0">
    <w:name w:val="Cita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1">
    <w:name w:val="6E5AE686EA7F46FAA787B2A223F88FE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2">
    <w:name w:val="Cita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3">
    <w:name w:val="084713B72B4A46D6992E4BB26AF5D4C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4">
    <w:name w:val="Cita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5">
    <w:name w:val="Barra lateral intens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6">
    <w:name w:val="Barra lateral moderada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7">
    <w:name w:val="Barra lateral sutil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58">
    <w:name w:val="CF0379F430F241E3AB67261CE56F4D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59">
    <w:name w:val="228053EDA2C540E18FDB8D903BB2A38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0">
    <w:name w:val="CD9A6E6531104F888409EE46BDC3DB0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1">
    <w:name w:val="46E63A0A2AB3480CB52B79BAC20CB15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2">
    <w:name w:val="5A7777E27D17425697B83E480ADCEA3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3">
    <w:name w:val="Portada 1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4">
    <w:name w:val="7BCD881FDAEC46A4945FC77DE1DE0B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5">
    <w:name w:val="11D645898BC7475E84865294996873A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6">
    <w:name w:val="3C58D34E7E0240DDAD60BD7BDC548F6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7">
    <w:name w:val="66263292093C476686C1759AC4786ED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68">
    <w:name w:val="Portada 1 con TdC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69">
    <w:name w:val="9549FB75AA054E4BA08AD3D0DF166A8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0">
    <w:name w:val="86FA5C017E8849009A169044ECBE0C9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1">
    <w:name w:val="20E1033183D14129977A68FCB10801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2">
    <w:name w:val="7DE7065E73B54A25B70BCF4144CA5B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3">
    <w:name w:val="Portada 2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4">
    <w:name w:val="FE925A5FFFB34EB8A5555873CBEAFF4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5">
    <w:name w:val="426C2C5D931F4D32BCDDB48B6665F87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6">
    <w:name w:val="D5F2C4B55AEE4AE1915C6AC521DFBC0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7">
    <w:name w:val="4892BDDD2F2B4C92AA8DB96EB31472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78">
    <w:name w:val="Portada 3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79">
    <w:name w:val="D1B7F209C917459991A5502411A5F0E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0">
    <w:name w:val="82275CF7955B4492BEB85AADB380939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1">
    <w:name w:val="CE9F4D4151DC49B490613833DA86315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2">
    <w:name w:val="E1E947A44A9649AEBACA5BFC16E2E33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3">
    <w:name w:val="Portada 48"/>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784">
    <w:name w:val="3F3DB13974A949069C061245CF1BBD7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5">
    <w:name w:val="824F2EDD18484B3AB82B2D7A9E50A8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6">
    <w:name w:val="36942A28B7CB4B02B6C801A73B962EB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7">
    <w:name w:val="BF473299FF8E4DF8A2E5A7757BD76D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8">
    <w:name w:val="C1ABD534C2A4483B8BEAF4157187599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89">
    <w:name w:val="8474E3320EC04B598A2BC2A126ECD5E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0">
    <w:name w:val="9DD05F58FBE54BC69596A2CA1B70057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1">
    <w:name w:val="45E83E3F7EAD48EDBEBC3CB66BE449C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2">
    <w:name w:val="B04E62DCC18F4785BC38231C824827B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3">
    <w:name w:val="3F02F49B3ECD4DAA8398CF3628888D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4">
    <w:name w:val="2BB0A5BFECB64A09AC65880E75A3116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5">
    <w:name w:val="C9801F8B089E4836B2A4776072DDFC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6">
    <w:name w:val="FA243C34773D4672898C8CA34CDFBE8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7">
    <w:name w:val="C7DF6AAF4C9A42CDBF15ED476CDF9FF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798">
    <w:name w:val="Categoría"/>
    <w:basedOn w:val="1"/>
    <w:link w:val="799"/>
    <w:uiPriority w:val="0"/>
    <w:pPr>
      <w:spacing w:after="0" w:line="240" w:lineRule="auto"/>
    </w:pPr>
    <w:rPr>
      <w:rFonts w:eastAsiaTheme="minorHAnsi" w:cstheme="minorHAnsi"/>
      <w:caps/>
      <w:sz w:val="20"/>
      <w:szCs w:val="20"/>
    </w:rPr>
  </w:style>
  <w:style w:type="character" w:customStyle="1" w:styleId="799">
    <w:name w:val="Carácter de categoría"/>
    <w:basedOn w:val="4"/>
    <w:link w:val="798"/>
    <w:uiPriority w:val="0"/>
    <w:rPr>
      <w:rFonts w:eastAsiaTheme="minorHAnsi" w:cstheme="minorHAnsi"/>
      <w:caps/>
      <w:sz w:val="20"/>
      <w:szCs w:val="20"/>
    </w:rPr>
  </w:style>
  <w:style w:type="paragraph" w:customStyle="1" w:styleId="800">
    <w:name w:val="9822049AF52E4025A49B3CDE7375972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1">
    <w:name w:val="DF2512C37D744972A28C3753AA80667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2">
    <w:name w:val="60A8B8F074B54CED914B1FD1FF5353A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3">
    <w:name w:val="0045D019BED94B7A86594254F3049D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4">
    <w:name w:val="60A93056D3FE4F7D9CAF0C61DBA1ECB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5">
    <w:name w:val="9E58A8DE1D5E42ADBE17CA897B37212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6">
    <w:name w:val="48EA021FC635485A9AFD1AD427550B2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7">
    <w:name w:val="C8E6BF88EBF84430BA6D16089581F0A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8">
    <w:name w:val="56112AF22DD141309BACF37D6874452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09">
    <w:name w:val="58F4F5373DF24E68A08A25E2CD4B2A0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0">
    <w:name w:val="82915301492547D493A7BE6B0130CA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1">
    <w:name w:val="A1AB287A5A3F4F6BAAABC0F6F052295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2">
    <w:name w:val="7E183038DDF94D66B4ADEB1295BF60D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3">
    <w:name w:val="4DB30581DCF34319B75F2D181000172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4">
    <w:name w:val="Pie de página mirador6"/>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5">
    <w:name w:val="917AD0C7AA0547828F56489C344AD3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6">
    <w:name w:val="Encabezado mirador9"/>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7">
    <w:name w:val="AB03329CEC68430EA69676B89FB773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18">
    <w:name w:val="Cita intens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19">
    <w:name w:val="99390C2B445F4CCAB6856C47EEBB22ED"/>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0">
    <w:name w:val="Cita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1">
    <w:name w:val="C1D4DFD4287B4945A5272AB6357955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2">
    <w:name w:val="Cita sutil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3">
    <w:name w:val="Barra lateral intensa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4">
    <w:name w:val="Barra lateral moderada9"/>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5">
    <w:name w:val="Barra lateral sutil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26">
    <w:name w:val="18104949AA044D17AABAE2214E5B92E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7">
    <w:name w:val="2B6F943DB68F4C7AAE2FABD0F4BF3E5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8">
    <w:name w:val="29FC957A140646F78C4B760AD565A8A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29">
    <w:name w:val="2B0ECF3A28AD4E0FA4EFD4611FE94CA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0">
    <w:name w:val="F4EE549AD38A46B5A4267B0C30CBF11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1">
    <w:name w:val="Portada 1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2">
    <w:name w:val="14C91CE73BF24E418CBC8F07E35AC8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3">
    <w:name w:val="2EC7A04088D249E69154E616B9BD9FA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4">
    <w:name w:val="1BA1614CF70D49A7996AF55C2A17243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5">
    <w:name w:val="8FFDD28490454BFBBC4ADCE1EA884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6">
    <w:name w:val="Portada 1 con TdC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37">
    <w:name w:val="8C22A7F0693C46019A98888A442FBA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8">
    <w:name w:val="812BC3F73D7E45BA8093000B086EC69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39">
    <w:name w:val="3B76ECD56BD244189C0FA8E20275EC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0">
    <w:name w:val="DF0AE03E48644612B5C8881F982849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1">
    <w:name w:val="Portada 2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2">
    <w:name w:val="9A36061A418946FB921615F7D114DB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3">
    <w:name w:val="7C50FCCB48984F9A8FB2858145B818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4">
    <w:name w:val="3B8F4D716E9B4CD684A766F6D4D7DCF2"/>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5">
    <w:name w:val="C86AC25413C941E3A9AED7E45740038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6">
    <w:name w:val="Portada 3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47">
    <w:name w:val="36BD07D86DC2439581693FFD52F4A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8">
    <w:name w:val="937680FFBEBF4CC180DBED83BA10769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49">
    <w:name w:val="71936747AA304ED6A3D991AD005A824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0">
    <w:name w:val="B6C9B3BFB81E4B54A6800F594BB9F13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1">
    <w:name w:val="Portada 49"/>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52">
    <w:name w:val="41DF2A28DB42460D9CA76703BE240E6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3">
    <w:name w:val="8792A3E552B54BE786B367EE698C705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4">
    <w:name w:val="52DB4BE8B8C244AF8868030471EBCF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5">
    <w:name w:val="92626EA561E04DA391406485701477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6">
    <w:name w:val="FE726335FEAE45248CC5AA39D5FE5589"/>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7">
    <w:name w:val="F8C50D9A9721459DB7F5FA9AA554CD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8">
    <w:name w:val="07CF0C6925BC44FB90B51B1ACA0492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59">
    <w:name w:val="4CF994F2C91B42CE821CB74FD7B1D5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0">
    <w:name w:val="D451EE67FBF34C18961277AE42BF5AB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1">
    <w:name w:val="74992EED7086436AB62DCC9AB276227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2">
    <w:name w:val="8A7D0A0FA321410982A292CBE667044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3">
    <w:name w:val="6AFE391AD80F40318135C057040915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4">
    <w:name w:val="AD7297708F7C44A2BA1DC5AEA18B645A"/>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5">
    <w:name w:val="1C36548C642742DC83FA50BDEBDEBF1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6">
    <w:name w:val="513192E96FDA444DB7A381AA2048F8BF"/>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7">
    <w:name w:val="C05CF1A367CD4CC0A7E4804A5E52C79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8">
    <w:name w:val="9EEBCE4B54AD4FD8BAB6B19B181A7BD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69">
    <w:name w:val="D1B56DC874E24CD59C1BB85DBC951F64"/>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0">
    <w:name w:val="858F118519B54C88BA24A606E4CB5E88"/>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1">
    <w:name w:val="1070D0E9820649B1958930220A7B42B1"/>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2">
    <w:name w:val="818B46A7102848BEBCA8EA8D640917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3">
    <w:name w:val="1341A6A9B95845BAA92160C8B6AD9A00"/>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4">
    <w:name w:val="EF7B2DD376604D7F9595ADB09AD9DC3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5">
    <w:name w:val="75DD00DCA3A14D0FBE2C251539D58047"/>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6">
    <w:name w:val="6417C8247E134C8ABC8F08869B82E89E"/>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7">
    <w:name w:val="2A04D952BAC4447C9ED4CBD960F59E86"/>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8">
    <w:name w:val="0ECEDE62A5D8444E93BFF2EAC113FDEC"/>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79">
    <w:name w:val="2322D9FEBA2C4A35A5193DB79BBCA023"/>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0">
    <w:name w:val="Pie de página mirador7"/>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1">
    <w:name w:val="D1BA1BBE51BF4027888305533950D6CB"/>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2">
    <w:name w:val="Encabezado mirador10"/>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3">
    <w:name w:val="5C140929C65C4645802806D1A5B2CB95"/>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4">
    <w:name w:val="Cita intensa10"/>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5">
    <w:name w:val="D5881C4CE6E84AA6B0A37DA6898E6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6">
    <w:name w:val="Cita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7">
    <w:name w:val="6D2FC9B777C5477BBDCBE81058A2BDC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88">
    <w:name w:val="Cita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89">
    <w:name w:val="Barra lateral intens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0">
    <w:name w:val="Barra lateral moderada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1">
    <w:name w:val="Barra lateral sutil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2">
    <w:name w:val="D9DBFD7DF6EA4F8F807E05DE212A4A5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3">
    <w:name w:val="89DF6059CDA24C128D5E2ADDD518BBA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4">
    <w:name w:val="462C07767AD84615B2A23A492E96466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5">
    <w:name w:val="B2F2D11B144F4C4DAFCD5A4B17BEE94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6">
    <w:name w:val="B5C2C70391BF4C9FAC372975B40BC5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7">
    <w:name w:val="Portada 1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898">
    <w:name w:val="AA10BFF825D54357BB2EE64D20EFE1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899">
    <w:name w:val="E7ED3B75DC16436C9C71E1C4167AFDD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0">
    <w:name w:val="8204A54B68F741779BB8443D82ECA6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1">
    <w:name w:val="24466BD49B7947168067DD873B5CC79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2">
    <w:name w:val="Portada 1 con TdC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3">
    <w:name w:val="F71132DED5214BD5B23AECCE6CA8BDA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4">
    <w:name w:val="6C90FAAA68864A2EBA8E0F457D8FC5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5">
    <w:name w:val="DF8EAE818B1E4D2B82B81DBD68D9F3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6">
    <w:name w:val="885FE4ABA71145E199C78A85EC44C35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7">
    <w:name w:val="Portada 2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08">
    <w:name w:val="5012E4EA5FBC4484A12BFAE96628BE1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09">
    <w:name w:val="C354AF7E2BA04E7FB44BC77E064519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0">
    <w:name w:val="697478AAF5E14A2F8BEDD2C10DD947B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1">
    <w:name w:val="3EA163D560DA44AC99F6FD184A281A2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2">
    <w:name w:val="Portada 3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3">
    <w:name w:val="44947A33337E4DED9A2E4D6C3975CD0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4">
    <w:name w:val="DFDC5EB37A764B51923FC3469C2DC8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5">
    <w:name w:val="6703218A43C0431587AE09920FD609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6">
    <w:name w:val="9EDBD48D9062494798413981D99BD6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7">
    <w:name w:val="Portada 410"/>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18">
    <w:name w:val="9E08B01A41F9473B985BB5111A4925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19">
    <w:name w:val="1B94DC7CC9154190B4F8DB44EB49871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0">
    <w:name w:val="E167D135ADB7452B90B659DA67FBED9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1">
    <w:name w:val="695380A406574236B3D5E6E86DF6892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2">
    <w:name w:val="1B400FE2CED0493DB8CA05577AA3E0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3">
    <w:name w:val="A1AD5AF6E96041AFB44191C31145108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4">
    <w:name w:val="AC13C343E10548B89B24511F58BDDCC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5">
    <w:name w:val="0C8709CEA20A4D339A407FB60A981D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6">
    <w:name w:val="ED411B25E8CF42B4BE62B165E03B506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7">
    <w:name w:val="9A07178807D6437FA27F5C15D32901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8">
    <w:name w:val="123214242DB64C1FBEEB4DFE26D1DB0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29">
    <w:name w:val="54FAF11C9272414F9C7F1E898DD6D7E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0">
    <w:name w:val="734756ACC4274E0D9140EDC2EFF90F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1">
    <w:name w:val="F28A935B8F6F498E8BE1829ACE4FD2F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2">
    <w:name w:val="676BEC3A5FC64A59A21294173DA0AD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3">
    <w:name w:val="BD4A114A50404C2A8C08A256B78B30E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4">
    <w:name w:val="9B8006E52BF048A99BD9B100E59112A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5">
    <w:name w:val="01C094AEBA7644629CA342594E2787B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6">
    <w:name w:val="8CBC5F3606B744629ABF5CCEE6D3E8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7">
    <w:name w:val="4E774FDA875D4D49B063A8AD48D627A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8">
    <w:name w:val="4BC4C267E8DB41E7A4F9B92C2C5EE39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39">
    <w:name w:val="7720692220314F488AC27AD051D1D03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0">
    <w:name w:val="6B6D158820AC49D18EE667C12E5858D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1">
    <w:name w:val="4CA83F5D95DA49A793C63A4201BFAAA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2">
    <w:name w:val="589DD408C40941B29D9213C3D159FB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3">
    <w:name w:val="08EE7F6106DA46FBAB3DB270528BE8D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4">
    <w:name w:val="3CFB1DFC252C4AB0B98B84B0A2BFD74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5">
    <w:name w:val="77F57D8519E24093ACBD86D71547598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6">
    <w:name w:val="Pie de página mirador8"/>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7">
    <w:name w:val="E978CB8BC8F54EC7940A672E8F9247C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48">
    <w:name w:val="Encabezado mirador11"/>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49">
    <w:name w:val="3D3611C3723D4363A81B8A65BA40BFB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0">
    <w:name w:val="Cita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1">
    <w:name w:val="2FE05F1CCCEB4841AD9752F21EE666D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2">
    <w:name w:val="Cita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3">
    <w:name w:val="4C261C1006FA471186A3A875E850E2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4">
    <w:name w:val="Cita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5">
    <w:name w:val="Barra lateral intens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6">
    <w:name w:val="Barra lateral moderada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7">
    <w:name w:val="Barra lateral sutil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58">
    <w:name w:val="A2432145693D4E538C8E48C570DFC52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59">
    <w:name w:val="356553294ED14DD6B58A08C92DA7F58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0">
    <w:name w:val="C5985293037A4C3F9ED6E0A930891C9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1">
    <w:name w:val="304C9D5710204EBF89BCA4EA66584D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2">
    <w:name w:val="0101C3B27BB9495AAAD40446E2B785C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3">
    <w:name w:val="Portada 1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4">
    <w:name w:val="B247A3FD60B64451846173D7D70238D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5">
    <w:name w:val="5E339429A495410795E5ECD10E3BE4C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6">
    <w:name w:val="320BDA98440C49A1800E0B6C427EB86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7">
    <w:name w:val="3329695256134C02B6FAE80E03347C2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68">
    <w:name w:val="Portada 1 con TdC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69">
    <w:name w:val="60153B535D4E44CAAB353F79D412DE6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0">
    <w:name w:val="0BFCB9548EBE4ACE93F6C2232A1F5E2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1">
    <w:name w:val="F19C08A6426D48ADB0B5065D3FB5FD3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2">
    <w:name w:val="4D635EDA8C1441C8B49CD130DBD87B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3">
    <w:name w:val="Portada 2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4">
    <w:name w:val="050306F2E4F94AC593B075E3EA181C2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5">
    <w:name w:val="FCCCB9743EA44B6DB2697796497C38B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6">
    <w:name w:val="0C055DF637724221BE229E660582B9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7">
    <w:name w:val="5B5AB2A5EA48489F97EDD4B59F9279F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78">
    <w:name w:val="Portada 3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79">
    <w:name w:val="66B8AA498A3548D6B2CEFC39540127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0">
    <w:name w:val="0ED8E962802149DEA30A1C635ACDAEE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1">
    <w:name w:val="B5A48FF5FD8B4EA1AEA5F8D43303F1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2">
    <w:name w:val="4F7FAC61975641629ABF6A13A104426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3">
    <w:name w:val="Portada 411"/>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984">
    <w:name w:val="61E5F25500A34E3782109DC9398E03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5">
    <w:name w:val="00561E4E007649049E2DA2C92AA5D34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6">
    <w:name w:val="1D0975CF448647BE83E045747FB2E9B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7">
    <w:name w:val="DC1AF60DE6314310A3295BAD29022E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8">
    <w:name w:val="1EB7756B1F454563BBFBEA7B9AC80AC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89">
    <w:name w:val="66EAF270DA774E7CB41CDBCCB20A1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0">
    <w:name w:val="90DE8E27A5124A01A7B2A1CFA563B02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1">
    <w:name w:val="C3F05240A557491AB36A8851BEFD4C2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2">
    <w:name w:val="77D617725A9B4DCA847EC358509880E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3">
    <w:name w:val="BAD9A3C8809E478AAB3286DF0A2522E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4">
    <w:name w:val="AEB944EC6CC04E24AE8292F04D3A407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5">
    <w:name w:val="38C7CEC19AB34F24832122A986069E3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6">
    <w:name w:val="407B0CF51D5E48CE81969E6CE1E03B1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7">
    <w:name w:val="A59D62ED539F482B8C7A154BDFF5FA3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8">
    <w:name w:val="A565A50372C64BB89B5454A49B812A8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999">
    <w:name w:val="6126DFA24C414B13B7CAA24BE4745E6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0">
    <w:name w:val="90AF0C2297EF4CBE8D632B7553F3DC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1">
    <w:name w:val="ADE94DB6F5844D47BA0000F8BB4455D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2">
    <w:name w:val="2C0E3F596C5D4ADCBAF524F88A1A0E8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3">
    <w:name w:val="DE50EA3BC7F74788BE3C701145C4643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4">
    <w:name w:val="77196D5F63C44C838E23C4B5780B5C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5">
    <w:name w:val="604C83A6948C462496D22119BF0BEC0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6">
    <w:name w:val="2AA04F8C96994E429388B4FB7252C32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7">
    <w:name w:val="51E09EAB08504CF383F5554C35718A5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8">
    <w:name w:val="5A15A37BB73948428FD3E70578355A6C"/>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09">
    <w:name w:val="B1FD1E960CA241C8BD5BDD9F866AD47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0">
    <w:name w:val="E03D8D92BC024034A736B7967AF6C81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1">
    <w:name w:val="F7AB409C313A4AAA9B475940A97BB3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2">
    <w:name w:val="Pie de página mirador9"/>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3">
    <w:name w:val="7284358EFDCF4F44B7BD3B2FAE9B09A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4">
    <w:name w:val="Encabezado mirador12"/>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5">
    <w:name w:val="B3EBF0196D5D45F0B60ACF2420A74B5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6">
    <w:name w:val="Cita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7">
    <w:name w:val="9A0D0223CF3344E3ADBC083401CD3C4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18">
    <w:name w:val="Cita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19">
    <w:name w:val="31309AD826D64F7EA4A0DD6AEF115F6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0">
    <w:name w:val="Cita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1">
    <w:name w:val="Barra lateral intens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2">
    <w:name w:val="Barra lateral moderada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3">
    <w:name w:val="Barra lateral sutil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24">
    <w:name w:val="3D2942CD7463492CAC18A16AE9F3287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5">
    <w:name w:val="F58D365540D34301ABA8D57BCB4A6A1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6">
    <w:name w:val="1204700CF94445B0AC1D76B113A3324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7">
    <w:name w:val="B7174BA8E4694C5B862C2C1B5BB1CF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8">
    <w:name w:val="25FAFBE0045B479287F6E199A9E1547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29">
    <w:name w:val="Portada 1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0">
    <w:name w:val="724DDD36468B420CA0345E6B746577D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1">
    <w:name w:val="55D84BFDCBE14846848872488CCBDA4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2">
    <w:name w:val="096071F2F36E4FFDA60DFFAD2A031DB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3">
    <w:name w:val="A942AE3419244458BD333C959FF0DD5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4">
    <w:name w:val="1B1807ABF8064017B311BD55B01A1D1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5">
    <w:name w:val="Portada 1 con TdC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36">
    <w:name w:val="19EADECD9DF5463DA63B1CBED7E36E1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7">
    <w:name w:val="3BD7C6802D93454580743EC66AE95721"/>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8">
    <w:name w:val="38E396429D5A43B68C6FC6C6158D15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39">
    <w:name w:val="E6918ECA35DB4EA5BF7A44F7A5E276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0">
    <w:name w:val="Portada 2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1">
    <w:name w:val="464CFF1AFF494BF7850210FB91E3A96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2">
    <w:name w:val="90789B6D625C453598D2160BF6660B8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3">
    <w:name w:val="8A1B290D2CD740858352E65D132EA04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4">
    <w:name w:val="6BC5706DE779436BB25EDF4728CE5D4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5">
    <w:name w:val="Portada 3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46">
    <w:name w:val="5AACBEDED5A647C1A640414D180BC24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7">
    <w:name w:val="333DC789E73A43EEAA555CABDCC14A6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8">
    <w:name w:val="91B84697CC0945BAB5F4896118824FC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49">
    <w:name w:val="93E5A10138AD4337A4602FB5E321EC0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0">
    <w:name w:val="Portada 412"/>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51">
    <w:name w:val="30E4FFE2ECFA411993F5512FEE3AAF3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2">
    <w:name w:val="DB3F0012579C444CAC28222AB16290C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3">
    <w:name w:val="B925DD27246A487F8F5D158B3976802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4">
    <w:name w:val="A6B189F9195841D8AC0F6BF997502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5">
    <w:name w:val="E7A1745732FA4D97824E13338F12EDC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6">
    <w:name w:val="ECA19F1B4C9440689C3F63014E38758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7">
    <w:name w:val="0FC6A7E3A36848DE9B75E61D11C9665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8">
    <w:name w:val="4301E936115049C6B7B4197AB6B899D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59">
    <w:name w:val="DED24EC66C854FCCBECC7ADA9B97980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0">
    <w:name w:val="3C046928D9954C3185F6C835A7410EA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1">
    <w:name w:val="C915D22717504517A24AD656FBF17CF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2">
    <w:name w:val="490811B3420F4394A7EFD11E3630E87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3">
    <w:name w:val="4E1F522EE32D4638988EA16B89B3E33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4">
    <w:name w:val="10DDF158618841BC85D3A282F4473E7A"/>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5">
    <w:name w:val="8521CC0E69B64DF7B83A87930C7B1E1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6">
    <w:name w:val="7D915081878C4897B6487119840CC1D0"/>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7">
    <w:name w:val="B5626D4F5F024C0EB403E25DE9600C5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8">
    <w:name w:val="63CA0BA6A6544D2C961882089E4E4FE2"/>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69">
    <w:name w:val="866AAB77FBC84C26BCD3D7A51DE210D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0">
    <w:name w:val="6CED32BC519B4D8FA8160C055B0DA45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1">
    <w:name w:val="64BE4C91E204476882788B87C72FBB9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2">
    <w:name w:val="D633EE05219B448DA3154FBB21F487D9"/>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3">
    <w:name w:val="CE8450348F6D47B7AED0A5383AD94785"/>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4">
    <w:name w:val="C7F6F67C42B045EBBDDD243D62E61DEF"/>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5">
    <w:name w:val="73B2A8A1333C4C3989EDAD12476E1B3D"/>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6">
    <w:name w:val="AFCC114C3F5B4AAD924D4992C36E8FC6"/>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7">
    <w:name w:val="03DBA83B21164AE4906631E6923FB3A4"/>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8">
    <w:name w:val="328B7507E16A43C8897B51BEC375FC7B"/>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79">
    <w:name w:val="Pie de página mirador10"/>
    <w:qFormat/>
    <w:uiPriority w:val="0"/>
    <w:pPr>
      <w:tabs>
        <w:tab w:val="center" w:pos="4320"/>
        <w:tab w:val="right" w:pos="8640"/>
      </w:tabs>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0">
    <w:name w:val="5AC4BDF800BF4C64AD8AE0BC17AB8518"/>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1">
    <w:name w:val="Encabezado mirador13"/>
    <w:qFormat/>
    <w:uiPriority w:val="0"/>
    <w:pPr>
      <w:tabs>
        <w:tab w:val="center" w:pos="4680"/>
        <w:tab w:val="right" w:pos="9360"/>
      </w:tabs>
      <w:spacing w:after="200" w:line="240"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2">
    <w:name w:val="CF43628F09DC46E195886E73BB161733"/>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3">
    <w:name w:val="Cita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4">
    <w:name w:val="324B5FDC58D54F49AA4166DB4268F247"/>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5">
    <w:name w:val="Cita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6">
    <w:name w:val="17BF4E37BD40482C8FE91C4DE6142B6E"/>
    <w:qFormat/>
    <w:uiPriority w:val="0"/>
    <w:pPr>
      <w:spacing w:after="200" w:line="276" w:lineRule="auto"/>
    </w:pPr>
    <w:rPr>
      <w:rFonts w:asciiTheme="minorHAnsi" w:hAnsiTheme="minorHAnsi" w:eastAsiaTheme="minorEastAsia" w:cstheme="minorBidi"/>
      <w:sz w:val="22"/>
      <w:szCs w:val="22"/>
      <w:lang w:val="en-US" w:eastAsia="en-US" w:bidi="ar-SA"/>
    </w:rPr>
  </w:style>
  <w:style w:type="paragraph" w:customStyle="1" w:styleId="1087">
    <w:name w:val="Cita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8">
    <w:name w:val="Barra lateral intens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89">
    <w:name w:val="Barra lateral moderada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0">
    <w:name w:val="Barra lateral sutil13"/>
    <w:qFormat/>
    <w:uiPriority w:val="0"/>
    <w:pPr>
      <w:spacing w:after="200" w:line="276" w:lineRule="auto"/>
    </w:pPr>
    <w:rPr>
      <w:rFonts w:asciiTheme="minorHAnsi" w:hAnsiTheme="minorHAnsi" w:eastAsiaTheme="minorHAnsi" w:cstheme="minorHAnsi"/>
      <w:color w:val="414752" w:themeColor="text2" w:themeShade="BF"/>
      <w:sz w:val="20"/>
      <w:szCs w:val="20"/>
      <w:lang w:val="en-US" w:eastAsia="en-US" w:bidi="ar-SA"/>
    </w:rPr>
  </w:style>
  <w:style w:type="paragraph" w:customStyle="1" w:styleId="1091">
    <w:name w:val="A826ED6A71274DE38FA6509DA5D99F2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2">
    <w:name w:val="78E8EB4D31614A6B9875FCB2E2EB2BA8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3">
    <w:name w:val="9901685FCD5A4329B07A89073239CF92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4">
    <w:name w:val="FD7F795A59CC49DFB51E9EE7DEB5CDEB1"/>
    <w:qFormat/>
    <w:uiPriority w:val="0"/>
    <w:pPr>
      <w:spacing w:after="200" w:line="276" w:lineRule="auto"/>
    </w:pPr>
    <w:rPr>
      <w:rFonts w:asciiTheme="minorHAnsi" w:hAnsiTheme="minorHAnsi" w:eastAsiaTheme="minorEastAsia" w:cstheme="minorBidi"/>
      <w:color w:val="414752" w:themeColor="text2" w:themeShade="BF"/>
      <w:sz w:val="20"/>
      <w:szCs w:val="20"/>
      <w:lang w:val="es-ES" w:eastAsia="en-US" w:bidi="ar-SA"/>
    </w:rPr>
  </w:style>
  <w:style w:type="paragraph" w:customStyle="1" w:styleId="1095">
    <w:name w:val="5987F9B382BA43E4A875B0944AF1B02B1"/>
    <w:qFormat/>
    <w:uiPriority w:val="0"/>
    <w:pPr>
      <w:tabs>
        <w:tab w:val="center" w:pos="4680"/>
        <w:tab w:val="right" w:pos="9360"/>
      </w:tabs>
      <w:spacing w:after="0" w:line="240" w:lineRule="auto"/>
    </w:pPr>
    <w:rPr>
      <w:rFonts w:asciiTheme="minorHAnsi" w:hAnsiTheme="minorHAnsi" w:eastAsiaTheme="minorEastAsia" w:cstheme="minorBidi"/>
      <w:color w:val="414752" w:themeColor="text2" w:themeShade="BF"/>
      <w:sz w:val="20"/>
      <w:szCs w:val="20"/>
      <w:lang w:val="es-ES" w:eastAsia="en-US" w:bidi="ar-SA"/>
    </w:rPr>
  </w:style>
</w:styles>
</file>

<file path=word/theme/_rels/theme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riel">
  <a:themeElements>
    <a:clrScheme name="Oriel">
      <a:dk1>
        <a:sysClr val="windowText" lastClr="000000"/>
      </a:dk1>
      <a:lt1>
        <a:sysClr val="window" lastClr="FFFFFF"/>
      </a:lt1>
      <a:dk2>
        <a:srgbClr val="575F6D"/>
      </a:dk2>
      <a:lt2>
        <a:srgbClr val="FFF39D"/>
      </a:lt2>
      <a:accent1>
        <a:srgbClr val="FE8637"/>
      </a:accent1>
      <a:accent2>
        <a:srgbClr val="7598D9"/>
      </a:accent2>
      <a:accent3>
        <a:srgbClr val="B32C16"/>
      </a:accent3>
      <a:accent4>
        <a:srgbClr val="F5CD2D"/>
      </a:accent4>
      <a:accent5>
        <a:srgbClr val="AEBAD5"/>
      </a:accent5>
      <a:accent6>
        <a:srgbClr val="777C84"/>
      </a:accent6>
      <a:hlink>
        <a:srgbClr val="D2611C"/>
      </a:hlink>
      <a:folHlink>
        <a:srgbClr val="3B435B"/>
      </a:folHlink>
    </a:clrScheme>
    <a:fontScheme name="Oriel">
      <a:majorFont>
        <a:latin typeface="Century Schoolbook"/>
        <a:ea typeface=""/>
        <a:cs typeface=""/>
        <a:font script="Jpan" typeface="ＭＳ Ｐ明朝"/>
        <a:font script="Hang" typeface="휴먼매직체"/>
        <a:font script="Hans" typeface="华文楷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Schoolbook"/>
        <a:ea typeface=""/>
        <a:cs typeface=""/>
        <a:font script="Jpan" typeface="ＭＳ Ｐ明朝"/>
        <a:font script="Hang" typeface="휴먼매직체"/>
        <a:font script="Hans" typeface="宋体"/>
        <a:font script="Hant" typeface="新細明體"/>
        <a:font script="Arab" typeface="Times New Roman"/>
        <a:font script="Hebr" typeface="Times New Roman"/>
        <a:font script="Thai" typeface="Kodchiang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riel">
      <a:fillStyleLst>
        <a:solidFill>
          <a:schemeClr val="phClr"/>
        </a:solidFill>
        <a:gradFill rotWithShape="1">
          <a:gsLst>
            <a:gs pos="0">
              <a:schemeClr val="phClr">
                <a:tint val="39000"/>
                <a:satMod val="260000"/>
              </a:schemeClr>
            </a:gs>
            <a:gs pos="30000">
              <a:schemeClr val="phClr">
                <a:tint val="39000"/>
                <a:satMod val="260000"/>
              </a:schemeClr>
            </a:gs>
            <a:gs pos="75000">
              <a:schemeClr val="phClr">
                <a:tint val="55000"/>
                <a:satMod val="255000"/>
              </a:schemeClr>
            </a:gs>
            <a:gs pos="100000">
              <a:schemeClr val="phClr">
                <a:tint val="70000"/>
                <a:satMod val="255000"/>
              </a:schemeClr>
            </a:gs>
          </a:gsLst>
          <a:path path="circle">
            <a:fillToRect l="30000" t="155000" r="150000" b="75000"/>
          </a:path>
        </a:gradFill>
        <a:gradFill rotWithShape="1">
          <a:gsLst>
            <a:gs pos="0">
              <a:schemeClr val="phClr">
                <a:shade val="63000"/>
                <a:satMod val="170000"/>
              </a:schemeClr>
            </a:gs>
            <a:gs pos="30000">
              <a:schemeClr val="phClr">
                <a:shade val="58000"/>
                <a:satMod val="170000"/>
              </a:schemeClr>
            </a:gs>
            <a:gs pos="75000">
              <a:schemeClr val="phClr">
                <a:shade val="31000"/>
                <a:satMod val="170000"/>
              </a:schemeClr>
            </a:gs>
            <a:gs pos="100000">
              <a:schemeClr val="phClr">
                <a:shade val="15000"/>
                <a:satMod val="170000"/>
              </a:schemeClr>
            </a:gs>
          </a:gsLst>
          <a:path path="circle">
            <a:fillToRect l="30000" t="155000" r="150000" b="75000"/>
          </a:path>
        </a:gradFill>
      </a:fillStyleLst>
      <a:lnStyleLst>
        <a:ln w="12700" cap="flat" cmpd="sng" algn="ctr">
          <a:solidFill>
            <a:schemeClr val="phClr">
              <a:shade val="70000"/>
              <a:satMod val="150000"/>
            </a:schemeClr>
          </a:solidFill>
          <a:prstDash val="solid"/>
        </a:ln>
        <a:ln w="25400" cap="flat" cmpd="sng" algn="ctr">
          <a:solidFill>
            <a:schemeClr val="phClr"/>
          </a:solidFill>
          <a:prstDash val="solid"/>
        </a:ln>
        <a:ln w="34925" cap="flat" cmpd="sng" algn="ctr">
          <a:solidFill>
            <a:schemeClr val="phClr"/>
          </a:solidFill>
          <a:prstDash val="solid"/>
        </a:ln>
      </a:lnStyleLst>
      <a:effectStyleLst>
        <a:effectStyle>
          <a:effectLst>
            <a:outerShdw blurRad="50800" dist="25000" dir="5400000" rotWithShape="0">
              <a:srgbClr val="000000">
                <a:alpha val="40000"/>
              </a:srgbClr>
            </a:outerShdw>
          </a:effectLst>
        </a:effectStyle>
        <a:effectStyle>
          <a:effectLst>
            <a:outerShdw blurRad="50800" dist="20000" dir="5400000" rotWithShape="0">
              <a:srgbClr val="000000">
                <a:alpha val="42000"/>
              </a:srgbClr>
            </a:outerShdw>
          </a:effectLst>
        </a:effectStyle>
        <a:effectStyle>
          <a:effectLst>
            <a:outerShdw blurRad="50800" dist="20000" dir="5400000" rotWithShape="0">
              <a:srgbClr val="000000">
                <a:alpha val="42000"/>
              </a:srgbClr>
            </a:outerShdw>
          </a:effectLst>
          <a:scene3d>
            <a:camera prst="orthographicFront">
              <a:rot lat="0" lon="0" rev="0"/>
            </a:camera>
            <a:lightRig rig="balanced" dir="t">
              <a:rot lat="0" lon="0" rev="0"/>
            </a:lightRig>
          </a:scene3d>
          <a:sp3d>
            <a:bevelT w="47625" h="69850"/>
            <a:contourClr>
              <a:schemeClr val="lt1"/>
            </a:contourClr>
          </a:sp3d>
        </a:effectStyle>
      </a:effectStyleLst>
      <a:bgFillStyleLst>
        <a:solidFill>
          <a:schemeClr val="phClr"/>
        </a:solidFill>
        <a:gradFill rotWithShape="1">
          <a:gsLst>
            <a:gs pos="0">
              <a:schemeClr val="phClr">
                <a:shade val="58000"/>
                <a:satMod val="125000"/>
              </a:schemeClr>
            </a:gs>
            <a:gs pos="40000">
              <a:schemeClr val="phClr">
                <a:tint val="90000"/>
                <a:shade val="90000"/>
                <a:satMod val="120000"/>
              </a:schemeClr>
            </a:gs>
            <a:gs pos="100000">
              <a:schemeClr val="phClr">
                <a:tint val="50000"/>
              </a:schemeClr>
            </a:gs>
          </a:gsLst>
          <a:lin ang="16200000" scaled="1"/>
        </a:gradFill>
        <a:blipFill>
          <a:blip xmlns:r="http://schemas.openxmlformats.org/officeDocument/2006/relationships" r:embed="rId1">
            <a:duotone>
              <a:schemeClr val="phClr">
                <a:shade val="80000"/>
              </a:schemeClr>
              <a:schemeClr val="phClr">
                <a:tint val="91000"/>
              </a:schemeClr>
            </a:duotone>
          </a:blip>
          <a:tile tx="0" ty="0" sx="40000" sy="50000" flip="y" algn="tl"/>
        </a:blip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DirectSourceMarket xmlns="2958f784-0ef9-4616-b22d-512a8cad1f0d">english</DirectSourceMarket>
    <ApprovalStatus xmlns="2958f784-0ef9-4616-b22d-512a8cad1f0d">In Progress</ApprovalStatus>
    <MarketSpecific xmlns="2958f784-0ef9-4616-b22d-512a8cad1f0d" xsi:nil="true"/>
    <PrimaryImageGen xmlns="2958f784-0ef9-4616-b22d-512a8cad1f0d">true</PrimaryImageGen>
    <ThumbnailAssetId xmlns="2958f784-0ef9-4616-b22d-512a8cad1f0d" xsi:nil="true"/>
    <NumericId xmlns="2958f784-0ef9-4616-b22d-512a8cad1f0d">-1</NumericId>
    <TPFriendlyName xmlns="2958f784-0ef9-4616-b22d-512a8cad1f0d">Report (Oriel theme)</TPFriendlyName>
    <BusinessGroup xmlns="2958f784-0ef9-4616-b22d-512a8cad1f0d" xsi:nil="true"/>
    <APEditor xmlns="2958f784-0ef9-4616-b22d-512a8cad1f0d">
      <UserInfo>
        <DisplayName>REDMOND\v-luannv</DisplayName>
        <AccountId>108</AccountId>
        <AccountType/>
      </UserInfo>
    </APEditor>
    <SourceTitle xmlns="2958f784-0ef9-4616-b22d-512a8cad1f0d">Report (Oriel theme)</SourceTitle>
    <OpenTemplate xmlns="2958f784-0ef9-4616-b22d-512a8cad1f0d">true</OpenTemplate>
    <UALocComments xmlns="2958f784-0ef9-4616-b22d-512a8cad1f0d" xsi:nil="true"/>
    <ParentAssetId xmlns="2958f784-0ef9-4616-b22d-512a8cad1f0d" xsi:nil="true"/>
    <PublishStatusLookup xmlns="2958f784-0ef9-4616-b22d-512a8cad1f0d">
      <Value>75245</Value>
      <Value>624016</Value>
    </PublishStatusLookup>
    <IntlLangReviewDate xmlns="2958f784-0ef9-4616-b22d-512a8cad1f0d" xsi:nil="true"/>
    <LastPublishResultLookup xmlns="2958f784-0ef9-4616-b22d-512a8cad1f0d" xsi:nil="true"/>
    <MachineTranslated xmlns="2958f784-0ef9-4616-b22d-512a8cad1f0d" xsi:nil="true"/>
    <OriginalSourceMarket xmlns="2958f784-0ef9-4616-b22d-512a8cad1f0d">english</OriginalSourceMarket>
    <TPInstallLocation xmlns="2958f784-0ef9-4616-b22d-512a8cad1f0d">{My Templates}</TPInstallLocation>
    <APDescription xmlns="2958f784-0ef9-4616-b22d-512a8cad1f0d" xsi:nil="true"/>
    <ClipArtFilename xmlns="2958f784-0ef9-4616-b22d-512a8cad1f0d" xsi:nil="true"/>
    <ContentItem xmlns="2958f784-0ef9-4616-b22d-512a8cad1f0d" xsi:nil="true"/>
    <EditorialStatus xmlns="2958f784-0ef9-4616-b22d-512a8cad1f0d" xsi:nil="true"/>
    <PublishTargets xmlns="2958f784-0ef9-4616-b22d-512a8cad1f0d">OfficeOnline</PublishTargets>
    <TPLaunchHelpLinkType xmlns="2958f784-0ef9-4616-b22d-512a8cad1f0d">Template</TPLaunchHelpLinkType>
    <LastModifiedDateTime xmlns="2958f784-0ef9-4616-b22d-512a8cad1f0d" xsi:nil="true"/>
    <TimesCloned xmlns="2958f784-0ef9-4616-b22d-512a8cad1f0d" xsi:nil="true"/>
    <AssetStart xmlns="2958f784-0ef9-4616-b22d-512a8cad1f0d">2009-06-17T22:17:57+00:00</AssetStart>
    <LastHandOff xmlns="2958f784-0ef9-4616-b22d-512a8cad1f0d" xsi:nil="true"/>
    <Provider xmlns="2958f784-0ef9-4616-b22d-512a8cad1f0d">EY006220130</Provider>
    <AcquiredFrom xmlns="2958f784-0ef9-4616-b22d-512a8cad1f0d" xsi:nil="true"/>
    <TPClientViewer xmlns="2958f784-0ef9-4616-b22d-512a8cad1f0d">Microsoft Office Word</TPClientViewer>
    <ArtSampleDocs xmlns="2958f784-0ef9-4616-b22d-512a8cad1f0d" xsi:nil="true"/>
    <UACurrentWords xmlns="2958f784-0ef9-4616-b22d-512a8cad1f0d">0</UACurrentWords>
    <UALocRecommendation xmlns="2958f784-0ef9-4616-b22d-512a8cad1f0d">Localize</UALocRecommendation>
    <IsDeleted xmlns="2958f784-0ef9-4616-b22d-512a8cad1f0d">false</IsDeleted>
    <ShowIn xmlns="2958f784-0ef9-4616-b22d-512a8cad1f0d" xsi:nil="true"/>
    <UANotes xmlns="2958f784-0ef9-4616-b22d-512a8cad1f0d">in the box</UANotes>
    <CSXHash xmlns="2958f784-0ef9-4616-b22d-512a8cad1f0d" xsi:nil="true"/>
    <VoteCount xmlns="2958f784-0ef9-4616-b22d-512a8cad1f0d" xsi:nil="true"/>
    <TemplateStatus xmlns="2958f784-0ef9-4616-b22d-512a8cad1f0d" xsi:nil="true"/>
    <AssetExpire xmlns="2958f784-0ef9-4616-b22d-512a8cad1f0d">2100-01-01T00:00:00+00:00</AssetExpire>
    <CSXSubmissionMarket xmlns="2958f784-0ef9-4616-b22d-512a8cad1f0d" xsi:nil="true"/>
    <DSATActionTaken xmlns="2958f784-0ef9-4616-b22d-512a8cad1f0d" xsi:nil="true"/>
    <TPExecutable xmlns="2958f784-0ef9-4616-b22d-512a8cad1f0d" xsi:nil="true"/>
    <SubmitterId xmlns="2958f784-0ef9-4616-b22d-512a8cad1f0d" xsi:nil="true"/>
    <AssetType xmlns="2958f784-0ef9-4616-b22d-512a8cad1f0d">TP</AssetType>
    <CSXUpdate xmlns="2958f784-0ef9-4616-b22d-512a8cad1f0d">false</CSXUpdate>
    <ApprovalLog xmlns="2958f784-0ef9-4616-b22d-512a8cad1f0d" xsi:nil="true"/>
    <BugNumber xmlns="2958f784-0ef9-4616-b22d-512a8cad1f0d" xsi:nil="true"/>
    <CSXSubmissionDate xmlns="2958f784-0ef9-4616-b22d-512a8cad1f0d" xsi:nil="true"/>
    <Milestone xmlns="2958f784-0ef9-4616-b22d-512a8cad1f0d" xsi:nil="true"/>
    <OriginAsset xmlns="2958f784-0ef9-4616-b22d-512a8cad1f0d" xsi:nil="true"/>
    <TPComponent xmlns="2958f784-0ef9-4616-b22d-512a8cad1f0d">WORDFiles</TPComponent>
    <Description0 xmlns="fb5acd76-e9f3-4601-9d69-91f53ab96ae6" xsi:nil="true"/>
    <Component xmlns="fb5acd76-e9f3-4601-9d69-91f53ab96ae6" xsi:nil="true"/>
    <AssetId xmlns="2958f784-0ef9-4616-b22d-512a8cad1f0d">TP010192749</AssetId>
    <TPApplication xmlns="2958f784-0ef9-4616-b22d-512a8cad1f0d">Word</TPApplication>
    <TPLaunchHelpLink xmlns="2958f784-0ef9-4616-b22d-512a8cad1f0d" xsi:nil="true"/>
    <IntlLocPriority xmlns="2958f784-0ef9-4616-b22d-512a8cad1f0d" xsi:nil="true"/>
    <PlannedPubDate xmlns="2958f784-0ef9-4616-b22d-512a8cad1f0d" xsi:nil="true"/>
    <IntlLangReviewer xmlns="2958f784-0ef9-4616-b22d-512a8cad1f0d" xsi:nil="true"/>
    <HandoffToMSDN xmlns="2958f784-0ef9-4616-b22d-512a8cad1f0d" xsi:nil="true"/>
    <CrawlForDependencies xmlns="2958f784-0ef9-4616-b22d-512a8cad1f0d">false</CrawlForDependencies>
    <TrustLevel xmlns="2958f784-0ef9-4616-b22d-512a8cad1f0d">1 Microsoft Managed Content</TrustLevel>
    <IsSearchable xmlns="2958f784-0ef9-4616-b22d-512a8cad1f0d">false</IsSearchable>
    <TPNamespace xmlns="2958f784-0ef9-4616-b22d-512a8cad1f0d">WINWORD</TPNamespace>
    <Markets xmlns="2958f784-0ef9-4616-b22d-512a8cad1f0d"/>
    <AverageRating xmlns="2958f784-0ef9-4616-b22d-512a8cad1f0d" xsi:nil="true"/>
    <UAProjectedTotalWords xmlns="2958f784-0ef9-4616-b22d-512a8cad1f0d" xsi:nil="true"/>
    <IntlLangReview xmlns="2958f784-0ef9-4616-b22d-512a8cad1f0d" xsi:nil="true"/>
    <OutputCachingOn xmlns="2958f784-0ef9-4616-b22d-512a8cad1f0d">false</OutputCachingOn>
    <APAuthor xmlns="2958f784-0ef9-4616-b22d-512a8cad1f0d">
      <UserInfo>
        <DisplayName>REDMOND\cynvey</DisplayName>
        <AccountId>250</AccountId>
        <AccountType/>
      </UserInfo>
    </APAuthor>
    <TPAppVersion xmlns="2958f784-0ef9-4616-b22d-512a8cad1f0d">11</TPAppVersion>
    <TPCommandLine xmlns="2958f784-0ef9-4616-b22d-512a8cad1f0d">{WD} /f {FilePath}</TPCommandLine>
    <Downloads xmlns="2958f784-0ef9-4616-b22d-512a8cad1f0d">0</Downloads>
    <OOCacheId xmlns="2958f784-0ef9-4616-b22d-512a8cad1f0d" xsi:nil="true"/>
    <Providers xmlns="2958f784-0ef9-4616-b22d-512a8cad1f0d" xsi:nil="true"/>
    <LegacyData xmlns="2958f784-0ef9-4616-b22d-512a8cad1f0d" xsi:nil="true"/>
    <TemplateTemplateType xmlns="2958f784-0ef9-4616-b22d-512a8cad1f0d">Word 2003 Default</TemplateTemplateType>
    <EditorialTags xmlns="2958f784-0ef9-4616-b22d-512a8cad1f0d" xsi:nil="true"/>
    <PolicheckWords xmlns="2958f784-0ef9-4616-b22d-512a8cad1f0d" xsi:nil="true"/>
    <FriendlyTitle xmlns="2958f784-0ef9-4616-b22d-512a8cad1f0d" xsi:nil="true"/>
    <Manager xmlns="2958f784-0ef9-4616-b22d-512a8cad1f0d" xsi:nil="true"/>
    <InternalTagsTaxHTField0 xmlns="2958f784-0ef9-4616-b22d-512a8cad1f0d">
      <Terms xmlns="http://schemas.microsoft.com/office/infopath/2007/PartnerControls"/>
    </InternalTagsTaxHTField0>
    <LocComments xmlns="2958f784-0ef9-4616-b22d-512a8cad1f0d" xsi:nil="true"/>
    <LocProcessedForMarketsLookup xmlns="2958f784-0ef9-4616-b22d-512a8cad1f0d" xsi:nil="true"/>
    <LocalizationTagsTaxHTField0 xmlns="2958f784-0ef9-4616-b22d-512a8cad1f0d">
      <Terms xmlns="http://schemas.microsoft.com/office/infopath/2007/PartnerControls"/>
    </LocalizationTagsTaxHTField0>
    <FeatureTagsTaxHTField0 xmlns="2958f784-0ef9-4616-b22d-512a8cad1f0d">
      <Terms xmlns="http://schemas.microsoft.com/office/infopath/2007/PartnerControls"/>
    </FeatureTagsTaxHTField0>
    <LocOverallLocStatusLookup xmlns="2958f784-0ef9-4616-b22d-512a8cad1f0d" xsi:nil="true"/>
    <LocPublishedLinkedAssetsLookup xmlns="2958f784-0ef9-4616-b22d-512a8cad1f0d" xsi:nil="true"/>
    <BlockPublish xmlns="2958f784-0ef9-4616-b22d-512a8cad1f0d" xsi:nil="true"/>
    <LocLastLocAttemptVersionTypeLookup xmlns="2958f784-0ef9-4616-b22d-512a8cad1f0d" xsi:nil="true"/>
    <LocManualTestRequired xmlns="2958f784-0ef9-4616-b22d-512a8cad1f0d" xsi:nil="true"/>
    <RecommendationsModifier xmlns="2958f784-0ef9-4616-b22d-512a8cad1f0d" xsi:nil="true"/>
    <CampaignTagsTaxHTField0 xmlns="2958f784-0ef9-4616-b22d-512a8cad1f0d">
      <Terms xmlns="http://schemas.microsoft.com/office/infopath/2007/PartnerControls"/>
    </CampaignTagsTaxHTField0>
    <LocOverallHandbackStatusLookup xmlns="2958f784-0ef9-4616-b22d-512a8cad1f0d" xsi:nil="true"/>
    <LocProcessedForHandoffsLookup xmlns="2958f784-0ef9-4616-b22d-512a8cad1f0d" xsi:nil="true"/>
    <LocOverallPreviewStatusLookup xmlns="2958f784-0ef9-4616-b22d-512a8cad1f0d" xsi:nil="true"/>
    <LocOverallPublishStatusLookup xmlns="2958f784-0ef9-4616-b22d-512a8cad1f0d" xsi:nil="true"/>
    <TaxCatchAll xmlns="2958f784-0ef9-4616-b22d-512a8cad1f0d"/>
    <LocNewPublishedVersionLookup xmlns="2958f784-0ef9-4616-b22d-512a8cad1f0d" xsi:nil="true"/>
    <LocPublishedDependentAssetsLookup xmlns="2958f784-0ef9-4616-b22d-512a8cad1f0d" xsi:nil="true"/>
    <LocRecommendedHandoff xmlns="2958f784-0ef9-4616-b22d-512a8cad1f0d" xsi:nil="true"/>
    <ScenarioTagsTaxHTField0 xmlns="2958f784-0ef9-4616-b22d-512a8cad1f0d">
      <Terms xmlns="http://schemas.microsoft.com/office/infopath/2007/PartnerControls"/>
    </ScenarioTagsTaxHTField0>
    <LocLastLocAttemptVersionLookup xmlns="2958f784-0ef9-4616-b22d-512a8cad1f0d">115447</LocLastLocAttemptVersionLookup>
    <OriginalRelease xmlns="2958f784-0ef9-4616-b22d-512a8cad1f0d">14</OriginalRelease>
    <LocMarketGroupTiers2 xmlns="2958f784-0ef9-4616-b22d-512a8cad1f0d" xsi:nil="true"/>
  </documentManagement>
</p:properties>
</file>

<file path=customXml/item3.xml><?xml version="1.0" encoding="utf-8"?>
<templateProperties xmlns="urn:microsoft.template.properties">
  <_Version/>
  <_LCID/>
</templateProperties>
</file>

<file path=customXml/item4.xml><?xml version="1.0" encoding="utf-8"?>
<ct:contentTypeSchema xmlns:ct="http://schemas.microsoft.com/office/2006/metadata/contentType" xmlns:ma="http://schemas.microsoft.com/office/2006/metadata/properties/metaAttributes" ct:_="" ma:_="" ma:contentTypeName="TemplateFile" ma:contentTypeID="0x010100DE95A0C693CEB341887D38A4A2B58B45040072C752107C5A7B47AA91A1EE638E6F1F" ma:contentTypeVersion="55" ma:contentTypeDescription="Create a new document." ma:contentTypeScope="" ma:versionID="3c98c83416931a21d43ed007fda5e4dd">
  <xsd:schema xmlns:xsd="http://www.w3.org/2001/XMLSchema" xmlns:xs="http://www.w3.org/2001/XMLSchema" xmlns:p="http://schemas.microsoft.com/office/2006/metadata/properties" xmlns:ns2="2958f784-0ef9-4616-b22d-512a8cad1f0d" xmlns:ns3="fb5acd76-e9f3-4601-9d69-91f53ab96ae6" targetNamespace="http://schemas.microsoft.com/office/2006/metadata/properties" ma:root="true" ma:fieldsID="938018c4f46d99993d20879d4e9ddff8" ns2:_="" ns3:_="">
    <xsd:import namespace="2958f784-0ef9-4616-b22d-512a8cad1f0d"/>
    <xsd:import namespace="fb5acd76-e9f3-4601-9d69-91f53ab96ae6"/>
    <xsd:element name="properties">
      <xsd:complexType>
        <xsd:sequence>
          <xsd:element name="documentManagement">
            <xsd:complexType>
              <xsd:all>
                <xsd:element ref="ns2:AcquiredFrom" minOccurs="0"/>
                <xsd:element ref="ns2:UACurrentWords" minOccurs="0"/>
                <xsd:element ref="ns2:TPApplication" minOccurs="0"/>
                <xsd:element ref="ns2:ApprovalLog" minOccurs="0"/>
                <xsd:element ref="ns2:ApprovalStatus" minOccurs="0"/>
                <xsd:element ref="ns2:AssetStart" minOccurs="0"/>
                <xsd:element ref="ns2:AssetExpire" minOccurs="0"/>
                <xsd:element ref="ns2:AssetId" minOccurs="0"/>
                <xsd:element ref="ns2:IsSearchable" minOccurs="0"/>
                <xsd:element ref="ns2:AssetType" minOccurs="0"/>
                <xsd:element ref="ns2:APAuthor" minOccurs="0"/>
                <xsd:element ref="ns2:AverageRating" minOccurs="0"/>
                <xsd:element ref="ns2:BlockPublish" minOccurs="0"/>
                <xsd:element ref="ns2:BugNumber" minOccurs="0"/>
                <xsd:element ref="ns2:CampaignTagsTaxHTField0" minOccurs="0"/>
                <xsd:element ref="ns2:TPClientViewer" minOccurs="0"/>
                <xsd:element ref="ns2:ClipArtFilename" minOccurs="0"/>
                <xsd:element ref="ns2:TPCommandLine" minOccurs="0"/>
                <xsd:element ref="ns2:TPComponent" minOccurs="0"/>
                <xsd:element ref="ns2:ContentItem" minOccurs="0"/>
                <xsd:element ref="ns2:CrawlForDependencies" minOccurs="0"/>
                <xsd:element ref="ns2:CSXHash" minOccurs="0"/>
                <xsd:element ref="ns2:CSXSubmissionMarket" minOccurs="0"/>
                <xsd:element ref="ns2:CSXUpdate" minOccurs="0"/>
                <xsd:element ref="ns2:IntlLangReviewDate" minOccurs="0"/>
                <xsd:element ref="ns2:IsDeleted" minOccurs="0"/>
                <xsd:element ref="ns2:APDescription" minOccurs="0"/>
                <xsd:element ref="ns2:DirectSourceMarket" minOccurs="0"/>
                <xsd:element ref="ns2:Downloads" minOccurs="0"/>
                <xsd:element ref="ns2:DSATActionTaken" minOccurs="0"/>
                <xsd:element ref="ns2:APEditor" minOccurs="0"/>
                <xsd:element ref="ns2:EditorialStatus" minOccurs="0"/>
                <xsd:element ref="ns2:EditorialTags" minOccurs="0"/>
                <xsd:element ref="ns2:TPExecutable" minOccurs="0"/>
                <xsd:element ref="ns2:FeatureTagsTaxHTField0" minOccurs="0"/>
                <xsd:element ref="ns2:TPFriendlyName" minOccurs="0"/>
                <xsd:element ref="ns2:FriendlyTitle" minOccurs="0"/>
                <xsd:element ref="ns2:PrimaryImageGen" minOccurs="0"/>
                <xsd:element ref="ns2:HandoffToMSDN" minOccurs="0"/>
                <xsd:element ref="ns2:InProjectListLookup" minOccurs="0"/>
                <xsd:element ref="ns2:TPInstallLocation" minOccurs="0"/>
                <xsd:element ref="ns2:InternalTagsTaxHTField0" minOccurs="0"/>
                <xsd:element ref="ns2:IntlLangReview" minOccurs="0"/>
                <xsd:element ref="ns2:IntlLangReviewer" minOccurs="0"/>
                <xsd:element ref="ns2:MarketSpecific" minOccurs="0"/>
                <xsd:element ref="ns2:LastCompleteVersionLookup" minOccurs="0"/>
                <xsd:element ref="ns2:LastHandOff" minOccurs="0"/>
                <xsd:element ref="ns2:LastModifiedDateTime" minOccurs="0"/>
                <xsd:element ref="ns2:LastPreviewErrorLookup" minOccurs="0"/>
                <xsd:element ref="ns2:LastPreviewResultLookup" minOccurs="0"/>
                <xsd:element ref="ns2:LastPreviewAttemptDateLookup" minOccurs="0"/>
                <xsd:element ref="ns2:LastPreviewedByLookup" minOccurs="0"/>
                <xsd:element ref="ns2:LastPreviewTimeLookup" minOccurs="0"/>
                <xsd:element ref="ns2:LastPreviewVersionLookup" minOccurs="0"/>
                <xsd:element ref="ns2:LastPublishErrorLookup" minOccurs="0"/>
                <xsd:element ref="ns2:LastPublishResultLookup" minOccurs="0"/>
                <xsd:element ref="ns2:LastPublishAttemptDateLookup" minOccurs="0"/>
                <xsd:element ref="ns2:LastPublishedByLookup" minOccurs="0"/>
                <xsd:element ref="ns2:LastPublishTimeLookup" minOccurs="0"/>
                <xsd:element ref="ns2:LastPublishVersionLookup" minOccurs="0"/>
                <xsd:element ref="ns2:TPLaunchHelpLinkType" minOccurs="0"/>
                <xsd:element ref="ns2:LegacyData" minOccurs="0"/>
                <xsd:element ref="ns2:TPLaunchHelpLink" minOccurs="0"/>
                <xsd:element ref="ns2:LocComments" minOccurs="0"/>
                <xsd:element ref="ns2:LocLastLocAttemptVersionLookup" minOccurs="0"/>
                <xsd:element ref="ns2:LocLastLocAttemptVersionTypeLookup" minOccurs="0"/>
                <xsd:element ref="ns2:LocManualTestRequired" minOccurs="0"/>
                <xsd:element ref="ns2:LocMarketGroupTiers2" minOccurs="0"/>
                <xsd:element ref="ns2:LocNewPublishedVersionLookup" minOccurs="0"/>
                <xsd:element ref="ns2:LocOverallHandbackStatusLookup" minOccurs="0"/>
                <xsd:element ref="ns2:LocOverallLocStatusLookup" minOccurs="0"/>
                <xsd:element ref="ns2:LocOverallPreviewStatusLookup" minOccurs="0"/>
                <xsd:element ref="ns2:LocOverallPublishStatusLookup" minOccurs="0"/>
                <xsd:element ref="ns2:IntlLocPriority" minOccurs="0"/>
                <xsd:element ref="ns2:LocProcessedForHandoffsLookup" minOccurs="0"/>
                <xsd:element ref="ns2:LocProcessedForMarketsLookup" minOccurs="0"/>
                <xsd:element ref="ns2:LocPublishedDependentAssetsLookup" minOccurs="0"/>
                <xsd:element ref="ns2:LocPublishedLinkedAssetsLookup" minOccurs="0"/>
                <xsd:element ref="ns2:LocRecommendedHandoff" minOccurs="0"/>
                <xsd:element ref="ns2:LocalizationTagsTaxHTField0" minOccurs="0"/>
                <xsd:element ref="ns2:MachineTranslated" minOccurs="0"/>
                <xsd:element ref="ns2:Manager" minOccurs="0"/>
                <xsd:element ref="ns2:Markets" minOccurs="0"/>
                <xsd:element ref="ns2:Milestone" minOccurs="0"/>
                <xsd:element ref="ns2:TPNamespace" minOccurs="0"/>
                <xsd:element ref="ns2:NumericId" minOccurs="0"/>
                <xsd:element ref="ns2:NumOfRatingsLookup" minOccurs="0"/>
                <xsd:element ref="ns2:OOCacheId" minOccurs="0"/>
                <xsd:element ref="ns2:OpenTemplate" minOccurs="0"/>
                <xsd:element ref="ns2:OriginAsset" minOccurs="0"/>
                <xsd:element ref="ns2:OriginalRelease" minOccurs="0"/>
                <xsd:element ref="ns2:OriginalSourceMarket" minOccurs="0"/>
                <xsd:element ref="ns2:OutputCachingOn" minOccurs="0"/>
                <xsd:element ref="ns2:ParentAssetId" minOccurs="0"/>
                <xsd:element ref="ns2:PlannedPubDate" minOccurs="0"/>
                <xsd:element ref="ns2:PolicheckWords" minOccurs="0"/>
                <xsd:element ref="ns2:BusinessGroup" minOccurs="0"/>
                <xsd:element ref="ns2:UAProjectedTotalWords" minOccurs="0"/>
                <xsd:element ref="ns2:Provider" minOccurs="0"/>
                <xsd:element ref="ns2:Providers" minOccurs="0"/>
                <xsd:element ref="ns2:PublishStatusLookup" minOccurs="0"/>
                <xsd:element ref="ns2:PublishTargets" minOccurs="0"/>
                <xsd:element ref="ns2:RecommendationsModifier" minOccurs="0"/>
                <xsd:element ref="ns2:ArtSampleDocs" minOccurs="0"/>
                <xsd:element ref="ns2:ScenarioTagsTaxHTField0" minOccurs="0"/>
                <xsd:element ref="ns2:ShowIn" minOccurs="0"/>
                <xsd:element ref="ns2:SourceTitle" minOccurs="0"/>
                <xsd:element ref="ns2:CSXSubmissionDate" minOccurs="0"/>
                <xsd:element ref="ns2:SubmitterId" minOccurs="0"/>
                <xsd:element ref="ns2:TaxCatchAll" minOccurs="0"/>
                <xsd:element ref="ns2:TaxCatchAllLabel" minOccurs="0"/>
                <xsd:element ref="ns2:TemplateStatus" minOccurs="0"/>
                <xsd:element ref="ns2:TemplateTemplateType" minOccurs="0"/>
                <xsd:element ref="ns2:ThumbnailAssetId" minOccurs="0"/>
                <xsd:element ref="ns2:TimesCloned" minOccurs="0"/>
                <xsd:element ref="ns2:TrustLevel" minOccurs="0"/>
                <xsd:element ref="ns2:UALocComments" minOccurs="0"/>
                <xsd:element ref="ns2:UALocRecommendation" minOccurs="0"/>
                <xsd:element ref="ns2:UANotes" minOccurs="0"/>
                <xsd:element ref="ns2:TPAppVersion" minOccurs="0"/>
                <xsd:element ref="ns2:VoteCount" minOccurs="0"/>
                <xsd:element ref="ns3:Description0" minOccurs="0"/>
                <xsd:element ref="ns3:Component"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58f784-0ef9-4616-b22d-512a8cad1f0d" elementFormDefault="qualified">
    <xsd:import namespace="http://schemas.microsoft.com/office/2006/documentManagement/types"/>
    <xsd:import namespace="http://schemas.microsoft.com/office/infopath/2007/PartnerControls"/>
    <xsd:element name="AcquiredFrom" ma:index="1" nillable="true" ma:displayName="Acquired From" ma:default="Internal MS" ma:internalName="AcquiredFrom" ma:readOnly="false">
      <xsd:simpleType>
        <xsd:restriction base="dms:Choice">
          <xsd:enumeration value="Internal MS"/>
          <xsd:enumeration value="Community"/>
          <xsd:enumeration value="MVP"/>
          <xsd:enumeration value="Publisher"/>
          <xsd:enumeration value="Partner"/>
          <xsd:enumeration value="None"/>
        </xsd:restriction>
      </xsd:simpleType>
    </xsd:element>
    <xsd:element name="UACurrentWords" ma:index="2" nillable="true" ma:displayName="Actual Word Count" ma:default="" ma:internalName="UACurrentWords" ma:readOnly="false">
      <xsd:simpleType>
        <xsd:restriction base="dms:Unknown"/>
      </xsd:simpleType>
    </xsd:element>
    <xsd:element name="TPApplication" ma:index="3" nillable="true" ma:displayName="Application to Open Template With" ma:default="" ma:internalName="TPApplication">
      <xsd:simpleType>
        <xsd:restriction base="dms:Text"/>
      </xsd:simpleType>
    </xsd:element>
    <xsd:element name="ApprovalLog" ma:index="4" nillable="true" ma:displayName="Approval Log" ma:default="" ma:hidden="true" ma:internalName="ApprovalLog" ma:readOnly="false">
      <xsd:simpleType>
        <xsd:restriction base="dms:Note"/>
      </xsd:simpleType>
    </xsd:element>
    <xsd:element name="ApprovalStatus" ma:index="5" nillable="true" ma:displayName="Approval Status" ma:default="InProgress" ma:internalName="ApprovalStatus" ma:readOnly="false">
      <xsd:simpleType>
        <xsd:restriction base="dms:Choice">
          <xsd:enumeration value="InProgress"/>
          <xsd:enumeration value="Rejected"/>
          <xsd:enumeration value="Questionable"/>
          <xsd:enumeration value="ApprovedAutomatic"/>
          <xsd:enumeration value="ApprovedManual"/>
          <xsd:enumeration value="On Hold"/>
          <xsd:enumeration value="Needs Review"/>
          <xsd:enumeration value="A Violation"/>
          <xsd:enumeration value="Unpublished Violation"/>
        </xsd:restriction>
      </xsd:simpleType>
    </xsd:element>
    <xsd:element name="AssetStart" ma:index="6" nillable="true" ma:displayName="Asset Begin Date" ma:default="[Today]" ma:internalName="AssetStart" ma:readOnly="false">
      <xsd:simpleType>
        <xsd:restriction base="dms:DateTime"/>
      </xsd:simpleType>
    </xsd:element>
    <xsd:element name="AssetExpire" ma:index="7" nillable="true" ma:displayName="Asset End Date" ma:default="2029-01-01T00:00:00Z" ma:internalName="AssetExpire" ma:readOnly="false">
      <xsd:simpleType>
        <xsd:restriction base="dms:DateTime"/>
      </xsd:simpleType>
    </xsd:element>
    <xsd:element name="AssetId" ma:index="8" nillable="true" ma:displayName="Asset ID" ma:default="" ma:indexed="true" ma:internalName="AssetId" ma:readOnly="false">
      <xsd:simpleType>
        <xsd:restriction base="dms:Text">
          <xsd:maxLength value="255"/>
        </xsd:restriction>
      </xsd:simpleType>
    </xsd:element>
    <xsd:element name="IsSearchable" ma:index="9" nillable="true" ma:displayName="Asset Searchable?" ma:default="true" ma:internalName="IsSearchable" ma:readOnly="false">
      <xsd:simpleType>
        <xsd:restriction base="dms:Boolean"/>
      </xsd:simpleType>
    </xsd:element>
    <xsd:element name="AssetType" ma:index="10" nillable="true" ma:displayName="Asset Type" ma:default="" ma:internalName="AssetType" ma:readOnly="false">
      <xsd:simpleType>
        <xsd:restriction base="dms:Unknown"/>
      </xsd:simpleType>
    </xsd:element>
    <xsd:element name="APAuthor" ma:index="11" nillable="true" ma:displayName="Author" ma:default="" ma:list="UserInfo" ma:internalName="APAuth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AverageRating" ma:index="12" nillable="true" ma:displayName="Average Rating" ma:internalName="AverageRating" ma:readOnly="false">
      <xsd:simpleType>
        <xsd:restriction base="dms:Text"/>
      </xsd:simpleType>
    </xsd:element>
    <xsd:element name="BlockPublish" ma:index="13" nillable="true" ma:displayName="Block from Publishing?" ma:default="" ma:internalName="BlockPublish" ma:readOnly="false">
      <xsd:simpleType>
        <xsd:restriction base="dms:Boolean"/>
      </xsd:simpleType>
    </xsd:element>
    <xsd:element name="BugNumber" ma:index="14" nillable="true" ma:displayName="Bug Number" ma:default="" ma:internalName="BugNumber" ma:readOnly="false">
      <xsd:simpleType>
        <xsd:restriction base="dms:Text"/>
      </xsd:simpleType>
    </xsd:element>
    <xsd:element name="CampaignTagsTaxHTField0" ma:index="16" nillable="true" ma:taxonomy="true" ma:internalName="CampaignTagsTaxHTField0" ma:taxonomyFieldName="CampaignTags" ma:displayName="Campaigns" ma:readOnly="false" ma:default="" ma:fieldId="{ca69c71e-a029-4733-aca1-cabc27411b08}" ma:taxonomyMulti="true" ma:sspId="8f79753a-75d3-41f5-8ca3-40b843941b4f" ma:termSetId="ca0e50d4-faa1-44ce-961e-bb1441c60e66" ma:anchorId="00000000-0000-0000-0000-000000000000" ma:open="false" ma:isKeyword="false">
      <xsd:complexType>
        <xsd:sequence>
          <xsd:element ref="pc:Terms" minOccurs="0" maxOccurs="1"/>
        </xsd:sequence>
      </xsd:complexType>
    </xsd:element>
    <xsd:element name="TPClientViewer" ma:index="17" nillable="true" ma:displayName="Client Viewer" ma:default="" ma:internalName="TPClientViewer">
      <xsd:simpleType>
        <xsd:restriction base="dms:Text"/>
      </xsd:simpleType>
    </xsd:element>
    <xsd:element name="ClipArtFilename" ma:index="18" nillable="true" ma:displayName="Clip Art Name" ma:default="" ma:internalName="ClipArtFilename" ma:readOnly="false">
      <xsd:simpleType>
        <xsd:restriction base="dms:Text"/>
      </xsd:simpleType>
    </xsd:element>
    <xsd:element name="TPCommandLine" ma:index="19" nillable="true" ma:displayName="Command Line" ma:default="" ma:internalName="TPCommandLine">
      <xsd:simpleType>
        <xsd:restriction base="dms:Text"/>
      </xsd:simpleType>
    </xsd:element>
    <xsd:element name="TPComponent" ma:index="20" nillable="true" ma:displayName="Component" ma:default="" ma:internalName="TPComponent">
      <xsd:simpleType>
        <xsd:restriction base="dms:Text"/>
      </xsd:simpleType>
    </xsd:element>
    <xsd:element name="ContentItem" ma:index="21" nillable="true" ma:displayName="Content Item" ma:default="" ma:hidden="true" ma:internalName="ContentItem" ma:readOnly="false">
      <xsd:simpleType>
        <xsd:restriction base="dms:Unknown"/>
      </xsd:simpleType>
    </xsd:element>
    <xsd:element name="CrawlForDependencies" ma:index="23" nillable="true" ma:displayName="Crawl for Dependencies?" ma:default="true" ma:internalName="CrawlForDependencies" ma:readOnly="false">
      <xsd:simpleType>
        <xsd:restriction base="dms:Boolean"/>
      </xsd:simpleType>
    </xsd:element>
    <xsd:element name="CSXHash" ma:index="26" nillable="true" ma:displayName="CSX Hash" ma:default="" ma:indexed="true" ma:internalName="CSXHash" ma:readOnly="false">
      <xsd:simpleType>
        <xsd:restriction base="dms:Text"/>
      </xsd:simpleType>
    </xsd:element>
    <xsd:element name="CSXSubmissionMarket" ma:index="27" nillable="true" ma:displayName="CSX Submission Market" ma:default="" ma:list="{8D80075B-F8CE-48D6-9BD2-D195F7E115A9}" ma:internalName="CSXSubmissionMarket" ma:readOnly="false" ma:showField="MarketName" ma:web="2958f784-0ef9-4616-b22d-512a8cad1f0d">
      <xsd:simpleType>
        <xsd:restriction base="dms:Lookup"/>
      </xsd:simpleType>
    </xsd:element>
    <xsd:element name="CSXUpdate" ma:index="28" nillable="true" ma:displayName="CSX Updated?" ma:default="false" ma:internalName="CSXUpdate" ma:readOnly="false">
      <xsd:simpleType>
        <xsd:restriction base="dms:Boolean"/>
      </xsd:simpleType>
    </xsd:element>
    <xsd:element name="IntlLangReviewDate" ma:index="29" nillable="true" ma:displayName="Date to Complete Intl QA" ma:default="" ma:internalName="IntlLangReviewDate" ma:readOnly="false">
      <xsd:simpleType>
        <xsd:restriction base="dms:DateTime"/>
      </xsd:simpleType>
    </xsd:element>
    <xsd:element name="IsDeleted" ma:index="30" nillable="true" ma:displayName="Deleted?" ma:default="" ma:internalName="IsDeleted" ma:readOnly="false">
      <xsd:simpleType>
        <xsd:restriction base="dms:Boolean"/>
      </xsd:simpleType>
    </xsd:element>
    <xsd:element name="APDescription" ma:index="31" nillable="true" ma:displayName="Description" ma:default="" ma:internalName="APDescription" ma:readOnly="false">
      <xsd:simpleType>
        <xsd:restriction base="dms:Note"/>
      </xsd:simpleType>
    </xsd:element>
    <xsd:element name="DirectSourceMarket" ma:index="32" nillable="true" ma:displayName="Direct Source Market Group" ma:default="" ma:internalName="DirectSourceMarket" ma:readOnly="false">
      <xsd:simpleType>
        <xsd:restriction base="dms:Text"/>
      </xsd:simpleType>
    </xsd:element>
    <xsd:element name="Downloads" ma:index="33" nillable="true" ma:displayName="Downloads" ma:default="0" ma:hidden="true" ma:internalName="Downloads" ma:readOnly="false">
      <xsd:simpleType>
        <xsd:restriction base="dms:Unknown"/>
      </xsd:simpleType>
    </xsd:element>
    <xsd:element name="DSATActionTaken" ma:index="34" nillable="true" ma:displayName="DSAT Action Taken" ma:default="" ma:internalName="DSATActionTaken" ma:readOnly="false">
      <xsd:simpleType>
        <xsd:restriction base="dms:Choice">
          <xsd:enumeration value="Best Bets"/>
          <xsd:enumeration value="Expire"/>
          <xsd:enumeration value="Hide"/>
          <xsd:enumeration value="None"/>
        </xsd:restriction>
      </xsd:simpleType>
    </xsd:element>
    <xsd:element name="APEditor" ma:index="35" nillable="true" ma:displayName="Editor" ma:default="" ma:list="UserInfo" ma:internalName="APEditor" ma:readOnly="fals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EditorialStatus" ma:index="36" nillable="true" ma:displayName="Editorial Status" ma:default="" ma:internalName="EditorialStatus" ma:readOnly="false">
      <xsd:simpleType>
        <xsd:restriction base="dms:Unknown"/>
      </xsd:simpleType>
    </xsd:element>
    <xsd:element name="EditorialTags" ma:index="37" nillable="true" ma:displayName="Editorial Tags" ma:default="" ma:internalName="EditorialTags">
      <xsd:simpleType>
        <xsd:restriction base="dms:Unknown"/>
      </xsd:simpleType>
    </xsd:element>
    <xsd:element name="TPExecutable" ma:index="38" nillable="true" ma:displayName="Executable" ma:default="" ma:internalName="TPExecutable">
      <xsd:simpleType>
        <xsd:restriction base="dms:Text"/>
      </xsd:simpleType>
    </xsd:element>
    <xsd:element name="FeatureTagsTaxHTField0" ma:index="40" nillable="true" ma:taxonomy="true" ma:internalName="FeatureTagsTaxHTField0" ma:taxonomyFieldName="FeatureTags" ma:displayName="Features" ma:readOnly="false" ma:default="" ma:fieldId="{9327d1a0-1a14-4b12-a74c-0f320f972977}" ma:taxonomyMulti="true" ma:sspId="8f79753a-75d3-41f5-8ca3-40b843941b4f" ma:termSetId="f1ab6845-967d-4854-a0ba-4ec07f0f8113" ma:anchorId="00000000-0000-0000-0000-000000000000" ma:open="false" ma:isKeyword="false">
      <xsd:complexType>
        <xsd:sequence>
          <xsd:element ref="pc:Terms" minOccurs="0" maxOccurs="1"/>
        </xsd:sequence>
      </xsd:complexType>
    </xsd:element>
    <xsd:element name="TPFriendlyName" ma:index="41" nillable="true" ma:displayName="Friendly Name" ma:default="" ma:internalName="TPFriendlyName">
      <xsd:simpleType>
        <xsd:restriction base="dms:Text"/>
      </xsd:simpleType>
    </xsd:element>
    <xsd:element name="FriendlyTitle" ma:index="42" nillable="true" ma:displayName="Friendly Title" ma:default="" ma:description="Shorter title to be used when displaying search results" ma:internalName="FriendlyTitle" ma:readOnly="false">
      <xsd:simpleType>
        <xsd:restriction base="dms:Text"/>
      </xsd:simpleType>
    </xsd:element>
    <xsd:element name="PrimaryImageGen" ma:index="43" nillable="true" ma:displayName="Generate Images?" ma:default="true" ma:internalName="PrimaryImageGen">
      <xsd:simpleType>
        <xsd:restriction base="dms:Boolean"/>
      </xsd:simpleType>
    </xsd:element>
    <xsd:element name="HandoffToMSDN" ma:index="44" nillable="true" ma:displayName="Handoff To MSDN Date" ma:default="" ma:internalName="HandoffToMSDN" ma:readOnly="false">
      <xsd:simpleType>
        <xsd:restriction base="dms:DateTime"/>
      </xsd:simpleType>
    </xsd:element>
    <xsd:element name="InProjectListLookup" ma:index="45" nillable="true" ma:displayName="InProjectListLookup" ma:list="{1F044C38-11A0-4051-9DF8-A3AFA85E16DC}" ma:internalName="InProjectListLookup" ma:readOnly="true" ma:showField="InProjectLis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InstallLocation" ma:index="46" nillable="true" ma:displayName="Install Location" ma:default="" ma:internalName="TPInstallLocation">
      <xsd:simpleType>
        <xsd:restriction base="dms:Text"/>
      </xsd:simpleType>
    </xsd:element>
    <xsd:element name="InternalTagsTaxHTField0" ma:index="48" nillable="true" ma:taxonomy="true" ma:internalName="InternalTagsTaxHTField0" ma:taxonomyFieldName="InternalTags" ma:displayName="Internal Tags" ma:readOnly="false" ma:default="" ma:fieldId="{3b364bcb-a06e-4da1-8475-f5243c3236b2}" ma:taxonomyMulti="true" ma:sspId="8f79753a-75d3-41f5-8ca3-40b843941b4f" ma:termSetId="82b6639e-f7fc-4c18-ad2d-003a6e707765" ma:anchorId="00000000-0000-0000-0000-000000000000" ma:open="false" ma:isKeyword="false">
      <xsd:complexType>
        <xsd:sequence>
          <xsd:element ref="pc:Terms" minOccurs="0" maxOccurs="1"/>
        </xsd:sequence>
      </xsd:complexType>
    </xsd:element>
    <xsd:element name="IntlLangReview" ma:index="49" nillable="true" ma:displayName="Intl Lang QA Review Required?" ma:default="" ma:internalName="IntlLangReview" ma:readOnly="false">
      <xsd:simpleType>
        <xsd:restriction base="dms:Boolean"/>
      </xsd:simpleType>
    </xsd:element>
    <xsd:element name="IntlLangReviewer" ma:index="50" nillable="true" ma:displayName="Intl Lang QA Reviewer" ma:default="" ma:internalName="IntlLangReviewer" ma:readOnly="false">
      <xsd:simpleType>
        <xsd:restriction base="dms:Text"/>
      </xsd:simpleType>
    </xsd:element>
    <xsd:element name="MarketSpecific" ma:index="51" nillable="true" ma:displayName="Is Market Specific?" ma:default="" ma:internalName="MarketSpecific" ma:readOnly="false">
      <xsd:simpleType>
        <xsd:restriction base="dms:Boolean"/>
      </xsd:simpleType>
    </xsd:element>
    <xsd:element name="LastCompleteVersionLookup" ma:index="52" nillable="true" ma:displayName="Last Complete Version Lookup" ma:default="" ma:list="{1F044C38-11A0-4051-9DF8-A3AFA85E16DC}" ma:internalName="LastCompleteVersionLookup" ma:readOnly="true" ma:showField="LastComplete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HandOff" ma:index="53" nillable="true" ma:displayName="Last Hand-off" ma:default="" ma:internalName="LastHandOff" ma:readOnly="false">
      <xsd:simpleType>
        <xsd:restriction base="dms:DateTime"/>
      </xsd:simpleType>
    </xsd:element>
    <xsd:element name="LastModifiedDateTime" ma:index="54" nillable="true" ma:displayName="Last Modified Date" ma:default="" ma:internalName="LastModifiedDateTime" ma:readOnly="false">
      <xsd:simpleType>
        <xsd:restriction base="dms:DateTime"/>
      </xsd:simpleType>
    </xsd:element>
    <xsd:element name="LastPreviewErrorLookup" ma:index="55" nillable="true" ma:displayName="Last Preview Attempt Error" ma:default="" ma:list="{1F044C38-11A0-4051-9DF8-A3AFA85E16DC}" ma:internalName="LastPreviewErrorLookup" ma:readOnly="true" ma:showField="LastPreview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ResultLookup" ma:index="56" nillable="true" ma:displayName="Last Preview Attempt Result" ma:default="" ma:list="{1F044C38-11A0-4051-9DF8-A3AFA85E16DC}" ma:internalName="LastPreviewResultLookup" ma:readOnly="true" ma:showField="LastPreview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AttemptDateLookup" ma:index="57" nillable="true" ma:displayName="Last Preview Attempted On" ma:default="" ma:list="{1F044C38-11A0-4051-9DF8-A3AFA85E16DC}" ma:internalName="LastPreviewAttemptDateLookup" ma:readOnly="true" ma:showField="LastPreview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edByLookup" ma:index="58" nillable="true" ma:displayName="Last Previewed By" ma:default="" ma:list="{1F044C38-11A0-4051-9DF8-A3AFA85E16DC}" ma:internalName="LastPreviewedByLookup" ma:readOnly="true" ma:showField="LastPreview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TimeLookup" ma:index="59" nillable="true" ma:displayName="Last Previewed Date" ma:default="" ma:list="{1F044C38-11A0-4051-9DF8-A3AFA85E16DC}" ma:internalName="LastPreviewTimeLookup" ma:readOnly="true" ma:showField="LastPreview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reviewVersionLookup" ma:index="60" nillable="true" ma:displayName="Last Previewed Version" ma:default="" ma:list="{1F044C38-11A0-4051-9DF8-A3AFA85E16DC}" ma:internalName="LastPreviewVersionLookup" ma:readOnly="true" ma:showField="LastPreview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rrorLookup" ma:index="61" nillable="true" ma:displayName="Last Publish Attempt Error" ma:default="" ma:list="{1F044C38-11A0-4051-9DF8-A3AFA85E16DC}" ma:internalName="LastPublishErrorLookup" ma:readOnly="true" ma:showField="LastPublishError"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ResultLookup" ma:index="62" nillable="true" ma:displayName="Last Publish Attempt Result" ma:default="" ma:list="{1F044C38-11A0-4051-9DF8-A3AFA85E16DC}" ma:internalName="LastPublishResultLookup" ma:readOnly="true" ma:showField="LastPublishResult"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AttemptDateLookup" ma:index="63" nillable="true" ma:displayName="Last Publish Attempted On" ma:default="" ma:list="{1F044C38-11A0-4051-9DF8-A3AFA85E16DC}" ma:internalName="LastPublishAttemptDateLookup" ma:readOnly="true" ma:showField="LastPublishAttemptDat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edByLookup" ma:index="64" nillable="true" ma:displayName="Last Published By" ma:default="" ma:list="{1F044C38-11A0-4051-9DF8-A3AFA85E16DC}" ma:internalName="LastPublishedByLookup" ma:readOnly="true" ma:showField="LastPublishedBy"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TimeLookup" ma:index="65" nillable="true" ma:displayName="Last Published Date" ma:default="" ma:list="{1F044C38-11A0-4051-9DF8-A3AFA85E16DC}" ma:internalName="LastPublishTimeLookup" ma:readOnly="true" ma:showField="LastPublishTi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LastPublishVersionLookup" ma:index="66" nillable="true" ma:displayName="Last Published Version" ma:default="" ma:list="{1F044C38-11A0-4051-9DF8-A3AFA85E16DC}" ma:internalName="LastPublishVersionLookup" ma:readOnly="true" ma:showField="LastPublishVersion"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PLaunchHelpLinkType" ma:index="67" nillable="true" ma:displayName="Launch Help Link Type" ma:default="Template" ma:internalName="TPLaunchHelpLinkType">
      <xsd:simpleType>
        <xsd:restriction base="dms:Choice">
          <xsd:enumeration value="Template"/>
          <xsd:enumeration value="Training"/>
          <xsd:enumeration value="URL"/>
          <xsd:enumeration value="None"/>
        </xsd:restriction>
      </xsd:simpleType>
    </xsd:element>
    <xsd:element name="LegacyData" ma:index="68" nillable="true" ma:displayName="Legacy Data" ma:default="" ma:internalName="LegacyData" ma:readOnly="false">
      <xsd:simpleType>
        <xsd:restriction base="dms:Note"/>
      </xsd:simpleType>
    </xsd:element>
    <xsd:element name="TPLaunchHelpLink" ma:index="69" nillable="true" ma:displayName="Link to Launch Help Topic" ma:default="" ma:internalName="TPLaunchHelpLink">
      <xsd:simpleType>
        <xsd:restriction base="dms:Text"/>
      </xsd:simpleType>
    </xsd:element>
    <xsd:element name="LocComments" ma:index="70" nillable="true" ma:displayName="Loc Approval Comments" ma:default="" ma:internalName="LocComments" ma:readOnly="false">
      <xsd:simpleType>
        <xsd:restriction base="dms:Note"/>
      </xsd:simpleType>
    </xsd:element>
    <xsd:element name="LocLastLocAttemptVersionLookup" ma:index="71" nillable="true" ma:displayName="Loc Last Loc Attempt Version" ma:default="" ma:list="{AC64899A-88C0-4725-BCFC-902FA402DE74}" ma:internalName="LocLastLocAttemptVersionLookup" ma:readOnly="false" ma:showField="LastLocAttemptVersion" ma:web="2958f784-0ef9-4616-b22d-512a8cad1f0d">
      <xsd:simpleType>
        <xsd:restriction base="dms:Lookup"/>
      </xsd:simpleType>
    </xsd:element>
    <xsd:element name="LocLastLocAttemptVersionTypeLookup" ma:index="72" nillable="true" ma:displayName="Loc Last Loc Attempt Version Type" ma:default="" ma:list="{AC64899A-88C0-4725-BCFC-902FA402DE74}" ma:internalName="LocLastLocAttemptVersionTypeLookup" ma:readOnly="true" ma:showField="LastLocAttemptVersionType" ma:web="2958f784-0ef9-4616-b22d-512a8cad1f0d">
      <xsd:simpleType>
        <xsd:restriction base="dms:Lookup"/>
      </xsd:simpleType>
    </xsd:element>
    <xsd:element name="LocManualTestRequired" ma:index="73" nillable="true" ma:displayName="Loc Manual Test Required" ma:default="" ma:internalName="LocManualTestRequired" ma:readOnly="false">
      <xsd:simpleType>
        <xsd:restriction base="dms:Boolean"/>
      </xsd:simpleType>
    </xsd:element>
    <xsd:element name="LocMarketGroupTiers2" ma:index="74" nillable="true" ma:displayName="Loc Market Group Tiers" ma:internalName="LocMarketGroupTiers2" ma:readOnly="false">
      <xsd:simpleType>
        <xsd:restriction base="dms:Unknown"/>
      </xsd:simpleType>
    </xsd:element>
    <xsd:element name="LocNewPublishedVersionLookup" ma:index="75" nillable="true" ma:displayName="Loc New Published Version Lookup" ma:default="" ma:list="{AC64899A-88C0-4725-BCFC-902FA402DE74}" ma:internalName="LocNewPublishedVersionLookup" ma:readOnly="true" ma:showField="NewPublishedVersion" ma:web="2958f784-0ef9-4616-b22d-512a8cad1f0d">
      <xsd:simpleType>
        <xsd:restriction base="dms:Lookup"/>
      </xsd:simpleType>
    </xsd:element>
    <xsd:element name="LocOverallHandbackStatusLookup" ma:index="76" nillable="true" ma:displayName="Loc Overall Handback Status" ma:default="" ma:list="{AC64899A-88C0-4725-BCFC-902FA402DE74}" ma:internalName="LocOverallHandbackStatusLookup" ma:readOnly="true" ma:showField="OverallHandbackStatus" ma:web="2958f784-0ef9-4616-b22d-512a8cad1f0d">
      <xsd:simpleType>
        <xsd:restriction base="dms:Lookup"/>
      </xsd:simpleType>
    </xsd:element>
    <xsd:element name="LocOverallLocStatusLookup" ma:index="77" nillable="true" ma:displayName="Loc Overall Localize Status" ma:default="" ma:list="{AC64899A-88C0-4725-BCFC-902FA402DE74}" ma:internalName="LocOverallLocStatusLookup" ma:readOnly="true" ma:showField="OverallLocStatus" ma:web="2958f784-0ef9-4616-b22d-512a8cad1f0d">
      <xsd:simpleType>
        <xsd:restriction base="dms:Lookup"/>
      </xsd:simpleType>
    </xsd:element>
    <xsd:element name="LocOverallPreviewStatusLookup" ma:index="78" nillable="true" ma:displayName="Loc Overall Preview Status" ma:default="" ma:list="{AC64899A-88C0-4725-BCFC-902FA402DE74}" ma:internalName="LocOverallPreviewStatusLookup" ma:readOnly="true" ma:showField="OverallPreviewStatus" ma:web="2958f784-0ef9-4616-b22d-512a8cad1f0d">
      <xsd:simpleType>
        <xsd:restriction base="dms:Lookup"/>
      </xsd:simpleType>
    </xsd:element>
    <xsd:element name="LocOverallPublishStatusLookup" ma:index="79" nillable="true" ma:displayName="Loc Overall Publish Status" ma:default="" ma:list="{AC64899A-88C0-4725-BCFC-902FA402DE74}" ma:internalName="LocOverallPublishStatusLookup" ma:readOnly="true" ma:showField="OverallPublishStatus" ma:web="2958f784-0ef9-4616-b22d-512a8cad1f0d">
      <xsd:simpleType>
        <xsd:restriction base="dms:Lookup"/>
      </xsd:simpleType>
    </xsd:element>
    <xsd:element name="IntlLocPriority" ma:index="80" nillable="true" ma:displayName="Loc Priority" ma:default="" ma:internalName="IntlLocPriority" ma:readOnly="false">
      <xsd:simpleType>
        <xsd:restriction base="dms:Unknown"/>
      </xsd:simpleType>
    </xsd:element>
    <xsd:element name="LocProcessedForHandoffsLookup" ma:index="81" nillable="true" ma:displayName="Loc Processed For Handoffs" ma:default="" ma:list="{AC64899A-88C0-4725-BCFC-902FA402DE74}" ma:internalName="LocProcessedForHandoffsLookup" ma:readOnly="true" ma:showField="ProcessedForHandoffs" ma:web="2958f784-0ef9-4616-b22d-512a8cad1f0d">
      <xsd:simpleType>
        <xsd:restriction base="dms:Lookup"/>
      </xsd:simpleType>
    </xsd:element>
    <xsd:element name="LocProcessedForMarketsLookup" ma:index="82" nillable="true" ma:displayName="Loc Processed For Markets" ma:default="" ma:list="{AC64899A-88C0-4725-BCFC-902FA402DE74}" ma:internalName="LocProcessedForMarketsLookup" ma:readOnly="true" ma:showField="ProcessedForMarkets" ma:web="2958f784-0ef9-4616-b22d-512a8cad1f0d">
      <xsd:simpleType>
        <xsd:restriction base="dms:Lookup"/>
      </xsd:simpleType>
    </xsd:element>
    <xsd:element name="LocPublishedDependentAssetsLookup" ma:index="83" nillable="true" ma:displayName="Loc Published Dependent Assets" ma:default="" ma:list="{AC64899A-88C0-4725-BCFC-902FA402DE74}" ma:internalName="LocPublishedDependentAssetsLookup" ma:readOnly="true" ma:showField="PublishedDependentAssets" ma:web="2958f784-0ef9-4616-b22d-512a8cad1f0d">
      <xsd:simpleType>
        <xsd:restriction base="dms:Lookup"/>
      </xsd:simpleType>
    </xsd:element>
    <xsd:element name="LocPublishedLinkedAssetsLookup" ma:index="84" nillable="true" ma:displayName="Loc Published Linked Assets" ma:default="" ma:list="{AC64899A-88C0-4725-BCFC-902FA402DE74}" ma:internalName="LocPublishedLinkedAssetsLookup" ma:readOnly="true" ma:showField="PublishedLinkedAssets" ma:web="2958f784-0ef9-4616-b22d-512a8cad1f0d">
      <xsd:simpleType>
        <xsd:restriction base="dms:Lookup"/>
      </xsd:simpleType>
    </xsd:element>
    <xsd:element name="LocRecommendedHandoff" ma:index="85" nillable="true" ma:displayName="Loc Recommended Handoff" ma:default="" ma:indexed="true" ma:internalName="LocRecommendedHandoff" ma:readOnly="false">
      <xsd:simpleType>
        <xsd:restriction base="dms:Text"/>
      </xsd:simpleType>
    </xsd:element>
    <xsd:element name="LocalizationTagsTaxHTField0" ma:index="87" nillable="true" ma:taxonomy="true" ma:internalName="LocalizationTagsTaxHTField0" ma:taxonomyFieldName="LocalizationTags" ma:displayName="Localization Tags" ma:readOnly="false" ma:default="" ma:fieldId="{251ee2d3-c117-4524-b3f1-1010c3cab2a3}" ma:taxonomyMulti="true" ma:sspId="8f79753a-75d3-41f5-8ca3-40b843941b4f" ma:termSetId="5b7703a5-8e8b-4b58-8b31-1cea35331da3" ma:anchorId="00000000-0000-0000-0000-000000000000" ma:open="false" ma:isKeyword="false">
      <xsd:complexType>
        <xsd:sequence>
          <xsd:element ref="pc:Terms" minOccurs="0" maxOccurs="1"/>
        </xsd:sequence>
      </xsd:complexType>
    </xsd:element>
    <xsd:element name="MachineTranslated" ma:index="88" nillable="true" ma:displayName="Machine Translated" ma:default="" ma:internalName="MachineTranslated" ma:readOnly="false">
      <xsd:simpleType>
        <xsd:restriction base="dms:Boolean"/>
      </xsd:simpleType>
    </xsd:element>
    <xsd:element name="Manager" ma:index="89" nillable="true" ma:displayName="Manager" ma:hidden="true" ma:internalName="Manager" ma:readOnly="false">
      <xsd:simpleType>
        <xsd:restriction base="dms:Text"/>
      </xsd:simpleType>
    </xsd:element>
    <xsd:element name="Markets" ma:index="90" nillable="true" ma:displayName="Markets" ma:default="" ma:description="Leave blank to show in all markets" ma:list="{8D80075B-F8CE-48D6-9BD2-D195F7E115A9}" ma:internalName="Markets" ma:readOnly="false" ma:showField="MarketName"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Milestone" ma:index="91" nillable="true" ma:displayName="Milestone" ma:default="" ma:internalName="Milestone" ma:readOnly="false">
      <xsd:simpleType>
        <xsd:restriction base="dms:Unknown"/>
      </xsd:simpleType>
    </xsd:element>
    <xsd:element name="TPNamespace" ma:index="94" nillable="true" ma:displayName="Namespace" ma:default="" ma:internalName="TPNamespace">
      <xsd:simpleType>
        <xsd:restriction base="dms:Text"/>
      </xsd:simpleType>
    </xsd:element>
    <xsd:element name="NumericId" ma:index="95" nillable="true" ma:displayName="Numeric ID" ma:default="" ma:indexed="true" ma:internalName="NumericId" ma:readOnly="false">
      <xsd:simpleType>
        <xsd:restriction base="dms:Number"/>
      </xsd:simpleType>
    </xsd:element>
    <xsd:element name="NumOfRatingsLookup" ma:index="96" nillable="true" ma:displayName="NumOfRatings" ma:default="" ma:list="{1F044C38-11A0-4051-9DF8-A3AFA85E16DC}" ma:internalName="NumOfRatingsLookup" ma:readOnly="true" ma:showField="NumOfRating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OOCacheId" ma:index="97" nillable="true" ma:displayName="OOCacheId" ma:internalName="OOCacheId" ma:readOnly="false">
      <xsd:simpleType>
        <xsd:restriction base="dms:Text"/>
      </xsd:simpleType>
    </xsd:element>
    <xsd:element name="OpenTemplate" ma:index="98" nillable="true" ma:displayName="Open Template" ma:default="true" ma:internalName="OpenTemplate">
      <xsd:simpleType>
        <xsd:restriction base="dms:Boolean"/>
      </xsd:simpleType>
    </xsd:element>
    <xsd:element name="OriginAsset" ma:index="99" nillable="true" ma:displayName="Origin Asset" ma:default="" ma:internalName="OriginAsset" ma:readOnly="false">
      <xsd:simpleType>
        <xsd:restriction base="dms:Text"/>
      </xsd:simpleType>
    </xsd:element>
    <xsd:element name="OriginalRelease" ma:index="100" nillable="true" ma:displayName="Original Release" ma:default="15" ma:internalName="OriginalRelease" ma:readOnly="false">
      <xsd:simpleType>
        <xsd:restriction base="dms:Choice">
          <xsd:enumeration value="14"/>
          <xsd:enumeration value="15"/>
          <xsd:enumeration value="16"/>
        </xsd:restriction>
      </xsd:simpleType>
    </xsd:element>
    <xsd:element name="OriginalSourceMarket" ma:index="101" nillable="true" ma:displayName="Original Source Market Group" ma:default="" ma:internalName="OriginalSourceMarket" ma:readOnly="false">
      <xsd:simpleType>
        <xsd:restriction base="dms:Text"/>
      </xsd:simpleType>
    </xsd:element>
    <xsd:element name="OutputCachingOn" ma:index="102" nillable="true" ma:displayName="Output Caching" ma:default="true" ma:hidden="true" ma:internalName="OutputCachingOn" ma:readOnly="false">
      <xsd:simpleType>
        <xsd:restriction base="dms:Boolean"/>
      </xsd:simpleType>
    </xsd:element>
    <xsd:element name="ParentAssetId" ma:index="103" nillable="true" ma:displayName="Parent Asset Id" ma:default="" ma:internalName="ParentAssetId" ma:readOnly="false">
      <xsd:simpleType>
        <xsd:restriction base="dms:Text"/>
      </xsd:simpleType>
    </xsd:element>
    <xsd:element name="PlannedPubDate" ma:index="104" nillable="true" ma:displayName="Planned Publish Date" ma:default="" ma:indexed="true" ma:internalName="PlannedPubDate" ma:readOnly="false">
      <xsd:simpleType>
        <xsd:restriction base="dms:DateTime"/>
      </xsd:simpleType>
    </xsd:element>
    <xsd:element name="PolicheckWords" ma:index="105" nillable="true" ma:displayName="Policheck Words" ma:default="" ma:internalName="PolicheckWords" ma:readOnly="false">
      <xsd:simpleType>
        <xsd:restriction base="dms:Text"/>
      </xsd:simpleType>
    </xsd:element>
    <xsd:element name="BusinessGroup" ma:index="106" nillable="true" ma:displayName="Product Division Owner" ma:default="" ma:internalName="BusinessGroup" ma:readOnly="false">
      <xsd:simpleType>
        <xsd:restriction base="dms:Unknown"/>
      </xsd:simpleType>
    </xsd:element>
    <xsd:element name="UAProjectedTotalWords" ma:index="107" nillable="true" ma:displayName="Projected Word Count" ma:default="" ma:internalName="UAProjectedTotalWords" ma:readOnly="false">
      <xsd:simpleType>
        <xsd:restriction base="dms:Unknown"/>
      </xsd:simpleType>
    </xsd:element>
    <xsd:element name="Provider" ma:index="108" nillable="true" ma:displayName="Provider" ma:default="" ma:internalName="Provider" ma:readOnly="false">
      <xsd:simpleType>
        <xsd:restriction base="dms:Unknown"/>
      </xsd:simpleType>
    </xsd:element>
    <xsd:element name="Providers" ma:index="109" nillable="true" ma:displayName="Providers" ma:default="" ma:internalName="Providers">
      <xsd:simpleType>
        <xsd:restriction base="dms:Unknown"/>
      </xsd:simpleType>
    </xsd:element>
    <xsd:element name="PublishStatusLookup" ma:index="110" nillable="true" ma:displayName="Publish Status" ma:default="" ma:list="{1F044C38-11A0-4051-9DF8-A3AFA85E16DC}" ma:internalName="PublishStatusLookup" ma:readOnly="false" ma:showField="PublishStatus"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PublishTargets" ma:index="111" nillable="true" ma:displayName="Publish Target" ma:default="OfficeOnlineVNext" ma:internalName="PublishTargets" ma:readOnly="false">
      <xsd:simpleType>
        <xsd:restriction base="dms:Unknown"/>
      </xsd:simpleType>
    </xsd:element>
    <xsd:element name="RecommendationsModifier" ma:index="112" nillable="true" ma:displayName="Recommendations Modifier" ma:default="" ma:internalName="RecommendationsModifier" ma:readOnly="false">
      <xsd:simpleType>
        <xsd:restriction base="dms:Number"/>
      </xsd:simpleType>
    </xsd:element>
    <xsd:element name="ArtSampleDocs" ma:index="113" nillable="true" ma:displayName="Sample Docs" ma:default="" ma:hidden="true" ma:internalName="ArtSampleDocs" ma:readOnly="false">
      <xsd:simpleType>
        <xsd:restriction base="dms:Text"/>
      </xsd:simpleType>
    </xsd:element>
    <xsd:element name="ScenarioTagsTaxHTField0" ma:index="115" nillable="true" ma:taxonomy="true" ma:internalName="ScenarioTagsTaxHTField0" ma:taxonomyFieldName="ScenarioTags" ma:displayName="Scenarios" ma:readOnly="false" ma:default="" ma:fieldId="{654e2ea7-8c43-4b3c-9db4-bd71f7cfe4f4}" ma:taxonomyMulti="true" ma:sspId="8f79753a-75d3-41f5-8ca3-40b843941b4f" ma:termSetId="4b7d5f16-e2f2-4fc0-bab3-6e8b931e57d6" ma:anchorId="00000000-0000-0000-0000-000000000000" ma:open="false" ma:isKeyword="false">
      <xsd:complexType>
        <xsd:sequence>
          <xsd:element ref="pc:Terms" minOccurs="0" maxOccurs="1"/>
        </xsd:sequence>
      </xsd:complexType>
    </xsd:element>
    <xsd:element name="ShowIn" ma:index="117" nillable="true" ma:displayName="Show In" ma:default="Show everywhere" ma:internalName="ShowIn" ma:readOnly="false">
      <xsd:simpleType>
        <xsd:restriction base="dms:Choice">
          <xsd:enumeration value="Hide on web"/>
          <xsd:enumeration value="On Web no search"/>
          <xsd:enumeration value="Show everywhere"/>
          <xsd:enumeration value="Special use only"/>
        </xsd:restriction>
      </xsd:simpleType>
    </xsd:element>
    <xsd:element name="SourceTitle" ma:index="118" nillable="true" ma:displayName="Source Title" ma:default="" ma:indexed="true" ma:internalName="SourceTitle" ma:readOnly="false">
      <xsd:simpleType>
        <xsd:restriction base="dms:Text"/>
      </xsd:simpleType>
    </xsd:element>
    <xsd:element name="CSXSubmissionDate" ma:index="119" nillable="true" ma:displayName="Submission Date" ma:default="" ma:internalName="CSXSubmissionDate" ma:readOnly="false">
      <xsd:simpleType>
        <xsd:restriction base="dms:DateTime"/>
      </xsd:simpleType>
    </xsd:element>
    <xsd:element name="SubmitterId" ma:index="120" nillable="true" ma:displayName="Submitter ID" ma:default="" ma:internalName="SubmitterId" ma:readOnly="false">
      <xsd:simpleType>
        <xsd:restriction base="dms:Text"/>
      </xsd:simpleType>
    </xsd:element>
    <xsd:element name="TaxCatchAll" ma:index="121" nillable="true" ma:displayName="Taxonomy Catch All Column" ma:hidden="true" ma:list="{33f01220-6030-4880-975f-b9ea0de09f53}" ma:internalName="TaxCatchAll" ma:showField="CatchAllData"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axCatchAllLabel" ma:index="122" nillable="true" ma:displayName="Taxonomy Catch All Column1" ma:hidden="true" ma:list="{33f01220-6030-4880-975f-b9ea0de09f53}" ma:internalName="TaxCatchAllLabel" ma:readOnly="true" ma:showField="CatchAllDataLabel" ma:web="2958f784-0ef9-4616-b22d-512a8cad1f0d">
      <xsd:complexType>
        <xsd:complexContent>
          <xsd:extension base="dms:MultiChoiceLookup">
            <xsd:sequence>
              <xsd:element name="Value" type="dms:Lookup" maxOccurs="unbounded" minOccurs="0" nillable="true"/>
            </xsd:sequence>
          </xsd:extension>
        </xsd:complexContent>
      </xsd:complexType>
    </xsd:element>
    <xsd:element name="TemplateStatus" ma:index="123" nillable="true" ma:displayName="Template Status" ma:default="" ma:internalName="TemplateStatus">
      <xsd:simpleType>
        <xsd:restriction base="dms:Unknown"/>
      </xsd:simpleType>
    </xsd:element>
    <xsd:element name="TemplateTemplateType" ma:index="124" nillable="true" ma:displayName="Template Type" ma:default="" ma:internalName="TemplateTemplateType">
      <xsd:simpleType>
        <xsd:restriction base="dms:Unknown"/>
      </xsd:simpleType>
    </xsd:element>
    <xsd:element name="ThumbnailAssetId" ma:index="125" nillable="true" ma:displayName="Thumbnail Image Asset" ma:default="" ma:internalName="ThumbnailAssetId" ma:readOnly="false">
      <xsd:simpleType>
        <xsd:restriction base="dms:Text"/>
      </xsd:simpleType>
    </xsd:element>
    <xsd:element name="TimesCloned" ma:index="126" nillable="true" ma:displayName="Times Cloned" ma:default="" ma:internalName="TimesCloned" ma:readOnly="false">
      <xsd:simpleType>
        <xsd:restriction base="dms:Number"/>
      </xsd:simpleType>
    </xsd:element>
    <xsd:element name="TrustLevel" ma:index="128" nillable="true" ma:displayName="Trust Level" ma:default="1 Microsoft Managed Content" ma:internalName="TrustLevel" ma:readOnly="false">
      <xsd:simpleType>
        <xsd:restriction base="dms:Unknown"/>
      </xsd:simpleType>
    </xsd:element>
    <xsd:element name="UALocComments" ma:index="129" nillable="true" ma:displayName="UA Loc Comments" ma:default="" ma:internalName="UALocComments" ma:readOnly="false">
      <xsd:simpleType>
        <xsd:restriction base="dms:Note"/>
      </xsd:simpleType>
    </xsd:element>
    <xsd:element name="UALocRecommendation" ma:index="130" nillable="true" ma:displayName="UA Loc Recommendation" ma:default="Localize" ma:internalName="UALocRecommendation" ma:readOnly="false">
      <xsd:simpleType>
        <xsd:restriction base="dms:Choice">
          <xsd:enumeration value="Localize"/>
          <xsd:enumeration value="Never Localize"/>
          <xsd:enumeration value="Priority Localize"/>
        </xsd:restriction>
      </xsd:simpleType>
    </xsd:element>
    <xsd:element name="UANotes" ma:index="131" nillable="true" ma:displayName="UA Notes" ma:default="" ma:internalName="UANotes" ma:readOnly="false">
      <xsd:simpleType>
        <xsd:restriction base="dms:Note"/>
      </xsd:simpleType>
    </xsd:element>
    <xsd:element name="TPAppVersion" ma:index="132" nillable="true" ma:displayName="Version" ma:default="" ma:internalName="TPAppVersion">
      <xsd:simpleType>
        <xsd:restriction base="dms:Text"/>
      </xsd:simpleType>
    </xsd:element>
    <xsd:element name="VoteCount" ma:index="133" nillable="true" ma:displayName="Vote Count" ma:default="" ma:internalName="VoteCount" ma:readOnly="fals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b5acd76-e9f3-4601-9d69-91f53ab96ae6" elementFormDefault="qualified">
    <xsd:import namespace="http://schemas.microsoft.com/office/2006/documentManagement/types"/>
    <xsd:import namespace="http://schemas.microsoft.com/office/infopath/2007/PartnerControls"/>
    <xsd:element name="Description0" ma:index="134" nillable="true" ma:displayName="Description" ma:internalName="Description0">
      <xsd:simpleType>
        <xsd:restriction base="dms:Note"/>
      </xsd:simpleType>
    </xsd:element>
    <xsd:element name="Component" ma:index="135" nillable="true" ma:displayName="Component" ma:internalName="Component">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2" ma:displayName="Content Type"/>
        <xsd:element ref="dc:title" minOccurs="0" maxOccurs="1" ma:index="127"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AssetEditForm</Edit>
  <New>DocumentLibraryForm</New>
</FormTemplates>
</file>

<file path=customXml/item6.xml><?xml version="1.0" encoding="utf-8"?>
<CoverPageProperties xmlns="http://schemas.microsoft.com/office/2006/coverPageProps">
  <PublishDate/>
  <Abstract/>
  <CompanyAddress/>
  <CompanyPhone/>
  <CompanyFax/>
  <CompanyEmail/>
</CoverPageProperties>
</file>

<file path=customXml/item7.xml><?xml version="1.0" encoding="utf-8"?>
<templateProperties xmlns="urn:microsoft.template.properties">
  <_Version/>
  <_LCID/>
</templateProperties>
</file>

<file path=customXml/item8.xml><?xml version="1.0" encoding="utf-8"?>
<tns:customPropertyEditors xmlns:tns="http://schemas.microsoft.com/office/2006/customDocumentInformationPanel">
  <tns:showOnOpen/>
  <tns:defaultPropertyEditorNamespace/>
</tns:customPropertyEditor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2834D9D-FC38-454F-A183-43F436382628}">
  <ds:schemaRefs/>
</ds:datastoreItem>
</file>

<file path=customXml/itemProps3.xml><?xml version="1.0" encoding="utf-8"?>
<ds:datastoreItem xmlns:ds="http://schemas.openxmlformats.org/officeDocument/2006/customXml" ds:itemID="{C7DCFB9A-D0A9-4B95-B0C1-3C48EE5A7A72}">
  <ds:schemaRefs/>
</ds:datastoreItem>
</file>

<file path=customXml/itemProps4.xml><?xml version="1.0" encoding="utf-8"?>
<ds:datastoreItem xmlns:ds="http://schemas.openxmlformats.org/officeDocument/2006/customXml" ds:itemID="{A6EEC292-3760-469B-ACC4-17B8402D70F5}">
  <ds:schemaRefs/>
</ds:datastoreItem>
</file>

<file path=customXml/itemProps5.xml><?xml version="1.0" encoding="utf-8"?>
<ds:datastoreItem xmlns:ds="http://schemas.openxmlformats.org/officeDocument/2006/customXml" ds:itemID="{8B3BBCE3-35C0-4658-8823-2315509DAEE3}">
  <ds:schemaRefs/>
</ds:datastoreItem>
</file>

<file path=customXml/itemProps6.xml><?xml version="1.0" encoding="utf-8"?>
<ds:datastoreItem xmlns:ds="http://schemas.openxmlformats.org/officeDocument/2006/customXml" ds:itemID="{55AF091B-3C7A-41E3-B477-F2FDAA23CFDA}">
  <ds:schemaRefs/>
</ds:datastoreItem>
</file>

<file path=customXml/itemProps7.xml><?xml version="1.0" encoding="utf-8"?>
<ds:datastoreItem xmlns:ds="http://schemas.openxmlformats.org/officeDocument/2006/customXml" ds:itemID="{37A44DD3-EB41-461C-8831-8E039C645FD7}">
  <ds:schemaRefs/>
</ds:datastoreItem>
</file>

<file path=customXml/itemProps8.xml><?xml version="1.0" encoding="utf-8"?>
<ds:datastoreItem xmlns:ds="http://schemas.openxmlformats.org/officeDocument/2006/customXml" ds:itemID="{2B06F414-C573-4C0B-9746-2EC8EAD8EB56}">
  <ds:schemaRefs/>
</ds:datastoreItem>
</file>

<file path=docProps/app.xml><?xml version="1.0" encoding="utf-8"?>
<Properties xmlns="http://schemas.openxmlformats.org/officeDocument/2006/extended-properties" xmlns:vt="http://schemas.openxmlformats.org/officeDocument/2006/docPropsVTypes">
  <Template>tf10192749_win32.dotx</Template>
  <Pages>33</Pages>
  <Words>7416</Words>
  <Characters>39981</Characters>
  <Lines>18</Lines>
  <Paragraphs>5</Paragraphs>
  <TotalTime>2</TotalTime>
  <ScaleCrop>false</ScaleCrop>
  <LinksUpToDate>false</LinksUpToDate>
  <CharactersWithSpaces>47413</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2023-05-05T13:51:00Z</dcterms:created>
  <dc:creator>Lenovo</dc:creator>
  <cp:lastModifiedBy>google1598786652</cp:lastModifiedBy>
  <dcterms:modified xsi:type="dcterms:W3CDTF">2023-06-08T09:04:14Z</dcterms:modified>
  <dc:subject>S. CONCURRENTES Y DISTRIBUIDOS</dc:subject>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3082</vt:i4>
  </property>
  <property fmtid="{D5CDD505-2E9C-101B-9397-08002B2CF9AE}" pid="3" name="_Version">
    <vt:lpwstr>0809</vt:lpwstr>
  </property>
  <property fmtid="{D5CDD505-2E9C-101B-9397-08002B2CF9AE}" pid="4" name="ContentTypeId">
    <vt:lpwstr>0x010100DE95A0C693CEB341887D38A4A2B58B45040072C752107C5A7B47AA91A1EE638E6F1F</vt:lpwstr>
  </property>
  <property fmtid="{D5CDD505-2E9C-101B-9397-08002B2CF9AE}" pid="5" name="ImageGenCounter">
    <vt:i4>0</vt:i4>
  </property>
  <property fmtid="{D5CDD505-2E9C-101B-9397-08002B2CF9AE}" pid="6" name="ImageGenStatus">
    <vt:i4>0</vt:i4>
  </property>
  <property fmtid="{D5CDD505-2E9C-101B-9397-08002B2CF9AE}" pid="7" name="PolicheckStatus">
    <vt:i4>0</vt:i4>
  </property>
  <property fmtid="{D5CDD505-2E9C-101B-9397-08002B2CF9AE}" pid="8" name="Applications">
    <vt:lpwstr>83;#Word 12;#67;#Template 12;#436;#Word 14</vt:lpwstr>
  </property>
  <property fmtid="{D5CDD505-2E9C-101B-9397-08002B2CF9AE}" pid="9" name="PolicheckCounter">
    <vt:i4>0</vt:i4>
  </property>
  <property fmtid="{D5CDD505-2E9C-101B-9397-08002B2CF9AE}" pid="10" name="APTrustLevel">
    <vt:r8>1</vt:r8>
  </property>
  <property fmtid="{D5CDD505-2E9C-101B-9397-08002B2CF9AE}" pid="11" name="Order">
    <vt:r8>6555300</vt:r8>
  </property>
  <property fmtid="{D5CDD505-2E9C-101B-9397-08002B2CF9AE}" pid="12" name="ICV">
    <vt:lpwstr>00B479F540354D0BB16AB92BCC17FEEC</vt:lpwstr>
  </property>
  <property fmtid="{D5CDD505-2E9C-101B-9397-08002B2CF9AE}" pid="13" name="KSOProductBuildVer">
    <vt:lpwstr>3082-11.2.0.11537</vt:lpwstr>
  </property>
</Properties>
</file>