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70" w:line="259" w:lineRule="auto"/>
        <w:ind w:left="1814"/>
      </w:pPr>
      <w:r>
        <w:rPr>
          <w:rFonts w:ascii="宋体" w:hAnsi="宋体" w:eastAsia="宋体" w:cs="宋体"/>
          <w:sz w:val="72"/>
        </w:rPr>
        <w:t>浙江工业大学</w:t>
      </w:r>
    </w:p>
    <w:p>
      <w:pPr>
        <w:spacing w:after="898" w:line="259" w:lineRule="auto"/>
        <w:ind w:left="646"/>
      </w:pPr>
      <w:r>
        <w:rPr>
          <w:sz w:val="72"/>
        </w:rPr>
        <w:t>JavaEE</w:t>
      </w:r>
      <w:r>
        <w:rPr>
          <w:rFonts w:ascii="宋体" w:hAnsi="宋体" w:eastAsia="宋体" w:cs="宋体"/>
          <w:sz w:val="72"/>
        </w:rPr>
        <w:t>技术实验报告</w:t>
      </w:r>
    </w:p>
    <w:p>
      <w:pPr>
        <w:jc w:val="center"/>
        <w:rPr>
          <w:rFonts w:hint="eastAsia" w:ascii="宋体" w:hAnsi="宋体" w:eastAsia="宋体" w:cs="宋体"/>
          <w:sz w:val="48"/>
          <w:u w:val="single" w:color="auto"/>
        </w:rPr>
      </w:pPr>
      <w:r>
        <w:rPr>
          <w:rFonts w:ascii="宋体" w:hAnsi="宋体" w:eastAsia="宋体" w:cs="宋体"/>
          <w:sz w:val="48"/>
        </w:rPr>
        <w:t>实验名称：</w:t>
      </w:r>
      <w:r>
        <w:rPr>
          <w:rFonts w:hint="eastAsia" w:ascii="宋体" w:hAnsi="宋体" w:eastAsia="宋体" w:cs="宋体"/>
          <w:sz w:val="48"/>
          <w:u w:val="single" w:color="auto"/>
        </w:rPr>
        <w:t>Struts2 的控制器组件 Action——登录用户的功能扩展</w:t>
      </w:r>
    </w:p>
    <w:p>
      <w:pPr>
        <w:jc w:val="center"/>
        <w:rPr>
          <w:rFonts w:hint="eastAsia" w:ascii="宋体" w:hAnsi="宋体" w:eastAsia="宋体" w:cs="宋体"/>
          <w:sz w:val="48"/>
          <w:u w:val="single" w:color="auto"/>
        </w:rPr>
      </w:pPr>
    </w:p>
    <w:p>
      <w:pPr>
        <w:jc w:val="center"/>
        <w:rPr>
          <w:rFonts w:hint="eastAsia" w:ascii="宋体" w:hAnsi="宋体" w:eastAsia="宋体" w:cs="宋体"/>
          <w:sz w:val="48"/>
          <w:u w:val="single" w:color="auto"/>
        </w:rPr>
      </w:pPr>
    </w:p>
    <w:p>
      <w:pPr>
        <w:rPr>
          <w:rFonts w:ascii="宋体" w:hAnsi="宋体" w:eastAsia="宋体" w:cs="宋体"/>
          <w:sz w:val="48"/>
          <w:u w:val="single"/>
        </w:rPr>
      </w:pPr>
      <w:r>
        <w:rPr>
          <w:rFonts w:ascii="宋体" w:hAnsi="宋体" w:eastAsia="宋体" w:cs="宋体"/>
          <w:sz w:val="48"/>
        </w:rPr>
        <w:t>学      院</w:t>
      </w:r>
      <w:r>
        <w:rPr>
          <w:rFonts w:hint="eastAsia" w:ascii="宋体" w:hAnsi="宋体" w:eastAsia="宋体" w:cs="宋体"/>
          <w:sz w:val="48"/>
        </w:rPr>
        <w:t>：</w:t>
      </w:r>
      <w:r>
        <w:rPr>
          <w:rFonts w:hint="eastAsia" w:ascii="宋体" w:hAnsi="宋体" w:eastAsia="宋体" w:cs="宋体"/>
          <w:sz w:val="48"/>
          <w:u w:val="single"/>
        </w:rPr>
        <w:t xml:space="preserve"> </w:t>
      </w:r>
      <w:r>
        <w:rPr>
          <w:rFonts w:ascii="宋体" w:hAnsi="宋体" w:eastAsia="宋体" w:cs="宋体"/>
          <w:sz w:val="48"/>
          <w:u w:val="single"/>
        </w:rPr>
        <w:t xml:space="preserve">   </w:t>
      </w:r>
      <w:r>
        <w:rPr>
          <w:rFonts w:hint="eastAsia" w:ascii="宋体" w:hAnsi="宋体" w:eastAsia="宋体" w:cs="宋体"/>
          <w:sz w:val="48"/>
          <w:u w:val="single"/>
        </w:rPr>
        <w:t xml:space="preserve">计算机学院 </w:t>
      </w:r>
      <w:r>
        <w:rPr>
          <w:rFonts w:ascii="宋体" w:hAnsi="宋体" w:eastAsia="宋体" w:cs="宋体"/>
          <w:sz w:val="48"/>
          <w:u w:val="single"/>
        </w:rPr>
        <w:t xml:space="preserve">   </w:t>
      </w:r>
      <w:r>
        <w:rPr>
          <w:rFonts w:hint="eastAsia" w:ascii="宋体" w:hAnsi="宋体" w:eastAsia="宋体" w:cs="宋体"/>
          <w:sz w:val="48"/>
          <w:u w:val="single"/>
          <w:lang w:val="en-US" w:eastAsia="zh-CN"/>
        </w:rPr>
        <w:t xml:space="preserve">   </w:t>
      </w:r>
      <w:r>
        <w:rPr>
          <w:rFonts w:ascii="宋体" w:hAnsi="宋体" w:eastAsia="宋体" w:cs="宋体"/>
          <w:sz w:val="48"/>
          <w:u w:val="single"/>
        </w:rPr>
        <w:t xml:space="preserve"> </w:t>
      </w:r>
    </w:p>
    <w:p>
      <w:pPr>
        <w:rPr>
          <w:rFonts w:ascii="宋体" w:hAnsi="宋体" w:eastAsia="宋体" w:cs="宋体"/>
          <w:szCs w:val="21"/>
          <w:u w:val="single"/>
        </w:rPr>
      </w:pPr>
    </w:p>
    <w:p>
      <w:pPr>
        <w:rPr>
          <w:u w:val="single"/>
        </w:rPr>
      </w:pPr>
      <w:r>
        <w:rPr>
          <w:rFonts w:hint="eastAsia" w:ascii="宋体" w:hAnsi="宋体" w:eastAsia="宋体" w:cs="宋体"/>
          <w:sz w:val="48"/>
        </w:rPr>
        <w:t>班</w:t>
      </w:r>
      <w:r>
        <w:rPr>
          <w:rFonts w:ascii="宋体" w:hAnsi="宋体" w:eastAsia="宋体" w:cs="宋体"/>
          <w:sz w:val="48"/>
        </w:rPr>
        <w:t xml:space="preserve">      </w:t>
      </w:r>
      <w:r>
        <w:rPr>
          <w:rFonts w:hint="eastAsia" w:ascii="宋体" w:hAnsi="宋体" w:eastAsia="宋体" w:cs="宋体"/>
          <w:sz w:val="48"/>
        </w:rPr>
        <w:t>级：</w:t>
      </w:r>
      <w:r>
        <w:rPr>
          <w:rFonts w:hint="eastAsia" w:ascii="宋体" w:hAnsi="宋体" w:eastAsia="宋体" w:cs="宋体"/>
          <w:sz w:val="48"/>
          <w:u w:val="single"/>
        </w:rPr>
        <w:t xml:space="preserve"> </w:t>
      </w:r>
      <w:r>
        <w:rPr>
          <w:rFonts w:ascii="宋体" w:hAnsi="宋体" w:eastAsia="宋体" w:cs="宋体"/>
          <w:sz w:val="48"/>
          <w:u w:val="single"/>
        </w:rPr>
        <w:t xml:space="preserve">   </w:t>
      </w:r>
      <w:r>
        <w:rPr>
          <w:rFonts w:hint="eastAsia" w:ascii="宋体" w:hAnsi="宋体" w:eastAsia="宋体" w:cs="宋体"/>
          <w:sz w:val="48"/>
          <w:u w:val="single"/>
        </w:rPr>
        <w:t>软件工程1</w:t>
      </w:r>
      <w:r>
        <w:rPr>
          <w:rFonts w:ascii="宋体" w:hAnsi="宋体" w:eastAsia="宋体" w:cs="宋体"/>
          <w:sz w:val="48"/>
          <w:u w:val="single"/>
        </w:rPr>
        <w:t>801</w:t>
      </w:r>
      <w:r>
        <w:rPr>
          <w:rFonts w:hint="eastAsia" w:ascii="宋体" w:hAnsi="宋体" w:eastAsia="宋体" w:cs="宋体"/>
          <w:sz w:val="48"/>
          <w:u w:val="single"/>
          <w:lang w:val="en-US" w:eastAsia="zh-CN"/>
        </w:rPr>
        <w:t xml:space="preserve">  </w:t>
      </w:r>
      <w:r>
        <w:rPr>
          <w:rFonts w:ascii="宋体" w:hAnsi="宋体" w:eastAsia="宋体" w:cs="宋体"/>
          <w:sz w:val="48"/>
          <w:u w:val="single"/>
        </w:rPr>
        <w:t xml:space="preserve">   </w:t>
      </w:r>
    </w:p>
    <w:p>
      <w:pPr>
        <w:rPr>
          <w:u w:val="single"/>
        </w:rPr>
      </w:pPr>
    </w:p>
    <w:p>
      <w:pPr>
        <w:rPr>
          <w:u w:val="single"/>
        </w:rPr>
      </w:pPr>
      <w:r>
        <w:rPr>
          <w:rFonts w:hint="eastAsia" w:ascii="宋体" w:hAnsi="宋体" w:eastAsia="宋体" w:cs="宋体"/>
          <w:sz w:val="48"/>
        </w:rPr>
        <w:t>姓</w:t>
      </w:r>
      <w:r>
        <w:rPr>
          <w:rFonts w:ascii="宋体" w:hAnsi="宋体" w:eastAsia="宋体" w:cs="宋体"/>
          <w:sz w:val="48"/>
        </w:rPr>
        <w:t xml:space="preserve">      </w:t>
      </w:r>
      <w:r>
        <w:rPr>
          <w:rFonts w:hint="eastAsia" w:ascii="宋体" w:hAnsi="宋体" w:eastAsia="宋体" w:cs="宋体"/>
          <w:sz w:val="48"/>
        </w:rPr>
        <w:t>名：</w:t>
      </w:r>
      <w:r>
        <w:rPr>
          <w:rFonts w:hint="eastAsia" w:ascii="宋体" w:hAnsi="宋体" w:eastAsia="宋体" w:cs="宋体"/>
          <w:sz w:val="48"/>
          <w:u w:val="single"/>
        </w:rPr>
        <w:t xml:space="preserve"> </w:t>
      </w:r>
      <w:r>
        <w:rPr>
          <w:rFonts w:ascii="宋体" w:hAnsi="宋体" w:eastAsia="宋体" w:cs="宋体"/>
          <w:sz w:val="48"/>
          <w:u w:val="single"/>
        </w:rPr>
        <w:t xml:space="preserve">   </w:t>
      </w:r>
      <w:r>
        <w:rPr>
          <w:rFonts w:hint="eastAsia" w:ascii="宋体" w:hAnsi="宋体" w:eastAsia="宋体" w:cs="宋体"/>
          <w:sz w:val="48"/>
          <w:u w:val="single"/>
          <w:lang w:val="en-US" w:eastAsia="zh-CN"/>
        </w:rPr>
        <w:t xml:space="preserve"> 陈南     </w:t>
      </w:r>
      <w:r>
        <w:rPr>
          <w:rFonts w:hint="eastAsia" w:ascii="宋体" w:hAnsi="宋体" w:eastAsia="宋体" w:cs="宋体"/>
          <w:sz w:val="48"/>
          <w:u w:val="single"/>
        </w:rPr>
        <w:t xml:space="preserve"> </w:t>
      </w:r>
      <w:r>
        <w:rPr>
          <w:rFonts w:hint="eastAsia" w:ascii="宋体" w:hAnsi="宋体" w:eastAsia="宋体" w:cs="宋体"/>
          <w:sz w:val="48"/>
          <w:u w:val="single"/>
          <w:lang w:val="en-US" w:eastAsia="zh-CN"/>
        </w:rPr>
        <w:t xml:space="preserve"> </w:t>
      </w:r>
      <w:r>
        <w:rPr>
          <w:rFonts w:ascii="宋体" w:hAnsi="宋体" w:eastAsia="宋体" w:cs="宋体"/>
          <w:sz w:val="48"/>
          <w:u w:val="single"/>
        </w:rPr>
        <w:t xml:space="preserve"> </w:t>
      </w:r>
      <w:r>
        <w:rPr>
          <w:rFonts w:hint="eastAsia" w:ascii="宋体" w:hAnsi="宋体" w:eastAsia="宋体" w:cs="宋体"/>
          <w:sz w:val="48"/>
          <w:u w:val="single"/>
          <w:lang w:val="en-US" w:eastAsia="zh-CN"/>
        </w:rPr>
        <w:t xml:space="preserve">  </w:t>
      </w:r>
      <w:r>
        <w:rPr>
          <w:rFonts w:ascii="宋体" w:hAnsi="宋体" w:eastAsia="宋体" w:cs="宋体"/>
          <w:sz w:val="48"/>
          <w:u w:val="single"/>
        </w:rPr>
        <w:t xml:space="preserve">   </w:t>
      </w:r>
    </w:p>
    <w:p>
      <w:pPr>
        <w:rPr>
          <w:u w:val="single"/>
        </w:rPr>
      </w:pPr>
    </w:p>
    <w:p>
      <w:pPr>
        <w:rPr>
          <w:u w:val="single"/>
        </w:rPr>
      </w:pPr>
      <w:r>
        <w:rPr>
          <w:rFonts w:hint="eastAsia" w:ascii="宋体" w:hAnsi="宋体" w:eastAsia="宋体" w:cs="宋体"/>
          <w:sz w:val="48"/>
        </w:rPr>
        <w:t>学</w:t>
      </w:r>
      <w:r>
        <w:rPr>
          <w:rFonts w:ascii="宋体" w:hAnsi="宋体" w:eastAsia="宋体" w:cs="宋体"/>
          <w:sz w:val="48"/>
        </w:rPr>
        <w:t xml:space="preserve">      </w:t>
      </w:r>
      <w:r>
        <w:rPr>
          <w:rFonts w:hint="eastAsia" w:ascii="宋体" w:hAnsi="宋体" w:eastAsia="宋体" w:cs="宋体"/>
          <w:sz w:val="48"/>
        </w:rPr>
        <w:t>号：</w:t>
      </w:r>
      <w:r>
        <w:rPr>
          <w:rFonts w:hint="eastAsia" w:ascii="宋体" w:hAnsi="宋体" w:eastAsia="宋体" w:cs="宋体"/>
          <w:sz w:val="48"/>
          <w:u w:val="single"/>
        </w:rPr>
        <w:t xml:space="preserve"> </w:t>
      </w:r>
      <w:r>
        <w:rPr>
          <w:rFonts w:ascii="宋体" w:hAnsi="宋体" w:eastAsia="宋体" w:cs="宋体"/>
          <w:sz w:val="48"/>
          <w:u w:val="single"/>
        </w:rPr>
        <w:t xml:space="preserve">   </w:t>
      </w:r>
      <w:r>
        <w:rPr>
          <w:rFonts w:hint="eastAsia" w:ascii="宋体" w:hAnsi="宋体" w:eastAsia="宋体" w:cs="宋体"/>
          <w:sz w:val="48"/>
          <w:u w:val="single"/>
          <w:lang w:val="en-US" w:eastAsia="zh-CN"/>
        </w:rPr>
        <w:t>201806062101</w:t>
      </w:r>
      <w:r>
        <w:rPr>
          <w:rFonts w:hint="eastAsia" w:ascii="宋体" w:hAnsi="宋体" w:eastAsia="宋体" w:cs="宋体"/>
          <w:sz w:val="48"/>
          <w:u w:val="single"/>
        </w:rPr>
        <w:t xml:space="preserve"> </w:t>
      </w:r>
      <w:r>
        <w:rPr>
          <w:rFonts w:hint="eastAsia" w:ascii="宋体" w:hAnsi="宋体" w:eastAsia="宋体" w:cs="宋体"/>
          <w:sz w:val="48"/>
          <w:u w:val="single"/>
          <w:lang w:val="en-US" w:eastAsia="zh-CN"/>
        </w:rPr>
        <w:t xml:space="preserve">  </w:t>
      </w:r>
      <w:r>
        <w:rPr>
          <w:rFonts w:ascii="宋体" w:hAnsi="宋体" w:eastAsia="宋体" w:cs="宋体"/>
          <w:sz w:val="48"/>
          <w:u w:val="single"/>
        </w:rPr>
        <w:t xml:space="preserve">   </w:t>
      </w:r>
    </w:p>
    <w:p>
      <w:pPr>
        <w:rPr>
          <w:u w:val="single"/>
        </w:rPr>
      </w:pPr>
    </w:p>
    <w:p>
      <w:pPr>
        <w:rPr>
          <w:rFonts w:ascii="宋体" w:hAnsi="宋体" w:eastAsia="宋体" w:cs="宋体"/>
          <w:sz w:val="48"/>
          <w:u w:val="single"/>
        </w:rPr>
      </w:pPr>
      <w:r>
        <w:rPr>
          <w:rFonts w:hint="eastAsia" w:ascii="宋体" w:hAnsi="宋体" w:eastAsia="宋体" w:cs="宋体"/>
          <w:sz w:val="48"/>
        </w:rPr>
        <w:t>组</w:t>
      </w:r>
      <w:r>
        <w:rPr>
          <w:rFonts w:ascii="宋体" w:hAnsi="宋体" w:eastAsia="宋体" w:cs="宋体"/>
          <w:sz w:val="48"/>
        </w:rPr>
        <w:t xml:space="preserve">      </w:t>
      </w:r>
      <w:r>
        <w:rPr>
          <w:rFonts w:hint="eastAsia" w:ascii="宋体" w:hAnsi="宋体" w:eastAsia="宋体" w:cs="宋体"/>
          <w:sz w:val="48"/>
        </w:rPr>
        <w:t>号：</w:t>
      </w:r>
      <w:r>
        <w:rPr>
          <w:rFonts w:hint="eastAsia" w:ascii="宋体" w:hAnsi="宋体" w:eastAsia="宋体" w:cs="宋体"/>
          <w:sz w:val="48"/>
          <w:u w:val="single"/>
        </w:rPr>
        <w:t xml:space="preserve"> </w:t>
      </w:r>
      <w:r>
        <w:rPr>
          <w:rFonts w:ascii="宋体" w:hAnsi="宋体" w:eastAsia="宋体" w:cs="宋体"/>
          <w:sz w:val="48"/>
          <w:u w:val="single"/>
        </w:rPr>
        <w:t xml:space="preserve">   </w:t>
      </w:r>
      <w:r>
        <w:rPr>
          <w:rFonts w:hint="eastAsia" w:ascii="宋体" w:hAnsi="宋体" w:eastAsia="宋体" w:cs="宋体"/>
          <w:sz w:val="48"/>
          <w:u w:val="single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sz w:val="48"/>
          <w:u w:val="single"/>
        </w:rPr>
        <w:t xml:space="preserve">无 </w:t>
      </w:r>
      <w:r>
        <w:rPr>
          <w:rFonts w:ascii="宋体" w:hAnsi="宋体" w:eastAsia="宋体" w:cs="宋体"/>
          <w:sz w:val="48"/>
          <w:u w:val="single"/>
        </w:rPr>
        <w:t xml:space="preserve">  </w:t>
      </w:r>
      <w:r>
        <w:rPr>
          <w:rFonts w:hint="eastAsia" w:ascii="宋体" w:hAnsi="宋体" w:eastAsia="宋体" w:cs="宋体"/>
          <w:sz w:val="48"/>
          <w:u w:val="single"/>
          <w:lang w:val="en-US" w:eastAsia="zh-CN"/>
        </w:rPr>
        <w:t xml:space="preserve">           </w:t>
      </w:r>
      <w:r>
        <w:rPr>
          <w:rFonts w:ascii="宋体" w:hAnsi="宋体" w:eastAsia="宋体" w:cs="宋体"/>
          <w:sz w:val="48"/>
          <w:u w:val="single"/>
        </w:rPr>
        <w:t xml:space="preserve">  </w:t>
      </w:r>
    </w:p>
    <w:p>
      <w:pPr>
        <w:rPr>
          <w:u w:val="single"/>
        </w:rPr>
      </w:pPr>
    </w:p>
    <w:p>
      <w:pPr>
        <w:rPr>
          <w:rFonts w:ascii="宋体" w:hAnsi="宋体" w:eastAsia="宋体" w:cs="宋体"/>
          <w:sz w:val="48"/>
          <w:u w:val="single"/>
        </w:rPr>
      </w:pPr>
      <w:r>
        <w:rPr>
          <w:rFonts w:hint="eastAsia" w:ascii="宋体" w:hAnsi="宋体" w:eastAsia="宋体" w:cs="宋体"/>
          <w:sz w:val="48"/>
        </w:rPr>
        <w:t>时</w:t>
      </w:r>
      <w:r>
        <w:rPr>
          <w:rFonts w:ascii="宋体" w:hAnsi="宋体" w:eastAsia="宋体" w:cs="宋体"/>
          <w:sz w:val="48"/>
        </w:rPr>
        <w:t xml:space="preserve">      </w:t>
      </w:r>
      <w:r>
        <w:rPr>
          <w:rFonts w:hint="eastAsia" w:ascii="宋体" w:hAnsi="宋体" w:eastAsia="宋体" w:cs="宋体"/>
          <w:sz w:val="48"/>
        </w:rPr>
        <w:t>间：</w:t>
      </w:r>
      <w:r>
        <w:rPr>
          <w:rFonts w:hint="eastAsia" w:ascii="宋体" w:hAnsi="宋体" w:eastAsia="宋体" w:cs="宋体"/>
          <w:sz w:val="48"/>
          <w:u w:val="single"/>
        </w:rPr>
        <w:t xml:space="preserve"> </w:t>
      </w:r>
      <w:r>
        <w:rPr>
          <w:rFonts w:ascii="宋体" w:hAnsi="宋体" w:eastAsia="宋体" w:cs="宋体"/>
          <w:sz w:val="48"/>
          <w:u w:val="single"/>
        </w:rPr>
        <w:t xml:space="preserve">  </w:t>
      </w:r>
      <w:r>
        <w:rPr>
          <w:rFonts w:hint="eastAsia" w:ascii="宋体" w:hAnsi="宋体" w:eastAsia="宋体" w:cs="宋体"/>
          <w:sz w:val="48"/>
          <w:u w:val="single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48"/>
          <w:u w:val="single"/>
        </w:rPr>
        <w:t>2</w:t>
      </w:r>
      <w:r>
        <w:rPr>
          <w:rFonts w:ascii="宋体" w:hAnsi="宋体" w:eastAsia="宋体" w:cs="宋体"/>
          <w:sz w:val="48"/>
          <w:u w:val="single"/>
        </w:rPr>
        <w:t>020</w:t>
      </w:r>
      <w:r>
        <w:rPr>
          <w:rFonts w:hint="eastAsia" w:ascii="宋体" w:hAnsi="宋体" w:eastAsia="宋体" w:cs="宋体"/>
          <w:sz w:val="48"/>
          <w:u w:val="single"/>
        </w:rPr>
        <w:t>年1</w:t>
      </w:r>
      <w:r>
        <w:rPr>
          <w:rFonts w:ascii="宋体" w:hAnsi="宋体" w:eastAsia="宋体" w:cs="宋体"/>
          <w:sz w:val="48"/>
          <w:u w:val="single"/>
        </w:rPr>
        <w:t>0</w:t>
      </w:r>
      <w:r>
        <w:rPr>
          <w:rFonts w:hint="eastAsia" w:ascii="宋体" w:hAnsi="宋体" w:eastAsia="宋体" w:cs="宋体"/>
          <w:sz w:val="48"/>
          <w:u w:val="single"/>
        </w:rPr>
        <w:t>月</w:t>
      </w:r>
      <w:r>
        <w:rPr>
          <w:rFonts w:hint="eastAsia" w:ascii="宋体" w:hAnsi="宋体" w:eastAsia="宋体" w:cs="宋体"/>
          <w:sz w:val="48"/>
          <w:u w:val="single"/>
          <w:lang w:val="en-US" w:eastAsia="zh-CN"/>
        </w:rPr>
        <w:t>21</w:t>
      </w:r>
      <w:r>
        <w:rPr>
          <w:rFonts w:hint="eastAsia" w:ascii="宋体" w:hAnsi="宋体" w:eastAsia="宋体" w:cs="宋体"/>
          <w:sz w:val="48"/>
          <w:u w:val="single"/>
        </w:rPr>
        <w:t>日</w:t>
      </w:r>
      <w:r>
        <w:rPr>
          <w:rFonts w:hint="eastAsia" w:ascii="宋体" w:hAnsi="宋体" w:eastAsia="宋体" w:cs="宋体"/>
          <w:sz w:val="48"/>
          <w:u w:val="single"/>
          <w:lang w:val="en-US" w:eastAsia="zh-CN"/>
        </w:rPr>
        <w:t xml:space="preserve"> </w:t>
      </w:r>
      <w:r>
        <w:rPr>
          <w:rFonts w:ascii="宋体" w:hAnsi="宋体" w:eastAsia="宋体" w:cs="宋体"/>
          <w:sz w:val="48"/>
          <w:u w:val="single"/>
        </w:rPr>
        <w:t xml:space="preserve"> </w:t>
      </w:r>
    </w:p>
    <w:p/>
    <w:p/>
    <w:p/>
    <w:p/>
    <w:p/>
    <w:p/>
    <w:p/>
    <w:p/>
    <w:p/>
    <w:p/>
    <w:p/>
    <w:p>
      <w:pPr>
        <w:pStyle w:val="2"/>
        <w:ind w:left="-5"/>
      </w:pPr>
      <w:r>
        <w:t>一、实验主要步骤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楷体" w:hAnsi="楷体" w:eastAsia="楷体" w:cs="楷体"/>
          <w:b/>
          <w:color w:val="000000"/>
          <w:kern w:val="0"/>
          <w:sz w:val="28"/>
          <w:szCs w:val="28"/>
          <w:lang w:val="en-US" w:eastAsia="zh-CN" w:bidi="ar"/>
        </w:rPr>
        <w:t>一、基础实验——</w:t>
      </w:r>
      <w:r>
        <w:rPr>
          <w:rFonts w:hint="default" w:ascii="Times New Roman" w:hAnsi="Times New Roman" w:eastAsia="宋体" w:cs="Times New Roman"/>
          <w:b/>
          <w:color w:val="000000"/>
          <w:kern w:val="0"/>
          <w:sz w:val="28"/>
          <w:szCs w:val="28"/>
          <w:lang w:val="en-US" w:eastAsia="zh-CN" w:bidi="ar"/>
        </w:rPr>
        <w:t xml:space="preserve">Action </w:t>
      </w:r>
      <w:r>
        <w:rPr>
          <w:rFonts w:hint="eastAsia" w:ascii="楷体" w:hAnsi="楷体" w:eastAsia="楷体" w:cs="楷体"/>
          <w:b/>
          <w:color w:val="000000"/>
          <w:kern w:val="0"/>
          <w:sz w:val="28"/>
          <w:szCs w:val="28"/>
          <w:lang w:val="en-US" w:eastAsia="zh-CN" w:bidi="ar"/>
        </w:rPr>
        <w:t xml:space="preserve">的自定义方法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8"/>
          <w:szCs w:val="28"/>
          <w:lang w:val="en-US" w:eastAsia="zh-CN" w:bidi="ar"/>
        </w:rPr>
        <w:t xml:space="preserve">（一）实验目的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、掌握 </w:t>
      </w:r>
      <w:r>
        <w:rPr>
          <w:rFonts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类中自定义方法的使用；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、掌握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类的不同调用方式和相应的配置方法；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、掌握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的实例化情况，理解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与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Servlet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在实例化上的区别；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4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、理解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文件中获取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属性的过程；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5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、了解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支持的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处理结束后的结果类型。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8"/>
          <w:szCs w:val="28"/>
          <w:lang w:val="en-US" w:eastAsia="zh-CN" w:bidi="ar"/>
        </w:rPr>
        <w:t xml:space="preserve">（二）基本知识与原理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类中的默认方法名是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execute()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方法，可以被自动调用；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中也允许定义其它方法名，可以同时定义多个方法，分别处理不同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的逻辑；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、当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中使用了自定义方法，则该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就需要特定的配置，一般有四种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调用方式：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struts.xml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文件中通过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method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属性指定方法名；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）使用动态方法调用方式（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DMI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）使用提交按钮的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method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属性；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4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）使用通配符配置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Action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4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类是多实例的，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类的属性是线程安全的；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5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页面中，可以通过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标签调用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中对应的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getter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方法，从而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输出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的属性值；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6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、当一个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处理用户请求结束后，返回一个字符串作为逻辑视图名，再通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过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struts.xml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文件中的配置将逻辑视图名与物理视图资源关联起来；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Struts2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默认提供了一系列的结果类型（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struts-default.xml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配置文件的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result-types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标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签里列出了所支持的结果类型），结果类型决定了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处理结束后，将调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用哪种视图资源来呈现处理结果。</w:t>
      </w:r>
      <w:r>
        <w:rPr>
          <w:rFonts w:hint="eastAsia" w:ascii="楷体" w:hAnsi="楷体" w:eastAsia="楷体" w:cs="楷体"/>
          <w:color w:val="000000"/>
          <w:kern w:val="0"/>
          <w:sz w:val="28"/>
          <w:szCs w:val="28"/>
          <w:lang w:val="en-US" w:eastAsia="zh-CN" w:bidi="ar"/>
        </w:rPr>
        <w:t xml:space="preserve">（三）实验内容及步骤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Eclipse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中新建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Web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工程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struts-prj2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，并将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8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个核心包添加到工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程中；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struts-prj2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中新建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login.jsp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页面，作为用户登录的视图；新建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loginFail.jsp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页面，作为登录失败的视图；新建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loginSuccess.jsp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页面，作为登录成功的视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图（可重用“实验二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基础应用”中基础实验里的页面代码）；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struts-prj2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中新建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register.jsp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页面，作为用户注册的视图；新建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regFail.jsp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页面，作为注册失败的视图；新建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regSuccess.jsp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页面，作为注册成功的视图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（可重用“实验二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基础应用”中提高实验里的页面代码）；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4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struts-prj2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中新建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cn.edu.zjut.bean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包，并在其中创建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UserBean.java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，用于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记录用户信息（可重用“实验二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基础应用”中提高实验里的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UserBean.java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代码）；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5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struts-prj2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中新建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cn.edu.zjut.service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包，并在其中创建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UserService.java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用于实现登录逻辑和注册逻辑（可重用“实验二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基础应用”中提高实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验里的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UserService.java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代码）；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6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struts-prj2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中新建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cn.edu.zjut.action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包，并在其中创建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UserAction.java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义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login()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方法和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register()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方法，参照“实验二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基础应用”写入代码，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分别用于调用登录逻辑和注册逻辑（代码片段如下）；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package cn.edu.zjut.action;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>……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public class UserAction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>……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public String </w:t>
      </w: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login() 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UserService userServ = new UserService();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if (userServ.login(loginUser))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return "success"; 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return "fail";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public String </w:t>
      </w: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register() 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UserService userServ = new UserService();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if (userServ.register(loginUser))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return "registersuccess"; 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return "registerfail";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7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、在工程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struts-prj2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src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目录中创建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struts.xml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文件，用于配置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并设置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页面导航，通过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标签中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method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属性指定方法名（代码片段如下）；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&lt;struts&gt;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&lt;package name="strutsBean" extends="struts-default" namespace="/"&gt;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&lt;action name="login" class="cn.edu.zjut.action.UserAction"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>method="login"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&lt;result name="success"&gt;/loginSuccess.jsp&lt;/result&gt;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&lt;result name="fail"&gt;/loginFail.jsp&lt;/result&gt;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&lt;/action&gt;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&lt;action name="register" class="cn.edu.zjut.action.UserAction"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>method="register"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&lt;result name="registersuccess"&gt;/regSuccess.jsp&lt;/result&gt;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&lt;result name="registerfail"&gt;/regFail.jsp&lt;/result&gt;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&lt;/action&gt;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&lt;/package&gt;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&lt;/struts&gt;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8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、编辑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Web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应用的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web.xml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文件，增加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核心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Filter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的配置；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9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、将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struts-prj2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部署在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Tomcat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服务器上，通过浏览器访问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login.jsp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与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register.jsp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页面，并记录运行结果；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10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、查找相关资料，尝试使用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自定义方法的其它三种调用和配置方式：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动态方法调用方式（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DMI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）、提交按钮的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method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属性、通配符配置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Action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并记录关键配置和运行结果；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、修改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UserAction.java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，增加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UserAction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类的构造方法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UserAction()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，增加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count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属性，用于测试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的实例化情况（代码片段如下）；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public class UserAction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private Integer count=0;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public UserAction(){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>System.out.println("</w:t>
      </w:r>
      <w:r>
        <w:rPr>
          <w:rFonts w:hint="eastAsia" w:ascii="宋体" w:hAnsi="宋体" w:eastAsia="宋体" w:cs="宋体"/>
          <w:b/>
          <w:color w:val="000000"/>
          <w:kern w:val="0"/>
          <w:sz w:val="19"/>
          <w:szCs w:val="19"/>
          <w:lang w:val="en-US" w:eastAsia="zh-CN" w:bidi="ar"/>
        </w:rPr>
        <w:t xml:space="preserve">创建了一个 </w:t>
      </w: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UserAction </w:t>
      </w:r>
      <w:r>
        <w:rPr>
          <w:rFonts w:hint="eastAsia" w:ascii="宋体" w:hAnsi="宋体" w:eastAsia="宋体" w:cs="宋体"/>
          <w:b/>
          <w:color w:val="000000"/>
          <w:kern w:val="0"/>
          <w:sz w:val="19"/>
          <w:szCs w:val="19"/>
          <w:lang w:val="en-US" w:eastAsia="zh-CN" w:bidi="ar"/>
        </w:rPr>
        <w:t>类对象。</w:t>
      </w: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");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public Integer getCount()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return count;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public String login()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count++;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//Action </w:t>
      </w:r>
      <w:r>
        <w:rPr>
          <w:rFonts w:hint="eastAsia" w:ascii="宋体" w:hAnsi="宋体" w:eastAsia="宋体" w:cs="宋体"/>
          <w:b/>
          <w:color w:val="000000"/>
          <w:kern w:val="0"/>
          <w:sz w:val="19"/>
          <w:szCs w:val="19"/>
          <w:lang w:val="en-US" w:eastAsia="zh-CN" w:bidi="ar"/>
        </w:rPr>
        <w:t xml:space="preserve">实例化情况测试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UserService userServ = new UserService();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if (userServ.login(loginUser))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return "success";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return "fail";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……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、修改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loginSuccess.jsp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，在页面中使用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&lt;s:property&gt;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标签输出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count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值；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、重新将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struts-prj2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部署在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Tomcat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服务器上，通过浏览器访问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login.jsp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并刷新多次，记录运行结果；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14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、修改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struts.xml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文件，将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UserAction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的页面导航设置为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redirect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结果类型（代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码片段如下）；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&lt;struts&gt;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&lt;package name="strutsBean" extends="struts-default" namespace="/"&gt;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&lt;action name="login" class="cn.edu.zjut.action.UserAction"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method="login"&gt;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&lt;result name="success" </w:t>
      </w: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>type="redirect"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/loginSuccess.jsp&lt;/result&gt;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&lt;result name="fail"&gt;/loginFail.jsp&lt;/result&gt;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&lt;/action&gt;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&lt;/package&gt;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&lt;/struts&gt;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15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、重新将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struts-prj2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部署在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Tomcat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服务器上，通过浏览器访问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login.jsp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观察登录成功后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loginSuccess.jsp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页面的输出，并记录下来。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8"/>
          <w:szCs w:val="28"/>
          <w:lang w:val="en-US" w:eastAsia="zh-CN" w:bidi="ar"/>
        </w:rPr>
        <w:t xml:space="preserve">（四）实验要求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、填写并上交实验报告，报告中应包括：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）运行结果截图；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）查找相关资料，根据实验过程，总结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自定义方法的四种调用和配置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方式；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）根据实验过程，记录实验步骤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11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12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中修改后的关键代码，及相应的运行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结果或报错信息，分析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的实例化情况，将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与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Servlet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在实例化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情况上进行对比，并记录下来；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4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）根据实验步骤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11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12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，查找相关资料，分析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文件中获取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属性的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主要过程，并记录下来；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5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）根据实验步骤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11-15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，观察两次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loginSuccess.jsp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页面输出上的区别，分析原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因并记录下来；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6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）解压缩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的核心包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struts2-core-2.3.15.1.jar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，找到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struts-default.xml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配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置文件，在其中的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result-types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标签里列出了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所支持的结果类型，查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找相关资料，总结这些结果类型的作用和特点，并记录下来；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7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）碰到的问题及解决方案或思考；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8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）实验收获及总结。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、上交程序源代码，代码中应有相关注释。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b/>
          <w:color w:val="000000"/>
          <w:kern w:val="0"/>
          <w:sz w:val="28"/>
          <w:szCs w:val="28"/>
          <w:lang w:val="en-US" w:eastAsia="zh-CN" w:bidi="ar"/>
        </w:rPr>
        <w:t>二、提高实验——</w:t>
      </w:r>
      <w:r>
        <w:rPr>
          <w:rFonts w:hint="default" w:ascii="Times New Roman" w:hAnsi="Times New Roman" w:eastAsia="宋体" w:cs="Times New Roman"/>
          <w:b/>
          <w:color w:val="000000"/>
          <w:kern w:val="0"/>
          <w:sz w:val="28"/>
          <w:szCs w:val="28"/>
          <w:lang w:val="en-US" w:eastAsia="zh-CN" w:bidi="ar"/>
        </w:rPr>
        <w:t xml:space="preserve">ActionSupport </w:t>
      </w:r>
      <w:r>
        <w:rPr>
          <w:rFonts w:hint="eastAsia" w:ascii="楷体" w:hAnsi="楷体" w:eastAsia="楷体" w:cs="楷体"/>
          <w:b/>
          <w:color w:val="000000"/>
          <w:kern w:val="0"/>
          <w:sz w:val="28"/>
          <w:szCs w:val="28"/>
          <w:lang w:val="en-US" w:eastAsia="zh-CN" w:bidi="ar"/>
        </w:rPr>
        <w:t xml:space="preserve">与输入校验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8"/>
          <w:szCs w:val="28"/>
          <w:lang w:val="en-US" w:eastAsia="zh-CN" w:bidi="ar"/>
        </w:rPr>
        <w:t xml:space="preserve">（一）实验目的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、了解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接口的作用，理解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ActionSupport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类的作用；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、掌握在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中使用校验器或手工编码的方式，对请求参数进行数据校验的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方法，掌握在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页面中显示错误信息和提示信息的方法；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、掌握在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中使用国际化资源文件的方法；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4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、掌握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内置类型转换器的作用和使用方法。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8"/>
          <w:szCs w:val="28"/>
          <w:lang w:val="en-US" w:eastAsia="zh-CN" w:bidi="ar"/>
        </w:rPr>
        <w:t xml:space="preserve">（二）基本知识与原理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、为了让用户开发的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类更规范，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提供了一个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接口，该接口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定义了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处理类应该实现的规范；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还为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接口提供了一个实现类：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ActionSupport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，该类提供了若干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默认方法，包括：默认的处理用户请求的方法（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excute()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方法）、数据校验的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方法、添加校验错误信息的方法、获取国际化信息的方法等，部分重要方法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列表如下：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表 </w:t>
      </w:r>
      <w:r>
        <w:rPr>
          <w:rFonts w:hint="default" w:ascii="Times New Roman" w:hAnsi="Times New Roman" w:eastAsia="宋体" w:cs="Times New Roman"/>
          <w:color w:val="000000"/>
          <w:kern w:val="0"/>
          <w:sz w:val="19"/>
          <w:szCs w:val="19"/>
          <w:lang w:val="en-US" w:eastAsia="zh-CN" w:bidi="ar"/>
        </w:rPr>
        <w:t xml:space="preserve">3-1 ActionSupport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类的部分重要方法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框架提供了校验器和手工编码两种方式对请求参数进行数据校验，当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类继承了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ActionSupport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类，就可以通过定义名为“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&lt;ActionClassName&gt;-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方法名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/>
          <w:color w:val="000000"/>
          <w:kern w:val="0"/>
          <w:sz w:val="20"/>
          <w:szCs w:val="20"/>
          <w:lang w:val="en-US" w:eastAsia="zh-CN" w:bidi="ar"/>
        </w:rPr>
        <w:t xml:space="preserve">说明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public String execute()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默认的处理用户请求的方法，直接返回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SUCCESS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字符串。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public void validate()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空的输入校验方法，常被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类覆盖，实现对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输入参数的校验。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public void addActionError(String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anErrorMessage)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将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级别的错误信息添加到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中。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public void addActionMessage(String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aMessage)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将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级别的消息添加到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中。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public void addFieldError(String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fieldName, String errorMessage)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将域级错误信息添加到特定的域中。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public String getText(String aTextName)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从国际化资源文件中获取属性值，其中参数是属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性文件的 </w:t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key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值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&lt;ActionAliasName&gt;-validation.xml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”的校验规则文件的方法进行校验器校验，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也可以通过重写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ActionSupport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类的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validate()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方法或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validateXxx()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方法进行手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动校验；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4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页面中使用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标签生成的表单，能将域级别的错误信息将自动显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示到表单元素处；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5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页面中使用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fielderror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标签，可以集中显示所有的域级错误信息；使用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actionerror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标签，可以显示所有的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级别错误信息；使用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actionmessage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标签，可以显示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消息；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6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框架中提供了部分内置的类型转换器，可以将请求参数的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String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类型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转换成基本数据类型及对应的包装器类型、日期类型、数组类型、集合类型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等，当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类继承了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ActionSupport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类，则内置的类型转换器将默认生效，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可以直接使用；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7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、如需修改默认的类型转换校验信息，则要在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类的包中声明名为“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类名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.properties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”的局部属性文件；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8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框架同时支持自定义类型转换器，将请求参数转换成任意一种类型。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8"/>
          <w:szCs w:val="28"/>
          <w:lang w:val="en-US" w:eastAsia="zh-CN" w:bidi="ar"/>
        </w:rPr>
        <w:t xml:space="preserve">（三）实验内容及步骤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、在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struts-prj2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中修改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UserAction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类，使其继承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ActionSupport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类，并在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UserAction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类中覆盖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ActionSupport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类的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validate()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方法，用于对用户登录的请求参数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account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和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password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进行校验：若用户名或密码为空，则使用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addFieldError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（域级）添加错误信息（代码片段如下）；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import com.opensymphony.xwork2.ActionSupport;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……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public class UserAction </w:t>
      </w: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extends ActionSupport 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……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public void validate() 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String account = loginUser.getAccount();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String pwd = loginUser.getPassword();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if (account == null || account.equals(""))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>this.addFieldError("loginUser.account", "</w:t>
      </w:r>
      <w:r>
        <w:rPr>
          <w:rFonts w:hint="eastAsia" w:ascii="宋体" w:hAnsi="宋体" w:eastAsia="宋体" w:cs="宋体"/>
          <w:b/>
          <w:color w:val="000000"/>
          <w:kern w:val="0"/>
          <w:sz w:val="19"/>
          <w:szCs w:val="19"/>
          <w:lang w:val="en-US" w:eastAsia="zh-CN" w:bidi="ar"/>
        </w:rPr>
        <w:t>请输入您的用户名！</w:t>
      </w: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");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if (pwd == null || pwd.equals(""))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>this.addFieldError("loginUser.password", "</w:t>
      </w:r>
      <w:r>
        <w:rPr>
          <w:rFonts w:hint="eastAsia" w:ascii="宋体" w:hAnsi="宋体" w:eastAsia="宋体" w:cs="宋体"/>
          <w:b/>
          <w:color w:val="000000"/>
          <w:kern w:val="0"/>
          <w:sz w:val="19"/>
          <w:szCs w:val="19"/>
          <w:lang w:val="en-US" w:eastAsia="zh-CN" w:bidi="ar"/>
        </w:rPr>
        <w:t>请输入您的密码！</w:t>
      </w: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");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、修改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struts.xml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文件，在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的配置中增加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validate()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方法校验出错时的页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面导航（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&lt;result name="input"&gt;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），代码片段如下：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&lt;struts&gt;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&lt;package name="strutsBean" extends="struts-default" namespace="/"&gt;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&lt;action name="login" class="cn.edu.zjut.action.UserAction"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method="login"&gt;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&lt;result name="success"&gt;/loginSuccess.jsp&lt;/result&gt;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&lt;result name="fail"&gt;/loginFail.jsp&lt;/result&gt;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&lt;result name="input"&gt;/login.jsp&lt;/result&gt;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&lt;/action&gt;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……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&lt;/package&gt;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&lt;/struts&gt;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、重新将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struts-prj2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部署在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Tomcat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服务器上，通过浏览器访问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login.jsp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观察并记录运行结果；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4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、修改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login.jsp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页面，在表单前增加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fielderror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标签：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&lt;s:fielderror/&gt;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，再通过浏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览器访问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login.jsp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页面，观察并记录运行结果；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5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、修改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UserAction.java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，在调用登录逻辑的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login()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方法中，对登录情况进行校验：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若登录成功，使用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addActionMessage()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方法添加“登录成功！”的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提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示消息，若登录失败，使用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addActionError()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方法添加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级别的错误信息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（代码片段如下）；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public class UserAction extends ActionSupport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>……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public String login()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UserService userServ = new UserService();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if (userServ.login(loginUser))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>this.addActionMessage("</w:t>
      </w:r>
      <w:r>
        <w:rPr>
          <w:rFonts w:hint="eastAsia" w:ascii="宋体" w:hAnsi="宋体" w:eastAsia="宋体" w:cs="宋体"/>
          <w:b/>
          <w:color w:val="000000"/>
          <w:kern w:val="0"/>
          <w:sz w:val="19"/>
          <w:szCs w:val="19"/>
          <w:lang w:val="en-US" w:eastAsia="zh-CN" w:bidi="ar"/>
        </w:rPr>
        <w:t>登录成功！</w:t>
      </w: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");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return "success";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} else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>this.addActionError("</w:t>
      </w:r>
      <w:r>
        <w:rPr>
          <w:rFonts w:hint="eastAsia" w:ascii="宋体" w:hAnsi="宋体" w:eastAsia="宋体" w:cs="宋体"/>
          <w:b/>
          <w:color w:val="000000"/>
          <w:kern w:val="0"/>
          <w:sz w:val="19"/>
          <w:szCs w:val="19"/>
          <w:lang w:val="en-US" w:eastAsia="zh-CN" w:bidi="ar"/>
        </w:rPr>
        <w:t>用户名或密码错误，请重新输入！</w:t>
      </w: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>")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return "fail";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6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、修改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login.jsp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页面，增加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actionerror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标签（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&lt;s:actionerror/&gt;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）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级别的错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误信息；修改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loginSuccess.jsp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，使用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actionmessage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标签（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&lt;s:actionmessage/&gt;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显示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提示消息；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7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、修改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struts.xml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文件中用户登录的页面导航设置，将登录失败时转向的页面从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loginFail.jsp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修改为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login.jsp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8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、重新将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struts-prj2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部署在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Tomcat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服务器上，通过浏览器访问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login.jsp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观察并记录运行结果；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9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、在工程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struts-prj2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中创建“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UserAction-login-validation.xml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”校验规则文件，使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其与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UserAction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类位于同一目录下，配置校验信息，使用校验器对请求参数进行校验（代码如下）；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&lt;?xml version="1.0" encoding="UTF-8"?&gt;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&lt;!DOCTYPE validators PUBLIC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"-//Apache Struts//XWork Validator 1.0.2//EN"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"http://struts.apache.org/dtds/xwork-validator-1.0.2.dtd"&gt;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&lt;validators&gt;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&lt;field name="loginUser.account"&gt;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&lt;field-validator type="requiredstring"&gt;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&lt;param name="trim"&gt;true&lt;/param&gt;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&lt;message&gt;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>用户名不能为空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&lt;/message&gt;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&lt;/field-validator&gt;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&lt;/field&gt;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&lt;field name="loginUser.password"&gt;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&lt;field-validator type="requiredstring"&gt;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&lt;param name="trim"&gt;true&lt;/param&gt;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&lt;message&gt;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>密码不能为空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&lt;/message&gt;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&lt;/field-validator&gt;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&lt;/field&gt;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&lt;/validators&gt;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10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、重新将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struts-prj2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部署在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Tomcat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服务器上，通过浏览器访问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login.jsp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观察并记录运行结果；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、参考“实验二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基础应用”中的扩展实验，将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login.jsp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loginSuccess.jsp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loginFail.jsp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三个页面进行国际化处理，把需要进行国际化的内容以键值对的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形式写入资源文件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message_zh_CN.properties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和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message_en_US.properties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、在资源文件中添加校验信息的键值对，并使用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native2ASCII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工具，将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message_zh_CN.properties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重新编码，将中文字符都转化为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unicode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码（代码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片段如下）；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#message_en_US.properties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#field error message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login.account.null=Please input your account!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login.password.null=Please input your password!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#action error message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login.error= Account or password error, please input again!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#action message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login.success=Login successfully!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、在工程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struts-prj2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src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目录中创建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struts.properties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文件，通过它加载资源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文件（具体代码如下）；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struts.custom.i18n.resources=cn.edu.zjut.local.message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struts.i18n.encoding=GBK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14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、修改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UserAction.java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，使用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ActionSupport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类的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getText()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方法，获取国际化资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源文件中的信息（代码片段如下）；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public class UserAction extends ActionSupport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>……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public String login()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UserService userServ = new UserService();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if (userServ.login(loginUser))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this.addActionMessage(</w:t>
      </w: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>this.getText("login.success")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return "success";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} else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this.addActionError(</w:t>
      </w: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>this.getText("login.error")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return "fail";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public void validate()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String account = loginUser.getAccount();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String pwd = loginUser.getPassword();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if (account == null || account.equals(""))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this.addFieldError("loginUser.account",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>this.getText("login.account.null")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if (pwd == null || pwd.equals(""))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this.addFieldError("loginUser.password",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>this.getText("login.password.null")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15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、修改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UserAction-login-validation.xml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，获取国际化资源文件中的信息（代码片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段如下）；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&lt;validators&gt;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&lt;field name="loginUser.account"&gt;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&lt;field-validator type="requiredstring"&gt;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&lt;param name="trim"&gt;true&lt;/param&gt;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&lt;message key="login.account.null"/&gt;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&lt;/field-validator&gt;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&lt;/field&gt;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……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&lt;/validators&gt;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16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、重新将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struts-prj2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部署在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Tomcat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服务器上，通过浏览器访问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login.jsp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观察并记录运行结果；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17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、修改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UserBean.java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，将用于保存注册用户生日的变量类型改为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Date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类型，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使用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内置的类型转换器对请求参数进行校验；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18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、重新将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struts-prj2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部署在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Tomcat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服务器上，通过浏览器访问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register.jsp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页面，当用户输入的生日不合法时，观察并记录运行结果；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19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、在 工 程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struts-prj2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cn.edu.zjut.action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包 中 创 建 局 部 属 性 文 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“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UserAction.properties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”，修改类型转换的校验信息，并使用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native2ASCII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工具将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UserAction.properties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重新编码（代码片段如下）；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#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其中 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invalid.fieldvalue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>不能随意修改，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loginUser.birthday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是请求参数域名，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#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应根据实际需要进行修改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invalid.fieldvalue.loginUser.birthday=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生日必须是日期，并符合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“yyyy-mm-dd”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格式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20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、重新将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struts-prj2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部署在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Tomcat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服务器上，通过浏览器访问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register.jsp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面，当用户输入的生日不合法时，观察并记录运行结果；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、参考实验步骤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9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，在工程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struts-prj2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cn.edu.zjut.action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包中创建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UserAction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-register-validation.xml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文件，增加校验信息的配置，使用校验器对用户注册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的请求参数进行校验，要求注册时两次密码输入相同、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email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地址格式符合要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求等；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、重新将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struts-prj2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部署在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Tomcat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服务器上，通过浏览器访问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register.jsp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面，观察并记录运行结果；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、修改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UserAction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类，将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validate()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的方法名改为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validateLogin()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，并增加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validateRegister()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方法，参考实验步骤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，使用手工编码方式对请求参数进行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数据校验；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24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、重新将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struts-prj2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部署在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Tomcat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服务器上，通过浏览器访问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register.jsp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面，观察并记录运行结果。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8"/>
          <w:szCs w:val="28"/>
          <w:lang w:val="en-US" w:eastAsia="zh-CN" w:bidi="ar"/>
        </w:rPr>
        <w:t xml:space="preserve">（四）实验要求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、填写并上交实验报告，报告中应包括：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）运行结果截图；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）根据实验步骤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1-7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和步骤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21-22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，查找相关资料，总结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类中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validate()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方法和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validateXxx()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方法的作用、使用时的要点或注意事项，总结在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面中显示错误信息和提示信息的方法，并记录实验中相应的关键代码；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）根据实验步骤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8-9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19-20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，总结使用校验器校验的方法；在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的核心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包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xwork-core-2.3.15.1.jar\com\opensymphony\xwork2\validator\validators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路径下找到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default.xml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文件，查找相关资料，总结校验规则文件中主要元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素的作用和配置方法，并结合相应案例将其记录下来；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4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）根据实验步骤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10-14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，总结在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中使用国际化资源文件的步骤及方法，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并结合实验中相应的关键代码将其记录下来；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5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）根据实验步骤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15-18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，总结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中常用的内置类型转换器及其使用方法；（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6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）碰到的问题及解决方案或思考；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7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）实验收获及总结。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、上交程序源代码，代码中应有相关注释。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b/>
          <w:color w:val="000000"/>
          <w:kern w:val="0"/>
          <w:sz w:val="28"/>
          <w:szCs w:val="28"/>
          <w:lang w:val="en-US" w:eastAsia="zh-CN" w:bidi="ar"/>
        </w:rPr>
        <w:t>三、扩展实验——</w:t>
      </w:r>
      <w:r>
        <w:rPr>
          <w:rFonts w:hint="default" w:ascii="Times New Roman" w:hAnsi="Times New Roman" w:eastAsia="宋体" w:cs="Times New Roman"/>
          <w:b/>
          <w:color w:val="000000"/>
          <w:kern w:val="0"/>
          <w:sz w:val="28"/>
          <w:szCs w:val="28"/>
          <w:lang w:val="en-US" w:eastAsia="zh-CN" w:bidi="ar"/>
        </w:rPr>
        <w:t xml:space="preserve">Action </w:t>
      </w:r>
      <w:r>
        <w:rPr>
          <w:rFonts w:hint="eastAsia" w:ascii="楷体" w:hAnsi="楷体" w:eastAsia="楷体" w:cs="楷体"/>
          <w:b/>
          <w:color w:val="000000"/>
          <w:kern w:val="0"/>
          <w:sz w:val="28"/>
          <w:szCs w:val="28"/>
          <w:lang w:val="en-US" w:eastAsia="zh-CN" w:bidi="ar"/>
        </w:rPr>
        <w:t xml:space="preserve">类与 </w:t>
      </w:r>
      <w:r>
        <w:rPr>
          <w:rFonts w:hint="default" w:ascii="Times New Roman" w:hAnsi="Times New Roman" w:eastAsia="宋体" w:cs="Times New Roman"/>
          <w:b/>
          <w:color w:val="000000"/>
          <w:kern w:val="0"/>
          <w:sz w:val="28"/>
          <w:szCs w:val="28"/>
          <w:lang w:val="en-US" w:eastAsia="zh-CN" w:bidi="ar"/>
        </w:rPr>
        <w:t xml:space="preserve">Servlet API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8"/>
          <w:szCs w:val="28"/>
          <w:lang w:val="en-US" w:eastAsia="zh-CN" w:bidi="ar"/>
        </w:rPr>
        <w:t xml:space="preserve">（一）实验目的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、掌握在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中访问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Servlet API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的四种方法，理解四种方法的区别；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、进一步理解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与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Servlet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的区别；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、进一步熟悉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标签的使用方法；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8"/>
          <w:szCs w:val="28"/>
          <w:lang w:val="en-US" w:eastAsia="zh-CN" w:bidi="ar"/>
        </w:rPr>
        <w:t xml:space="preserve">（二）基本知识与原理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框架中的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类没有与任何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Servlet API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耦合，因此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类可以脱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离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Servlet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容器环境进行单元测试；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ActionContext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是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com.opensymphony.xwork2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包中的一个类，该类表示一个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运行时的上下文；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、当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类需要通过请求、会话或上下文存取属性时，可以通过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ActionContext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类完成，也可以通过实现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提供的接口：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RequestAware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SessionAware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和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ApplicationAware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完成，而不必调用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Servlet API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HttpServletRequest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HttpSession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和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ServletContext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对象，从而保持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与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Servlet API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的解耦；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4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类中直接访问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Servlet API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，可以通过实现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提供的接口：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ServletContextAware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ServletRequestAware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ServletResponseAware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完成，也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可以通过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ServletActionContext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工具类实现，但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将与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Servlet API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直接耦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合。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8"/>
          <w:szCs w:val="28"/>
          <w:lang w:val="en-US" w:eastAsia="zh-CN" w:bidi="ar"/>
        </w:rPr>
        <w:t xml:space="preserve">（三）实验内容及步骤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struts-prj2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中修改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UserAction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类，通过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ActionContext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获取请求、会话和上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下文对象相关联的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Map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对象来实现存取属性的功能（代码片段如下）；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public class UserAction extends ActionSupport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……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private Map request,session,application;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public String login()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//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获取 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ActionContext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>对象</w:t>
      </w: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ActionContext ctx= ActionContext.getContext();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//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通过 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ActionContext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对象获取请求、会话和上下文对象相关联的 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Map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对象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request=(Map) ctx.get("request");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session=(Map) ctx.getSession();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application=(Map) ctx.getApplication();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//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访问 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application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范围的属性值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Integer counter = (Integer)application.get("counter");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if(counter==null)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counter=1;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counter=counter+1;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//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设置 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application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范围的属性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application.put("counter", counter);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UserService userServ = new UserService();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if (userServ.login(loginUser))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//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设置 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session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范围的属性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session.put("user", loginUser.getAccount());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//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设置 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request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范围的属性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>request.put("tip", "</w:t>
      </w:r>
      <w:r>
        <w:rPr>
          <w:rFonts w:hint="eastAsia" w:ascii="宋体" w:hAnsi="宋体" w:eastAsia="宋体" w:cs="宋体"/>
          <w:b/>
          <w:color w:val="000000"/>
          <w:kern w:val="0"/>
          <w:sz w:val="19"/>
          <w:szCs w:val="19"/>
          <w:lang w:val="en-US" w:eastAsia="zh-CN" w:bidi="ar"/>
        </w:rPr>
        <w:t>您已登录成功</w:t>
      </w: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");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return "success";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} else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return "fail";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、修改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loginSuccess.jsp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页面，从请求、会话和上下文对象中获取属性值并显示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在页面中（代码片段如下）；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&lt;body&gt;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>本站访问次数为：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&lt;s:property value="#application.counter"/&gt;&lt;br&gt;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&lt;s:property value="#session.user"/&gt;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&lt;s:property value="#request.tip"/&gt;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&lt;/body&gt;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、重新将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struts-prj2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部署在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Tomcat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服务器上，通过浏览器访问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login.jsp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观察并记录运行结果；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4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、修改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UserAction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类，通过实现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提供的接口：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RequestAware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SessionAware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和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ApplicationAware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，获取请求、会话和上下文对象相关联的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Map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对象来实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现存取属性的功能（代码片段如下）；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public class UserAction extends ActionSupport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>implements RequestAware,SessionAware,ApplicationAware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……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private Map request,session,application;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public void setRequest(Map&lt;String, Object&gt; request) {this.request=request;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public void setSession(Map&lt;String, Object&gt; session)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this.session=session;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public void setApplication(Map&lt;String, Object&gt; application)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 xml:space="preserve">this.application=application;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b/>
          <w:color w:val="000000"/>
          <w:kern w:val="0"/>
          <w:sz w:val="19"/>
          <w:szCs w:val="1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public String login()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Integer counter = (Integer)application.get("counter");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if(counter==null)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counter=1;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counter=counter+1;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application.put("counter", counter);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UserService userServ = new UserService();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if (userServ.login(loginUser))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session.put("user", loginUser.getAccount());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request.put("tip", "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>您已登录成功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");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return "success";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} else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return "fail";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5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、重新将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struts-prj2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部署在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Tomcat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服务器上，通过浏览器访问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login.jsp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观察并记录运行结果；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6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、修改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UserAction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类，查找相关资料，尝试通过接口：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ServletContextAware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ServletRequestAware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ServletResponseAware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直接访问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Servlet API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，实现以上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实验步骤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1-3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的相同功能，重新运行并记录结果；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7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、修改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UserAction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类，查找相关资料，尝试通过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ServletActionContext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工具类直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接访问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>Servlet API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，实现以上实验步骤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1-3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的相同功能，重新运行并记录结果；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8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、尝试利用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Servlet API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添加购物车功能，在工程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struts-prj2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cn.edu.zjut.bean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包中创建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Item.java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用于记录商品信息（代码片段如下）；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public class Item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private String itemID;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private String name;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private String description;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private double cost;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public Item(String itemID, String name,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String description, double cost) {setItemID(itemID);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setTitle(name);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setDescription(description);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setCost(cost);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//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省略 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getters/setters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方法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9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、在工程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struts-prj2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cn.edu.zjut.bean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包中创建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ItemOrder.java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用于记录购物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车中的一条商品信息和购买数量（代码片段如下）；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public class ItemOrder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private Item item;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private int numItems;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public ItemOrder(Item item)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setItem(item);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setNumItems(1);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//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省略 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getters/setters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方法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10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、在工程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struts-prj2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cn.edu.zjut.bean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包中创建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ShopppingCart.java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用于记录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用户的购物车信息，为简化操作，在购物车的构造函数中加入商品信息（代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码片段如下）；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public class ShoppingCart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private List itemsOrdered;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public ShoppingCart()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itemsOrdered = new ArrayList();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Item item = new Item("book001", "JAVAEE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>技术实验指导教程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",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"WEB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>程序设计知识回顾、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" + "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轻量级 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JAVAEE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>应用框架、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"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+ "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 xml:space="preserve">企业级 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EJB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>组件编程技术、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" + "JAVAEE 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>综合应用开发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.", 19.95);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ItemOrder itemorder = new ItemOrder(item);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itemorder.setNumItems(2);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itemsOrdered.add(itemorder);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public List getItemsOrdered() {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return (itemsOrdered);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public synchronized void addItem(String itemID) {}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public synchronized void setNumOrdered(String itemID,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int numOrdered) {}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、修改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UserAction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类的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login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方法，当登录成功时，创建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ShoppingCart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对象并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存入会话中；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、修改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loginSuccess.jsp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页面，从会话中获取购物车信息并显示在页面中（代码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片段如下）；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&lt;body&gt;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&lt;table border=1&gt;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&lt;s:iterator value="#session.shoppingcart.itemsOrdered" 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&lt;tr&gt;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&lt;th&gt;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>编号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&lt;/th&gt;&lt;th&gt;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>名称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&lt;/th&gt;&lt;th&gt;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>说明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&lt;/th&gt;&lt;th&gt;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>单价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&lt;/th&gt;&lt;th&gt;</w:t>
      </w:r>
      <w:r>
        <w:rPr>
          <w:rFonts w:hint="eastAsia" w:ascii="宋体" w:hAnsi="宋体" w:eastAsia="宋体" w:cs="宋体"/>
          <w:color w:val="000000"/>
          <w:kern w:val="0"/>
          <w:sz w:val="19"/>
          <w:szCs w:val="19"/>
          <w:lang w:val="en-US" w:eastAsia="zh-CN" w:bidi="ar"/>
        </w:rPr>
        <w:t>数量</w:t>
      </w: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&lt;/th&gt;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&lt;/tr&gt;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>&lt;tr&gt;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&lt;td&gt;&lt;s:property value="item.itemID"/&gt;&lt;/td&gt;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&lt;td&gt;&lt;s:property value="item.name"/&gt;&lt;/td&gt;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&lt;td&gt;&lt;s:property value="item.description"/&gt;&lt;/td&gt;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&lt;td&gt;&lt;s:property value="item.cost"/&gt;&lt;/td&gt;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&lt;td&gt;&lt;s:property value="numItems"/&gt;&lt;/td&gt;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&lt;/tr&gt;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&lt;/s:iterator&gt;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&lt;/table&gt;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Courier New" w:hAnsi="Courier New" w:eastAsia="宋体" w:cs="Courier New"/>
          <w:color w:val="000000"/>
          <w:kern w:val="0"/>
          <w:sz w:val="19"/>
          <w:szCs w:val="19"/>
          <w:lang w:val="en-US" w:eastAsia="zh-CN" w:bidi="ar"/>
        </w:rPr>
        <w:t xml:space="preserve">&lt;/body&gt;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、重新将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struts-prj2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部署在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Tomcat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服务器上，通过浏览器访问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login.jsp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页面，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观察并记录运行结果。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楷体" w:hAnsi="楷体" w:eastAsia="楷体" w:cs="楷体"/>
          <w:color w:val="000000"/>
          <w:kern w:val="0"/>
          <w:sz w:val="28"/>
          <w:szCs w:val="28"/>
          <w:lang w:val="en-US" w:eastAsia="zh-CN" w:bidi="ar"/>
        </w:rPr>
        <w:t xml:space="preserve">（四）实验要求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、填写并上交实验报告，报告中应包括：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）运行结果截图；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）根据实验过程，观察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中访问 </w:t>
      </w:r>
      <w:r>
        <w:rPr>
          <w:rFonts w:hint="default" w:ascii="Calibri" w:hAnsi="Calibri" w:eastAsia="宋体" w:cs="Calibri"/>
          <w:color w:val="000000"/>
          <w:kern w:val="0"/>
          <w:sz w:val="24"/>
          <w:szCs w:val="24"/>
          <w:lang w:val="en-US" w:eastAsia="zh-CN" w:bidi="ar"/>
        </w:rPr>
        <w:t xml:space="preserve">Servlet API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的四种方法，总结四种方法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的区别，并记录下来；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）整理购物车功能相关的关键代码，记录相应的运行结果或报错信息；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4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）碰到的问题及解决方案或思考；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5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）实验收获及总结。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、上交程序源代码，代码中应有相关注释。</w:t>
      </w:r>
    </w:p>
    <w:p/>
    <w:p/>
    <w:p/>
    <w:p>
      <w:pPr>
        <w:pStyle w:val="2"/>
        <w:ind w:left="-5"/>
      </w:pPr>
      <w:r>
        <w:t>二、实验结果及问题分析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楷体" w:hAnsi="楷体" w:eastAsia="楷体" w:cs="楷体"/>
          <w:b/>
          <w:color w:val="000000"/>
          <w:kern w:val="0"/>
          <w:sz w:val="28"/>
          <w:szCs w:val="28"/>
          <w:lang w:val="en-US" w:eastAsia="zh-CN" w:bidi="ar"/>
        </w:rPr>
        <w:t>一、基础实验——</w:t>
      </w:r>
      <w:r>
        <w:rPr>
          <w:rFonts w:hint="default" w:ascii="Times New Roman" w:hAnsi="Times New Roman" w:eastAsia="宋体" w:cs="Times New Roman"/>
          <w:b/>
          <w:color w:val="000000"/>
          <w:kern w:val="0"/>
          <w:sz w:val="28"/>
          <w:szCs w:val="28"/>
          <w:lang w:val="en-US" w:eastAsia="zh-CN" w:bidi="ar"/>
        </w:rPr>
        <w:t xml:space="preserve">Action </w:t>
      </w:r>
      <w:r>
        <w:rPr>
          <w:rFonts w:hint="eastAsia" w:ascii="楷体" w:hAnsi="楷体" w:eastAsia="楷体" w:cs="楷体"/>
          <w:b/>
          <w:color w:val="000000"/>
          <w:kern w:val="0"/>
          <w:sz w:val="28"/>
          <w:szCs w:val="28"/>
          <w:lang w:val="en-US" w:eastAsia="zh-CN" w:bidi="ar"/>
        </w:rPr>
        <w:t>的自定义方法</w:t>
      </w:r>
    </w:p>
    <w:p>
      <w:pPr>
        <w:ind w:left="210" w:hanging="241" w:hanging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eastAsia="zh-CN"/>
        </w:rPr>
        <w:t>（</w:t>
      </w:r>
      <w:r>
        <w:rPr>
          <w:rFonts w:hint="eastAsia"/>
          <w:b/>
          <w:bCs/>
          <w:sz w:val="24"/>
          <w:szCs w:val="24"/>
          <w:lang w:val="en-US" w:eastAsia="zh-CN"/>
        </w:rPr>
        <w:t>1</w:t>
      </w:r>
      <w:r>
        <w:rPr>
          <w:rFonts w:hint="eastAsia"/>
          <w:b/>
          <w:bCs/>
          <w:sz w:val="24"/>
          <w:szCs w:val="24"/>
          <w:lang w:eastAsia="zh-CN"/>
        </w:rPr>
        <w:t>）</w:t>
      </w:r>
      <w:r>
        <w:rPr>
          <w:rFonts w:hint="eastAsia"/>
          <w:b/>
          <w:bCs/>
          <w:sz w:val="24"/>
          <w:szCs w:val="24"/>
          <w:lang w:val="en-US" w:eastAsia="zh-CN"/>
        </w:rPr>
        <w:t>实验结果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1.普通的method配置方法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80560" cy="12954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27320" cy="378714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51020" cy="1706880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428115"/>
            <wp:effectExtent l="0" t="0" r="381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475230"/>
            <wp:effectExtent l="0" t="0" r="1397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hanging="241" w:hanging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2.动态方法调用方式（DMI） 配置及运行截图：</w:t>
      </w:r>
    </w:p>
    <w:p>
      <w:pPr>
        <w:ind w:left="210" w:hanging="240" w:hangingChars="100"/>
        <w:rPr>
          <w:rFonts w:hint="eastAsia"/>
          <w:sz w:val="24"/>
          <w:szCs w:val="24"/>
          <w:lang w:val="en-US" w:eastAsia="zh-CN"/>
        </w:rPr>
      </w:pPr>
    </w:p>
    <w:p>
      <w:pPr>
        <w:ind w:left="210" w:hanging="210" w:hangingChars="100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601980"/>
            <wp:effectExtent l="0" t="0" r="1460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hanging="210" w:hangingChars="100"/>
      </w:pPr>
      <w:r>
        <w:drawing>
          <wp:inline distT="0" distB="0" distL="114300" distR="114300">
            <wp:extent cx="5273675" cy="1719580"/>
            <wp:effectExtent l="0" t="0" r="14605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hanging="210" w:hangingChars="100"/>
      </w:pPr>
      <w:r>
        <w:drawing>
          <wp:inline distT="0" distB="0" distL="114300" distR="114300">
            <wp:extent cx="5268595" cy="1437005"/>
            <wp:effectExtent l="0" t="0" r="4445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hanging="240" w:hanging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成功</w:t>
      </w:r>
    </w:p>
    <w:p>
      <w:pPr>
        <w:ind w:left="210" w:hanging="240" w:hangingChars="10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-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3.提交按钮的 method 属性   配置及运行截图：</w:t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74310" cy="1553845"/>
            <wp:effectExtent l="0" t="0" r="1397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73675" cy="808990"/>
            <wp:effectExtent l="0" t="0" r="14605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67325" cy="1477645"/>
            <wp:effectExtent l="0" t="0" r="571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-100"/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4.通配符配置 Action2.  配置及运行截图：</w:t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72405" cy="1327150"/>
            <wp:effectExtent l="0" t="0" r="635" b="139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71135" cy="719455"/>
            <wp:effectExtent l="0" t="0" r="1905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71770" cy="1398270"/>
            <wp:effectExtent l="0" t="0" r="127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Chars="-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增加 count 属性，用于测试 Action 的实例化情况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2012950"/>
            <wp:effectExtent l="0" t="0" r="635" b="139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不管刷新多少次，他都会显示count的数值为1；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987040"/>
            <wp:effectExtent l="0" t="0" r="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将count设置为static之后，在同一个网页上刷新会使得次数增多，在不同的网页上重新登录会重新变成一次。</w:t>
      </w:r>
    </w:p>
    <w:p>
      <w:pPr>
        <w:numPr>
          <w:ilvl w:val="0"/>
          <w:numId w:val="0"/>
        </w:numPr>
        <w:ind w:leftChars="-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原因：与Action的生命周期有关，在第二次提交时，Action会重新实例化，这也是Action与Servlet之间的区别。</w:t>
      </w:r>
    </w:p>
    <w:p>
      <w:pPr>
        <w:numPr>
          <w:ilvl w:val="0"/>
          <w:numId w:val="0"/>
        </w:numPr>
        <w:ind w:leftChars="-10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-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6.将 UserAction 的页面导航设置为 redirect 结果类型</w:t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67960" cy="2188210"/>
            <wp:effectExtent l="0" t="0" r="508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发现不会显示count的值，原因在于用redirect作为重定向，原来的数据并不会一同带到之后的页面之中。</w:t>
      </w:r>
    </w:p>
    <w:p>
      <w:pPr>
        <w:numPr>
          <w:ilvl w:val="0"/>
          <w:numId w:val="0"/>
        </w:numPr>
        <w:ind w:leftChars="-10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Action 自定义方法的四种调用和配置方式</w:t>
      </w:r>
    </w:p>
    <w:p>
      <w:pPr>
        <w:widowControl w:val="0"/>
        <w:numPr>
          <w:ilvl w:val="0"/>
          <w:numId w:val="3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在struts.xml文件中通过method属性指定方法名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关键代码：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&lt;action name="login" class="cn.edu.zjut.action.UserAction" method="login"&gt;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&lt;result name="success" type="redirect"&gt;/loginSuccess.jsp&lt;/result&gt;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&lt;result name="fail"&gt;/loginFail.jsp&lt;/result&gt;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&lt;/action&gt;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&lt;action name="register" class="cn.edu.zjut.action.UserAction" method="register"&gt;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&lt;result name="registersuccess"&gt;/regSuccess.jsp&lt;/result&gt;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&lt;result name="registerfail"&gt;/regFail.jsp&lt;/result&gt;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&lt;/action&gt;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&lt;form action="login" method="post"&gt;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请输入用户名：&lt;input name="loginUser.account" type="text"&gt;&lt;BR&gt;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请输入密码：&lt;input name="loginUser.password" type="password"&gt;&lt;BR&gt;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&lt;input type="submit" value="登录"&gt;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&lt;/form&gt;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使用动态方法调用方式（DMI）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关键代码：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&lt;struts&gt;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&lt;constant name="struts.enable.DynamicMethodInvocation" value="true" /&gt;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&lt;package name="strutsBean" extends="struts-default" namespace="/"&gt;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&lt;global-allowed-methods&gt;login&lt;/global-allowed-methods&gt;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&lt;action name="UserAction" class="cn.edu.zjut.action.UserAction"&gt;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&lt;result name="success"&gt;/loginSuccess.jsp&lt;/result&gt;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&lt;result name="fail"&gt;/loginFail.jsp&lt;/result&gt;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&lt;result name="registersuccess"&gt;/regSuccess.jsp&lt;/result&gt;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&lt;result name="registerfail"&gt;/regFail.jsp&lt;/result&gt;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&lt;/action&gt;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&lt;/package&gt;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&lt;/struts&gt;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&lt;s:form action="UserAction!login" method="post"&gt;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请输入用户名：&lt;input name="loginUser.account" type="text"&gt;&lt;BR&gt;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请输入密码：&lt;input name="loginUser.password" type="password"&gt;&lt;BR&gt;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&lt;input type="submit" value="登录"&gt;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&lt;/s:form&gt; 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使用提交按钮的method属性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关键代码：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&lt;struts&gt;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&lt;constant name="struts.enable.DynamicMethodInvocation" value="true" /&gt;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&lt;package name="strutsBean" extends="struts-default" namespace="/"&gt;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&lt;action name="UserAction" class="cn.edu.zjut.action.UserAction"&gt;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&lt;result name="success"&gt;/loginSuccess.jsp&lt;/result&gt;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&lt;result name="fail"&gt;/loginFail.jsp&lt;/result&gt;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&lt;result name="registersuccess"&gt;/regSuccess.jsp&lt;/result&gt;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&lt;result name="registerfail"&gt;/regFail.jsp&lt;/result&gt;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&lt;/action&gt;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&lt;/package&gt;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&lt;/struts&gt;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&lt;s:form action="UserAction" method="post"&gt;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请输入用户名：&lt;input name="loginUser.account" type="text"&gt;&lt;BR&gt;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请输入密码：&lt;input name="loginUser.password" type="password"&gt;&lt;BR&gt;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&lt;s:submit value="登录"  method="login"/&gt;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&lt;/s:form&gt;  </w:t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使用通配符配置Action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关键代码：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&lt;struts&gt;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&lt;constant name="struts.enable.DynamicMethodInvocation" value="true" /&gt;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&lt;package name="strutsBean" extends="struts-default" namespace="/"&gt;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&lt;action name="*Action" class="cn.edu.zjut.action.UserAction" method="{1}"&gt;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&lt;result name="success"&gt;/loginSuccess.jsp&lt;/result&gt;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&lt;result name="fail"&gt;/loginFail.jsp&lt;/result&gt;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&lt;result name="registersuccess"&gt;/regSuccess.jsp&lt;/result&gt;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&lt;result name="registerfail"&gt;/regFail.jsp&lt;/result&gt;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&lt;/action&gt;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&lt;/package&gt;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&lt;/struts&gt;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&lt;s:form action="loginAction" method="post"&gt;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请输入用户名：&lt;input name="loginUser.account" type="text"&gt;&lt;BR&gt;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请输入密码：&lt;input name="loginUser.password" type="password"&gt;&lt;BR&gt;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&lt;s:submit value="登录" /&gt;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&lt;/s:form&gt; 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根据实验过程，记录实验步骤 11、12 中修改后的关键代码，及相应的运行结果或报错信息，分析 Action 的实例化情况，将 Action 与 Servlet 在实例化 情况上进行对比，并记录下来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关键代码：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public UserAction(){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System.out.println("创建了一个 UserAction 类对象。");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public Integer getCount()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return count;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public String login() {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count++;//Action实例化情况测试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UserService userServ = new UserService();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if (userServ.login(loginUser)) {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return "success";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}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return "fail";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Action的生命周期与Servlet的生命周期是不同的；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例如用两个浏览器打开同一个网页，Action在第二次提交时，Action会重新进行实例化，而Servlet是在加载Servlet后，服务器创建一个Servlet实例（只执行一次）。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根据实验步骤 11、12，查找相关资料，分析JSP文件中获取 Action 属性的主要过程，并记录下来；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4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可用EL表达式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用Struts2自带的标签：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把要传的值定义为action的成员变量，为其建立set 、get方法，在action中为其赋值；然后在jsp中直接引用其名即可。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本题中运用</w:t>
      </w:r>
      <w:bookmarkStart w:id="0" w:name="_GoBack"/>
      <w:bookmarkEnd w:id="0"/>
      <w:r>
        <w:rPr>
          <w:rFonts w:hint="eastAsia"/>
          <w:b w:val="0"/>
          <w:bCs w:val="0"/>
          <w:sz w:val="24"/>
          <w:szCs w:val="24"/>
          <w:lang w:val="en-US" w:eastAsia="zh-CN"/>
        </w:rPr>
        <w:t>的代码：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&lt;s:property value="count"/&gt;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根据实验步骤 11-15，观察两次 loginSuccess.jsp 页面输出上的区别，分析原因并记录下来</w:t>
      </w:r>
    </w:p>
    <w:p>
      <w:pPr>
        <w:widowControl w:val="0"/>
        <w:numPr>
          <w:ilvl w:val="0"/>
          <w:numId w:val="5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不用redirect方式进行重定向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可以输出count的值</w:t>
      </w:r>
    </w:p>
    <w:p>
      <w:pPr>
        <w:widowControl w:val="0"/>
        <w:numPr>
          <w:ilvl w:val="0"/>
          <w:numId w:val="5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用redirect的方式进行重定向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不能输出count的值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原因：不用redirect方式进行重定向，重定向的页面能够获取到action中的count值，只需要直接引用其名即可。用redirect的方式进行重定向的话，重定向中的页面无法获取到原action中的count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解压缩 Struts2 的核心包 struts2-core-2.3.15.1.jar，找到 struts-default.xml 配置文件，在其中的 result-types 标签里列出了 Struts2 所支持的结果类型，查 找相关资料，总结这些结果类型的作用和特点，并记录下来；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1、chain：Action链式处理的结果类型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2、dispatcher：用于与jsp整合的结果类型，转发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3、freemarker：用于与freemarker整个的结果类型，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4、httpheader：用于控制特殊的Http行为的结果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5、redirect：用于重定向到其他URL的结果类型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6、redirectAction：用于重定向到其他Action的结果类型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7、stream：向浏览器返回一个InputStream的结果类型，在文件下载中会有用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8、velocity：用于与velocity整个的结果类型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9、xslt：用于与xml/xslt整个的结果类型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10、plainText：返回页面原始代码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11、postback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（7）碰到的问题，解决方案及思考</w:t>
      </w:r>
    </w:p>
    <w:p>
      <w:pPr>
        <w:ind w:left="210" w:hanging="240" w:hanging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1.在用DMI方式配置action时遇到的较大的困难：</w:t>
      </w:r>
    </w:p>
    <w:p>
      <w:pPr>
        <w:ind w:left="210" w:hanging="240" w:hangingChars="1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（1）报如下错误</w:t>
      </w:r>
    </w:p>
    <w:p>
      <w:pPr>
        <w:ind w:left="210" w:hanging="240" w:hangingChars="1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3675" cy="1976120"/>
            <wp:effectExtent l="0" t="0" r="1460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hanging="240" w:hanging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解决方法：</w:t>
      </w:r>
    </w:p>
    <w:p>
      <w:pPr>
        <w:ind w:left="210" w:hanging="240" w:hangingChars="1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查阅相关资料之后，发现在配置struts.xml中要加入以下语句才能够运行</w:t>
      </w:r>
    </w:p>
    <w:p>
      <w:pPr>
        <w:ind w:left="210" w:hanging="240" w:hangingChars="1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2405" cy="321945"/>
            <wp:effectExtent l="0" t="0" r="63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210" w:hanging="240" w:hanging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在加入1的语句之后还是报错，报了一个不同的错误，如下（他说找不到login方法）：</w:t>
      </w:r>
    </w:p>
    <w:p>
      <w:pPr>
        <w:numPr>
          <w:ilvl w:val="0"/>
          <w:numId w:val="0"/>
        </w:numPr>
        <w:ind w:leftChars="-1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1135" cy="2332990"/>
            <wp:effectExtent l="0" t="0" r="190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解决方法：再次去网上找了很多的资料，发现这是struts2 2.5版本中的问题，照着网上的解释加入了下列语句：</w:t>
      </w:r>
    </w:p>
    <w:p>
      <w:pPr>
        <w:numPr>
          <w:ilvl w:val="0"/>
          <w:numId w:val="0"/>
        </w:numPr>
        <w:ind w:leftChars="-1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230" cy="1344295"/>
            <wp:effectExtent l="0" t="0" r="381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但是奇怪的是：他报错了！</w:t>
      </w:r>
    </w:p>
    <w:p>
      <w:pPr>
        <w:numPr>
          <w:ilvl w:val="0"/>
          <w:numId w:val="0"/>
        </w:numPr>
        <w:ind w:leftChars="-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就很头疼，之后就重新检查了很多次代码，然后突然看到：</w:t>
      </w:r>
    </w:p>
    <w:p>
      <w:pPr>
        <w:numPr>
          <w:ilvl w:val="0"/>
          <w:numId w:val="0"/>
        </w:numPr>
        <w:ind w:leftChars="-1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4310" cy="536575"/>
            <wp:effectExtent l="0" t="0" r="1397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开头的几行由于是抄的pdf中的代码，没有自己修改过，还写的是2.3，然后在想有没有可能是这里的错误，把他改成了2.5……发现真的是这里的错误，大无语。</w:t>
      </w:r>
    </w:p>
    <w:p>
      <w:pPr>
        <w:numPr>
          <w:ilvl w:val="0"/>
          <w:numId w:val="0"/>
        </w:numPr>
        <w:ind w:leftChars="-1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然后改成2.5之后他也不报错了，功能也能实现了，算是踩了一次坑，以后还是应该用老师用的包的版本……可以节约很多的时间，可以少踩很多不必要的坑。</w:t>
      </w:r>
    </w:p>
    <w:p>
      <w:pPr>
        <w:numPr>
          <w:ilvl w:val="0"/>
          <w:numId w:val="0"/>
        </w:numPr>
        <w:ind w:leftChars="-100"/>
        <w:rPr>
          <w:rFonts w:hint="default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inline distT="0" distB="0" distL="114300" distR="114300">
            <wp:extent cx="5270500" cy="55689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7960" cy="1678305"/>
            <wp:effectExtent l="0" t="0" r="508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Chars="-10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(1)用提交按钮的method形式也报错……，报错内容：Wrong method was defined as an action method: execute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解决方法：网上没有找到2.5版本的相关修改方法，迫不得下载了2.3版本的包……错误就都解除了……</w:t>
      </w:r>
    </w:p>
    <w:p>
      <w:pPr>
        <w:numPr>
          <w:ilvl w:val="0"/>
          <w:numId w:val="8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还是要加入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&lt;constant name="struts.enable.DynamicMethodInvocation" value="true" /&gt; 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否则也无法正确运行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实验收获及总结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熟悉并尝试了四种</w:t>
      </w:r>
      <w:r>
        <w:rPr>
          <w:rFonts w:ascii="Calibri" w:hAnsi="Calibri" w:eastAsia="宋体" w:cs="Calibri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自定义方法的配置方式，遇到了各种错误，有有关于版本的，有代码书写的问题，都在之后成功的解决了。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了解明白了Action与Servlet生命周期之间的区别。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了解将</w:t>
      </w:r>
      <w:r>
        <w:rPr>
          <w:rFonts w:hint="default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页面导航设置为 redirect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后与普通的dispatch之间的区别。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b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楷体" w:hAnsi="楷体" w:eastAsia="楷体" w:cs="楷体"/>
          <w:b/>
          <w:color w:val="000000"/>
          <w:kern w:val="0"/>
          <w:sz w:val="28"/>
          <w:szCs w:val="28"/>
          <w:lang w:val="en-US" w:eastAsia="zh-CN" w:bidi="ar"/>
        </w:rPr>
        <w:t>二、提高实验——</w:t>
      </w:r>
      <w:r>
        <w:rPr>
          <w:rFonts w:hint="default" w:ascii="Times New Roman" w:hAnsi="Times New Roman" w:eastAsia="宋体" w:cs="Times New Roman"/>
          <w:b/>
          <w:color w:val="000000"/>
          <w:kern w:val="0"/>
          <w:sz w:val="28"/>
          <w:szCs w:val="28"/>
          <w:lang w:val="en-US" w:eastAsia="zh-CN" w:bidi="ar"/>
        </w:rPr>
        <w:t xml:space="preserve">ActionSupport </w:t>
      </w:r>
      <w:r>
        <w:rPr>
          <w:rFonts w:hint="eastAsia" w:ascii="楷体" w:hAnsi="楷体" w:eastAsia="楷体" w:cs="楷体"/>
          <w:b/>
          <w:color w:val="000000"/>
          <w:kern w:val="0"/>
          <w:sz w:val="28"/>
          <w:szCs w:val="28"/>
          <w:lang w:val="en-US" w:eastAsia="zh-CN" w:bidi="ar"/>
        </w:rPr>
        <w:t>与输入校验</w:t>
      </w:r>
    </w:p>
    <w:p>
      <w:pPr>
        <w:bidi w:val="0"/>
        <w:rPr>
          <w:rFonts w:hint="default" w:asciiTheme="minorHAnsi" w:hAnsiTheme="minorHAnsi" w:eastAsiaTheme="minorEastAsia" w:cstheme="minorBidi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（1）运行结果截图</w:t>
      </w: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US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1.未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在表单前增加 </w:t>
      </w:r>
      <w:r>
        <w:rPr>
          <w:rFonts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fielderror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标签：</w:t>
      </w:r>
      <w:r>
        <w:rPr>
          <w:rFonts w:hint="default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>&lt;s:fielderror/&gt;</w:t>
      </w:r>
      <w:r>
        <w:rPr>
          <w:rFonts w:hint="eastAsia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>的login截图</w:t>
      </w:r>
    </w:p>
    <w:p>
      <w:pPr>
        <w:bidi w:val="0"/>
        <w:jc w:val="left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6690" cy="3296285"/>
            <wp:effectExtent l="0" t="0" r="6350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2.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在表单前增加 </w:t>
      </w:r>
      <w:r>
        <w:rPr>
          <w:rFonts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fielderror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标签：</w:t>
      </w:r>
      <w:r>
        <w:rPr>
          <w:rFonts w:hint="default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>&lt;s:fielderror/&gt;</w:t>
      </w:r>
      <w:r>
        <w:rPr>
          <w:rFonts w:hint="eastAsia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>的login截图后的实验结果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7960" cy="1764665"/>
            <wp:effectExtent l="0" t="0" r="5080" b="317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3.对登录情况进行校验，login.jsp中用如下标签进行显示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&lt;s:actionmessage/&gt;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&lt;s:actionerror/&gt;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3040" cy="2226310"/>
            <wp:effectExtent l="0" t="0" r="0" b="1397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4.创建完UserAction-login-validation.xml后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2000885"/>
            <wp:effectExtent l="0" t="0" r="8890" b="1079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0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5.国际化截图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81600" cy="1950720"/>
            <wp:effectExtent l="0" t="0" r="0" b="0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用户名或密码错误：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08220" cy="2362200"/>
            <wp:effectExtent l="0" t="0" r="7620" b="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用户名为空：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750695"/>
            <wp:effectExtent l="0" t="0" r="1905" b="1905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用户名或密码出错：</w:t>
      </w:r>
    </w:p>
    <w:p>
      <w:pPr>
        <w:numPr>
          <w:ilvl w:val="0"/>
          <w:numId w:val="0"/>
        </w:numPr>
        <w:ind w:leftChars="0"/>
        <w:rPr>
          <w:b/>
          <w:bCs/>
        </w:rPr>
      </w:pPr>
      <w:r>
        <w:rPr>
          <w:b/>
          <w:bCs/>
        </w:rPr>
        <w:drawing>
          <wp:inline distT="0" distB="0" distL="114300" distR="114300">
            <wp:extent cx="5271770" cy="2587625"/>
            <wp:effectExtent l="0" t="0" r="1270" b="3175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密码为空：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196840" cy="2400300"/>
            <wp:effectExtent l="0" t="0" r="0" b="7620"/>
            <wp:docPr id="3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2533015"/>
            <wp:effectExtent l="0" t="0" r="1270" b="12065"/>
            <wp:docPr id="3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6.未添加UserAction.properties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581400"/>
            <wp:effectExtent l="0" t="0" r="3175" b="0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添加UserAction.properties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383790"/>
            <wp:effectExtent l="0" t="0" r="14605" b="8890"/>
            <wp:docPr id="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输入正确格式可正常注册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6.使用校验器对用户注册的请求参数进行校验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两次密码输入不一致：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2405" cy="4020185"/>
            <wp:effectExtent l="0" t="0" r="635" b="3175"/>
            <wp:docPr id="4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邮箱格式不正确：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3964940"/>
            <wp:effectExtent l="0" t="0" r="1270" b="1270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-210" w:leftChars="-100" w:firstLine="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使手工编码方式对请求参数进行数据校验</w:t>
      </w:r>
    </w:p>
    <w:p>
      <w:pPr>
        <w:numPr>
          <w:ilvl w:val="0"/>
          <w:numId w:val="0"/>
        </w:numPr>
        <w:ind w:leftChars="-10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register.jsp</w:t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69865" cy="3731895"/>
            <wp:effectExtent l="0" t="0" r="3175" b="1905"/>
            <wp:docPr id="4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  <w:rPr>
          <w:rFonts w:hint="eastAsia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login.jsp</w:t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69230" cy="2230755"/>
            <wp:effectExtent l="0" t="0" r="3810" b="9525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在register.jsp中加入&lt;s:fielderror/&gt;</w:t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4808220" cy="4328160"/>
            <wp:effectExtent l="0" t="0" r="7620" b="0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sz w:val="24"/>
          <w:szCs w:val="24"/>
          <w:lang w:val="en-US" w:eastAsia="zh-CN"/>
        </w:rPr>
      </w:pPr>
    </w:p>
    <w:p>
      <w:pPr>
        <w:bidi w:val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 w:cstheme="minorBidi"/>
          <w:b/>
          <w:bCs/>
          <w:kern w:val="2"/>
          <w:sz w:val="24"/>
          <w:szCs w:val="24"/>
          <w:lang w:val="en-US" w:eastAsia="zh-CN" w:bidi="ar-SA"/>
        </w:rPr>
        <w:t>（2）</w:t>
      </w:r>
      <w:r>
        <w:rPr>
          <w:rFonts w:hint="eastAsia"/>
          <w:b/>
          <w:bCs/>
          <w:sz w:val="24"/>
          <w:szCs w:val="24"/>
          <w:lang w:val="en-US" w:eastAsia="zh-CN"/>
        </w:rPr>
        <w:t>总结 Action 类中 validate() 方法和 validateXxx()方法的作用、使用时的要点或注意事项，总结在JSP页面中显示错误信息和提示信息的方法，并记录实验中相应的关键代码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答：valiadate方法和validateXxx方法都是用来进行数据校验的，在发现不合法的 数据时，可通过过调用super.addFieldError将错误信息添加到验证框架中。注意点：validate的执行顺序是在execute方法之前的，是在set方法之后的，如果在执行validate方法时，没有通过数据校验，那么目标action方法将不再执行。如果在执行validate方法时，没有通过数据校验，那么将返回结果为input。所以一定要记得添加input的result节点。ValidateXxx方法是对action类中某一特定的action方法时添加，这种方法只验证特定的xxx方法。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注意：action类中同时有validateXxx（）和validate（）时，会先执行validateXxx（）方法。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在JSP中用一下代码显示错误和提示信息: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&lt;s:actionmessage/&gt;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&lt;s:actionerror/&gt;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&lt;s:fielderror/&gt;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关键代码：（validateXxx方法）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public void validateLogin()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String account = loginUser.getAccount();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String pwd = loginUser.getPassword();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if (account == null || account.equals("")) {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this.addFieldError("loginUser.account",this.getText("login.account.null"));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if (pwd == null || pwd.equals("")) {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this.addFieldError("loginUser.password",this.getText("login.password.null"));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}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public void validateRegister()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String account = registerUser.getAccount();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String pwd = registerUser.getPassword();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if (account == null || account.equals("")) {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this.addFieldError("registerUser.account",this.getText("login.account.null"));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if (pwd == null || pwd.equals("")) {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this.addFieldError("registerUser.password",this.getText("login.password.null"));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}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String repwd = registerUser.getRepassword();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String email = registerUser.getEmail();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if(!pwd.equals(repwd))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this.addFieldError("registerUser.repassword","两次密码输入不一致");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if(!dataPass(email,"^[a-zA-Z_]{1,}[0-9]{0,}@(([a-zA-z0-9]-*){1,}\\.){1,3}[a-zA-z\\-]{1,}$"))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this.addFieldError("registerUser.email", "邮箱格式不正确");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private boolean dataPass(String str,String regEx)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{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Pattern pattern=Pattern.compile(regEx,Pattern.CASE_INSENSITIVE);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Matcher matcher =pattern.matcher(str);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return matcher.matches();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}</w:t>
      </w:r>
    </w:p>
    <w:p>
      <w:pPr>
        <w:numPr>
          <w:ilvl w:val="0"/>
          <w:numId w:val="6"/>
        </w:numPr>
        <w:ind w:left="241" w:leftChars="0" w:hanging="241" w:hangingChars="1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总结使用校验器校验的方法</w:t>
      </w:r>
    </w:p>
    <w:p>
      <w:pPr>
        <w:numPr>
          <w:ilvl w:val="0"/>
          <w:numId w:val="0"/>
        </w:numPr>
        <w:ind w:leftChars="-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校验器校验的方法：配置XXXAction-Xxx-validate.xml文件进行校验器的书写。</w:t>
      </w:r>
    </w:p>
    <w:p>
      <w:pPr>
        <w:numPr>
          <w:ilvl w:val="0"/>
          <w:numId w:val="0"/>
        </w:numPr>
        <w:ind w:leftChars="-10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实例：</w:t>
      </w:r>
    </w:p>
    <w:p>
      <w:pPr>
        <w:numPr>
          <w:ilvl w:val="0"/>
          <w:numId w:val="0"/>
        </w:numPr>
        <w:ind w:leftChars="-10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&lt;field name="loginUser.account"&gt; </w:t>
      </w:r>
    </w:p>
    <w:p>
      <w:pPr>
        <w:numPr>
          <w:ilvl w:val="0"/>
          <w:numId w:val="0"/>
        </w:numPr>
        <w:ind w:leftChars="-10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&lt;field-validator type="requiredstring"&gt; </w:t>
      </w:r>
    </w:p>
    <w:p>
      <w:pPr>
        <w:numPr>
          <w:ilvl w:val="0"/>
          <w:numId w:val="0"/>
        </w:numPr>
        <w:ind w:leftChars="-10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&lt;param name="trim"&gt;true&lt;/param&gt; </w:t>
      </w:r>
    </w:p>
    <w:p>
      <w:pPr>
        <w:numPr>
          <w:ilvl w:val="0"/>
          <w:numId w:val="0"/>
        </w:numPr>
        <w:ind w:leftChars="-10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&lt;message key="login.account.null"/&gt; </w:t>
      </w:r>
    </w:p>
    <w:p>
      <w:pPr>
        <w:numPr>
          <w:ilvl w:val="0"/>
          <w:numId w:val="0"/>
        </w:numPr>
        <w:ind w:leftChars="-10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&lt;/field-validator&gt; </w:t>
      </w:r>
    </w:p>
    <w:p>
      <w:pPr>
        <w:numPr>
          <w:ilvl w:val="0"/>
          <w:numId w:val="0"/>
        </w:numPr>
        <w:ind w:leftChars="-10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&lt;/field&gt; </w:t>
      </w:r>
    </w:p>
    <w:p>
      <w:pPr>
        <w:numPr>
          <w:ilvl w:val="0"/>
          <w:numId w:val="0"/>
        </w:numPr>
        <w:ind w:leftChars="-100"/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主要元素的作用和配置方法：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Required：必填校验器，要求字段必须有值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Requiredstring：必填字符串校验器，要求必须有值且长度大于0，即不能是空字符串。默认会去掉字符串前后空格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参数fieldName：该参数指定校验的字段名称，如果是字段校验，则不用指定该参数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参数trim：该参数为可选参数，用于指定是否在校验之前对字符串就行整理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Stringlength：字符串长度校验器，用于检验字段中字符串长度是否在指定的范围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可选参数mxnLength和minLength，分别用来指定最大或最小字符串长度。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Int：整数校验器，可以配置整数在指定的范围：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可选参数min和max，可分别指定字段值的最小值和最大值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Date：日期校验器，可以配置日期在指定的范围内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可选参数min和max，可分别指定字段日期值的最小值和最大值。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Email：邮件地址校验器，要求被检查的字段如果非空，贼必须是合法的邮件地址。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Regex：检查是否能匹配到正则表达式，参数为regex。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FIeldexpression：字段OGNL表达式校验器,要求field满足一个ognl表达式，expression参数指定ognl表达式,该逻辑表达式基于ValueStack进行求值,返回true时校验通过，否则不通过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Url：网址校验器,要求如果被校验的属性值非空,则必须是合法的url地址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配置方法：&lt;field-validator&gt;子元素  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                &lt;message&gt;错误信息&lt;/message&gt;                    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        &lt;field-validator&gt;子元素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                &lt;param name=""&gt;值&lt;/param&gt;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                用于指定校验器中的参数.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实例：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&lt;field name="registerUser.password"&gt;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&lt;field-validator type="fieldexpression" short-circuit="true"&gt;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&lt;param name="expression"&gt;&lt;![CDATA[(registerUser.password == registerUser.repassword)]]&gt;&lt;/param&gt;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&lt;message&gt;密码不一致，请重新输入。&lt;/message&gt;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&lt;/field-validator&gt;</w:t>
      </w:r>
    </w:p>
    <w:p>
      <w:pPr>
        <w:numPr>
          <w:ilvl w:val="0"/>
          <w:numId w:val="0"/>
        </w:numPr>
        <w:ind w:firstLine="48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&lt;/field&gt;</w:t>
      </w:r>
    </w:p>
    <w:p>
      <w:pPr>
        <w:numPr>
          <w:ilvl w:val="0"/>
          <w:numId w:val="0"/>
        </w:numPr>
        <w:ind w:firstLine="48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用来判断注册页面两次输入的密码一致。</w:t>
      </w:r>
    </w:p>
    <w:p>
      <w:pPr>
        <w:numPr>
          <w:ilvl w:val="0"/>
          <w:numId w:val="6"/>
        </w:numPr>
        <w:ind w:left="241" w:leftChars="0" w:hanging="241" w:hangingChars="10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t>总结在 Action 中使用国际化资源文件的步骤及方法</w:t>
      </w:r>
    </w:p>
    <w:p>
      <w:pPr>
        <w:numPr>
          <w:ilvl w:val="0"/>
          <w:numId w:val="0"/>
        </w:numPr>
        <w:ind w:leftChars="-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国际化文件配置：同实验二中的扩展实验</w:t>
      </w:r>
    </w:p>
    <w:p>
      <w:pPr>
        <w:numPr>
          <w:ilvl w:val="0"/>
          <w:numId w:val="0"/>
        </w:numPr>
        <w:ind w:leftChars="-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关键代码：</w:t>
      </w:r>
    </w:p>
    <w:p>
      <w:pPr>
        <w:numPr>
          <w:ilvl w:val="0"/>
          <w:numId w:val="0"/>
        </w:numPr>
        <w:ind w:leftChars="-10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if (account == null || account.equals("")) { </w:t>
      </w:r>
    </w:p>
    <w:p>
      <w:pPr>
        <w:numPr>
          <w:ilvl w:val="0"/>
          <w:numId w:val="0"/>
        </w:numPr>
        <w:ind w:leftChars="-10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this.addFieldError("loginUser.account",this.getText("login.account.null")); </w:t>
      </w:r>
    </w:p>
    <w:p>
      <w:pPr>
        <w:numPr>
          <w:ilvl w:val="0"/>
          <w:numId w:val="0"/>
        </w:numPr>
        <w:ind w:leftChars="-10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Chars="-10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if (pwd == null || pwd.equals("")) { </w:t>
      </w:r>
    </w:p>
    <w:p>
      <w:pPr>
        <w:numPr>
          <w:ilvl w:val="0"/>
          <w:numId w:val="0"/>
        </w:numPr>
        <w:ind w:leftChars="-10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this.addFieldError("loginUser.password",this.getText("login.password.null")); </w:t>
      </w:r>
    </w:p>
    <w:p>
      <w:pPr>
        <w:numPr>
          <w:ilvl w:val="0"/>
          <w:numId w:val="0"/>
        </w:numPr>
        <w:ind w:leftChars="-10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} </w:t>
      </w:r>
    </w:p>
    <w:p>
      <w:pPr>
        <w:numPr>
          <w:ilvl w:val="0"/>
          <w:numId w:val="0"/>
        </w:numPr>
        <w:ind w:leftChars="-10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在Action中运用getText函数，函数里面的内容去寻找配置文件中与之相匹配的字段，这样就可做到action的国际化。</w:t>
      </w:r>
    </w:p>
    <w:p>
      <w:pPr>
        <w:numPr>
          <w:ilvl w:val="0"/>
          <w:numId w:val="6"/>
        </w:numPr>
        <w:ind w:left="241" w:leftChars="0" w:hanging="241" w:hangingChars="100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内置类型转换器</w:t>
      </w:r>
    </w:p>
    <w:p>
      <w:pPr>
        <w:numPr>
          <w:ilvl w:val="0"/>
          <w:numId w:val="0"/>
        </w:numPr>
        <w:ind w:leftChars="-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内置类型转换器：默认生效，将请求参数的String类型转换成基本数据类型及对应的包装器类型、日期类型、数组类型、集合类型等。</w:t>
      </w:r>
    </w:p>
    <w:p>
      <w:pPr>
        <w:numPr>
          <w:ilvl w:val="0"/>
          <w:numId w:val="0"/>
        </w:numPr>
        <w:ind w:leftChars="-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常用的内置数据类型转换器：</w:t>
      </w:r>
    </w:p>
    <w:p>
      <w:pPr>
        <w:numPr>
          <w:ilvl w:val="0"/>
          <w:numId w:val="0"/>
        </w:numPr>
        <w:ind w:leftChars="-10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String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、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boolean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、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char / Character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、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int / Integer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、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float / Float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、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long / Long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、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 double / Double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、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Date　　使用本地化的日期格式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、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 xml:space="preserve">arrays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、c</w:t>
      </w:r>
      <w:r>
        <w:rPr>
          <w:rFonts w:hint="default"/>
          <w:b w:val="0"/>
          <w:bCs w:val="0"/>
          <w:sz w:val="24"/>
          <w:szCs w:val="24"/>
          <w:lang w:val="en-US" w:eastAsia="zh-CN"/>
        </w:rPr>
        <w:t>ollections</w:t>
      </w:r>
    </w:p>
    <w:p>
      <w:pPr>
        <w:numPr>
          <w:ilvl w:val="0"/>
          <w:numId w:val="0"/>
        </w:numPr>
        <w:ind w:leftChars="-100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使用方法：</w:t>
      </w:r>
    </w:p>
    <w:p>
      <w:pPr>
        <w:numPr>
          <w:ilvl w:val="0"/>
          <w:numId w:val="0"/>
        </w:numPr>
        <w:ind w:leftChars="-10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在UserBean中改变数据的类型，例如将生日改成date类型，这样虽然jsp中填入的是String类型的数据，但内置类型转换器能将生日数据自动转换成date类型。</w:t>
      </w:r>
    </w:p>
    <w:p>
      <w:pPr>
        <w:numPr>
          <w:ilvl w:val="0"/>
          <w:numId w:val="0"/>
        </w:numPr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eastAsia="zh-CN"/>
        </w:rPr>
        <w:t>（</w:t>
      </w:r>
      <w:r>
        <w:rPr>
          <w:rFonts w:hint="eastAsia"/>
          <w:b/>
          <w:bCs/>
          <w:sz w:val="24"/>
          <w:szCs w:val="24"/>
          <w:lang w:val="en-US" w:eastAsia="zh-CN"/>
        </w:rPr>
        <w:t>6</w:t>
      </w:r>
      <w:r>
        <w:rPr>
          <w:rFonts w:hint="eastAsia"/>
          <w:b/>
          <w:bCs/>
          <w:sz w:val="24"/>
          <w:szCs w:val="24"/>
          <w:lang w:eastAsia="zh-CN"/>
        </w:rPr>
        <w:t>）</w:t>
      </w:r>
      <w:r>
        <w:rPr>
          <w:rFonts w:hint="eastAsia"/>
          <w:b/>
          <w:bCs/>
          <w:sz w:val="24"/>
          <w:szCs w:val="24"/>
          <w:lang w:val="en-US" w:eastAsia="zh-CN"/>
        </w:rPr>
        <w:t>问题及解决方案或思考</w:t>
      </w:r>
      <w:r>
        <w:rPr>
          <w:rFonts w:hint="eastAsia"/>
          <w:b/>
          <w:bCs/>
          <w:sz w:val="24"/>
          <w:szCs w:val="24"/>
          <w:lang w:val="en-US" w:eastAsia="zh-CN"/>
        </w:rPr>
        <w:br w:type="textWrapping"/>
      </w:r>
      <w:r>
        <w:rPr>
          <w:rFonts w:hint="eastAsia"/>
          <w:b/>
          <w:bCs/>
          <w:sz w:val="24"/>
          <w:szCs w:val="24"/>
          <w:lang w:val="en-US" w:eastAsia="zh-CN"/>
        </w:rPr>
        <w:t>1.在写国际化时遇到了button到了页面最右边的情况</w:t>
      </w:r>
    </w:p>
    <w:p>
      <w:pPr>
        <w:numPr>
          <w:ilvl w:val="0"/>
          <w:numId w:val="0"/>
        </w:num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7960" cy="855345"/>
            <wp:effectExtent l="0" t="0" r="5080" b="1333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解决：将代码改成&lt;s:submit theme = "simple" name="submit"  key="login.submit.button"/&gt;，添加了theme=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simple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这一串代码，成功将按钮移到了最左边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06340" cy="1562100"/>
            <wp:effectExtent l="0" t="0" r="7620" b="7620"/>
            <wp:docPr id="3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2.一开始把内置类型转换器和校验器搞混了，没有分清楚两者分别能做什么工作，导致在写实验的时候遇到了较大的困难。</w:t>
      </w:r>
    </w:p>
    <w:p>
      <w:pPr>
        <w:numPr>
          <w:ilvl w:val="0"/>
          <w:numId w:val="0"/>
        </w:numPr>
        <w:ind w:leftChars="-1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解决方法：看ppt和去网上查阅相关资料，分清楚两者的区别、作用及用法，成功的完成了相应的配置之后实现了实验中的内容。</w:t>
      </w:r>
    </w:p>
    <w:p>
      <w:pPr>
        <w:numPr>
          <w:ilvl w:val="0"/>
          <w:numId w:val="0"/>
        </w:numPr>
        <w:ind w:leftChars="-10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3.没写input如下报错</w:t>
      </w:r>
    </w:p>
    <w:p>
      <w:pPr>
        <w:numPr>
          <w:ilvl w:val="0"/>
          <w:numId w:val="0"/>
        </w:numPr>
        <w:ind w:leftChars="-100"/>
      </w:pPr>
      <w:r>
        <w:drawing>
          <wp:inline distT="0" distB="0" distL="114300" distR="114300">
            <wp:extent cx="5270500" cy="1365250"/>
            <wp:effectExtent l="0" t="0" r="2540" b="6350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-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在struts.xml中添加如下语句</w:t>
      </w:r>
    </w:p>
    <w:p>
      <w:pPr>
        <w:numPr>
          <w:ilvl w:val="0"/>
          <w:numId w:val="0"/>
        </w:numPr>
        <w:ind w:leftChars="-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&lt;result name="input"&gt;/register.jsp&lt;/result&gt;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/>
          <w:b/>
          <w:bCs/>
          <w:sz w:val="24"/>
          <w:szCs w:val="24"/>
          <w:lang w:eastAsia="zh-CN"/>
        </w:rPr>
        <w:t>（</w:t>
      </w:r>
      <w:r>
        <w:rPr>
          <w:rFonts w:hint="eastAsia"/>
          <w:b/>
          <w:bCs/>
          <w:sz w:val="24"/>
          <w:szCs w:val="24"/>
          <w:lang w:val="en-US" w:eastAsia="zh-CN"/>
        </w:rPr>
        <w:t>7</w:t>
      </w:r>
      <w:r>
        <w:rPr>
          <w:rFonts w:hint="eastAsia"/>
          <w:b/>
          <w:bCs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实验收获及总结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1.在Action中配置了国际化，明白了相应的写法。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2.了解并实践了validate函数的用法、运行时间、作用等，和validateXxx函数进行了对比分析。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3.配置了校验器，实践了用校验器对jsp中的数据进行判断处理的操作。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4.尝试内置类型的转换器，成功的完成了string到date类型的转换，同时进行了相应的配置和匹配操作。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楷体" w:hAnsi="楷体" w:eastAsia="楷体" w:cs="楷体"/>
          <w:b/>
          <w:color w:val="000000"/>
          <w:kern w:val="0"/>
          <w:sz w:val="28"/>
          <w:szCs w:val="28"/>
          <w:lang w:val="en-US" w:eastAsia="zh-CN" w:bidi="ar"/>
        </w:rPr>
        <w:t>三、扩展实验——</w:t>
      </w:r>
      <w:r>
        <w:rPr>
          <w:rFonts w:hint="default" w:ascii="Times New Roman" w:hAnsi="Times New Roman" w:eastAsia="宋体" w:cs="Times New Roman"/>
          <w:b/>
          <w:color w:val="000000"/>
          <w:kern w:val="0"/>
          <w:sz w:val="28"/>
          <w:szCs w:val="28"/>
          <w:lang w:val="en-US" w:eastAsia="zh-CN" w:bidi="ar"/>
        </w:rPr>
        <w:t xml:space="preserve">Action </w:t>
      </w:r>
      <w:r>
        <w:rPr>
          <w:rFonts w:hint="eastAsia" w:ascii="楷体" w:hAnsi="楷体" w:eastAsia="楷体" w:cs="楷体"/>
          <w:b/>
          <w:color w:val="000000"/>
          <w:kern w:val="0"/>
          <w:sz w:val="28"/>
          <w:szCs w:val="28"/>
          <w:lang w:val="en-US" w:eastAsia="zh-CN" w:bidi="ar"/>
        </w:rPr>
        <w:t xml:space="preserve">类与 </w:t>
      </w:r>
      <w:r>
        <w:rPr>
          <w:rFonts w:hint="default" w:ascii="Times New Roman" w:hAnsi="Times New Roman" w:eastAsia="宋体" w:cs="Times New Roman"/>
          <w:b/>
          <w:color w:val="000000"/>
          <w:kern w:val="0"/>
          <w:sz w:val="28"/>
          <w:szCs w:val="28"/>
          <w:lang w:val="en-US" w:eastAsia="zh-CN" w:bidi="ar"/>
        </w:rPr>
        <w:t>Servlet API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）运行结果截图；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1.通过 ActionContext 获取请求、会话和上 下文对象相关联的 Map 对象来实现存取属性的功能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1715135"/>
            <wp:effectExtent l="0" t="0" r="3175" b="6985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2.通过实现 Struts 提供的接口：RequestAware、SessionAware ApplicationAware，获取请求、会话和上下文对象相关联的 Map 对象来实 现存取属性的功能</w:t>
      </w:r>
    </w:p>
    <w:p>
      <w:pPr>
        <w:keepNext w:val="0"/>
        <w:keepLines w:val="0"/>
        <w:widowControl/>
        <w:suppressLineNumbers w:val="0"/>
        <w:jc w:val="left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9865" cy="2961005"/>
            <wp:effectExtent l="0" t="0" r="3175" b="10795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3.尝试通过接口：ServletContextAware、 ServletRequestAwar、ServletResponseAware 直接访问 Servlet API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865" cy="3285490"/>
            <wp:effectExtent l="0" t="0" r="3175" b="6350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4.尝试通过ServletActionContent直接访问ServletAPI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2671445"/>
            <wp:effectExtent l="0" t="0" r="2540" b="10795"/>
            <wp:docPr id="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5.购物车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236980"/>
            <wp:effectExtent l="0" t="0" r="14605" b="12700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）根据实验过程，观察 </w:t>
      </w:r>
      <w:r>
        <w:rPr>
          <w:rFonts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Action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中访问 </w:t>
      </w:r>
      <w:r>
        <w:rPr>
          <w:rFonts w:hint="default" w:ascii="Calibri" w:hAnsi="Calibri" w:eastAsia="宋体" w:cs="Calibri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Servlet API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的四种方法，总结四种方法的区别，并记录下来；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i w:val="0"/>
          <w:i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1.ActionContext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public static ActionContext getContext() ：获得当前Action的ActionContext实例。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public Object get(Object key) ：此方法类似于调用HttpServletRequest的getAttribute(String name)方法。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public void put(Object key, Object value) ：此方法类似于调用HttpServletRequest 的setAttribute(String name, Object o)。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public Map getParameters() ：获取所有的请求参数。类似于调用HttpServletRequest对象的getParameterMap() 方法。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public Map getSession() ：返回一个Map对象，该Map对象模拟了HttpSession实例。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public void setSession(Map session) ： 直接传入一个Map实例，将该Map实例里的key-value对转换成session的属性名－属性值对。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public Map getApplication() ：返回一个Map对象，该对象模拟了该应用的ServletContext实例。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 public void setApplication(Map application) ：直接传入一个Map实例，将该Map实例里的key-value对转换成application的属性名－属性值对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2.接口：RequestAware、SessionAware和ApplicationAware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通过private Map&lt;String,Object&gt; request,session,application语句及set和get方法获取相关对象。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3.接口：ServletContextAware、ServletRequestAware和ServletResponseAware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通过以下语句和set和get方法获得对象。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private ServletContext application;         // Servlet上下文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private HttpServletRequest request;         // request对象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private HttpServletResponse response;           // response对象 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private Map session; 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ServletActionContext 工具类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20" w:firstLineChars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可直接通过以下语句获得对象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private HttpServletRequest request=ServletActionContext.getRequest();        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private HttpServletResponse response=ServletActionContext.getResponse();         </w:t>
      </w:r>
      <w:r>
        <w:rPr>
          <w:rFonts w:hint="default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ServletContext applicati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on=</w:t>
      </w:r>
      <w:r>
        <w:rPr>
          <w:rFonts w:hint="default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ServletActionContext.getServletContext();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default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HttpSession session=request.getSession(); 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整理购物车功能相关的关键代码，记录相应的运行结果或报错信息；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关键代码：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private Map&lt;String,Object&gt; request,session,application;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public void setRequest(Map&lt;String, Object&gt; request)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this.request=request;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public void setSession(Map&lt;String, Object&gt; session) {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this.session=session;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public void setApplication(Map&lt;String, Object&gt; application) {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this.application=application;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public String login() {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ShoppingCart cart = new ShoppingCart();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UserService userServ = new UserService();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if (userServ.login(loginUser)) {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this.addActionMessage(this.getText("login.success"));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session.put("shoppingcart", cart);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return "success";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} else {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this.addActionError(this.getText("login.error"));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 xml:space="preserve">return "fail";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ind w:left="0" w:leftChars="0" w:firstLine="0" w:firstLineChars="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碰到的问题及解决方案或思考； 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ind w:leftChars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在写实验时对Action的几种访问ServletAPI方法有点模糊和混淆，查阅网上的相关资料及实例代码之后才分清楚四种不同的写法。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ind w:leftChars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在购物车的书写上没遇到什么问题，可以去问问别人他们在书写时遇到了什么困难。</w:t>
      </w:r>
    </w:p>
    <w:p>
      <w:pPr>
        <w:keepNext w:val="0"/>
        <w:keepLines w:val="0"/>
        <w:widowControl/>
        <w:suppressLineNumbers w:val="0"/>
        <w:jc w:val="left"/>
        <w:rPr>
          <w:b/>
          <w:bCs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（</w:t>
      </w: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24"/>
          <w:szCs w:val="24"/>
          <w:lang w:val="en-US" w:eastAsia="zh-CN" w:bidi="ar"/>
        </w:rPr>
        <w:t>5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）实验收获及总结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1.熟悉明白并实践了Action的几种访问ServletAPI的方法，清楚了四种方法之间的区别与相似处。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2.实践了简单的购物车的实现。</w:t>
      </w:r>
    </w:p>
    <w:p>
      <w:pPr>
        <w:numPr>
          <w:ilvl w:val="0"/>
          <w:numId w:val="0"/>
        </w:numPr>
        <w:ind w:leftChars="-100"/>
        <w:rPr>
          <w:rFonts w:hint="default"/>
          <w:b w:val="0"/>
          <w:bCs w:val="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2AF87B"/>
    <w:multiLevelType w:val="singleLevel"/>
    <w:tmpl w:val="832AF87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7D64B5E"/>
    <w:multiLevelType w:val="singleLevel"/>
    <w:tmpl w:val="97D64B5E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9B76D6DB"/>
    <w:multiLevelType w:val="singleLevel"/>
    <w:tmpl w:val="9B76D6DB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AAB93D99"/>
    <w:multiLevelType w:val="singleLevel"/>
    <w:tmpl w:val="AAB93D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AD92E538"/>
    <w:multiLevelType w:val="singleLevel"/>
    <w:tmpl w:val="AD92E538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B269835A"/>
    <w:multiLevelType w:val="singleLevel"/>
    <w:tmpl w:val="B269835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C29A6890"/>
    <w:multiLevelType w:val="singleLevel"/>
    <w:tmpl w:val="C29A6890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7">
    <w:nsid w:val="D710A2B2"/>
    <w:multiLevelType w:val="singleLevel"/>
    <w:tmpl w:val="D710A2B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F9EBDC6F"/>
    <w:multiLevelType w:val="singleLevel"/>
    <w:tmpl w:val="F9EBDC6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34FFFCDF"/>
    <w:multiLevelType w:val="singleLevel"/>
    <w:tmpl w:val="34FFFCD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693836B0"/>
    <w:multiLevelType w:val="singleLevel"/>
    <w:tmpl w:val="693836B0"/>
    <w:lvl w:ilvl="0" w:tentative="0">
      <w:start w:val="3"/>
      <w:numFmt w:val="decimal"/>
      <w:suff w:val="nothing"/>
      <w:lvlText w:val="（%1）"/>
      <w:lvlJc w:val="left"/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8"/>
  </w:num>
  <w:num w:numId="5">
    <w:abstractNumId w:val="7"/>
  </w:num>
  <w:num w:numId="6">
    <w:abstractNumId w:val="1"/>
  </w:num>
  <w:num w:numId="7">
    <w:abstractNumId w:val="0"/>
  </w:num>
  <w:num w:numId="8">
    <w:abstractNumId w:val="6"/>
  </w:num>
  <w:num w:numId="9">
    <w:abstractNumId w:val="5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23C73536"/>
    <w:rsid w:val="298877DE"/>
    <w:rsid w:val="299847E2"/>
    <w:rsid w:val="3CD06EA2"/>
    <w:rsid w:val="47914AD3"/>
    <w:rsid w:val="541D5875"/>
    <w:rsid w:val="56B61C22"/>
    <w:rsid w:val="6264036D"/>
    <w:rsid w:val="76FB2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Emphasis"/>
    <w:basedOn w:val="7"/>
    <w:qFormat/>
    <w:uiPriority w:val="0"/>
    <w:rPr>
      <w:i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113</TotalTime>
  <ScaleCrop>false</ScaleCrop>
  <LinksUpToDate>false</LinksUpToDate>
  <CharactersWithSpaces>0</CharactersWithSpaces>
  <Application>WPS Office_11.1.0.10000_F1E327BC-269C-435d-A152-05C5408002CA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2020-10-21T11:02:00Z</dcterms:created>
  <dc:creator>25284</dc:creator>
  <cp:lastModifiedBy>残缺灬温柔</cp:lastModifiedBy>
  <dcterms:modified xsi:type="dcterms:W3CDTF">2020-10-28T06:04:26Z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2052-11.1.0.10000</vt:lpwstr>
  </property>
</Properties>
</file>