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913A1" w:rsidRPr="004D09E7" w:rsidRDefault="009913A1" w:rsidP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  <w:bookmarkStart w:id="0" w:name="_headingh.gjdgxs"/>
      <w:bookmarkEnd w:id="0"/>
      <w:r w:rsidRPr="004D09E7">
        <w:rPr>
          <w:rFonts w:ascii="Helvetica Neue" w:eastAsia="Fredericka the Great" w:hAnsi="Helvetica Neue" w:cs="Fredericka the Great"/>
        </w:rPr>
        <w:t>Gestire le ricette</w:t>
      </w:r>
    </w:p>
    <w:p w:rsidR="009913A1" w:rsidRPr="004D09E7" w:rsidRDefault="009913A1" w:rsidP="009913A1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Gestire le ricette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Organizzatore, Cuoco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</w:t>
      </w:r>
      <w:r w:rsidRPr="004D09E7">
        <w:rPr>
          <w:rFonts w:ascii="Helvetica Neue" w:hAnsi="Helvetica Neue"/>
          <w:rtl/>
        </w:rPr>
        <w:t>’</w:t>
      </w:r>
      <w:r w:rsidRPr="004D09E7">
        <w:rPr>
          <w:rFonts w:ascii="Helvetica Neue" w:hAnsi="Helvetica Neue"/>
        </w:rPr>
        <w:t>attore deve essere autenticato come Chef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La ricetta (o preparazione) è stata creata, modificata, copiata o eliminata ed è aggiornata nel ricettario del sistema.</w:t>
      </w:r>
    </w:p>
    <w:p w:rsidR="009913A1" w:rsidRPr="004D09E7" w:rsidRDefault="009913A1" w:rsidP="009913A1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167C7" w:rsidRPr="009167C7" w:rsidTr="008C0200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Predispone una nuova ricetta (o preparazione) specificandone il nome e opzionalmente l'autore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Registra </w:t>
            </w:r>
            <w:r w:rsidR="00B05C0E">
              <w:rPr>
                <w:rFonts w:ascii="Helvetica Neue" w:hAnsi="Helvetica Neue"/>
                <w:color w:val="000000" w:themeColor="text1"/>
              </w:rPr>
              <w:t>la nuova ricetta</w:t>
            </w:r>
          </w:p>
        </w:tc>
      </w:tr>
      <w:tr w:rsidR="009167C7" w:rsidRPr="009167C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inserisce una descrizione breve e/o delle note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le informazioni descrittive</w:t>
            </w:r>
          </w:p>
        </w:tc>
      </w:tr>
      <w:tr w:rsidR="009167C7" w:rsidRPr="009167C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associa uno o più tag (es. vegetariano, senza glutine, vegano)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 tag associati</w:t>
            </w:r>
          </w:p>
        </w:tc>
      </w:tr>
      <w:tr w:rsidR="009167C7" w:rsidRPr="009167C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il tempo di preparazione e le porzioni (o quantità risultante se preparazione)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tempistiche e quantità</w:t>
            </w:r>
          </w:p>
        </w:tc>
      </w:tr>
      <w:tr w:rsidR="009167C7" w:rsidRPr="009167C7" w:rsidTr="008C0200">
        <w:trPr>
          <w:trHeight w:val="45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Consulta l'elenco degli ingredienti (di base o preparati intermedi)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l'elenco degli ingredienti disponibili</w:t>
            </w:r>
          </w:p>
        </w:tc>
      </w:tr>
      <w:tr w:rsidR="009167C7" w:rsidRPr="009167C7" w:rsidTr="008C0200">
        <w:trPr>
          <w:trHeight w:val="4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Aggiunge un ingrediente specificando la relativa dose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l'ingrediente e la dose nella ricetta</w:t>
            </w:r>
          </w:p>
        </w:tc>
      </w:tr>
      <w:tr w:rsidR="009167C7" w:rsidRPr="009167C7" w:rsidTr="008C0200">
        <w:trPr>
          <w:trHeight w:val="705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5 e 6 finché non ha inserito tutti gli ingredienti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</w:tr>
      <w:tr w:rsidR="009167C7" w:rsidRPr="009167C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7 finché non ha inserito tutte le istruzioni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9167C7" w:rsidRDefault="009913A1" w:rsidP="00681339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9167C7">
              <w:rPr>
                <w:rFonts w:ascii="Helvetica Neue" w:hAnsi="Helvetica Neue"/>
                <w:b/>
                <w:bCs/>
                <w:color w:val="000000" w:themeColor="text1"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Conferma il salvataggio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rPr>
                <w:rFonts w:ascii="Helvetica Neue" w:hAnsi="Helvetica Neue"/>
                <w:color w:val="000000" w:themeColor="text1"/>
              </w:rPr>
            </w:pP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Inserisce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la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ricetta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>/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preparazione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nel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ricettario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,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impostando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lo Chef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creatore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come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proprietario</w:t>
            </w:r>
            <w:proofErr w:type="spellEnd"/>
          </w:p>
        </w:tc>
      </w:tr>
      <w:tr w:rsidR="009167C7" w:rsidRPr="009167C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rPr>
                <w:rFonts w:ascii="Helvetica Neue" w:hAnsi="Helvetica Neue"/>
                <w:b/>
                <w:bCs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8C0200">
            <w:pPr>
              <w:jc w:val="both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 xml:space="preserve">Termina il </w:t>
            </w:r>
            <w:proofErr w:type="spellStart"/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caso</w:t>
            </w:r>
            <w:proofErr w:type="spellEnd"/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 xml:space="preserve"> </w:t>
            </w:r>
            <w:proofErr w:type="spellStart"/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d’uso</w:t>
            </w:r>
            <w:proofErr w:type="spellEnd"/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9913A1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1</w:t>
      </w:r>
      <w:r w:rsidR="00F26E13" w:rsidRPr="004D09E7">
        <w:rPr>
          <w:rFonts w:ascii="Helvetica Neue" w:hAnsi="Helvetica Neue"/>
        </w:rPr>
        <w:t>a</w:t>
      </w:r>
    </w:p>
    <w:tbl>
      <w:tblPr>
        <w:tblStyle w:val="TableNormal"/>
        <w:tblpPr w:leftFromText="142" w:rightFromText="142" w:vertAnchor="text" w:horzAnchor="margin" w:tblpY="23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8C0200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8C0200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Cancella la ricetta/preparazione dal ricettario</w:t>
            </w:r>
          </w:p>
        </w:tc>
      </w:tr>
      <w:tr w:rsidR="009167C7" w:rsidRPr="009167C7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9167C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8C0200" w:rsidRPr="004D09E7" w:rsidRDefault="008C0200" w:rsidP="008C02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8C0200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9167C7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8C0200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ricetta o preparazione esistente</w:t>
            </w:r>
            <w:r w:rsidR="00233E6A" w:rsidRPr="004D09E7">
              <w:rPr>
                <w:rFonts w:ascii="Helvetica Neue" w:hAnsi="Helvetica Neue"/>
              </w:rPr>
              <w:t xml:space="preserve"> ma l’attore non è il proprietario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L'attore non è il proprietario della ricetta/preparazione che sta cercando di eliminare, pertanto non si può proseguire</w:t>
            </w:r>
          </w:p>
        </w:tc>
      </w:tr>
      <w:tr w:rsidR="008C0200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4D09E7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9167C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9167C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9167C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u w:color="CC0000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ricetta o preparazione esistente ma è la ricetta è in uso o la preparazione è utilizzata in altre ricette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La ricetta è in uso in uno o più menù, oppure la preparazione è utilizzata come ingrediente in altre ricette, e non può essere eliminata</w:t>
            </w:r>
          </w:p>
        </w:tc>
      </w:tr>
      <w:tr w:rsidR="00233E6A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4D09E7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F26E13" w:rsidRPr="004D09E7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1b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4D09E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Sceglie una ricetta o preparazione esistente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Fornisce la scheda completa in modalità modifica</w:t>
            </w:r>
          </w:p>
        </w:tc>
      </w:tr>
      <w:tr w:rsidR="00F26E13" w:rsidRPr="004D09E7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4D09E7">
              <w:rPr>
                <w:rFonts w:ascii="Helvetica Neue" w:hAnsi="Helvetica Neue"/>
                <w:i/>
                <w:iCs/>
              </w:rPr>
              <w:t>L'attore può effettuare le modifiche descritte nelle estensioni successive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1</w:t>
      </w:r>
      <w:r w:rsidR="00654046" w:rsidRPr="004D09E7">
        <w:rPr>
          <w:rFonts w:ascii="Helvetica Neue" w:hAnsi="Helvetica Neue"/>
        </w:rPr>
        <w:t>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4D09E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Sceglie una ricetta o preparazione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nuova copia impostando l'attore come nuovo proprietario</w:t>
            </w:r>
          </w:p>
        </w:tc>
      </w:tr>
      <w:tr w:rsidR="00B05C0E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L'attore può effettuare le modifiche descritte nelle estensioni successive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522CC0" w:rsidRPr="004D09E7" w:rsidRDefault="00522CC0" w:rsidP="00F26E13">
      <w:pPr>
        <w:pStyle w:val="Corpo"/>
        <w:rPr>
          <w:rFonts w:ascii="Helvetica Neue" w:hAnsi="Helvetica Neue"/>
        </w:rPr>
      </w:pPr>
    </w:p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2a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il nome, l'autore, la descrizione, le note, il tempo o le porzioni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le nuove informazioni generali</w:t>
            </w:r>
          </w:p>
        </w:tc>
      </w:tr>
      <w:tr w:rsidR="00B05C0E" w:rsidRPr="004D09E7" w:rsidTr="00B05C0E">
        <w:trPr>
          <w:trHeight w:val="12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Procede al passo 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233E6A" w:rsidRPr="004D09E7" w:rsidRDefault="00233E6A" w:rsidP="00233E6A">
      <w:pPr>
        <w:pStyle w:val="Corpo"/>
        <w:rPr>
          <w:rFonts w:ascii="Helvetica Neue" w:hAnsi="Helvetica Neue"/>
        </w:rPr>
      </w:pPr>
    </w:p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3</w:t>
      </w:r>
      <w:r w:rsidR="00B05C0E">
        <w:rPr>
          <w:rFonts w:ascii="Helvetica Neue" w:hAnsi="Helvetica Neue"/>
        </w:rPr>
        <w:t>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4D09E7" w:rsidTr="00B05C0E">
        <w:trPr>
          <w:trHeight w:val="20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3a.1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Aggiunge o rimuove dei tag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l'aggiornamento dei tag associati</w:t>
            </w:r>
          </w:p>
        </w:tc>
      </w:tr>
      <w:tr w:rsidR="00B05C0E" w:rsidRPr="004D09E7" w:rsidTr="00B05C0E">
        <w:trPr>
          <w:trHeight w:val="20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B05C0E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Procede al passo 4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233E6A" w:rsidRPr="004D09E7" w:rsidRDefault="00233E6A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la dose di un ingrediente precedentemente inserito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nuova dose per l'ingrediente</w:t>
            </w:r>
          </w:p>
        </w:tc>
      </w:tr>
      <w:tr w:rsidR="00B05C0E" w:rsidRPr="00B05C0E" w:rsidTr="00B05C0E">
        <w:trPr>
          <w:trHeight w:val="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i/>
                <w:i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Procede al passo 7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jc w:val="left"/>
              <w:rPr>
                <w:rFonts w:ascii="Helvetica Neue" w:hAnsi="Helvetica Neue"/>
                <w:i/>
                <w:iCs/>
              </w:rPr>
            </w:pPr>
          </w:p>
        </w:tc>
      </w:tr>
    </w:tbl>
    <w:p w:rsidR="00E03ECE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Elimina un ingrediente dalla ricetta/preparazione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l'eliminazione dell'ingrediente</w:t>
            </w:r>
          </w:p>
        </w:tc>
      </w:tr>
      <w:tr w:rsidR="00B05C0E" w:rsidRPr="004D09E7" w:rsidTr="00B05C0E">
        <w:trPr>
          <w:trHeight w:val="18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Procede al passo 7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E03ECE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7a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B05C0E">
        <w:trPr>
          <w:trHeight w:val="20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il testo di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il testo modificato per il passo</w:t>
            </w:r>
          </w:p>
        </w:tc>
      </w:tr>
      <w:tr w:rsidR="00B05C0E" w:rsidRPr="004D09E7" w:rsidTr="00B05C0E">
        <w:trPr>
          <w:trHeight w:val="20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B05C0E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Procede 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233E6A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7b</w:t>
      </w: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l'ordine dei passi all'interno di una delle due sezioni (anticipo/sul posto)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il nuovo ordine dei passi nella rispettiva sezione</w:t>
            </w:r>
          </w:p>
        </w:tc>
      </w:tr>
      <w:tr w:rsidR="00B05C0E" w:rsidRPr="004D09E7" w:rsidTr="00B05C0E">
        <w:trPr>
          <w:trHeight w:val="22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  <w:i/>
                <w:iCs/>
              </w:rPr>
              <w:t>Procede 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233E6A" w:rsidRPr="004D09E7" w:rsidRDefault="00233E6A" w:rsidP="00233E6A">
      <w:pPr>
        <w:pStyle w:val="Corpo"/>
        <w:rPr>
          <w:rFonts w:ascii="Helvetica Neue" w:hAnsi="Helvetica Neue"/>
        </w:rPr>
      </w:pPr>
    </w:p>
    <w:p w:rsidR="00233E6A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rimozione del passo dalla sezione precedente e l'aggiunta alla nuova sezione</w:t>
            </w:r>
          </w:p>
        </w:tc>
      </w:tr>
      <w:tr w:rsidR="00B05C0E" w:rsidRPr="004D09E7" w:rsidTr="00B05C0E">
        <w:trPr>
          <w:trHeight w:val="17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  <w:i/>
                <w:iCs/>
              </w:rPr>
              <w:t>Procede 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05C0E" w:rsidRPr="004D09E7" w:rsidRDefault="00B05C0E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9913A1" w:rsidRPr="004D09E7" w:rsidRDefault="009913A1" w:rsidP="00E03ECE">
      <w:pPr>
        <w:pStyle w:val="Titolo"/>
        <w:spacing w:after="400"/>
        <w:jc w:val="left"/>
        <w:rPr>
          <w:rFonts w:ascii="Helvetica Neue" w:eastAsia="Fredericka the Great" w:hAnsi="Helvetica Neue" w:cs="Fredericka the Great"/>
          <w:sz w:val="24"/>
          <w:szCs w:val="24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9913A1" w:rsidRPr="004D09E7" w:rsidRDefault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8C0200" w:rsidRPr="004D09E7" w:rsidRDefault="008C0200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>Gestire menù</w:t>
      </w:r>
    </w:p>
    <w:p w:rsidR="00305D62" w:rsidRPr="004D09E7" w:rsidRDefault="00000000">
      <w:pPr>
        <w:pStyle w:val="Intestazione"/>
        <w:rPr>
          <w:rFonts w:ascii="Helvetica Neue" w:hAnsi="Helvetica Neue"/>
        </w:rPr>
      </w:pPr>
      <w:bookmarkStart w:id="1" w:name="_headingh.30j0zll"/>
      <w:bookmarkEnd w:id="1"/>
      <w:r w:rsidRPr="004D09E7">
        <w:rPr>
          <w:rFonts w:ascii="Helvetica Neue" w:hAnsi="Helvetica Neue"/>
        </w:rPr>
        <w:t>Informazioni generali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Gestire menù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Organizzatore, Cuoco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</w:t>
      </w:r>
      <w:r w:rsidRPr="004D09E7">
        <w:rPr>
          <w:rFonts w:ascii="Helvetica Neue" w:hAnsi="Helvetica Neue"/>
          <w:rtl/>
        </w:rPr>
        <w:t>’</w:t>
      </w:r>
      <w:r w:rsidRPr="004D09E7">
        <w:rPr>
          <w:rFonts w:ascii="Helvetica Neue" w:hAnsi="Helvetica Neue"/>
        </w:rPr>
        <w:t>attore deve essere autenticato come Chef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Il menù è registrato e consultabile nell</w:t>
      </w:r>
      <w:r w:rsidR="00915C23" w:rsidRPr="004D09E7">
        <w:rPr>
          <w:rFonts w:ascii="Helvetica Neue" w:hAnsi="Helvetica Neue"/>
        </w:rPr>
        <w:t>’ el</w:t>
      </w:r>
      <w:r w:rsidRPr="004D09E7">
        <w:rPr>
          <w:rFonts w:ascii="Helvetica Neue" w:hAnsi="Helvetica Neue"/>
        </w:rPr>
        <w:t>enco dei menù pubblicati</w:t>
      </w:r>
    </w:p>
    <w:p w:rsidR="00305D62" w:rsidRPr="004D09E7" w:rsidRDefault="00000000">
      <w:pPr>
        <w:pStyle w:val="Corpo"/>
        <w:rPr>
          <w:rFonts w:ascii="Helvetica Neue" w:hAnsi="Helvetica Neue"/>
          <w:color w:val="3C8A9E"/>
          <w:sz w:val="40"/>
          <w:szCs w:val="40"/>
        </w:rPr>
      </w:pPr>
      <w:bookmarkStart w:id="2" w:name="_headingh.1fob9te"/>
      <w:bookmarkEnd w:id="2"/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167C7" w:rsidRPr="009167C7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Predispone un nuovo menù opzionalmente dandogli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menù</w:t>
            </w:r>
          </w:p>
        </w:tc>
      </w:tr>
      <w:tr w:rsidR="009167C7" w:rsidRPr="009167C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definisce una o più sezioni assegnando loro un nome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le nuove sezioni</w:t>
            </w:r>
          </w:p>
        </w:tc>
      </w:tr>
      <w:tr w:rsidR="009167C7" w:rsidRPr="009167C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consulta le informazioni sugli eventi a lui assegnati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le schede con le informazioni sugli eventi</w:t>
            </w:r>
          </w:p>
        </w:tc>
      </w:tr>
      <w:tr w:rsidR="009167C7" w:rsidRPr="009167C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Se desidera lavorare sulle voci del menu prosegue al passo 4, altrimenti salta al passo 6.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Consulta il ricettario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il ricettario</w:t>
            </w:r>
          </w:p>
        </w:tc>
      </w:tr>
      <w:tr w:rsidR="009167C7" w:rsidRPr="009167C7">
        <w:trPr>
          <w:trHeight w:val="1266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Aggiunge una voce corrispondente a una ricetta del ricettario, opzionalmente specificando una sezione in cui inserirla e un testo diverso dal nome della ricetta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shd w:val="clear" w:color="auto" w:fill="FFFFFF"/>
              </w:rPr>
              <w:t xml:space="preserve">Registra la nuova voce di menù </w:t>
            </w:r>
          </w:p>
        </w:tc>
      </w:tr>
      <w:tr w:rsidR="009167C7" w:rsidRPr="009167C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5 finché non è soddisfatto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>
        <w:trPr>
          <w:trHeight w:val="158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annota informazioni aggiuntive quali: necessità di un cuoco e/o di una cucina nella sede dell’evento, se si tratta di un menu finger food o a buffet, se prevede anche piatti caldi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shd w:val="clear" w:color="auto" w:fill="FFFFFF"/>
              </w:rPr>
              <w:t>Registra le informazioni aggiuntive sul menù</w:t>
            </w:r>
          </w:p>
        </w:tc>
      </w:tr>
      <w:tr w:rsidR="009167C7" w:rsidRPr="009167C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 modifica il titolo del menù.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shd w:val="clear" w:color="auto" w:fill="FFFFFF"/>
              </w:rPr>
              <w:t>Registra il nuovo titolo per il menù</w:t>
            </w:r>
          </w:p>
        </w:tc>
      </w:tr>
      <w:tr w:rsidR="009167C7" w:rsidRPr="009167C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Se desidera torna al passo 2 se no prosegue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lastRenderedPageBreak/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“Pubblica” il menù, rendendolo disponibile anche ad altri per l’utilizzo negli eventi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shd w:val="clear" w:color="auto" w:fill="FFFFFF"/>
              </w:rPr>
              <w:t>Inserisce il menù nell’elenco dei menù pubblicati e quindi utilizzabili negli eventi</w:t>
            </w:r>
          </w:p>
        </w:tc>
      </w:tr>
      <w:tr w:rsidR="009167C7" w:rsidRPr="009167C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3" w:name="_headingh.17dp8vu"/>
      <w:bookmarkEnd w:id="3"/>
      <w:r w:rsidRPr="004D09E7">
        <w:rPr>
          <w:rFonts w:ascii="Helvetica Neue" w:hAnsi="Helvetica Neue"/>
        </w:rPr>
        <w:t>Estensione 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Cancella il menù che non sarà più visibile a nessuno</w:t>
            </w:r>
          </w:p>
        </w:tc>
      </w:tr>
      <w:tr w:rsidR="009167C7" w:rsidRPr="009167C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4" w:name="_headingh.44sinio"/>
      <w:bookmarkEnd w:id="4"/>
      <w:r w:rsidRPr="004D09E7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è in uso e non può essere eliminato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5" w:name="_headingh.2xcytpi"/>
      <w:bookmarkEnd w:id="5"/>
      <w:r w:rsidRPr="004D09E7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non è di proprietà dell’attore che sta cercando di eliminarlo, pertanto non si può proseguire.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6" w:name="_headingh.1pxezwc"/>
      <w:bookmarkEnd w:id="6"/>
      <w:r w:rsidRPr="004D09E7">
        <w:rPr>
          <w:rFonts w:ascii="Helvetica Neue" w:hAnsi="Helvetica Neue"/>
        </w:rPr>
        <w:t>Estensione 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Fornisce il menù richiesto e lo toglie dalla </w:t>
            </w:r>
            <w:r w:rsidRPr="009167C7">
              <w:rPr>
                <w:rFonts w:ascii="Helvetica Neue" w:hAnsi="Helvetica Neue"/>
                <w:color w:val="000000" w:themeColor="text1"/>
                <w:shd w:val="clear" w:color="auto" w:fill="FFFFFF"/>
              </w:rPr>
              <w:t>lista dei menù pubblicati e quindi utilizzabili negli eventi</w:t>
            </w:r>
          </w:p>
        </w:tc>
      </w:tr>
    </w:tbl>
    <w:p w:rsidR="00305D62" w:rsidRPr="004D09E7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</w:rPr>
      </w:pPr>
    </w:p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7" w:name="_headingh.23ckvvd"/>
      <w:bookmarkEnd w:id="7"/>
      <w:r w:rsidRPr="004D09E7">
        <w:rPr>
          <w:rFonts w:ascii="Helvetica Neue" w:hAnsi="Helvetica Neue"/>
          <w:color w:val="CC0000"/>
          <w:u w:color="CC0000"/>
        </w:rPr>
        <w:lastRenderedPageBreak/>
        <w:t>Eccezione 1b.1a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è in uso e non può essere modificato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8" w:name="_headingh.41mghml"/>
      <w:bookmarkEnd w:id="8"/>
      <w:r w:rsidRPr="004D09E7">
        <w:rPr>
          <w:rFonts w:ascii="Helvetica Neue" w:hAnsi="Helvetica Neue"/>
          <w:color w:val="CC0000"/>
          <w:u w:color="CC0000"/>
        </w:rPr>
        <w:t>Eccezione 1b.1b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1b.1b.1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non è di proprietà dell’attore che sta cercando di modificarlo, pertanto non si può proseguire.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9" w:name="_headingh.4f1mdlm"/>
      <w:bookmarkEnd w:id="9"/>
      <w:r w:rsidRPr="004D09E7">
        <w:rPr>
          <w:rFonts w:ascii="Helvetica Neue" w:hAnsi="Helvetica Neue"/>
        </w:rPr>
        <w:t>Estensione 1c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Sceglie un menù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menù come non pubblicato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0" w:name="_headingh.nmf14n"/>
      <w:bookmarkEnd w:id="10"/>
      <w:r w:rsidRPr="004D09E7">
        <w:rPr>
          <w:rFonts w:ascii="Helvetica Neue" w:hAnsi="Helvetica Neue"/>
        </w:rPr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Elimina una sezione con tutte le voci in essa contenute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l’eliminazione della sezione e delle voci dal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1" w:name="_headingh.111kx3o"/>
      <w:bookmarkEnd w:id="11"/>
      <w:r w:rsidRPr="004D09E7">
        <w:rPr>
          <w:rFonts w:ascii="Helvetica Neue" w:hAnsi="Helvetica Neue"/>
        </w:rPr>
        <w:t>Estensione 2b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1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Elimina una sezione senza eliminare le voci corrispondenti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l’eliminazione della sezione e posiziona le voci che le appartenevano nel menù, senza assegnar loro una sezione particolare.</w:t>
            </w:r>
          </w:p>
        </w:tc>
      </w:tr>
    </w:tbl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2" w:name="_headingh.1egqt2p"/>
      <w:bookmarkEnd w:id="12"/>
      <w:r w:rsidRPr="004D09E7">
        <w:rPr>
          <w:rFonts w:ascii="Helvetica Neue" w:hAnsi="Helvetica Neue"/>
        </w:rPr>
        <w:lastRenderedPageBreak/>
        <w:t>Estensione 2c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Modifica il nome di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nome della sezione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3" w:name="_headingh.3cqmetx"/>
      <w:bookmarkEnd w:id="13"/>
      <w:r w:rsidRPr="004D09E7">
        <w:rPr>
          <w:rFonts w:ascii="Helvetica Neue" w:hAnsi="Helvetica Neue"/>
        </w:rPr>
        <w:t>Estensione 2d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Modifica l’ordine delle sezioni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ordine delle sezioni nel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4" w:name="_headingh.3q5sasy"/>
      <w:bookmarkEnd w:id="14"/>
      <w:r w:rsidRPr="004D09E7">
        <w:rPr>
          <w:rFonts w:ascii="Helvetica Neue" w:hAnsi="Helvetica Neue"/>
        </w:rPr>
        <w:t>Estensione 2e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2e.1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Modifica l’ordine delle voci in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ordine delle voci nella sezione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5" w:name="_headingh.43ky6rz"/>
      <w:bookmarkEnd w:id="15"/>
      <w:r w:rsidRPr="004D09E7">
        <w:rPr>
          <w:rFonts w:ascii="Helvetica Neue" w:hAnsi="Helvetica Neue"/>
        </w:rPr>
        <w:t>Estensione 2f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305D62" w:rsidRPr="009167C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2f.1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Modifica l’ordine delle voci che non sono in nessuna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ordine delle voci nel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6" w:name="_headingh.4h042r0"/>
      <w:bookmarkEnd w:id="16"/>
      <w:r w:rsidRPr="004D09E7">
        <w:rPr>
          <w:rFonts w:ascii="Helvetica Neue" w:hAnsi="Helvetica Neue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Assegna una voce ad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l’aggiunta della voce alla sezione e l’eventuale rimozione dalla sezione in cui si trovava precedentemente</w:t>
            </w:r>
          </w:p>
        </w:tc>
      </w:tr>
      <w:tr w:rsidR="009167C7" w:rsidRPr="009167C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7" w:name="_headingh.pkwqa1"/>
      <w:bookmarkEnd w:id="17"/>
      <w:r w:rsidRPr="004D09E7">
        <w:rPr>
          <w:rFonts w:ascii="Helvetica Neue" w:hAnsi="Helvetica Neue"/>
        </w:rPr>
        <w:t>Estensione 5b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Specifica un testo diverso dal nome della ricetta da usare per una voce di menu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testo modificato per la voce di menu</w:t>
            </w:r>
          </w:p>
        </w:tc>
      </w:tr>
      <w:tr w:rsidR="009167C7" w:rsidRPr="009167C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8" w:name="_headingh.1302m92"/>
      <w:bookmarkEnd w:id="18"/>
      <w:r w:rsidRPr="004D09E7">
        <w:rPr>
          <w:rFonts w:ascii="Helvetica Neue" w:hAnsi="Helvetica Neue"/>
        </w:rPr>
        <w:lastRenderedPageBreak/>
        <w:t>Estensione 5c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Elimina una voce dal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l’eliminazione della voce dal menù</w:t>
            </w:r>
          </w:p>
        </w:tc>
      </w:tr>
      <w:tr w:rsidR="009167C7" w:rsidRPr="009167C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000000"/>
          <w:u w:color="000000"/>
        </w:rPr>
      </w:pPr>
      <w:bookmarkStart w:id="19" w:name="_headingh.1gf8i83"/>
      <w:bookmarkEnd w:id="19"/>
      <w:r w:rsidRPr="004D09E7">
        <w:rPr>
          <w:rFonts w:ascii="Helvetica Neue" w:hAnsi="Helvetica Neue"/>
        </w:rPr>
        <w:t>Estensione</w:t>
      </w:r>
      <w:r w:rsidR="008C0200" w:rsidRPr="004D09E7">
        <w:rPr>
          <w:rFonts w:ascii="Helvetica Neue" w:hAnsi="Helvetica Neue"/>
        </w:rPr>
        <w:t xml:space="preserve"> 8a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8a.1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000000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Conclude il lavoro senza pubblicare il menù.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9167C7" w:rsidRDefault="00305D6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305D62" w:rsidRPr="004D09E7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  <w:color w:val="000000"/>
          <w:u w:color="000000"/>
        </w:rPr>
      </w:pPr>
    </w:p>
    <w:p w:rsidR="00305D62" w:rsidRPr="004D09E7" w:rsidRDefault="00305D62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 w:rsidP="00546704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t>Individuare i menù di un evento</w:t>
      </w:r>
    </w:p>
    <w:p w:rsidR="00546704" w:rsidRPr="004D09E7" w:rsidRDefault="00546704" w:rsidP="00546704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Individuare i menù di un evento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 e deve avere almeno un evento assegnato dall'organizzatore.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 menù sono stati associati ai rispettivi servizi dell'evento. Eventuali proposte di modifica dell'organizzatore sono state gestite (accettate o rifiutate) ed è stata generata una versione del menù specifica per l'evento.</w:t>
      </w:r>
    </w:p>
    <w:p w:rsidR="00546704" w:rsidRPr="004D09E7" w:rsidRDefault="00546704" w:rsidP="00546704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519"/>
        <w:gridCol w:w="4426"/>
      </w:tblGrid>
      <w:tr w:rsidR="009167C7" w:rsidRPr="009167C7" w:rsidTr="00546704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di visualizzare gli eventi a lui assegnati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l'elenco degli eventi in carico allo Chef</w:t>
            </w:r>
          </w:p>
        </w:tc>
      </w:tr>
      <w:tr w:rsidR="009167C7" w:rsidRPr="009167C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evento per gestirne i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la scheda dell'evento con l'elenco dei servizi previsti (es. pranzo, coffee break)</w:t>
            </w:r>
          </w:p>
        </w:tc>
      </w:tr>
      <w:tr w:rsidR="009167C7" w:rsidRPr="009167C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u w:color="000000"/>
              </w:rPr>
              <w:t>3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servizio specifico dell'evento per il quale definire il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di scegliere un menù o di crearne uno nuovo</w:t>
            </w:r>
          </w:p>
        </w:tc>
      </w:tr>
      <w:tr w:rsidR="009167C7" w:rsidRPr="009167C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Consulta l'elenco dei menù disponibili (propri o pubblicati da altri)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l'elenco dei menù</w:t>
            </w:r>
          </w:p>
        </w:tc>
      </w:tr>
      <w:tr w:rsidR="009167C7" w:rsidRPr="009167C7" w:rsidTr="00546704">
        <w:trPr>
          <w:trHeight w:val="62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menù per associarlo al servizio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l'associazione del menù al servizio dell'evento in questione</w:t>
            </w:r>
          </w:p>
        </w:tc>
      </w:tr>
      <w:tr w:rsidR="009167C7" w:rsidRPr="009167C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i passi da 3 a 5 finché non ha associato un menù a tutti i servizi desiderati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546704">
        <w:trPr>
          <w:trHeight w:val="100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Conferma le scelte effettuate per l'evento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in via definitiva i menù scelti e li rende visibili all'Organizzatore per la successiva approvazione</w:t>
            </w:r>
          </w:p>
        </w:tc>
      </w:tr>
      <w:tr w:rsidR="009167C7" w:rsidRPr="009167C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9167C7" w:rsidRDefault="00546704" w:rsidP="00B15B02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6F0731" w:rsidRPr="004D09E7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2</w:t>
      </w:r>
      <w:r w:rsidR="00CB3E3A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  <w:r w:rsidR="00CB3E3A">
              <w:rPr>
                <w:rFonts w:ascii="Helvetica Neue" w:hAnsi="Helvetica Neue"/>
                <w:color w:val="000000" w:themeColor="text1"/>
              </w:rPr>
              <w:t>a</w:t>
            </w:r>
            <w:r w:rsidRPr="009167C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evento in cui l'organizzatore ha avanzato delle proposte di modifica (emendamenti) ai menù precedentemente scelti dallo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la scheda dell'evento evidenziando i piatti suggeriti in aggiunta o in eliminazione dall'organizzatore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  <w:r w:rsidR="00CB3E3A">
              <w:rPr>
                <w:rFonts w:ascii="Helvetica Neue" w:hAnsi="Helvetica Neue"/>
                <w:color w:val="000000" w:themeColor="text1"/>
              </w:rPr>
              <w:t>a</w:t>
            </w:r>
            <w:r w:rsidRPr="009167C7">
              <w:rPr>
                <w:rFonts w:ascii="Helvetica Neue" w:hAnsi="Helvetica Neue"/>
                <w:color w:val="000000" w:themeColor="text1"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una proposta di modifica per valutarla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di accettare o rifiutare la proposta dell'organizzatore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  <w:r w:rsidR="00CB3E3A">
              <w:rPr>
                <w:rFonts w:ascii="Helvetica Neue" w:hAnsi="Helvetica Neue"/>
                <w:color w:val="000000" w:themeColor="text1"/>
              </w:rPr>
              <w:t>a</w:t>
            </w:r>
            <w:r w:rsidRPr="009167C7">
              <w:rPr>
                <w:rFonts w:ascii="Helvetica Neue" w:hAnsi="Helvetica Neue"/>
                <w:color w:val="000000" w:themeColor="text1"/>
              </w:rPr>
              <w:t>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Accetta</w:t>
            </w:r>
            <w:r w:rsidR="00CB3E3A">
              <w:rPr>
                <w:rFonts w:ascii="Helvetica Neue" w:hAnsi="Helvetica Neue"/>
                <w:color w:val="000000" w:themeColor="text1"/>
              </w:rPr>
              <w:t xml:space="preserve"> o rifiuta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 la proposta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la modifica applicando l'emendamento al menù (limitatamente a questo evento) e notifica l'organizzatore</w:t>
            </w:r>
          </w:p>
        </w:tc>
      </w:tr>
      <w:tr w:rsidR="009167C7" w:rsidRPr="009167C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i passi 2</w:t>
            </w:r>
            <w:r w:rsidR="00CB3E3A">
              <w:rPr>
                <w:rFonts w:ascii="Helvetica Neue" w:hAnsi="Helvetica Neue"/>
                <w:i/>
                <w:iCs/>
                <w:color w:val="000000" w:themeColor="text1"/>
              </w:rPr>
              <w:t>a</w:t>
            </w: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.2 e 2</w:t>
            </w:r>
            <w:r w:rsidR="00CB3E3A">
              <w:rPr>
                <w:rFonts w:ascii="Helvetica Neue" w:hAnsi="Helvetica Neue"/>
                <w:i/>
                <w:iCs/>
                <w:color w:val="000000" w:themeColor="text1"/>
              </w:rPr>
              <w:t>a</w:t>
            </w: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.3 finché ci sono proposte da valutare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6F0731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CB3E3A" w:rsidRPr="00CB3E3A" w:rsidRDefault="00CB3E3A" w:rsidP="00546704">
      <w:pPr>
        <w:pStyle w:val="Intestazione"/>
        <w:spacing w:after="0"/>
        <w:rPr>
          <w:rFonts w:ascii="Helvetica Neue" w:hAnsi="Helvetica Neue"/>
          <w:color w:val="C00000"/>
        </w:rPr>
      </w:pPr>
      <w:r w:rsidRPr="00CB3E3A">
        <w:rPr>
          <w:rFonts w:ascii="Helvetica Neue" w:hAnsi="Helvetica Neue"/>
          <w:color w:val="C00000"/>
        </w:rPr>
        <w:t>Eccezione 2</w:t>
      </w:r>
      <w:r>
        <w:rPr>
          <w:rFonts w:ascii="Helvetica Neue" w:hAnsi="Helvetica Neue"/>
          <w:color w:val="C00000"/>
        </w:rPr>
        <w:t>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CB3E3A" w:rsidRPr="004D09E7" w:rsidTr="00ED611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9167C7" w:rsidRDefault="00CB3E3A" w:rsidP="00ED611D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CB3E3A" w:rsidRPr="009167C7" w:rsidRDefault="00CB3E3A" w:rsidP="00ED611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CB3E3A" w:rsidRPr="009167C7" w:rsidRDefault="00CB3E3A" w:rsidP="00ED611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CB3E3A" w:rsidRPr="004D09E7" w:rsidTr="00ED611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  <w:color w:val="CC0000"/>
                <w:u w:color="CC0000"/>
              </w:rPr>
              <w:t>2.1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evento per gestirne/modificarne i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pStyle w:val="Corpo"/>
              <w:jc w:val="left"/>
              <w:rPr>
                <w:rFonts w:ascii="Helvetica Neue" w:hAnsi="Helvetica Neue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Il sistema rileva che l'evento è già in stato "in corso" (l'organizzatore ha già approvato e avviato i lavori) e impedisce ulteriori modifiche ai menù</w:t>
            </w:r>
          </w:p>
        </w:tc>
      </w:tr>
      <w:tr w:rsidR="00CB3E3A" w:rsidRPr="004D09E7" w:rsidTr="00ED611D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B3E3A" w:rsidRPr="004D09E7" w:rsidRDefault="00CB3E3A" w:rsidP="00ED611D">
            <w:pPr>
              <w:rPr>
                <w:rFonts w:ascii="Helvetica Neue" w:hAnsi="Helvetica Neue"/>
              </w:rPr>
            </w:pPr>
          </w:p>
        </w:tc>
      </w:tr>
    </w:tbl>
    <w:p w:rsidR="00CB3E3A" w:rsidRDefault="00CB3E3A" w:rsidP="00546704">
      <w:pPr>
        <w:pStyle w:val="Intestazione"/>
        <w:spacing w:after="0"/>
        <w:rPr>
          <w:rFonts w:ascii="Helvetica Neue" w:hAnsi="Helvetica Neue"/>
        </w:rPr>
      </w:pPr>
    </w:p>
    <w:p w:rsidR="00546704" w:rsidRPr="004D09E7" w:rsidRDefault="00546704" w:rsidP="00546704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="006F0731" w:rsidRPr="004D09E7">
        <w:rPr>
          <w:rFonts w:ascii="Helvetica Neue" w:hAnsi="Helvetica Neue"/>
        </w:rPr>
        <w:t>4</w:t>
      </w:r>
      <w:r w:rsidRPr="004D09E7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Sceglie di creare un nuovo menù per l'occasione (invece di consultare l'elenco di quelli esistenti)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Avvia la procedura per creare un nuovo menù (rimanda al caso d'uso "Gestire menù")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Al termine della creazione, seleziona il menù appena composto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l'associazione del nuovo menù al servizio dell'evento</w:t>
            </w:r>
          </w:p>
        </w:tc>
      </w:tr>
      <w:tr w:rsidR="009167C7" w:rsidRPr="009167C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D7146A" w:rsidRPr="004D09E7" w:rsidRDefault="00D7146A" w:rsidP="006F0731">
      <w:pPr>
        <w:pStyle w:val="Intestazione"/>
        <w:spacing w:after="0"/>
        <w:rPr>
          <w:rFonts w:ascii="Helvetica Neue" w:hAnsi="Helvetica Neue"/>
        </w:rPr>
      </w:pPr>
    </w:p>
    <w:p w:rsidR="006F0731" w:rsidRPr="004D09E7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menù precedentemente associato al servizio per apportare una modifica (aggiungere o togliere piatti) specifica per questo evento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il menù in modalità emendamento</w:t>
            </w:r>
          </w:p>
        </w:tc>
      </w:tr>
      <w:tr w:rsidR="009167C7" w:rsidRPr="009167C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Modifica le voci del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Registra l'emendamento </w:t>
            </w: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esclusivamente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 per l'evento in questione, mantenendo intatto il menù originale nel sistema</w:t>
            </w:r>
          </w:p>
        </w:tc>
      </w:tr>
      <w:tr w:rsidR="009167C7" w:rsidRPr="009167C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9167C7" w:rsidRDefault="006F0731" w:rsidP="00B15B02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546704" w:rsidRPr="004D09E7" w:rsidRDefault="00546704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</w:rPr>
        <w:br/>
      </w:r>
      <w:r w:rsidRPr="004D09E7">
        <w:rPr>
          <w:rFonts w:ascii="Helvetica Neue" w:hAnsi="Helvetica Neue"/>
        </w:rPr>
        <w:br/>
      </w: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 w:rsidP="00272EBA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>Gestire i compiti della cucina</w:t>
      </w:r>
    </w:p>
    <w:p w:rsidR="00272EBA" w:rsidRPr="004D09E7" w:rsidRDefault="00272EBA" w:rsidP="00272EBA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Gestire i compiti della cucina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Cuoco, Organizzatore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 ed esiste almeno un evento in lavorazione con dei menù approvati e dei turni preparatori definiti.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 compiti sono stati creati, stimati in termini di tempo e assegnati ai cuochi. Lo stato di saturazione del turno di cucina è aggiornato.</w:t>
      </w:r>
    </w:p>
    <w:p w:rsidR="00272EBA" w:rsidRPr="004D09E7" w:rsidRDefault="00272EBA" w:rsidP="00272EBA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text" w:horzAnchor="margin" w:tblpY="434"/>
        <w:tblW w:w="1079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657"/>
        <w:gridCol w:w="4571"/>
      </w:tblGrid>
      <w:tr w:rsidR="009167C7" w:rsidRPr="009167C7" w:rsidTr="00272EBA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di gestire i compiti per un evento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le ricette e le preparazioni necessarie per il menù</w:t>
            </w:r>
            <w:r w:rsidR="002D3A5C" w:rsidRPr="009167C7">
              <w:rPr>
                <w:rFonts w:ascii="Helvetica Neue" w:hAnsi="Helvetica Neue"/>
                <w:color w:val="000000" w:themeColor="text1"/>
              </w:rPr>
              <w:t xml:space="preserve"> 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e il </w:t>
            </w:r>
            <w:r w:rsidR="002D3A5C" w:rsidRPr="009167C7">
              <w:rPr>
                <w:rFonts w:ascii="Helvetica Neue" w:hAnsi="Helvetica Neue"/>
                <w:color w:val="000000" w:themeColor="text1"/>
              </w:rPr>
              <w:t>Calendario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 dei turni</w:t>
            </w:r>
          </w:p>
        </w:tc>
      </w:tr>
      <w:tr w:rsidR="009167C7" w:rsidRPr="009167C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Seleziona un turno preparatorio dal </w:t>
            </w:r>
            <w:r w:rsidR="002D3A5C" w:rsidRPr="009167C7">
              <w:rPr>
                <w:rFonts w:ascii="Helvetica Neue" w:hAnsi="Helvetica Neue"/>
                <w:color w:val="000000" w:themeColor="text1"/>
              </w:rPr>
              <w:t>Calendario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 dei turni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l'elenco dei cuochi che hanno dato disponibilità per quel turno, i compiti già assegnati e il tempo totale stimato per ciascun cuoco</w:t>
            </w:r>
          </w:p>
        </w:tc>
      </w:tr>
      <w:tr w:rsidR="009167C7" w:rsidRPr="009167C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u w:color="000000"/>
              </w:rPr>
              <w:t>3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una ricetta o preparazione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l'elenco dei passi (istruzioni) che la compongono</w:t>
            </w:r>
          </w:p>
        </w:tc>
      </w:tr>
      <w:tr w:rsidR="009167C7" w:rsidRPr="009167C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Crea un nuovo compito di cucina raggruppando uno o più passi della ricetta/preparazione selezionata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rPr>
                <w:rFonts w:ascii="Helvetica Neue" w:hAnsi="Helvetica Neue"/>
                <w:color w:val="000000" w:themeColor="text1"/>
                <w:lang w:val="it-IT" w:eastAsia="it-IT"/>
              </w:rPr>
            </w:pP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Registra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la </w:t>
            </w:r>
            <w:proofErr w:type="spellStart"/>
            <w:r w:rsidRPr="009167C7">
              <w:rPr>
                <w:rFonts w:ascii="Helvetica Neue" w:hAnsi="Helvetica Neue"/>
                <w:color w:val="000000" w:themeColor="text1"/>
              </w:rPr>
              <w:t>bozza</w:t>
            </w:r>
            <w:proofErr w:type="spellEnd"/>
            <w:r w:rsidRPr="009167C7">
              <w:rPr>
                <w:rFonts w:ascii="Helvetica Neue" w:hAnsi="Helvetica Neue"/>
                <w:color w:val="000000" w:themeColor="text1"/>
              </w:rPr>
              <w:t xml:space="preserve"> del nuovo compito</w:t>
            </w:r>
          </w:p>
        </w:tc>
      </w:tr>
      <w:tr w:rsidR="009167C7" w:rsidRPr="009167C7" w:rsidTr="00272EBA">
        <w:trPr>
          <w:trHeight w:val="69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una stima del tempo richiesto per l'esecuzione di quel compito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tempo stimato</w:t>
            </w:r>
          </w:p>
        </w:tc>
      </w:tr>
      <w:tr w:rsidR="009167C7" w:rsidRPr="009167C7" w:rsidTr="00272EBA">
        <w:trPr>
          <w:trHeight w:val="9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Assegna il compito a uno dei cuochi disponibili nel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l'assegnamento e aggiorna il carico di lavoro (tempo stimato totale) del cuoco selezionato</w:t>
            </w:r>
          </w:p>
        </w:tc>
      </w:tr>
      <w:tr w:rsidR="009167C7" w:rsidRPr="009167C7" w:rsidTr="00272EBA">
        <w:trPr>
          <w:trHeight w:val="58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i passi da 3 a 6 finché ci sono compiti da assegnare per il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lastRenderedPageBreak/>
              <w:t>7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Valuta </w:t>
            </w:r>
            <w:r w:rsidR="00CB3E3A">
              <w:rPr>
                <w:rFonts w:ascii="Helvetica Neue" w:hAnsi="Helvetica Neue"/>
                <w:color w:val="000000" w:themeColor="text1"/>
              </w:rPr>
              <w:t>se</w:t>
            </w:r>
            <w:r w:rsidRPr="009167C7">
              <w:rPr>
                <w:rFonts w:ascii="Helvetica Neue" w:hAnsi="Helvetica Neue"/>
                <w:color w:val="000000" w:themeColor="text1"/>
              </w:rPr>
              <w:t xml:space="preserve"> le attività assegnate saturano l'utilizzo della cucina e </w:t>
            </w:r>
            <w:r w:rsidR="00CB3E3A">
              <w:rPr>
                <w:rFonts w:ascii="Helvetica Neue" w:hAnsi="Helvetica Neue"/>
                <w:color w:val="000000" w:themeColor="text1"/>
              </w:rPr>
              <w:t xml:space="preserve">in tal caso </w:t>
            </w:r>
            <w:r w:rsidRPr="009167C7">
              <w:rPr>
                <w:rFonts w:ascii="Helvetica Neue" w:hAnsi="Helvetica Neue"/>
                <w:color w:val="000000" w:themeColor="text1"/>
              </w:rPr>
              <w:t>contrassegna il turno come "completo"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lo stato "completo" per il turno preparatorio, segnalando che non possono essere aggiunti nuovi compiti</w:t>
            </w:r>
          </w:p>
        </w:tc>
      </w:tr>
      <w:tr w:rsidR="009167C7" w:rsidRPr="009167C7" w:rsidTr="00272EBA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8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Conferma le assegnazioni e il lavoro svolto sul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Salva definitivamente i compiti, rendendoli visibili ai cuochi sulla loro bacheca</w:t>
            </w:r>
          </w:p>
        </w:tc>
      </w:tr>
      <w:tr w:rsidR="009167C7" w:rsidRPr="009167C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9167C7" w:rsidRDefault="00272EBA" w:rsidP="00272EBA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Seleziona un turno preparatorio dal </w:t>
            </w:r>
            <w:r w:rsidR="002D3A5C">
              <w:rPr>
                <w:rFonts w:ascii="Helvetica Neue" w:hAnsi="Helvetica Neue"/>
              </w:rPr>
              <w:t>Calendario</w:t>
            </w:r>
            <w:r w:rsidRPr="004D09E7">
              <w:rPr>
                <w:rFonts w:ascii="Helvetica Neue" w:hAnsi="Helvetica Neue"/>
              </w:rPr>
              <w:t xml:space="preserve"> dei turni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sistema rileva che il turno è già stato contrassegnato come "completo" (saturo) e fornisce i dati in sola lettura, impedendo l'aggiunta di nuovi compiti</w:t>
            </w:r>
          </w:p>
        </w:tc>
      </w:tr>
      <w:tr w:rsidR="007F3DEA" w:rsidRPr="004D09E7" w:rsidTr="008A496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 o torna al passo 1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6a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Assegna il compito a un cuoco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Style w:val="citation-139"/>
                <w:rFonts w:ascii="Helvetica Neue" w:hAnsi="Helvetica Neue"/>
              </w:rPr>
              <w:t>Il sistema calcola che la nuova stima di tempo aggiunta ai compiti precedenti supera la durata effettiva del turno di disponibilità del cuoco</w:t>
            </w:r>
            <w:r w:rsidRPr="004D09E7">
              <w:rPr>
                <w:rFonts w:ascii="Helvetica Neue" w:hAnsi="Helvetica Neue"/>
              </w:rPr>
              <w:t>, e mostra un avviso non bloccante allo Chef</w:t>
            </w:r>
            <w:r w:rsidR="00D53B46">
              <w:rPr>
                <w:rFonts w:ascii="Helvetica Neue" w:hAnsi="Helvetica Neue"/>
              </w:rPr>
              <w:t xml:space="preserve"> che deciderà se accettare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u w:color="CC0000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6a.2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Lo Chef conferma comunque l'assegnazione (o sceglie un altro cuoco tornando al passo 6)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Style w:val="citation-139"/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l'assegnamento</w:t>
            </w:r>
          </w:p>
        </w:tc>
      </w:tr>
      <w:tr w:rsidR="007F3DEA" w:rsidRPr="004D09E7" w:rsidTr="008A496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dallo step successivo del loop (passo 3 o 7)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4a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esistente nel turno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 dettagli del compito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Aggiunge o rimuove dei passi della ricetta/preparazione dal compito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 nuovi passi associati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5 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D53B46" w:rsidRPr="004D09E7" w:rsidRDefault="00D53B46" w:rsidP="00D53B46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 xml:space="preserve">Eccezione </w:t>
      </w:r>
      <w:r>
        <w:rPr>
          <w:rFonts w:ascii="Helvetica Neue" w:hAnsi="Helvetica Neue"/>
          <w:color w:val="CC0000"/>
          <w:u w:color="CC0000"/>
        </w:rPr>
        <w:t>4a.1a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D53B46" w:rsidRPr="004D09E7" w:rsidTr="00ED611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9167C7" w:rsidRDefault="00D53B46" w:rsidP="00ED611D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53B46" w:rsidRPr="009167C7" w:rsidRDefault="00D53B46" w:rsidP="00ED611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53B46" w:rsidRPr="009167C7" w:rsidRDefault="00D53B46" w:rsidP="00ED611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D53B46" w:rsidRPr="004D09E7" w:rsidTr="00ED611D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  <w:color w:val="CC0000"/>
                <w:u w:color="CC0000"/>
              </w:rPr>
              <w:t>4a</w:t>
            </w:r>
            <w:r w:rsidRPr="004D09E7">
              <w:rPr>
                <w:rFonts w:ascii="Helvetica Neue" w:hAnsi="Helvetica Neue"/>
                <w:color w:val="CC0000"/>
                <w:u w:color="CC0000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esistente nel turno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pStyle w:val="Corpo"/>
              <w:jc w:val="left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</w:rPr>
              <w:t>Il compito è già iniziato e non può essere modificato</w:t>
            </w:r>
          </w:p>
        </w:tc>
      </w:tr>
      <w:tr w:rsidR="00D53B46" w:rsidRPr="004D09E7" w:rsidTr="00ED611D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>
              <w:rPr>
                <w:rFonts w:ascii="Helvetica Neue" w:hAnsi="Helvetica Neue"/>
                <w:i/>
                <w:iCs/>
              </w:rPr>
              <w:t>Prosegue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53B46" w:rsidRPr="004D09E7" w:rsidRDefault="00D53B46" w:rsidP="00D53B46">
            <w:pPr>
              <w:rPr>
                <w:rFonts w:ascii="Helvetica Neue" w:hAnsi="Helvetica Neue"/>
              </w:rPr>
            </w:pPr>
          </w:p>
        </w:tc>
      </w:tr>
    </w:tbl>
    <w:p w:rsidR="00D53B46" w:rsidRDefault="00D53B46" w:rsidP="007F3DEA">
      <w:pPr>
        <w:pStyle w:val="Intestazione"/>
        <w:spacing w:after="0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compito esistente per modificarne la stima temporale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il nuovo tempo stimato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il nuovo tempo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la modifica e aggiorna il conteggio totale per il cuoco assegnato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6b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compito già assegnato per cambiarne l'esecutore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Rimuove il compito dal carico del cuoco precedente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Assegna il compito a un nuovo cuoco disponibile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il nuovo assegnamento e aggiorna i carichi di lavoro di entrambi i cuochi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6c.1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compito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Rimuove il compito, scollega i relativi passi e aggiorna il tempo totale del cuoco che ne era incaricato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7a.1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turno precedentemente impostato come "completo" e richiede di sbloccarlo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Registra la rimozione dello stato "completo", rendendo nuovamente possibile l'aggiunta di compiti nel turno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9167C7" w:rsidRDefault="007F3DEA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7F3DEA" w:rsidRPr="004D09E7" w:rsidRDefault="007F3DEA" w:rsidP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Corpo"/>
        <w:rPr>
          <w:rFonts w:ascii="Helvetica Neue" w:hAnsi="Helvetica Neue"/>
        </w:rPr>
      </w:pPr>
    </w:p>
    <w:p w:rsidR="007F3DEA" w:rsidRPr="004D09E7" w:rsidRDefault="007F3DEA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>Supervisionare la cucina</w:t>
      </w:r>
    </w:p>
    <w:p w:rsidR="004D09E7" w:rsidRPr="004D09E7" w:rsidRDefault="004D09E7" w:rsidP="004D09E7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Supervisionare la cucina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Cuoco, Organizzatore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Chef. Esistono turni preparatori con compiti assegnati.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Lo Chef ha consultato con successo lo stato di avanzamento delle preparazioni, i carichi di lavoro e lo stato dei singoli compiti nei turni di cucina.</w:t>
      </w:r>
    </w:p>
    <w:p w:rsidR="004D09E7" w:rsidRPr="004D09E7" w:rsidRDefault="004D09E7" w:rsidP="004D09E7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519"/>
        <w:gridCol w:w="4426"/>
      </w:tblGrid>
      <w:tr w:rsidR="009167C7" w:rsidRPr="009167C7" w:rsidTr="008A496C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1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Richiede di accedere alla sezione di supervisione dei lavori della cucina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la vista generale con l'elenco dei turni preparatori odierni o imminenti</w:t>
            </w:r>
          </w:p>
        </w:tc>
      </w:tr>
      <w:tr w:rsidR="009167C7" w:rsidRPr="009167C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inserisce un criterio di ricerca specifico (es. per data, per evento, o per specifico cuoco)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Aggiorna l'elenco dei turni preparatori mostrando solo quelli che corrispondono al criterio</w:t>
            </w:r>
          </w:p>
        </w:tc>
      </w:tr>
      <w:tr w:rsidR="009167C7" w:rsidRPr="009167C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  <w:u w:color="000000"/>
              </w:rPr>
              <w:t>3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turno preparatorio specifico dall'elenco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il dettaglio del turno: l'elenco dei cuochi presenti, il totale del tempo stimato per ciascuno e l'elenco di tutti i compiti assegnati con il relativo stato (es. "da eseguire", "completato")</w:t>
            </w:r>
          </w:p>
        </w:tc>
      </w:tr>
      <w:tr w:rsidR="009167C7" w:rsidRPr="009167C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4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Opzionalmente, seleziona il nome di un singolo cuoco all'interno del turno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Applica un filtro visivo e mostra esclusivamente i compiti assegnati a quel determinato cuoco, evidenziandone il progresso</w:t>
            </w:r>
          </w:p>
        </w:tc>
      </w:tr>
      <w:tr w:rsidR="009167C7" w:rsidRPr="009167C7" w:rsidTr="008A496C">
        <w:trPr>
          <w:trHeight w:val="62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singolo compito assegnato per vederne i dettagli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Fornisce la scheda del compito, mostrando la ricetta o preparazione di origine, i singoli passi che lo compongono e il tempo stimato associato</w:t>
            </w:r>
          </w:p>
        </w:tc>
      </w:tr>
      <w:tr w:rsidR="009167C7" w:rsidRPr="009167C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Ripete i passi da 3 a 5 finché desidera monitorare le attività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  <w:tr w:rsidR="009167C7" w:rsidRPr="009167C7" w:rsidTr="008A496C">
        <w:trPr>
          <w:trHeight w:val="100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lastRenderedPageBreak/>
              <w:t>6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Conclude la supervisione uscendo dalla schermata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Ritorna al menu principale</w:t>
            </w:r>
          </w:p>
        </w:tc>
      </w:tr>
      <w:tr w:rsidR="009167C7" w:rsidRPr="009167C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widowControl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2a</w:t>
      </w:r>
    </w:p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  <w:r w:rsidRPr="004D09E7">
        <w:rPr>
          <w:rFonts w:ascii="Helvetica Neue" w:hAnsi="Helvetica Neue"/>
          <w:lang w:val="it-IT" w:eastAsia="it-IT"/>
        </w:rPr>
        <w:tab/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Inserisce un criterio di ricerca per cui non esistono turni preparatori pianificati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Mostra un messaggio informativo indicando l'assenza di risultati per i parametri inseriti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3a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3a.1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Seleziona un turno preparatorio specifico dall'elenco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Il sistema rileva che per quel turno non è ancora stato assegnato alcun compito mostra l'elenco dei cuochi disponibili senza attività associate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riprende dal passo 2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4D09E7" w:rsidRPr="004D09E7" w:rsidRDefault="004D09E7" w:rsidP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5a</w:t>
      </w:r>
    </w:p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167C7" w:rsidRPr="009167C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9167C7" w:rsidRPr="009167C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Dalla visualizzazione dei dettagli di un compito, decide di dover intervenire (es. per riassegnare il compito a causa di un ritardo)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9167C7">
              <w:rPr>
                <w:rFonts w:ascii="Helvetica Neue" w:hAnsi="Helvetica Neue"/>
                <w:color w:val="000000" w:themeColor="text1"/>
              </w:rPr>
              <w:t>Invoca il caso d'uso "Gestire i compiti della cucina" trasferendo il contesto (turno e compito selezionati)</w:t>
            </w:r>
          </w:p>
        </w:tc>
      </w:tr>
      <w:tr w:rsidR="009167C7" w:rsidRPr="009167C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9167C7">
              <w:rPr>
                <w:rFonts w:ascii="Helvetica Neue" w:hAnsi="Helvetica Neue"/>
                <w:i/>
                <w:iCs/>
                <w:color w:val="000000" w:themeColor="text1"/>
              </w:rPr>
              <w:t>Il flusso passa al caso d'uso "Gestire i compiti della cucina"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9167C7" w:rsidRDefault="004D09E7" w:rsidP="008A496C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</w:p>
    <w:sectPr w:rsidR="004D09E7" w:rsidRPr="004D09E7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27639" w:rsidRDefault="00C27639">
      <w:r>
        <w:separator/>
      </w:r>
    </w:p>
  </w:endnote>
  <w:endnote w:type="continuationSeparator" w:id="0">
    <w:p w:rsidR="00C27639" w:rsidRDefault="00C276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udiowide">
    <w:altName w:val="Cambria"/>
    <w:panose1 w:val="020B0604020202020204"/>
    <w:charset w:val="00"/>
    <w:family w:val="roman"/>
    <w:pitch w:val="default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Fredericka the Great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305D6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27639" w:rsidRDefault="00C27639">
      <w:r>
        <w:separator/>
      </w:r>
    </w:p>
  </w:footnote>
  <w:footnote w:type="continuationSeparator" w:id="0">
    <w:p w:rsidR="00C27639" w:rsidRDefault="00C276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62"/>
    <w:rsid w:val="002225EC"/>
    <w:rsid w:val="00233E6A"/>
    <w:rsid w:val="00272EBA"/>
    <w:rsid w:val="002D3A5C"/>
    <w:rsid w:val="00305D62"/>
    <w:rsid w:val="004D09E7"/>
    <w:rsid w:val="005005CB"/>
    <w:rsid w:val="00522CC0"/>
    <w:rsid w:val="00543112"/>
    <w:rsid w:val="00546704"/>
    <w:rsid w:val="00574DA9"/>
    <w:rsid w:val="00654046"/>
    <w:rsid w:val="006F0731"/>
    <w:rsid w:val="00774BA5"/>
    <w:rsid w:val="007F3DEA"/>
    <w:rsid w:val="008975B9"/>
    <w:rsid w:val="008C0200"/>
    <w:rsid w:val="00915C23"/>
    <w:rsid w:val="009167C7"/>
    <w:rsid w:val="00963C40"/>
    <w:rsid w:val="009913A1"/>
    <w:rsid w:val="009B79FD"/>
    <w:rsid w:val="009F5DC9"/>
    <w:rsid w:val="00A82C6F"/>
    <w:rsid w:val="00AB79E8"/>
    <w:rsid w:val="00B05C0E"/>
    <w:rsid w:val="00C27639"/>
    <w:rsid w:val="00C76061"/>
    <w:rsid w:val="00CB3E3A"/>
    <w:rsid w:val="00D0079F"/>
    <w:rsid w:val="00D13B19"/>
    <w:rsid w:val="00D53B46"/>
    <w:rsid w:val="00D7146A"/>
    <w:rsid w:val="00D92F44"/>
    <w:rsid w:val="00DB67ED"/>
    <w:rsid w:val="00E03ECE"/>
    <w:rsid w:val="00EE6549"/>
    <w:rsid w:val="00F26E13"/>
    <w:rsid w:val="00FC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A0453"/>
  <w15:docId w15:val="{B2847592-6AA2-8945-9F98-560BCD1D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53B46"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olo">
    <w:name w:val="Title"/>
    <w:next w:val="Corpo"/>
    <w:link w:val="TitoloCarattere"/>
    <w:uiPriority w:val="10"/>
    <w:qFormat/>
    <w:pPr>
      <w:keepNext/>
      <w:keepLines/>
      <w:widowControl w:val="0"/>
      <w:spacing w:after="600"/>
      <w:jc w:val="center"/>
    </w:pPr>
    <w:rPr>
      <w:rFonts w:ascii="Audiowide" w:eastAsia="Audiowide" w:hAnsi="Audiowide" w:cs="Audiowide"/>
      <w:color w:val="009A96"/>
      <w:sz w:val="72"/>
      <w:szCs w:val="72"/>
      <w:u w:color="009A96"/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Oxygen" w:eastAsia="Oxygen" w:hAnsi="Oxygen" w:cs="Oxygen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link w:val="IntestazioneCarattere"/>
    <w:pPr>
      <w:keepNext/>
      <w:keepLines/>
      <w:widowControl w:val="0"/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2">
    <w:name w:val="Intestazione 2"/>
    <w:next w:val="Corpo"/>
    <w:pPr>
      <w:keepNext/>
      <w:keepLines/>
      <w:widowControl w:val="0"/>
      <w:spacing w:before="200" w:after="200"/>
      <w:outlineLvl w:val="1"/>
    </w:pPr>
    <w:rPr>
      <w:rFonts w:ascii="Bitter" w:eastAsia="Bitter" w:hAnsi="Bitter" w:cs="Bitter"/>
      <w:b/>
      <w:bCs/>
      <w:color w:val="354D51"/>
      <w:sz w:val="28"/>
      <w:szCs w:val="28"/>
      <w:u w:color="354D51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160" w:line="276" w:lineRule="auto"/>
      <w:jc w:val="both"/>
      <w:outlineLvl w:val="2"/>
    </w:pPr>
    <w:rPr>
      <w:rFonts w:ascii="Bitter" w:eastAsia="Bitter" w:hAnsi="Bitter" w:cs="Bitter"/>
      <w:b/>
      <w:bCs/>
      <w:color w:val="0C3635"/>
      <w:sz w:val="24"/>
      <w:szCs w:val="24"/>
      <w:u w:color="0C3635"/>
      <w14:textOutline w14:w="0" w14:cap="flat" w14:cmpd="sng" w14:algn="ctr">
        <w14:noFill/>
        <w14:prstDash w14:val="solid"/>
        <w14:bevel/>
      </w14:textOutline>
    </w:rPr>
  </w:style>
  <w:style w:type="character" w:customStyle="1" w:styleId="TitoloCarattere">
    <w:name w:val="Titolo Carattere"/>
    <w:basedOn w:val="Carpredefinitoparagrafo"/>
    <w:link w:val="Titolo"/>
    <w:uiPriority w:val="10"/>
    <w:rsid w:val="009913A1"/>
    <w:rPr>
      <w:rFonts w:ascii="Audiowide" w:eastAsia="Audiowide" w:hAnsi="Audiowide" w:cs="Audiowide"/>
      <w:color w:val="009A96"/>
      <w:sz w:val="72"/>
      <w:szCs w:val="72"/>
      <w:u w:color="009A96"/>
    </w:rPr>
  </w:style>
  <w:style w:type="character" w:customStyle="1" w:styleId="IntestazioneCarattere">
    <w:name w:val="Intestazione Carattere"/>
    <w:basedOn w:val="Carpredefinitoparagrafo"/>
    <w:link w:val="Intestazione"/>
    <w:rsid w:val="009913A1"/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character" w:customStyle="1" w:styleId="citation-139">
    <w:name w:val="citation-139"/>
    <w:basedOn w:val="Carpredefinitoparagrafo"/>
    <w:rsid w:val="007F3D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A731E9-1600-0841-9F4F-EFF4E9897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18</Pages>
  <Words>2816</Words>
  <Characters>16052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18</cp:revision>
  <dcterms:created xsi:type="dcterms:W3CDTF">2026-03-27T11:12:00Z</dcterms:created>
  <dcterms:modified xsi:type="dcterms:W3CDTF">2026-04-10T14:11:00Z</dcterms:modified>
</cp:coreProperties>
</file>