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EE9DF">
      <w:pPr>
        <w:spacing w:before="200" w:after="0"/>
      </w:pPr>
    </w:p>
    <w:p w14:paraId="39EB90A5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B3A6B"/>
          <w:sz w:val="56"/>
          <w:szCs w:val="56"/>
        </w:rPr>
        <w:t>ТЕХНИЧЕСКОЕ ЗАДАНИЕ</w:t>
      </w:r>
    </w:p>
    <w:p w14:paraId="57160F09">
      <w:pPr>
        <w:spacing w:before="0" w:after="40"/>
        <w:jc w:val="center"/>
      </w:pPr>
      <w:r>
        <w:rPr>
          <w:rFonts w:ascii="Arial" w:hAnsi="Arial" w:eastAsia="Arial" w:cs="Arial"/>
          <w:b/>
          <w:bCs/>
          <w:color w:val="2563EB"/>
          <w:sz w:val="72"/>
          <w:szCs w:val="72"/>
        </w:rPr>
        <w:t>InsightU AI</w:t>
      </w:r>
    </w:p>
    <w:p w14:paraId="276CEAE3">
      <w:pPr>
        <w:spacing w:before="0" w:after="240"/>
        <w:jc w:val="center"/>
      </w:pPr>
      <w:r>
        <w:rPr>
          <w:rFonts w:ascii="Arial" w:hAnsi="Arial" w:eastAsia="Arial" w:cs="Arial"/>
          <w:color w:val="5A6A8A"/>
          <w:sz w:val="24"/>
          <w:szCs w:val="24"/>
        </w:rPr>
        <w:t>Интеллектуальная система отбора кандидатов в inVision U</w:t>
      </w:r>
    </w:p>
    <w:p w14:paraId="2384996C">
      <w:pPr>
        <w:spacing w:before="40" w:after="0"/>
      </w:pPr>
    </w:p>
    <w:tbl>
      <w:tblPr>
        <w:tblStyle w:val="9"/>
        <w:tblW w:w="7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3"/>
        <w:gridCol w:w="4757"/>
      </w:tblGrid>
      <w:tr w14:paraId="590C8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262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Заказчик</w:t>
            </w:r>
          </w:p>
        </w:tc>
        <w:tc>
          <w:tcPr>
            <w:tcW w:w="6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3D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inDrive / inVision U</w:t>
            </w:r>
          </w:p>
        </w:tc>
      </w:tr>
      <w:tr w14:paraId="619C6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60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Хакатон</w:t>
            </w:r>
          </w:p>
        </w:tc>
        <w:tc>
          <w:tcPr>
            <w:tcW w:w="6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A68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Decentrathon 5.0</w:t>
            </w:r>
          </w:p>
        </w:tc>
      </w:tr>
      <w:tr w14:paraId="43978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F89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Трек</w:t>
            </w:r>
          </w:p>
        </w:tc>
        <w:tc>
          <w:tcPr>
            <w:tcW w:w="6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4B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AI inDrive</w:t>
            </w:r>
          </w:p>
        </w:tc>
      </w:tr>
      <w:tr w14:paraId="5E784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E098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Тип задачи</w:t>
            </w:r>
          </w:p>
        </w:tc>
        <w:tc>
          <w:tcPr>
            <w:tcW w:w="6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3E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AI/ML, NLP, Data Science</w:t>
            </w:r>
          </w:p>
        </w:tc>
      </w:tr>
      <w:tr w14:paraId="7B85A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19B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Дедлайн</w:t>
            </w:r>
          </w:p>
        </w:tc>
        <w:tc>
          <w:tcPr>
            <w:tcW w:w="6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D60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5 апреля 2025, 23:59</w:t>
            </w:r>
          </w:p>
        </w:tc>
      </w:tr>
      <w:tr w14:paraId="43BC2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EAA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Версия документа</w:t>
            </w:r>
          </w:p>
        </w:tc>
        <w:tc>
          <w:tcPr>
            <w:tcW w:w="6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E36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2.0 — Объединённое и дополненное ТЗ</w:t>
            </w:r>
          </w:p>
        </w:tc>
      </w:tr>
    </w:tbl>
    <w:p w14:paraId="17B30699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3C44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2563EB" w:sz="2" w:space="0"/>
              <w:left w:val="single" w:color="2563EB" w:sz="12" w:space="0"/>
              <w:bottom w:val="single" w:color="2563EB" w:sz="2" w:space="0"/>
              <w:right w:val="nil"/>
            </w:tcBorders>
            <w:shd w:val="clear" w:color="auto" w:fill="EBF1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EBB0AC1">
            <w:r>
              <w:rPr>
                <w:rFonts w:ascii="Arial" w:hAnsi="Arial" w:eastAsia="Arial" w:cs="Arial"/>
                <w:b/>
                <w:bCs/>
                <w:color w:val="1B3A6B"/>
                <w:sz w:val="20"/>
                <w:szCs w:val="20"/>
              </w:rPr>
              <w:t>Цель: Создать AI-систему, которая выявляет скрытый лидерский потенциал кандидатов — не по умению «продать себя», а по реальному мышлению, траектории роста и аутентичности. Финальное решение о зачислении всегда остаётся за комиссией.</w:t>
            </w:r>
          </w:p>
        </w:tc>
      </w:tr>
    </w:tbl>
    <w:p w14:paraId="2FAE17FD">
      <w:r>
        <w:br w:type="page"/>
      </w:r>
    </w:p>
    <w:p w14:paraId="2938B74B">
      <w:pPr>
        <w:pStyle w:val="2"/>
        <w:pBdr>
          <w:bottom w:val="single" w:color="2563EB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1. Описание проблемы и контекст</w:t>
      </w:r>
    </w:p>
    <w:p w14:paraId="5BCA09E1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0"/>
          <w:szCs w:val="20"/>
        </w:rPr>
        <w:t>InVision U — инновационный университет с 100% грантами от inDrive для обучения будущих лидеров, предпринимателей и создателей проектов в Казахстане. Приёмная комиссия вручную оценивает анкеты, эссе и видеопрезентации — это порождает системные проблемы:</w:t>
      </w:r>
    </w:p>
    <w:p w14:paraId="0B296EB2">
      <w:pPr>
        <w:spacing w:before="40" w:after="0"/>
      </w:pPr>
    </w:p>
    <w:p w14:paraId="505299C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Таланты с низким умением «продать себя» теряются до попадания в поле зрения отборщиков. Система оценивает заявку, а не человека.</w:t>
      </w:r>
    </w:p>
    <w:p w14:paraId="1E8B3FA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Стандартные анкеты не улавливают ранние сигналы лидерского потенциала — сильные кандидаты отсеиваются ещё до подачи.</w:t>
      </w:r>
    </w:p>
    <w:p w14:paraId="72198F9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Генеративный ИИ размывает подлинный голос кандидата в эссе — традиционные текстовые форматы теряют надёжность.</w:t>
      </w:r>
    </w:p>
    <w:p w14:paraId="3B691A7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При росте потока кандидатов качество ручного скрининга неизбежно падает — масштаб и глубина оценки несовместимы.</w:t>
      </w:r>
    </w:p>
    <w:p w14:paraId="48DBEE3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Субъективная предвзятость отборщиков влияет на результат, особенно в отношении кандидатов из малых городов и регионов.</w:t>
      </w:r>
    </w:p>
    <w:p w14:paraId="3B71D25A">
      <w:pPr>
        <w:spacing w:before="60" w:after="0"/>
      </w:pPr>
    </w:p>
    <w:p w14:paraId="35A38D2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1.1 Стейкхолдеры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24501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DC6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Стейкхолдер</w:t>
            </w:r>
          </w:p>
        </w:tc>
        <w:tc>
          <w:tcPr>
            <w:tcW w:w="65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25A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Ключевые боли</w:t>
            </w:r>
          </w:p>
        </w:tc>
      </w:tr>
      <w:tr w14:paraId="795F5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0FAC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Приёмная комиссия</w:t>
            </w:r>
          </w:p>
        </w:tc>
        <w:tc>
          <w:tcPr>
            <w:tcW w:w="65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4CF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Перегрузка ручной работой; субъективность; невозможно обработать тысячи заявок глубоко</w:t>
            </w:r>
          </w:p>
        </w:tc>
      </w:tr>
      <w:tr w14:paraId="15412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542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Абитуриенты</w:t>
            </w:r>
          </w:p>
        </w:tc>
        <w:tc>
          <w:tcPr>
            <w:tcW w:w="65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D03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Не все умеют ярко описать себя; хотят понять, по каким критериям их оценивают</w:t>
            </w:r>
          </w:p>
        </w:tc>
      </w:tr>
      <w:tr w14:paraId="47476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734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Администрация</w:t>
            </w:r>
          </w:p>
        </w:tc>
        <w:tc>
          <w:tcPr>
            <w:tcW w:w="65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8B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Нужна прозрачная и масштабируемая система с гарантиями fairness и соответствия законодательству</w:t>
            </w:r>
          </w:p>
        </w:tc>
      </w:tr>
      <w:tr w14:paraId="5FBE1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FC1B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Образовательные партнёры</w:t>
            </w:r>
          </w:p>
        </w:tc>
        <w:tc>
          <w:tcPr>
            <w:tcW w:w="65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C99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Хотят видеть, как кандидаты из их школ представлены в системе и получают честный шанс</w:t>
            </w:r>
          </w:p>
        </w:tc>
      </w:tr>
    </w:tbl>
    <w:p w14:paraId="6152FE98">
      <w:r>
        <w:br w:type="page"/>
      </w:r>
    </w:p>
    <w:p w14:paraId="70189418">
      <w:pPr>
        <w:pStyle w:val="2"/>
        <w:pBdr>
          <w:bottom w:val="single" w:color="2563EB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2. Концепция решения — Hybrid Cognitive Evaluation System (HCES)</w:t>
      </w:r>
    </w:p>
    <w:p w14:paraId="56228B98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0"/>
          <w:szCs w:val="20"/>
        </w:rPr>
        <w:t>InsightU AI реализует многослойную AI-архитектуру HCES, объединяющую три подхода:</w:t>
      </w:r>
    </w:p>
    <w:p w14:paraId="77C85CFB">
      <w:pPr>
        <w:spacing w:before="40" w:after="0"/>
      </w:pPr>
    </w:p>
    <w:p w14:paraId="24A7C7A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LLM-слой (GPT-4o / Gemini) — семантический анализ, понимание контекста, reasoning кандидата</w:t>
      </w:r>
    </w:p>
    <w:p w14:paraId="00A98E9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ML-слой (LightGBM / XGBoost) — числовая скоринговая модель на основе векторизованных признаков</w:t>
      </w:r>
    </w:p>
    <w:p w14:paraId="0CF23BD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Rule-based слой — контроль ограничений, fairness-коррекция, explainability</w:t>
      </w:r>
    </w:p>
    <w:p w14:paraId="1FE1E40F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3701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563EB" w:sz="2" w:space="0"/>
              <w:left w:val="single" w:color="2563EB" w:sz="12" w:space="0"/>
              <w:bottom w:val="single" w:color="2563EB" w:sz="2" w:space="0"/>
              <w:right w:val="nil"/>
            </w:tcBorders>
            <w:shd w:val="clear" w:color="auto" w:fill="EBF1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825D97B">
            <w:r>
              <w:rPr>
                <w:rFonts w:ascii="Arial" w:hAnsi="Arial" w:eastAsia="Arial" w:cs="Arial"/>
                <w:b/>
                <w:bCs/>
                <w:color w:val="1B3A6B"/>
                <w:sz w:val="20"/>
                <w:szCs w:val="20"/>
              </w:rPr>
              <w:t>Ключевой принцип: система оценивает мышление и потенциал кандидата, а не только содержание заявки. ИИ — инструмент поддержки комиссии, а не автономный арбитр.</w:t>
            </w:r>
          </w:p>
        </w:tc>
      </w:tr>
    </w:tbl>
    <w:p w14:paraId="6D4FBA9B">
      <w:pPr>
        <w:spacing w:before="60" w:after="0"/>
      </w:pPr>
    </w:p>
    <w:p w14:paraId="1D5FE16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2.1 Что отличает InsightU AI от простого скорера</w:t>
      </w:r>
    </w:p>
    <w:p w14:paraId="7295E953">
      <w:pPr>
        <w:spacing w:before="40" w:after="0"/>
      </w:pPr>
    </w:p>
    <w:p w14:paraId="4D86508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Детекция аутентичности: система определяет, написано ли эссе самим кандидатом или сгенерировано ИИ</w:t>
      </w:r>
    </w:p>
    <w:p w14:paraId="378D776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Оценка траектории роста (Growth Path): фокус не на текущих достижениях, а на динамике развития</w:t>
      </w:r>
    </w:p>
    <w:p w14:paraId="19DE647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Адаптивное интервью: Telegram-бот генерирует персонализированные follow-up вопросы на основе предыдущих ответов</w:t>
      </w:r>
    </w:p>
    <w:p w14:paraId="01AAF4B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Мультимодальный ввод: анкета + эссе + диалог в боте + кейс-ответы анализируются совместно</w:t>
      </w:r>
    </w:p>
    <w:p w14:paraId="1862BC2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Трёхуровневая explainability: каждый балл объяснён на уровне признаков, цитат и сравнения с пулом</w:t>
      </w:r>
    </w:p>
    <w:p w14:paraId="1EEB6424">
      <w:r>
        <w:br w:type="page"/>
      </w:r>
    </w:p>
    <w:p w14:paraId="7BB0BD4D">
      <w:pPr>
        <w:pStyle w:val="2"/>
        <w:pBdr>
          <w:bottom w:val="single" w:color="2563EB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3. Техническая архитектура</w:t>
      </w:r>
    </w:p>
    <w:p w14:paraId="7EAA532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3.1 High-Level обзор</w:t>
      </w:r>
    </w:p>
    <w:p w14:paraId="0B4C5DC5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0"/>
          <w:szCs w:val="20"/>
        </w:rPr>
        <w:t>Система состоит из четырёх слоёв:</w:t>
      </w:r>
    </w:p>
    <w:p w14:paraId="0E4392AF">
      <w:pPr>
        <w:spacing w:before="4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0A0E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02E5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Слой</w:t>
            </w:r>
          </w:p>
        </w:tc>
        <w:tc>
          <w:tcPr>
            <w:tcW w:w="7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C9CE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Компоненты</w:t>
            </w:r>
          </w:p>
        </w:tc>
      </w:tr>
      <w:tr w14:paraId="224F3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61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Client Layer</w:t>
            </w:r>
          </w:p>
        </w:tc>
        <w:tc>
          <w:tcPr>
            <w:tcW w:w="7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E46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Telegram Bot (python-telegram-bot), React Web Dashboard</w:t>
            </w:r>
          </w:p>
        </w:tc>
      </w:tr>
      <w:tr w14:paraId="4861D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3F55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API Layer</w:t>
            </w:r>
          </w:p>
        </w:tc>
        <w:tc>
          <w:tcPr>
            <w:tcW w:w="7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CD7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FastAPI (Python 3.11+), REST + WebSocket, Pydantic validation</w:t>
            </w:r>
          </w:p>
        </w:tc>
      </w:tr>
      <w:tr w14:paraId="2A9B2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CB3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AI Orchestration</w:t>
            </w:r>
          </w:p>
        </w:tc>
        <w:tc>
          <w:tcPr>
            <w:tcW w:w="7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93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LLM API (OpenAI GPT-4o), ML Engine (LightGBM), Rule Engine, Feature Extractor</w:t>
            </w:r>
          </w:p>
        </w:tc>
      </w:tr>
      <w:tr w14:paraId="05CBC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2E33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Data Layer</w:t>
            </w:r>
          </w:p>
        </w:tc>
        <w:tc>
          <w:tcPr>
            <w:tcW w:w="7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19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PostgreSQL (Cloud SQL), FAISS Vector DB, Redis Cache, S3-compatible storage</w:t>
            </w:r>
          </w:p>
        </w:tc>
      </w:tr>
    </w:tbl>
    <w:p w14:paraId="0BDF184D">
      <w:pPr>
        <w:spacing w:before="60" w:after="0"/>
      </w:pPr>
    </w:p>
    <w:p w14:paraId="039C484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3.2 Технологический стек</w:t>
      </w:r>
    </w:p>
    <w:p w14:paraId="4DEBE536">
      <w:pPr>
        <w:spacing w:before="4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800"/>
        <w:gridCol w:w="4160"/>
      </w:tblGrid>
      <w:tr w14:paraId="3AE85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0D0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BB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4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F94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14:paraId="09D0D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8CDC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E3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FastAPI + Python 3.11</w:t>
            </w:r>
          </w:p>
        </w:tc>
        <w:tc>
          <w:tcPr>
            <w:tcW w:w="4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E04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REST API, оркестрация AI-пайплайна</w:t>
            </w:r>
          </w:p>
        </w:tc>
      </w:tr>
      <w:tr w14:paraId="14833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9E8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LLM</w:t>
            </w:r>
          </w:p>
        </w:tc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600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OpenAI GPT-4o</w:t>
            </w:r>
          </w:p>
        </w:tc>
        <w:tc>
          <w:tcPr>
            <w:tcW w:w="4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A4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Семантический анализ, reasoning, генерация вопросов</w:t>
            </w:r>
          </w:p>
        </w:tc>
      </w:tr>
      <w:tr w14:paraId="6EF14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F57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ML Model</w:t>
            </w:r>
          </w:p>
        </w:tc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B4E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LightGBM</w:t>
            </w:r>
          </w:p>
        </w:tc>
        <w:tc>
          <w:tcPr>
            <w:tcW w:w="4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452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Числовой скоринг по feature-векторам</w:t>
            </w:r>
          </w:p>
        </w:tc>
      </w:tr>
      <w:tr w14:paraId="46C10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01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NLP</w:t>
            </w:r>
          </w:p>
        </w:tc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15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spaCy + transformers</w:t>
            </w:r>
          </w:p>
        </w:tc>
        <w:tc>
          <w:tcPr>
            <w:tcW w:w="4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61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Preprocessing, тематическое моделирование</w:t>
            </w:r>
          </w:p>
        </w:tc>
      </w:tr>
      <w:tr w14:paraId="72892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46F4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Embeddings</w:t>
            </w:r>
          </w:p>
        </w:tc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C5A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text-embedding-3-small (OpenAI)</w:t>
            </w:r>
          </w:p>
        </w:tc>
        <w:tc>
          <w:tcPr>
            <w:tcW w:w="4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C47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Векторизация текстов, FAISS-поиск</w:t>
            </w:r>
          </w:p>
        </w:tc>
      </w:tr>
      <w:tr w14:paraId="752E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BB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91A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React + TypeScript</w:t>
            </w:r>
          </w:p>
        </w:tc>
        <w:tc>
          <w:tcPr>
            <w:tcW w:w="4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A7A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Admin Dashboard для комиссии</w:t>
            </w:r>
          </w:p>
        </w:tc>
      </w:tr>
      <w:tr w14:paraId="6A9AB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86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Bot</w:t>
            </w:r>
          </w:p>
        </w:tc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4F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python-telegram-bot v20</w:t>
            </w:r>
          </w:p>
        </w:tc>
        <w:tc>
          <w:tcPr>
            <w:tcW w:w="4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827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Первичный контакт, AI-интервью</w:t>
            </w:r>
          </w:p>
        </w:tc>
      </w:tr>
      <w:tr w14:paraId="16454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BFB5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8D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PostgreSQL 15</w:t>
            </w:r>
          </w:p>
        </w:tc>
        <w:tc>
          <w:tcPr>
            <w:tcW w:w="4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39C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Хранение профилей, скоров, логов</w:t>
            </w:r>
          </w:p>
        </w:tc>
      </w:tr>
      <w:tr w14:paraId="13B52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E5A0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Vector DB</w:t>
            </w:r>
          </w:p>
        </w:tc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B48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FAISS</w:t>
            </w:r>
          </w:p>
        </w:tc>
        <w:tc>
          <w:tcPr>
            <w:tcW w:w="4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51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Сходство профилей, comparative explainability</w:t>
            </w:r>
          </w:p>
        </w:tc>
      </w:tr>
      <w:tr w14:paraId="09758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B4A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Cache</w:t>
            </w:r>
          </w:p>
        </w:tc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385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Redis</w:t>
            </w:r>
          </w:p>
        </w:tc>
        <w:tc>
          <w:tcPr>
            <w:tcW w:w="4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D6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Кэш LLM-ответов, сессии бота</w:t>
            </w:r>
          </w:p>
        </w:tc>
      </w:tr>
      <w:tr w14:paraId="5CCCF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080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Auth</w:t>
            </w:r>
          </w:p>
        </w:tc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1A2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JWT + OAuth2</w:t>
            </w:r>
          </w:p>
        </w:tc>
        <w:tc>
          <w:tcPr>
            <w:tcW w:w="4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97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Роли: admin, committee, viewer</w:t>
            </w:r>
          </w:p>
        </w:tc>
      </w:tr>
      <w:tr w14:paraId="4831A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5B15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Deploy</w:t>
            </w:r>
          </w:p>
        </w:tc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D5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Docker + Cloud Run / Railway</w:t>
            </w:r>
          </w:p>
        </w:tc>
        <w:tc>
          <w:tcPr>
            <w:tcW w:w="4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075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Контейнеризация, CI/CD</w:t>
            </w:r>
          </w:p>
        </w:tc>
      </w:tr>
    </w:tbl>
    <w:p w14:paraId="63B56AD4">
      <w:r>
        <w:br w:type="page"/>
      </w:r>
    </w:p>
    <w:p w14:paraId="1D34EC7A">
      <w:pPr>
        <w:pStyle w:val="2"/>
        <w:pBdr>
          <w:bottom w:val="single" w:color="2563EB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4. AI Pipeline — детальное описание</w:t>
      </w:r>
    </w:p>
    <w:p w14:paraId="60332BA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4.1 Схема обработки данных</w:t>
      </w:r>
    </w:p>
    <w:p w14:paraId="1EC04441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0"/>
          <w:szCs w:val="20"/>
        </w:rPr>
        <w:t>Каждый профиль кандидата проходит через 7 последовательных этапов:</w:t>
      </w:r>
    </w:p>
    <w:p w14:paraId="6B5C4AFE">
      <w:pPr>
        <w:spacing w:before="4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200"/>
        <w:gridCol w:w="6660"/>
      </w:tblGrid>
      <w:tr w14:paraId="32358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147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C5B4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Этап</w:t>
            </w:r>
          </w:p>
        </w:tc>
        <w:tc>
          <w:tcPr>
            <w:tcW w:w="66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5FF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14:paraId="7B779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B4E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8773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Input Collection</w:t>
            </w:r>
          </w:p>
        </w:tc>
        <w:tc>
          <w:tcPr>
            <w:tcW w:w="66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DAC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Сбор данных: структурированная анкета (JSON), эссе (text), диалог из Telegram-бота (chat log), кейс-ответы</w:t>
            </w:r>
          </w:p>
        </w:tc>
      </w:tr>
      <w:tr w14:paraId="6C36C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1F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A96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Preprocessing</w:t>
            </w:r>
          </w:p>
        </w:tc>
        <w:tc>
          <w:tcPr>
            <w:tcW w:w="66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5C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Очистка текста, нормализация, языковая детекция (ru/kk/en), сегментация на смысловые блоки, анонимизация PII</w:t>
            </w:r>
          </w:p>
        </w:tc>
      </w:tr>
      <w:tr w14:paraId="12E3E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945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99B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Embedding Layer</w:t>
            </w:r>
          </w:p>
        </w:tc>
        <w:tc>
          <w:tcPr>
            <w:tcW w:w="66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BF9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Векторизация каждого блока через text-embedding-3-small; сохранение в FAISS для comparative scoring</w:t>
            </w:r>
          </w:p>
        </w:tc>
      </w:tr>
      <w:tr w14:paraId="16AE7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B6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5539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Feature Extraction</w:t>
            </w:r>
          </w:p>
        </w:tc>
        <w:tc>
          <w:tcPr>
            <w:tcW w:w="66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3F2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Параллельное извлечение 6 групп признаков (Cognitive, Behavioral, Growth, Decision, Motivation, Authenticity) — см. §4.2</w:t>
            </w:r>
          </w:p>
        </w:tc>
      </w:tr>
      <w:tr w14:paraId="76FA5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993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597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Dual Scoring</w:t>
            </w:r>
          </w:p>
        </w:tc>
        <w:tc>
          <w:tcPr>
            <w:tcW w:w="66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7E4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LLM-scorer (GPT-4o) + ML-scorer (LightGBM) работают параллельно; confidence score = f(variance)</w:t>
            </w:r>
          </w:p>
        </w:tc>
      </w:tr>
      <w:tr w14:paraId="74533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D0B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089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Rule Engine</w:t>
            </w:r>
          </w:p>
        </w:tc>
        <w:tc>
          <w:tcPr>
            <w:tcW w:w="66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8B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Проверка fairness-ограничений, нормализация, корректировка весов, блокировка демографических признаков</w:t>
            </w:r>
          </w:p>
        </w:tc>
      </w:tr>
      <w:tr w14:paraId="0676E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C2F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768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Explainability &amp; Ranking</w:t>
            </w:r>
          </w:p>
        </w:tc>
        <w:tc>
          <w:tcPr>
            <w:tcW w:w="66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21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Генерация 3-уровневого объяснения, формирование shortlist и ранжирование кандидатов</w:t>
            </w:r>
          </w:p>
        </w:tc>
      </w:tr>
    </w:tbl>
    <w:p w14:paraId="57BF0971">
      <w:pPr>
        <w:spacing w:before="80" w:after="0"/>
      </w:pPr>
    </w:p>
    <w:p w14:paraId="6D702EF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4.2 Feature Extraction Engine — 6 групп признаков</w:t>
      </w:r>
    </w:p>
    <w:p w14:paraId="3FC6B322">
      <w:pPr>
        <w:spacing w:before="40" w:after="0"/>
      </w:pPr>
    </w:p>
    <w:p w14:paraId="5FDABDFC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Cognitive Features (Когнитивные признаки)</w:t>
      </w:r>
    </w:p>
    <w:p w14:paraId="5120042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Глубина мышления: наличие причинно-следственных цепочек, многоуровневого анализа</w:t>
      </w:r>
    </w:p>
    <w:p w14:paraId="6795EEA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Структурность: логика изложения, переходы между идеями, использование примеров</w:t>
      </w:r>
    </w:p>
    <w:p w14:paraId="4409706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Абстракция vs конкретика: баланс между обобщениями и конкретными данными</w:t>
      </w:r>
    </w:p>
    <w:p w14:paraId="5B881D1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Критическое мышление: признание ограничений, контраргументы, нюансированность</w:t>
      </w:r>
    </w:p>
    <w:p w14:paraId="0380B1F8">
      <w:pPr>
        <w:spacing w:before="40" w:after="0"/>
      </w:pPr>
    </w:p>
    <w:p w14:paraId="6C0C0F0F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Behavioral Features (Поведенческие признаки)</w:t>
      </w:r>
    </w:p>
    <w:p w14:paraId="79239C0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Лидерские маркеры: инициатива, принятие ответственности, роль в командных историях</w:t>
      </w:r>
    </w:p>
    <w:p w14:paraId="0C9BC6C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Резильентность: описание преодоления трудностей, выводы из неудач</w:t>
      </w:r>
    </w:p>
    <w:p w14:paraId="7480730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Коллаборация: упоминание совместной работы, роль в группе</w:t>
      </w:r>
    </w:p>
    <w:p w14:paraId="5E6C14ED">
      <w:pPr>
        <w:spacing w:before="40" w:after="0"/>
      </w:pPr>
    </w:p>
    <w:p w14:paraId="44B37D7C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Growth Features (Траектория роста)</w:t>
      </w:r>
    </w:p>
    <w:p w14:paraId="5A155D2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Growth Score = f(прошлый опыт, текущий уровень мышления) — динамика важнее абсолютного уровня</w:t>
      </w:r>
    </w:p>
    <w:p w14:paraId="5514ADC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Анализ временной шкалы: как менялись взгляды и подходы кандидата</w:t>
      </w:r>
    </w:p>
    <w:p w14:paraId="38267F9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Рефлексия: способность анализировать собственные ошибки и делать выводы</w:t>
      </w:r>
    </w:p>
    <w:p w14:paraId="5AFDC52E">
      <w:pPr>
        <w:spacing w:before="40" w:after="0"/>
      </w:pPr>
    </w:p>
    <w:p w14:paraId="7C555DE0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Decision Features (Принятие решений)</w:t>
      </w:r>
    </w:p>
    <w:p w14:paraId="46A1153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Анализ ситуации перед действием vs импульсивность</w:t>
      </w:r>
    </w:p>
    <w:p w14:paraId="005969D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Учёт рисков: упоминание альтернатив и последствий</w:t>
      </w:r>
    </w:p>
    <w:p w14:paraId="471C4E3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Ориентация на результат: конкретные метрики успеха</w:t>
      </w:r>
    </w:p>
    <w:p w14:paraId="6A70739E">
      <w:pPr>
        <w:spacing w:before="40" w:after="0"/>
      </w:pPr>
    </w:p>
    <w:p w14:paraId="11CF5518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Motivation Features (Мотивация)</w:t>
      </w:r>
    </w:p>
    <w:p w14:paraId="1B88961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Внутренняя vs внешняя мотивация: ценности и смыслы против статусных целей</w:t>
      </w:r>
    </w:p>
    <w:p w14:paraId="14F86B2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Alignment с миссией inVision U: совпадение ценностей кандидата и университета</w:t>
      </w:r>
    </w:p>
    <w:p w14:paraId="4DB2B7F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Устойчивость мотивации: последовательность в разных частях профиля</w:t>
      </w:r>
    </w:p>
    <w:p w14:paraId="23D8A881">
      <w:pPr>
        <w:spacing w:before="40" w:after="0"/>
      </w:pPr>
    </w:p>
    <w:p w14:paraId="583C0280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Authenticity Features (Аутентичность)</w:t>
      </w:r>
    </w:p>
    <w:p w14:paraId="342CECF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AI-детектор: perplexity + burstiness анализ для выявления ChatGPT/LLM-генерации</w:t>
      </w:r>
    </w:p>
    <w:p w14:paraId="5649990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Голосовая уникальность: личный стиль, специфические обороты, региональный контекст</w:t>
      </w:r>
    </w:p>
    <w:p w14:paraId="43213ED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Консистентность: противоречия между эссе, анкетой и диалогом в боте</w:t>
      </w:r>
    </w:p>
    <w:p w14:paraId="08E5E1D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Шаблонность: выявление клише, «правильных» ответов без реального содержания</w:t>
      </w:r>
    </w:p>
    <w:p w14:paraId="61072EB5">
      <w:r>
        <w:br w:type="page"/>
      </w:r>
    </w:p>
    <w:p w14:paraId="70329E87">
      <w:pPr>
        <w:pStyle w:val="2"/>
        <w:pBdr>
          <w:bottom w:val="single" w:color="2563EB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5. Скоринговая модель</w:t>
      </w:r>
    </w:p>
    <w:p w14:paraId="718B9C5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5.1 Формула итогового скора</w:t>
      </w:r>
    </w:p>
    <w:p w14:paraId="02CC6396">
      <w:pPr>
        <w:spacing w:before="4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D39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2563EB" w:sz="2" w:space="0"/>
              <w:left w:val="single" w:color="2563EB" w:sz="12" w:space="0"/>
              <w:bottom w:val="single" w:color="2563EB" w:sz="2" w:space="0"/>
              <w:right w:val="nil"/>
            </w:tcBorders>
            <w:shd w:val="clear" w:color="auto" w:fill="EBF1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FDFD6A4">
            <w:r>
              <w:rPr>
                <w:rFonts w:ascii="Arial" w:hAnsi="Arial" w:eastAsia="Arial" w:cs="Arial"/>
                <w:b/>
                <w:bCs/>
                <w:color w:val="1B3A6B"/>
                <w:sz w:val="20"/>
                <w:szCs w:val="20"/>
              </w:rPr>
              <w:t>Final Score = 0.25 × Cognitive + 0.20 × Leadership/Behavioral + 0.20 × Growth + 0.15 × Decision + 0.10 × Motivation + 0.10 × Authenticity</w:t>
            </w:r>
          </w:p>
        </w:tc>
      </w:tr>
    </w:tbl>
    <w:p w14:paraId="0EFED736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1400"/>
        <w:gridCol w:w="4360"/>
      </w:tblGrid>
      <w:tr w14:paraId="08482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6C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Измерение</w:t>
            </w:r>
          </w:p>
        </w:tc>
        <w:tc>
          <w:tcPr>
            <w:tcW w:w="1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35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Вес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7C1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Субпризнаки</w:t>
            </w:r>
          </w:p>
        </w:tc>
      </w:tr>
      <w:tr w14:paraId="5EDC2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12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Cognitive (Мышление)</w:t>
            </w:r>
          </w:p>
        </w:tc>
        <w:tc>
          <w:tcPr>
            <w:tcW w:w="1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9871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25%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D8C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Глубина, структура, критичность, абстракция</w:t>
            </w:r>
          </w:p>
        </w:tc>
      </w:tr>
      <w:tr w14:paraId="5FA8E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69CE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Leadership/Behavioral (Лидерство)</w:t>
            </w:r>
          </w:p>
        </w:tc>
        <w:tc>
          <w:tcPr>
            <w:tcW w:w="1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D0C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20%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D8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Инициатива, ответственность, резильентность</w:t>
            </w:r>
          </w:p>
        </w:tc>
      </w:tr>
      <w:tr w14:paraId="58C10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38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Growth (Траектория роста)</w:t>
            </w:r>
          </w:p>
        </w:tc>
        <w:tc>
          <w:tcPr>
            <w:tcW w:w="1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3A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20%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24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Динамика развития, рефлексия, временная шкала</w:t>
            </w:r>
          </w:p>
        </w:tc>
      </w:tr>
      <w:tr w14:paraId="6E0C6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E7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Decision (Решения)</w:t>
            </w:r>
          </w:p>
        </w:tc>
        <w:tc>
          <w:tcPr>
            <w:tcW w:w="1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7D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15%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B7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Анализ ситуации, риски, ориентация на результат</w:t>
            </w:r>
          </w:p>
        </w:tc>
      </w:tr>
      <w:tr w14:paraId="05F4F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3F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Motivation (Мотивация)</w:t>
            </w:r>
          </w:p>
        </w:tc>
        <w:tc>
          <w:tcPr>
            <w:tcW w:w="1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9F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10%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4D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Внутренняя мотивация, alignment с миссией</w:t>
            </w:r>
          </w:p>
        </w:tc>
      </w:tr>
      <w:tr w14:paraId="772AD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A13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Authenticity (Аутентичность)</w:t>
            </w:r>
          </w:p>
        </w:tc>
        <w:tc>
          <w:tcPr>
            <w:tcW w:w="1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28E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10%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55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</w:rPr>
              <w:t>AI-детектор, голос, консистентность</w:t>
            </w:r>
          </w:p>
        </w:tc>
      </w:tr>
    </w:tbl>
    <w:p w14:paraId="7B6AC8F3">
      <w:pPr>
        <w:spacing w:before="60" w:after="0"/>
      </w:pPr>
    </w:p>
    <w:p w14:paraId="2FC300C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5.2 Двойной скоринг и Confidence Score</w:t>
      </w:r>
    </w:p>
    <w:p w14:paraId="52244F0E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0"/>
          <w:szCs w:val="20"/>
        </w:rPr>
        <w:t>Система запускает два независимых скорера параллельно:</w:t>
      </w:r>
    </w:p>
    <w:p w14:paraId="4823152E">
      <w:pPr>
        <w:spacing w:before="40" w:after="0"/>
      </w:pPr>
    </w:p>
    <w:p w14:paraId="483B910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LLM Scorer (GPT-4o) — анализирует смысл, контекст, reasoning. Возвращает score 0–100 по каждому измерению с обоснованием на русском языке.</w:t>
      </w:r>
    </w:p>
    <w:p w14:paraId="5A11437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ML Scorer (LightGBM) — принимает feature-вектор из 40+ признаков, возвращает нормализованный score 0–100.</w:t>
      </w:r>
    </w:p>
    <w:p w14:paraId="2704DE9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Confidence Score = 1 — std(LLM_score, ML_score) / 50. Высокий confidence (&gt;0.8) — система уверена. Низкий (&lt;0.5) — профиль флагируется для ручной проверки.</w:t>
      </w:r>
    </w:p>
    <w:p w14:paraId="0509D019">
      <w:pPr>
        <w:spacing w:before="60" w:after="0"/>
      </w:pPr>
    </w:p>
    <w:p w14:paraId="49D4808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5.3 LLM-промпт для скоринга (шаблон)</w:t>
      </w:r>
    </w:p>
    <w:p w14:paraId="4ED4DFBB">
      <w:pPr>
        <w:spacing w:before="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4E9E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E002C7">
            <w:r>
              <w:rPr>
                <w:rFonts w:ascii="Courier New" w:hAnsi="Courier New" w:eastAsia="Courier New" w:cs="Courier New"/>
                <w:b/>
                <w:bCs/>
                <w:color w:val="86EFAC"/>
                <w:sz w:val="18"/>
                <w:szCs w:val="18"/>
              </w:rPr>
              <w:t>System: Ты — эксперт по оценке лидерского потенциала для inVision U.</w:t>
            </w:r>
          </w:p>
          <w:p w14:paraId="2583072C">
            <w:r>
              <w:rPr>
                <w:rFonts w:ascii="Courier New" w:hAnsi="Courier New" w:eastAsia="Courier New" w:cs="Courier New"/>
                <w:color w:val="CBD5E1"/>
                <w:sz w:val="18"/>
                <w:szCs w:val="18"/>
              </w:rPr>
              <w:t>Оцени кандидата по шкале 0–100 по каждому из 6 измерений.</w:t>
            </w:r>
          </w:p>
          <w:p w14:paraId="6DB30882">
            <w:r>
              <w:rPr>
                <w:rFonts w:ascii="Courier New" w:hAnsi="Courier New" w:eastAsia="Courier New" w:cs="Courier New"/>
                <w:color w:val="CBD5E1"/>
                <w:sz w:val="18"/>
                <w:szCs w:val="18"/>
              </w:rPr>
              <w:t>Правила: НЕ учитывай возраст, пол, регион, происхождение.</w:t>
            </w:r>
          </w:p>
          <w:p w14:paraId="78691ECB">
            <w:r>
              <w:rPr>
                <w:rFonts w:ascii="Courier New" w:hAnsi="Courier New" w:eastAsia="Courier New" w:cs="Courier New"/>
                <w:color w:val="CBD5E1"/>
                <w:sz w:val="18"/>
                <w:szCs w:val="18"/>
              </w:rPr>
              <w:t>Фокус на мышление и потенциал, а не на достижения.</w:t>
            </w:r>
          </w:p>
          <w:p w14:paraId="3FBE21BD">
            <w:r>
              <w:rPr>
                <w:rFonts w:ascii="Courier New" w:hAnsi="Courier New" w:eastAsia="Courier New" w:cs="Courier New"/>
                <w:color w:val="CBD5E1"/>
                <w:sz w:val="18"/>
                <w:szCs w:val="18"/>
              </w:rPr>
              <w:t>Верни JSON: {cognitive, leadership, growth, decision, motivation,</w:t>
            </w:r>
          </w:p>
          <w:p w14:paraId="2DF07BD0">
            <w:r>
              <w:rPr>
                <w:rFonts w:ascii="Courier New" w:hAnsi="Courier New" w:eastAsia="Courier New" w:cs="Courier New"/>
                <w:color w:val="CBD5E1"/>
                <w:sz w:val="18"/>
                <w:szCs w:val="18"/>
              </w:rPr>
              <w:t>authenticity, reasoning: string, key_quotes: [str]}</w:t>
            </w:r>
          </w:p>
        </w:tc>
      </w:tr>
    </w:tbl>
    <w:p w14:paraId="2CA380C9">
      <w:r>
        <w:br w:type="page"/>
      </w:r>
    </w:p>
    <w:p w14:paraId="2B9F8381">
      <w:pPr>
        <w:pStyle w:val="2"/>
        <w:pBdr>
          <w:bottom w:val="single" w:color="2563EB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6. Fairness &amp; Explainability модуль</w:t>
      </w:r>
    </w:p>
    <w:p w14:paraId="1A252C9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6.1 Принципы Fairness</w:t>
      </w:r>
    </w:p>
    <w:p w14:paraId="350BEF3F">
      <w:pPr>
        <w:spacing w:before="40" w:after="0"/>
      </w:pPr>
    </w:p>
    <w:p w14:paraId="5AD6357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Демографический firewall: система полностью исключает из скоринга возраст (в пределах допустимого диапазона), пол, регион, национальность, социально-экономический статус.</w:t>
      </w:r>
    </w:p>
    <w:p w14:paraId="1AD6CA0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Запрет косвенных индикаторов: признаки, коррелирующие с демографией (например, название школы как прокси для региона), нормализуются или исключаются.</w:t>
      </w:r>
    </w:p>
    <w:p w14:paraId="7B820E6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Никакого скрейпинга соцсетей: система работает только с данными, предоставленными кандидатом с его явного согласия.</w:t>
      </w:r>
    </w:p>
    <w:p w14:paraId="2F6BE9B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ИИ — инструмент поддержки: финальное решение о зачислении или отказе принимает исключительно приёмная комиссия. Human-in-the-loop обязателен.</w:t>
      </w:r>
    </w:p>
    <w:p w14:paraId="44B651A5">
      <w:pPr>
        <w:spacing w:before="60" w:after="0"/>
      </w:pPr>
    </w:p>
    <w:p w14:paraId="7622621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6.2 Bias Detection &amp; Correction</w:t>
      </w:r>
    </w:p>
    <w:p w14:paraId="1A6B8FD7">
      <w:pPr>
        <w:spacing w:before="40" w:after="0"/>
      </w:pPr>
    </w:p>
    <w:p w14:paraId="6480857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Мониторинг распределения скоров по когортам: выявление статистически значимых отклонений.</w:t>
      </w:r>
    </w:p>
    <w:p w14:paraId="436FFED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Normalization: z-score нормализация внутри когорт при обнаружении перекоса.</w:t>
      </w:r>
    </w:p>
    <w:p w14:paraId="3CF84AD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Reweighting: автоматическая корректировка весов при детекции систематической предвзятости.</w:t>
      </w:r>
    </w:p>
    <w:p w14:paraId="4ACA654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Аудит-лог: каждое решение системы логируется с полным контекстом для последующего аудита.</w:t>
      </w:r>
    </w:p>
    <w:p w14:paraId="039E8952">
      <w:pPr>
        <w:spacing w:before="60" w:after="0"/>
      </w:pPr>
    </w:p>
    <w:p w14:paraId="3D218ED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6.3 Трёхуровневая система объяснимости</w:t>
      </w:r>
    </w:p>
    <w:p w14:paraId="40196859">
      <w:pPr>
        <w:spacing w:before="4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5160"/>
      </w:tblGrid>
      <w:tr w14:paraId="3C0E8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0E9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Уровень</w:t>
            </w:r>
          </w:p>
        </w:tc>
        <w:tc>
          <w:tcPr>
            <w:tcW w:w="2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1799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Название</w:t>
            </w:r>
          </w:p>
        </w:tc>
        <w:tc>
          <w:tcPr>
            <w:tcW w:w="5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39D3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Что показывает</w:t>
            </w:r>
          </w:p>
        </w:tc>
      </w:tr>
      <w:tr w14:paraId="556E1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D73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A2A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Feature-level</w:t>
            </w:r>
          </w:p>
        </w:tc>
        <w:tc>
          <w:tcPr>
            <w:tcW w:w="5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39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Какие из 6 измерений повлияли на итоговый скор и в каком направлении (гистограмма)</w:t>
            </w:r>
          </w:p>
        </w:tc>
      </w:tr>
      <w:tr w14:paraId="25DC4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FA0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ED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Text-level</w:t>
            </w:r>
          </w:p>
        </w:tc>
        <w:tc>
          <w:tcPr>
            <w:tcW w:w="5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AA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Конкретные цитаты из текстов кандидата, поддержавшие или снизившие скор</w:t>
            </w:r>
          </w:p>
        </w:tc>
      </w:tr>
      <w:tr w14:paraId="44182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CDB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B45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Comparative</w:t>
            </w:r>
          </w:p>
        </w:tc>
        <w:tc>
          <w:tcPr>
            <w:tcW w:w="5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7B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Позиция кандидата в текущем пуле: процентиль по каждому измерению</w:t>
            </w:r>
          </w:p>
        </w:tc>
      </w:tr>
    </w:tbl>
    <w:p w14:paraId="78BB243D">
      <w:r>
        <w:br w:type="page"/>
      </w:r>
    </w:p>
    <w:p w14:paraId="23C2F765">
      <w:pPr>
        <w:pStyle w:val="2"/>
        <w:pBdr>
          <w:bottom w:val="single" w:color="2563EB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7. Функциональные требования</w:t>
      </w:r>
    </w:p>
    <w:p w14:paraId="05455F3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7.1 Модуль A — Telegram Bot (Кандидат)</w:t>
      </w:r>
    </w:p>
    <w:p w14:paraId="5D22DB49">
      <w:pPr>
        <w:spacing w:before="4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5182"/>
        <w:gridCol w:w="1418"/>
      </w:tblGrid>
      <w:tr w14:paraId="6AF9C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33D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Функция</w:t>
            </w:r>
          </w:p>
        </w:tc>
        <w:tc>
          <w:tcPr>
            <w:tcW w:w="5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C37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EF6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14:paraId="69B9D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7D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Онбординг</w:t>
            </w:r>
          </w:p>
        </w:tc>
        <w:tc>
          <w:tcPr>
            <w:tcW w:w="5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14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Приветствие, объяснение процесса, получение согласия на обработку данных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BA5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Обязательно</w:t>
            </w:r>
          </w:p>
        </w:tc>
      </w:tr>
      <w:tr w14:paraId="061BE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67F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Сбор анкеты</w:t>
            </w:r>
          </w:p>
        </w:tc>
        <w:tc>
          <w:tcPr>
            <w:tcW w:w="5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1EE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Структурированный опрос: цели, опыт, достижения, мотивация (10–15 вопросов)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D27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Обязательно</w:t>
            </w:r>
          </w:p>
        </w:tc>
      </w:tr>
      <w:tr w14:paraId="1D7BB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6A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Эссе-приём</w:t>
            </w:r>
          </w:p>
        </w:tc>
        <w:tc>
          <w:tcPr>
            <w:tcW w:w="5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1C8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Получение свободного текста эссе кандидата (до 3000 символов)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97B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Обязательно</w:t>
            </w:r>
          </w:p>
        </w:tc>
      </w:tr>
      <w:tr w14:paraId="3BC99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324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Адаптивное интервью</w:t>
            </w:r>
          </w:p>
        </w:tc>
        <w:tc>
          <w:tcPr>
            <w:tcW w:w="5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EC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GPT-4o генерирует 3–5 follow-up вопросов на основе ответов кандидата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844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Обязательно</w:t>
            </w:r>
          </w:p>
        </w:tc>
      </w:tr>
      <w:tr w14:paraId="7A357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DC6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Кейс-задание</w:t>
            </w:r>
          </w:p>
        </w:tc>
        <w:tc>
          <w:tcPr>
            <w:tcW w:w="5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165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Отправка кейса, сбор структурированного ответа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D2C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Обязательно</w:t>
            </w:r>
          </w:p>
        </w:tc>
      </w:tr>
      <w:tr w14:paraId="5B7A9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9E8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Прогресс-бар</w:t>
            </w:r>
          </w:p>
        </w:tc>
        <w:tc>
          <w:tcPr>
            <w:tcW w:w="5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03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Показ этапа прохождения кандидату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F3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18"/>
                <w:szCs w:val="18"/>
              </w:rPr>
              <w:t>Желательно</w:t>
            </w:r>
          </w:p>
        </w:tc>
      </w:tr>
      <w:tr w14:paraId="1268D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E25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Многоязычность</w:t>
            </w:r>
          </w:p>
        </w:tc>
        <w:tc>
          <w:tcPr>
            <w:tcW w:w="5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C66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Поддержка русского, казахского, английского языков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05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18"/>
                <w:szCs w:val="18"/>
              </w:rPr>
              <w:t>Желательно</w:t>
            </w:r>
          </w:p>
        </w:tc>
      </w:tr>
      <w:tr w14:paraId="5265E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5C3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Feedback-запрос</w:t>
            </w:r>
          </w:p>
        </w:tc>
        <w:tc>
          <w:tcPr>
            <w:tcW w:w="5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93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После завершения — опциональная обратная связь о процессе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97D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18"/>
                <w:szCs w:val="18"/>
              </w:rPr>
              <w:t>Желательно</w:t>
            </w:r>
          </w:p>
        </w:tc>
      </w:tr>
    </w:tbl>
    <w:p w14:paraId="5A19D3BD">
      <w:pPr>
        <w:spacing w:before="60" w:after="0"/>
      </w:pPr>
    </w:p>
    <w:p w14:paraId="7160767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7.2 Модуль B — Admin Dashboard (Комиссия)</w:t>
      </w:r>
    </w:p>
    <w:p w14:paraId="36A677F4">
      <w:pPr>
        <w:spacing w:before="4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3"/>
        <w:gridCol w:w="5189"/>
        <w:gridCol w:w="1418"/>
      </w:tblGrid>
      <w:tr w14:paraId="36228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42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Функция</w:t>
            </w:r>
          </w:p>
        </w:tc>
        <w:tc>
          <w:tcPr>
            <w:tcW w:w="5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9DE9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67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14:paraId="0C1EE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FBF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Таблица кандидатов</w:t>
            </w:r>
          </w:p>
        </w:tc>
        <w:tc>
          <w:tcPr>
            <w:tcW w:w="5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D54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Сортировка по Final Score; фильтрация по измерениям; поиск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8E6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Обязательно</w:t>
            </w:r>
          </w:p>
        </w:tc>
      </w:tr>
      <w:tr w14:paraId="5B8F7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CC85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Профиль кандидата</w:t>
            </w:r>
          </w:p>
        </w:tc>
        <w:tc>
          <w:tcPr>
            <w:tcW w:w="5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64C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Полный профиль: анкета, эссе, скоры по 6 измерениям, explainability блок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32B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Обязательно</w:t>
            </w:r>
          </w:p>
        </w:tc>
      </w:tr>
      <w:tr w14:paraId="5DFAD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CAD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Shortlist-формирование</w:t>
            </w:r>
          </w:p>
        </w:tc>
        <w:tc>
          <w:tcPr>
            <w:tcW w:w="5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D16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Кнопка «Добавить в шорт-лист», статусы кандидатов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9F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Обязательно</w:t>
            </w:r>
          </w:p>
        </w:tc>
      </w:tr>
      <w:tr w14:paraId="38294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66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Explainability блок</w:t>
            </w:r>
          </w:p>
        </w:tc>
        <w:tc>
          <w:tcPr>
            <w:tcW w:w="5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A2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Гистограмма скоров, цитаты, сравнение с пулом (3 уровня)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6B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Обязательно</w:t>
            </w:r>
          </w:p>
        </w:tc>
      </w:tr>
      <w:tr w14:paraId="0C3B7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824C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AI-детектор бейдж</w:t>
            </w:r>
          </w:p>
        </w:tc>
        <w:tc>
          <w:tcPr>
            <w:tcW w:w="5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9AC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Визуальная метка вероятности использования ИИ при написании эссе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A3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Обязательно</w:t>
            </w:r>
          </w:p>
        </w:tc>
      </w:tr>
      <w:tr w14:paraId="114DE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5B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Confidence indicator</w:t>
            </w:r>
          </w:p>
        </w:tc>
        <w:tc>
          <w:tcPr>
            <w:tcW w:w="5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94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Индикатор уверенности системы; флаг для ручной проверки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ECD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18"/>
                <w:szCs w:val="18"/>
              </w:rPr>
              <w:t>Обязательно</w:t>
            </w:r>
          </w:p>
        </w:tc>
      </w:tr>
      <w:tr w14:paraId="4EF3B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0ED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Аналитика пула</w:t>
            </w:r>
          </w:p>
        </w:tc>
        <w:tc>
          <w:tcPr>
            <w:tcW w:w="5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C4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Распределение скоров, fairness-метрики, когортный анализ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51B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18"/>
                <w:szCs w:val="18"/>
              </w:rPr>
              <w:t>Желательно</w:t>
            </w:r>
          </w:p>
        </w:tc>
      </w:tr>
      <w:tr w14:paraId="194E6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59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Экспорт данных</w:t>
            </w:r>
          </w:p>
        </w:tc>
        <w:tc>
          <w:tcPr>
            <w:tcW w:w="5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261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CSV/Excel экспорт shortlist с объяснениями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ACF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18"/>
                <w:szCs w:val="18"/>
              </w:rPr>
              <w:t>Желательно</w:t>
            </w:r>
          </w:p>
        </w:tc>
      </w:tr>
      <w:tr w14:paraId="2B6CD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19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Роли доступа</w:t>
            </w:r>
          </w:p>
        </w:tc>
        <w:tc>
          <w:tcPr>
            <w:tcW w:w="5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6BD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admin / committee / viewer с разными правами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EC4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18"/>
                <w:szCs w:val="18"/>
              </w:rPr>
              <w:t>Желательно</w:t>
            </w:r>
          </w:p>
        </w:tc>
      </w:tr>
    </w:tbl>
    <w:p w14:paraId="2FBC878C">
      <w:pPr>
        <w:spacing w:before="60" w:after="0"/>
      </w:pPr>
    </w:p>
    <w:p w14:paraId="1320112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7.3 Модуль C — Scoring API</w:t>
      </w:r>
    </w:p>
    <w:p w14:paraId="2613F45F">
      <w:pPr>
        <w:spacing w:before="4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2"/>
        <w:gridCol w:w="1196"/>
        <w:gridCol w:w="5492"/>
      </w:tblGrid>
      <w:tr w14:paraId="64DE5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EE0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EB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5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AED6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14:paraId="666B9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3DB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</w:rPr>
              <w:t>/api/v1/candidates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FD8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55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899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Создание профиля кандидата</w:t>
            </w:r>
          </w:p>
        </w:tc>
      </w:tr>
      <w:tr w14:paraId="7A1CC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202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</w:rPr>
              <w:t>/api/v1/candidates/{id}/score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833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55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47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Запуск полного AI-пайплайна для кандидата</w:t>
            </w:r>
          </w:p>
        </w:tc>
      </w:tr>
      <w:tr w14:paraId="796DA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1D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</w:rPr>
              <w:t>/api/v1/candidates/{id}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28A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55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946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Получение профиля и скоров</w:t>
            </w:r>
          </w:p>
        </w:tc>
      </w:tr>
      <w:tr w14:paraId="67C4E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FE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</w:rPr>
              <w:t>/api/v1/ranking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F1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55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E0E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Ранжированный список всего пула</w:t>
            </w:r>
          </w:p>
        </w:tc>
      </w:tr>
      <w:tr w14:paraId="4DB04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F84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</w:rPr>
              <w:t>/api/v1/shortlist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AE3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55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7CD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Текущий шорт-лист с объяснениями</w:t>
            </w:r>
          </w:p>
        </w:tc>
      </w:tr>
      <w:tr w14:paraId="0049D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57A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</w:rPr>
              <w:t>/api/v1/fairness/report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23D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66534"/>
                <w:sz w:val="20"/>
                <w:szCs w:val="20"/>
              </w:rPr>
              <w:t>GET</w:t>
            </w:r>
          </w:p>
        </w:tc>
        <w:tc>
          <w:tcPr>
            <w:tcW w:w="55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48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Fairness-метрики по текущему пулу</w:t>
            </w:r>
          </w:p>
        </w:tc>
      </w:tr>
      <w:tr w14:paraId="5E7C4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2B37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</w:rPr>
              <w:t>/api/v1/ai-detection</w:t>
            </w:r>
          </w:p>
        </w:tc>
        <w:tc>
          <w:tcPr>
            <w:tcW w:w="1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53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55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C5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Проверка текста на AI-генерацию</w:t>
            </w:r>
          </w:p>
        </w:tc>
      </w:tr>
    </w:tbl>
    <w:p w14:paraId="1236F906">
      <w:r>
        <w:br w:type="page"/>
      </w:r>
    </w:p>
    <w:p w14:paraId="5CFDCBB8">
      <w:pPr>
        <w:pStyle w:val="2"/>
        <w:pBdr>
          <w:bottom w:val="single" w:color="2563EB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8. UX и пользовательские сценарии</w:t>
      </w:r>
    </w:p>
    <w:p w14:paraId="4F6F30D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8.1 User Flow — Кандидат</w:t>
      </w:r>
    </w:p>
    <w:p w14:paraId="59FD2629">
      <w:pPr>
        <w:spacing w:before="40" w:after="0"/>
      </w:pPr>
    </w:p>
    <w:p w14:paraId="62C7C63E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Кандидат находит Telegram-бот через ссылку от inVision U или партнёрской организации</w:t>
      </w:r>
    </w:p>
    <w:p w14:paraId="74081EEC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Бот объясняет процесс, запрашивает согласие на обработку данных (GDPR-совместимо)</w:t>
      </w:r>
    </w:p>
    <w:p w14:paraId="6B83D271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Структурированный опрос: 10–15 вопросов о целях, опыте, мотивации (avg. 20 мин)</w:t>
      </w:r>
    </w:p>
    <w:p w14:paraId="34B25E3D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Запрос эссе: «Опишите момент, когда вы взяли инициативу и изменили ситуацию»</w:t>
      </w:r>
    </w:p>
    <w:p w14:paraId="3EE29FA0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Адаптивное интервью: GPT-4o генерирует 3–5 персонализированных follow-up вопросов</w:t>
      </w:r>
    </w:p>
    <w:p w14:paraId="69140DD2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Кейс-задание: практическая ситуация с запросом структурированного решения</w:t>
      </w:r>
    </w:p>
    <w:p w14:paraId="30EA3E45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Завершение: кандидат получает подтверждение и ожидаемые сроки ответа</w:t>
      </w:r>
    </w:p>
    <w:p w14:paraId="349E7CE1">
      <w:pPr>
        <w:spacing w:before="60" w:after="0"/>
      </w:pPr>
    </w:p>
    <w:p w14:paraId="5CA7004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8.2 User Flow — Приёмная комиссия</w:t>
      </w:r>
    </w:p>
    <w:p w14:paraId="153F3EF1">
      <w:pPr>
        <w:spacing w:before="40" w:after="0"/>
      </w:pPr>
    </w:p>
    <w:p w14:paraId="2F0E5E72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Вход в Admin Dashboard с ролью committee или admin</w:t>
      </w:r>
    </w:p>
    <w:p w14:paraId="149643F1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Обзор пула: таблица кандидатов, отсортированная по Final Score</w:t>
      </w:r>
    </w:p>
    <w:p w14:paraId="5CE3D718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Фильтрация по измерениям: например, «Cognitive &gt; 70 AND Growth &gt; 65»</w:t>
      </w:r>
    </w:p>
    <w:p w14:paraId="12348B75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Открытие профиля: полный обзор кандидата с explainability на 3 уровнях</w:t>
      </w:r>
    </w:p>
    <w:p w14:paraId="2AF193A0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Просмотр AI-detection бейджа и confidence indicator</w:t>
      </w:r>
    </w:p>
    <w:p w14:paraId="4027EB6C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Добавление в шорт-лист / флаг для ручного просмотра / отклонение</w:t>
      </w:r>
    </w:p>
    <w:p w14:paraId="3351FBF6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Просмотр fairness-метрик для аудита отсутствия систематической предвзятости</w:t>
      </w:r>
    </w:p>
    <w:p w14:paraId="42FF7F32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Экспорт финального шорт-листа с обоснованиями в CSV/Excel</w:t>
      </w:r>
    </w:p>
    <w:p w14:paraId="2A7A1C48">
      <w:pPr>
        <w:spacing w:before="60" w:after="0"/>
      </w:pPr>
    </w:p>
    <w:p w14:paraId="6E31467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8.3 UX-требования к интерфейсам</w:t>
      </w:r>
    </w:p>
    <w:p w14:paraId="56D91ED9">
      <w:pPr>
        <w:spacing w:before="40" w:after="0"/>
      </w:pPr>
    </w:p>
    <w:p w14:paraId="222D943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Telegram Bot</w:t>
      </w:r>
    </w:p>
    <w:p w14:paraId="0344F17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Каждый вопрос — отдельное сообщение. Никаких перегруженных форм.</w:t>
      </w:r>
    </w:p>
    <w:p w14:paraId="6F3EBC4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Прогресс «Шаг 4 из 7» всегда виден кандидату</w:t>
      </w:r>
    </w:p>
    <w:p w14:paraId="173D8CE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Кнопка «Назад» для исправления предыдущего ответа</w:t>
      </w:r>
    </w:p>
    <w:p w14:paraId="2ABCD97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Тайм-аут сессии — 48 часов, прогресс сохраняется</w:t>
      </w:r>
    </w:p>
    <w:p w14:paraId="6D157B6C">
      <w:pPr>
        <w:spacing w:before="40" w:after="0"/>
      </w:pPr>
    </w:p>
    <w:p w14:paraId="6D724E2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Admin Dashboard</w:t>
      </w:r>
    </w:p>
    <w:p w14:paraId="38EA6B0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Таблица загружается в режиме real-time при обновлении скоров</w:t>
      </w:r>
    </w:p>
    <w:p w14:paraId="26B7CE0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Explainability блок раскрывается одним кликом рядом с профилем</w:t>
      </w:r>
    </w:p>
    <w:p w14:paraId="3B1A578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Цветовая индикация: зелёный (&gt;75), жёлтый (50–75), красный (&lt;50)</w:t>
      </w:r>
    </w:p>
    <w:p w14:paraId="428591C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Мобильная адаптивность для просмотра на телефоне</w:t>
      </w:r>
    </w:p>
    <w:p w14:paraId="5B3C3020">
      <w:r>
        <w:br w:type="page"/>
      </w:r>
    </w:p>
    <w:p w14:paraId="09B32BC0">
      <w:pPr>
        <w:pStyle w:val="2"/>
        <w:pBdr>
          <w:bottom w:val="single" w:color="2563EB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9. Безопасность, приватность и этика</w:t>
      </w:r>
    </w:p>
    <w:p w14:paraId="01F91DA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9.1 Защита данных</w:t>
      </w:r>
    </w:p>
    <w:p w14:paraId="0A0CC38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Шифрование at-rest (AES-256) и in-transit (TLS 1.3) для всех персональных данных</w:t>
      </w:r>
    </w:p>
    <w:p w14:paraId="426C48B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PII-анонимизация перед передачей в LLM: имена, контакты, идентификаторы заменяются псевдонимами</w:t>
      </w:r>
    </w:p>
    <w:p w14:paraId="489CEC2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Персональные данные несовершеннолетних обрабатываются с усиленными ограничениями</w:t>
      </w:r>
    </w:p>
    <w:p w14:paraId="23F0F0A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Право на удаление: кандидат может запросить удаление своих данных</w:t>
      </w:r>
    </w:p>
    <w:p w14:paraId="35B4BA5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Соответствие законодательству РК о персональных данных</w:t>
      </w:r>
    </w:p>
    <w:p w14:paraId="0655567F">
      <w:pPr>
        <w:spacing w:before="60" w:after="0"/>
      </w:pPr>
    </w:p>
    <w:p w14:paraId="50F7DEB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9.2 Роли и доступ</w:t>
      </w:r>
    </w:p>
    <w:p w14:paraId="4D16DF7A">
      <w:pPr>
        <w:spacing w:before="4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160"/>
        <w:gridCol w:w="4200"/>
      </w:tblGrid>
      <w:tr w14:paraId="0EE3B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3CE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3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51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Доступ</w:t>
            </w:r>
          </w:p>
        </w:tc>
        <w:tc>
          <w:tcPr>
            <w:tcW w:w="4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D46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</w:tr>
      <w:tr w14:paraId="0E79D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54C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admin</w:t>
            </w:r>
          </w:p>
        </w:tc>
        <w:tc>
          <w:tcPr>
            <w:tcW w:w="3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896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Полный доступ, настройка весов, управление пользователями</w:t>
            </w:r>
          </w:p>
        </w:tc>
        <w:tc>
          <w:tcPr>
            <w:tcW w:w="4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CA1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Аудит-лог всех действий</w:t>
            </w:r>
          </w:p>
        </w:tc>
      </w:tr>
      <w:tr w14:paraId="024F9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051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committee</w:t>
            </w:r>
          </w:p>
        </w:tc>
        <w:tc>
          <w:tcPr>
            <w:tcW w:w="3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DC7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Просмотр профилей, управление shortlist, экспорт</w:t>
            </w:r>
          </w:p>
        </w:tc>
        <w:tc>
          <w:tcPr>
            <w:tcW w:w="4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46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Нет доступа к raw API, нет изменения весов</w:t>
            </w:r>
          </w:p>
        </w:tc>
      </w:tr>
      <w:tr w14:paraId="281CB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21C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viewer</w:t>
            </w:r>
          </w:p>
        </w:tc>
        <w:tc>
          <w:tcPr>
            <w:tcW w:w="31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43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Только просмотр агрегированных метрик</w:t>
            </w:r>
          </w:p>
        </w:tc>
        <w:tc>
          <w:tcPr>
            <w:tcW w:w="42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D3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Нет доступа к индивидуальным профилям</w:t>
            </w:r>
          </w:p>
        </w:tc>
      </w:tr>
    </w:tbl>
    <w:p w14:paraId="3D23A9D3">
      <w:pPr>
        <w:spacing w:before="60" w:after="0"/>
      </w:pPr>
    </w:p>
    <w:p w14:paraId="6C0640B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9.3 Жёсткие ограничения (из ТЗ организатора)</w:t>
      </w:r>
    </w:p>
    <w:p w14:paraId="31C6CCE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ИИ НЕ принимает окончательных решений о зачислении или отказе — только рекомендация</w:t>
      </w:r>
    </w:p>
    <w:p w14:paraId="424F15F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Запрет на использование демографических, расовых или социально-экономических признаков</w:t>
      </w:r>
    </w:p>
    <w:p w14:paraId="29B71CE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Запрет на инвазивное наблюдение или скрейпинг социальных сетей без явного согласия</w:t>
      </w:r>
    </w:p>
    <w:p w14:paraId="467C595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Запрет на полностью автоматизированные «чёрные ящики» без объяснимости</w:t>
      </w:r>
    </w:p>
    <w:p w14:paraId="041DD5A3">
      <w:r>
        <w:br w:type="page"/>
      </w:r>
    </w:p>
    <w:p w14:paraId="1720FF1B">
      <w:pPr>
        <w:pStyle w:val="2"/>
        <w:pBdr>
          <w:bottom w:val="single" w:color="2563EB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10. Соответствие критериям оценки Decentrathon 5.0</w:t>
      </w:r>
    </w:p>
    <w:p w14:paraId="3E6EA196">
      <w:pPr>
        <w:spacing w:before="60" w:after="60"/>
      </w:pPr>
      <w:r>
        <w:rPr>
          <w:rFonts w:ascii="Arial" w:hAnsi="Arial" w:eastAsia="Arial" w:cs="Arial"/>
          <w:b w:val="0"/>
          <w:bCs w:val="0"/>
          <w:color w:val="1A1A2E"/>
          <w:sz w:val="20"/>
          <w:szCs w:val="20"/>
        </w:rPr>
        <w:t>Каждый критерий жюри (100 баллов суммарно) закрыт конкретными компонентами системы:</w:t>
      </w:r>
    </w:p>
    <w:p w14:paraId="0BAAC7A5">
      <w:pPr>
        <w:spacing w:before="4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93"/>
        <w:gridCol w:w="3578"/>
        <w:gridCol w:w="3289"/>
      </w:tblGrid>
      <w:tr w14:paraId="0C643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9F0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8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99E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Баллы</w:t>
            </w:r>
          </w:p>
        </w:tc>
        <w:tc>
          <w:tcPr>
            <w:tcW w:w="57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97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Как реализовано в InsightU AI</w:t>
            </w:r>
          </w:p>
        </w:tc>
      </w:tr>
      <w:tr w14:paraId="1C618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3615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Проблема &amp; ценность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B7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§1 — детальный анализ 5 болей стейкхолдеров; alignment с миссией inVision U; количественная польза (сокращение ручного труда)</w:t>
            </w:r>
          </w:p>
        </w:tc>
        <w:tc>
          <w:tcPr>
            <w:tcW w:w="1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3BD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10 б.</w:t>
            </w:r>
          </w:p>
        </w:tc>
      </w:tr>
      <w:tr w14:paraId="116C5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73C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Данные &amp; представление кандидата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864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§4 — 6 групп признаков (40+ features); мультимодальный ввод (анкета+эссе+диалог+кейс); Growth Score как ключевая инновация</w:t>
            </w:r>
          </w:p>
        </w:tc>
        <w:tc>
          <w:tcPr>
            <w:tcW w:w="1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38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15 б.</w:t>
            </w:r>
          </w:p>
        </w:tc>
      </w:tr>
      <w:tr w14:paraId="07FEF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E40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Baseline &amp; улучшения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033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§5.2 — сравнение LLM vs ML скорера; Confidence Score; документированный baseline на ручном скоринге</w:t>
            </w:r>
          </w:p>
        </w:tc>
        <w:tc>
          <w:tcPr>
            <w:tcW w:w="1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0B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10 б.</w:t>
            </w:r>
          </w:p>
        </w:tc>
      </w:tr>
      <w:tr w14:paraId="48462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E15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Модель &amp; валидация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BCD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§4–5 — HCES архитектура (LLM+ML+Rules); dual scoring; анализ ошибок (флаг при низком confidence); cross-validation план</w:t>
            </w:r>
          </w:p>
        </w:tc>
        <w:tc>
          <w:tcPr>
            <w:tcW w:w="1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C2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20 б.</w:t>
            </w:r>
          </w:p>
        </w:tc>
      </w:tr>
      <w:tr w14:paraId="54402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F364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Fairness &amp; explainability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93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§6 — демографический firewall; bias detection; 3-уровневая объяснимость; human-in-the-loop обязателен</w:t>
            </w:r>
          </w:p>
        </w:tc>
        <w:tc>
          <w:tcPr>
            <w:tcW w:w="1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294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15 б.</w:t>
            </w:r>
          </w:p>
        </w:tc>
      </w:tr>
      <w:tr w14:paraId="76FB5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895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Демо &amp; UX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691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§7–8 — Telegram Bot + Admin Dashboard; детальные user flows; прогресс-бар; цветовая индикация</w:t>
            </w:r>
          </w:p>
        </w:tc>
        <w:tc>
          <w:tcPr>
            <w:tcW w:w="1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7A1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10 б.</w:t>
            </w:r>
          </w:p>
        </w:tc>
      </w:tr>
      <w:tr w14:paraId="25583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9803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Надёжность &amp; приватность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04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§9 — AES-256 + TLS 1.3; PII-анонимизация перед LLM; роли доступа; соответствие законодательству РК</w:t>
            </w:r>
          </w:p>
        </w:tc>
        <w:tc>
          <w:tcPr>
            <w:tcW w:w="1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4F7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2E6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10 б.</w:t>
            </w:r>
          </w:p>
        </w:tc>
      </w:tr>
      <w:tr w14:paraId="7E6D2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B0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Документация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C6C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Данный документ + §3 с диаграммой стека + §7.3 API + README шаблон</w:t>
            </w:r>
          </w:p>
        </w:tc>
        <w:tc>
          <w:tcPr>
            <w:tcW w:w="16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F5A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10 б.</w:t>
            </w:r>
          </w:p>
        </w:tc>
      </w:tr>
    </w:tbl>
    <w:p w14:paraId="3F989874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5008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563EB" w:sz="2" w:space="0"/>
              <w:left w:val="single" w:color="2563EB" w:sz="12" w:space="0"/>
              <w:bottom w:val="single" w:color="2563EB" w:sz="2" w:space="0"/>
              <w:right w:val="nil"/>
            </w:tcBorders>
            <w:shd w:val="clear" w:color="auto" w:fill="EBF1FB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BAACA65">
            <w:r>
              <w:rPr>
                <w:rFonts w:ascii="Arial" w:hAnsi="Arial" w:eastAsia="Arial" w:cs="Arial"/>
                <w:b/>
                <w:bCs/>
                <w:color w:val="1B3A6B"/>
                <w:sz w:val="20"/>
                <w:szCs w:val="20"/>
              </w:rPr>
              <w:t>Суммарный потенциал: 100/100 баллов при полной реализации MVP функций из §7.1–7.3 и соблюдении ограничений из §9.3</w:t>
            </w:r>
          </w:p>
        </w:tc>
      </w:tr>
    </w:tbl>
    <w:p w14:paraId="25A2C401">
      <w:r>
        <w:br w:type="page"/>
      </w:r>
    </w:p>
    <w:p w14:paraId="506E83AF">
      <w:pPr>
        <w:pStyle w:val="2"/>
        <w:pBdr>
          <w:bottom w:val="single" w:color="2563EB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11. MVP и Roadmap</w:t>
      </w:r>
    </w:p>
    <w:p w14:paraId="44F6625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11.1 MVP (к дедлайну 5 апреля)</w:t>
      </w:r>
    </w:p>
    <w:p w14:paraId="1651FFC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Telegram Bot: онбординг → анкета → эссе → адаптивное интервью → кейс</w:t>
      </w:r>
    </w:p>
    <w:p w14:paraId="3939D93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Scoring Engine: LLM-scorer (GPT-4o) по 6 измерениям + базовый ML-scorer</w:t>
      </w:r>
    </w:p>
    <w:p w14:paraId="0B23A86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Authenticity Detection: perplexity + burstiness AI-детектор для эссе</w:t>
      </w:r>
    </w:p>
    <w:p w14:paraId="2A9D75B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Admin Dashboard: таблица кандидатов + профиль + explainability блок (уровни 1 и 2)</w:t>
      </w:r>
    </w:p>
    <w:p w14:paraId="047166B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API: endpoints /candidates, /score, /ranking, /shortlist</w:t>
      </w:r>
    </w:p>
    <w:p w14:paraId="198BB8F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Базовый fairness-модуль: нормализация и демографический firewall</w:t>
      </w:r>
    </w:p>
    <w:p w14:paraId="072DB13C">
      <w:pPr>
        <w:spacing w:before="60" w:after="0"/>
      </w:pPr>
    </w:p>
    <w:p w14:paraId="36DE0E9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11.2 Phase 2 (после хакатона)</w:t>
      </w:r>
    </w:p>
    <w:p w14:paraId="210C000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Полноценный ML-scorer с обучением на исторических данных inVision U</w:t>
      </w:r>
    </w:p>
    <w:p w14:paraId="3F92B65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Pairwise ranking (LightGBM ranker) для более точного ранжирования</w:t>
      </w:r>
    </w:p>
    <w:p w14:paraId="0FB6070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Comparative explainability (уровень 3): FAISS-поиск похожих профилей</w:t>
      </w:r>
    </w:p>
    <w:p w14:paraId="64634B4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Fairness-аудит с автоматическими алертами при детекции bias</w:t>
      </w:r>
    </w:p>
    <w:p w14:paraId="61BE9AEC">
      <w:pPr>
        <w:spacing w:before="60" w:after="0"/>
      </w:pPr>
    </w:p>
    <w:p w14:paraId="7729687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B3A6B"/>
          <w:sz w:val="28"/>
          <w:szCs w:val="28"/>
        </w:rPr>
        <w:t>11.3 Phase 3 (масштабирование)</w:t>
      </w:r>
    </w:p>
    <w:p w14:paraId="1A06691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Предиктивная аналитика: прогноз успеваемости на основе профиля при поступлении</w:t>
      </w:r>
    </w:p>
    <w:p w14:paraId="4EC9EFD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Проактивный поиск талантов через партнёрские образовательные сети</w:t>
      </w:r>
    </w:p>
    <w:p w14:paraId="0D2BC40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Многомодальный ввод: анализ видеопрезентаций (голос, темп, содержание)</w:t>
      </w:r>
    </w:p>
    <w:p w14:paraId="7E0AF2B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BigQuery + BI-дашборд для долгосрочного анализа трендов</w:t>
      </w:r>
    </w:p>
    <w:p w14:paraId="0EF00FFD">
      <w:r>
        <w:br w:type="page"/>
      </w:r>
    </w:p>
    <w:p w14:paraId="07862DC7">
      <w:pPr>
        <w:pStyle w:val="2"/>
        <w:pBdr>
          <w:bottom w:val="single" w:color="2563EB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12. Метрики успеха</w:t>
      </w:r>
    </w:p>
    <w:p w14:paraId="6CB59E14">
      <w:pPr>
        <w:spacing w:before="4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000"/>
        <w:gridCol w:w="4360"/>
      </w:tblGrid>
      <w:tr w14:paraId="44E7D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80A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Метрика</w:t>
            </w:r>
          </w:p>
        </w:tc>
        <w:tc>
          <w:tcPr>
            <w:tcW w:w="2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4D3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Цель (MVP)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4E4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Способ измерения</w:t>
            </w:r>
          </w:p>
        </w:tc>
      </w:tr>
      <w:tr w14:paraId="4C49E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F3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Точность vs ручной скоринг</w:t>
            </w:r>
          </w:p>
        </w:tc>
        <w:tc>
          <w:tcPr>
            <w:tcW w:w="2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DF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563EB"/>
                <w:sz w:val="20"/>
                <w:szCs w:val="20"/>
              </w:rPr>
              <w:t>&gt;70% совпадений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DC9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Корреляция Пирсона на тестовой выборке из 20+ профилей</w:t>
            </w:r>
          </w:p>
        </w:tc>
      </w:tr>
      <w:tr w14:paraId="7E156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81C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Сокращение ручного труда</w:t>
            </w:r>
          </w:p>
        </w:tc>
        <w:tc>
          <w:tcPr>
            <w:tcW w:w="2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D4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563EB"/>
                <w:sz w:val="20"/>
                <w:szCs w:val="20"/>
              </w:rPr>
              <w:t>&gt;60% экономии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25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Время комиссии на 1 кандидата до и после внедрения</w:t>
            </w:r>
          </w:p>
        </w:tc>
      </w:tr>
      <w:tr w14:paraId="7007A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AA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Fairness score (Disparate Impact)</w:t>
            </w:r>
          </w:p>
        </w:tc>
        <w:tc>
          <w:tcPr>
            <w:tcW w:w="2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CB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563EB"/>
                <w:sz w:val="20"/>
                <w:szCs w:val="20"/>
              </w:rPr>
              <w:t>&gt;0.8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FCF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Ratio между min/max group scores по когортам</w:t>
            </w:r>
          </w:p>
        </w:tc>
      </w:tr>
      <w:tr w14:paraId="79F0F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27A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Confidence Score (avg)</w:t>
            </w:r>
          </w:p>
        </w:tc>
        <w:tc>
          <w:tcPr>
            <w:tcW w:w="2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005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563EB"/>
                <w:sz w:val="20"/>
                <w:szCs w:val="20"/>
              </w:rPr>
              <w:t>&gt;0.7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193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Среднее по пулу; процент флагов для ручной проверки</w:t>
            </w:r>
          </w:p>
        </w:tc>
      </w:tr>
      <w:tr w14:paraId="1345C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35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AI-детектор точность</w:t>
            </w:r>
          </w:p>
        </w:tc>
        <w:tc>
          <w:tcPr>
            <w:tcW w:w="2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CCC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563EB"/>
                <w:sz w:val="20"/>
                <w:szCs w:val="20"/>
              </w:rPr>
              <w:t>&gt;75%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6A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F1-score на тестовом наборе эссе (написанных vs AI)</w:t>
            </w:r>
          </w:p>
        </w:tc>
      </w:tr>
      <w:tr w14:paraId="2E66A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5F9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Завершаемость бота</w:t>
            </w:r>
          </w:p>
        </w:tc>
        <w:tc>
          <w:tcPr>
            <w:tcW w:w="2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0693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563EB"/>
                <w:sz w:val="20"/>
                <w:szCs w:val="20"/>
              </w:rPr>
              <w:t>&gt;80%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B0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Доля начавших / завершивших полное интервью</w:t>
            </w:r>
          </w:p>
        </w:tc>
      </w:tr>
      <w:tr w14:paraId="7C707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F7C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Explainability clarity</w:t>
            </w:r>
          </w:p>
        </w:tc>
        <w:tc>
          <w:tcPr>
            <w:tcW w:w="200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F889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563EB"/>
                <w:sz w:val="20"/>
                <w:szCs w:val="20"/>
              </w:rPr>
              <w:t>Оценка &gt;4/5</w:t>
            </w:r>
          </w:p>
        </w:tc>
        <w:tc>
          <w:tcPr>
            <w:tcW w:w="4360" w:type="dxa"/>
            <w:tcBorders>
              <w:top w:val="single" w:color="BFCFE8" w:sz="0" w:space="0"/>
              <w:left w:val="single" w:color="BFCFE8" w:sz="0" w:space="0"/>
              <w:bottom w:val="single" w:color="BFCFE8" w:sz="0" w:space="0"/>
              <w:right w:val="single" w:color="BFCFE8" w:sz="0" w:space="0"/>
            </w:tcBorders>
            <w:shd w:val="clear" w:color="auto" w:fill="EB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11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Опрос членов комиссии после демо</w:t>
            </w:r>
          </w:p>
        </w:tc>
      </w:tr>
    </w:tbl>
    <w:p w14:paraId="0419D174">
      <w:pPr>
        <w:spacing w:before="80" w:after="0"/>
      </w:pPr>
    </w:p>
    <w:p w14:paraId="33A761F7">
      <w:pPr>
        <w:pStyle w:val="2"/>
        <w:pBdr>
          <w:bottom w:val="single" w:color="2563EB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B3A6B"/>
          <w:sz w:val="36"/>
          <w:szCs w:val="36"/>
        </w:rPr>
        <w:t>13. Артефакты для сдачи (требования организатора)</w:t>
      </w:r>
    </w:p>
    <w:p w14:paraId="5E0AF2EC">
      <w:pPr>
        <w:spacing w:before="40" w:after="0"/>
      </w:pPr>
    </w:p>
    <w:p w14:paraId="0608E758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Рабочий прототип — ссылка на деплой или демо-видео (мин. 3 минуты)</w:t>
      </w:r>
    </w:p>
    <w:p w14:paraId="3CAB843E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Документация README: описание, инструкция запуска, зависимости, ограничения, сценарии применения</w:t>
      </w:r>
    </w:p>
    <w:p w14:paraId="55C3604B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Презентация: подход, архитектура, demo-сценарий, метрики, ограничения и пути развития</w:t>
      </w:r>
    </w:p>
    <w:p w14:paraId="035E2701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Scoring API: задокументированные endpoints (Swagger/OpenAPI)</w:t>
      </w:r>
    </w:p>
    <w:p w14:paraId="60CDE8A9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>Данный документ ТЗ как техническое обоснование архитектурных решений</w:t>
      </w:r>
    </w:p>
    <w:p w14:paraId="455E764E">
      <w:pPr>
        <w:spacing w:before="80" w:after="0"/>
      </w:pPr>
    </w:p>
    <w:p w14:paraId="4A514D45">
      <w:pPr>
        <w:pBdr>
          <w:top w:val="single" w:color="BFCFE8" w:sz="4" w:space="6"/>
        </w:pBdr>
        <w:spacing w:before="120" w:after="0"/>
        <w:jc w:val="center"/>
      </w:pPr>
      <w:r>
        <w:rPr>
          <w:rFonts w:ascii="Arial" w:hAnsi="Arial" w:eastAsia="Arial" w:cs="Arial"/>
          <w:color w:val="5A6A8A"/>
          <w:sz w:val="16"/>
          <w:szCs w:val="16"/>
        </w:rPr>
        <w:t>InsightU AI  ·  Decentrathon 5.0  ·  Техническое задание v2.0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E1DD49">
    <w:pPr>
      <w:pBdr>
        <w:top w:val="single" w:color="BFCFE8" w:sz="4" w:space="4"/>
      </w:pBdr>
      <w:jc w:val="center"/>
    </w:pPr>
    <w:r>
      <w:rPr>
        <w:rFonts w:ascii="Arial" w:hAnsi="Arial" w:eastAsia="Arial" w:cs="Arial"/>
        <w:color w:val="5A6A8A"/>
        <w:sz w:val="16"/>
        <w:szCs w:val="16"/>
      </w:rPr>
      <w:t>inVision U  ·  Конфиденциально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9638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5461"/>
      <w:gridCol w:w="4177"/>
    </w:tblGrid>
    <w:tr w14:paraId="1CBDD53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Borders>
            <w:top w:val="nil"/>
            <w:left w:val="nil"/>
            <w:bottom w:val="nil"/>
            <w:right w:val="nil"/>
          </w:tcBorders>
          <w:shd w:val="clear" w:color="auto" w:fill="1B3A6B"/>
          <w:tcMar>
            <w:top w:w="80" w:type="dxa"/>
            <w:left w:w="160" w:type="dxa"/>
            <w:bottom w:w="80" w:type="dxa"/>
            <w:right w:w="80" w:type="dxa"/>
          </w:tcMar>
        </w:tcPr>
        <w:p w14:paraId="042EDB73">
          <w:r>
            <w:rPr>
              <w:rFonts w:ascii="Arial" w:hAnsi="Arial" w:eastAsia="Arial" w:cs="Arial"/>
              <w:b/>
              <w:bCs/>
              <w:color w:val="FFFFFF"/>
              <w:sz w:val="18"/>
              <w:szCs w:val="18"/>
            </w:rPr>
            <w:t>InsightU AI  |  Техническое задание</w:t>
          </w:r>
        </w:p>
      </w:tc>
      <w:tc>
        <w:tcPr>
          <w:tcBorders>
            <w:top w:val="nil"/>
            <w:left w:val="nil"/>
            <w:bottom w:val="nil"/>
            <w:right w:val="nil"/>
          </w:tcBorders>
          <w:shd w:val="clear" w:color="auto" w:fill="1B3A6B"/>
          <w:tcMar>
            <w:top w:w="80" w:type="dxa"/>
            <w:left w:w="80" w:type="dxa"/>
            <w:bottom w:w="80" w:type="dxa"/>
            <w:right w:w="160" w:type="dxa"/>
          </w:tcMar>
        </w:tcPr>
        <w:p w14:paraId="6A8A7494">
          <w:pPr>
            <w:jc w:val="right"/>
          </w:pPr>
          <w:r>
            <w:rPr>
              <w:rFonts w:ascii="Arial" w:hAnsi="Arial" w:eastAsia="Arial" w:cs="Arial"/>
              <w:color w:val="AABFDF"/>
              <w:sz w:val="18"/>
              <w:szCs w:val="18"/>
            </w:rPr>
            <w:t>Decentrathon 5.0 · AI inDrive</w:t>
          </w:r>
        </w:p>
      </w:tc>
    </w:tr>
  </w:tbl>
  <w:p w14:paraId="12364A1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540" w:hanging="360"/>
      </w:pPr>
    </w:lvl>
    <w:lvl w:ilvl="1" w:tentative="0">
      <w:start w:val="1"/>
      <w:numFmt w:val="bullet"/>
      <w:lvlText w:val="◦"/>
      <w:lvlJc w:val="left"/>
      <w:pPr>
        <w:ind w:left="90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540" w:hanging="360"/>
      </w:pPr>
    </w:lvl>
    <w:lvl w:ilvl="1" w:tentative="0">
      <w:start w:val="1"/>
      <w:numFmt w:val="decimal"/>
      <w:lvlText w:val="%1.%2."/>
      <w:lvlJc w:val="left"/>
      <w:pPr>
        <w:ind w:left="90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1D712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color w:val="1A1A2E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B3A6B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1B3A6B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2563EB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Hyperlink"/>
    <w:unhideWhenUsed/>
    <w:qFormat/>
    <w:uiPriority w:val="99"/>
    <w:rPr>
      <w:color w:val="0563C1"/>
      <w:u w:val="single"/>
    </w:rPr>
  </w:style>
  <w:style w:type="paragraph" w:styleId="12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2E"/>
      <w:sz w:val="20"/>
      <w:szCs w:val="20"/>
    </w:rPr>
  </w:style>
  <w:style w:type="paragraph" w:styleId="13">
    <w:name w:val="Title"/>
    <w:qFormat/>
    <w:uiPriority w:val="0"/>
    <w:rPr>
      <w:rFonts w:ascii="Arial" w:hAnsi="Arial" w:eastAsia="Arial" w:cs="Arial"/>
      <w:color w:val="1A1A2E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color w:val="1A1A2E"/>
      <w:sz w:val="20"/>
      <w:szCs w:val="20"/>
    </w:rPr>
  </w:style>
  <w:style w:type="character" w:customStyle="1" w:styleId="15">
    <w:name w:val="Foot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2026-03-27T18:33:00Z</dcterms:created>
  <dc:creator>Un-named</dc:creator>
  <cp:lastModifiedBy>nurmi</cp:lastModifiedBy>
  <dcterms:modified xsi:type="dcterms:W3CDTF">2026-03-27T18:36:27Z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5A1545DF269B476E82E3F7B077781EB4_12</vt:lpwstr>
  </property>
</Properties>
</file>