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A229" w14:textId="77777777" w:rsidR="0004353D" w:rsidRPr="0004353D" w:rsidRDefault="0004353D" w:rsidP="0004353D">
      <w:pPr>
        <w:jc w:val="center"/>
        <w:outlineLvl w:val="0"/>
        <w:rPr>
          <w:rFonts w:ascii="David" w:eastAsia="Calibri" w:hAnsi="David" w:cs="David"/>
          <w:b/>
          <w:bCs/>
          <w:sz w:val="48"/>
          <w:szCs w:val="48"/>
        </w:rPr>
      </w:pPr>
      <w:bookmarkStart w:id="0" w:name="_Toc1734928"/>
      <w:r w:rsidRPr="0004353D">
        <w:rPr>
          <w:rFonts w:ascii="David" w:eastAsia="Calibri" w:hAnsi="David" w:cs="David" w:hint="cs"/>
          <w:b/>
          <w:bCs/>
          <w:sz w:val="48"/>
          <w:szCs w:val="48"/>
          <w:rtl/>
        </w:rPr>
        <w:t>משתנים וטיפוסים</w:t>
      </w:r>
      <w:bookmarkEnd w:id="0"/>
    </w:p>
    <w:p w14:paraId="7772E192" w14:textId="77777777" w:rsidR="0004353D" w:rsidRPr="0004353D" w:rsidRDefault="0004353D" w:rsidP="0093147B">
      <w:pPr>
        <w:pStyle w:val="2"/>
        <w:rPr>
          <w:rtl/>
        </w:rPr>
      </w:pPr>
      <w:bookmarkStart w:id="1" w:name="_Toc1734929"/>
      <w:r w:rsidRPr="0004353D">
        <w:rPr>
          <w:rFonts w:hint="cs"/>
          <w:rtl/>
        </w:rPr>
        <w:t>הצהרה ואתחול</w:t>
      </w:r>
      <w:bookmarkEnd w:id="1"/>
    </w:p>
    <w:p w14:paraId="0D44A6B6" w14:textId="77777777" w:rsidR="0004353D" w:rsidRPr="0004353D" w:rsidRDefault="0004353D" w:rsidP="0004353D">
      <w:pPr>
        <w:rPr>
          <w:rFonts w:eastAsia="Calibri"/>
          <w:rtl/>
        </w:rPr>
      </w:pPr>
      <w:r w:rsidRPr="0004353D">
        <w:rPr>
          <w:rFonts w:eastAsia="Calibri" w:hint="cs"/>
          <w:rtl/>
        </w:rPr>
        <w:t xml:space="preserve">רושמים את טיפוס המשתנה ואז את שמו. לא כל מילה יכולה להיות שם של משתנה, לדוגמא שם משתנה אינו יכול להתחיל בספרה. נהוג לתת למשתנים שם המלמד על המשמעות שלהם בתוכנית. </w:t>
      </w:r>
    </w:p>
    <w:p w14:paraId="1DBC5395" w14:textId="77777777" w:rsidR="0004353D" w:rsidRPr="0004353D" w:rsidRDefault="0004353D" w:rsidP="0004353D">
      <w:pPr>
        <w:rPr>
          <w:rFonts w:eastAsia="Calibri"/>
          <w:rtl/>
        </w:rPr>
      </w:pPr>
      <w:r w:rsidRPr="0004353D">
        <w:rPr>
          <w:rFonts w:eastAsia="Calibri" w:hint="cs"/>
          <w:rtl/>
        </w:rPr>
        <w:t>כל משתנה שאינו מאותחל מקבל ערך זבל, ובנוסף מאפשר פריצה לתוכנית על ידי האקרים, לכן חשוב לאתחל.</w:t>
      </w:r>
    </w:p>
    <w:p w14:paraId="5CDF4F32" w14:textId="3DC22D5C"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x=0;</w:t>
      </w:r>
    </w:p>
    <w:p w14:paraId="5D52F25E" w14:textId="77777777" w:rsidR="0093147B" w:rsidRPr="0004353D" w:rsidRDefault="0093147B" w:rsidP="0093147B">
      <w:pPr>
        <w:rPr>
          <w:rtl/>
        </w:rPr>
      </w:pPr>
    </w:p>
    <w:p w14:paraId="7DEE29B8" w14:textId="77777777" w:rsidR="0004353D" w:rsidRPr="0004353D" w:rsidRDefault="0004353D" w:rsidP="0093147B">
      <w:pPr>
        <w:pStyle w:val="2"/>
      </w:pPr>
      <w:bookmarkStart w:id="2" w:name="_Toc1734930"/>
      <w:r w:rsidRPr="0093147B">
        <w:rPr>
          <w:rFonts w:hint="cs"/>
          <w:rtl/>
        </w:rPr>
        <w:t>סוגי</w:t>
      </w:r>
      <w:r w:rsidRPr="0004353D">
        <w:rPr>
          <w:rFonts w:hint="cs"/>
          <w:rtl/>
        </w:rPr>
        <w:t xml:space="preserve"> משתנים</w:t>
      </w:r>
      <w:bookmarkEnd w:id="2"/>
    </w:p>
    <w:p w14:paraId="34C38203" w14:textId="77777777" w:rsidR="0004353D" w:rsidRPr="0004353D" w:rsidRDefault="0004353D" w:rsidP="0004353D">
      <w:pPr>
        <w:rPr>
          <w:rFonts w:eastAsia="Calibri"/>
          <w:rtl/>
        </w:rPr>
      </w:pPr>
      <w:r w:rsidRPr="0004353D">
        <w:rPr>
          <w:rFonts w:eastAsia="Calibri" w:hint="cs"/>
          <w:u w:val="single"/>
          <w:rtl/>
        </w:rPr>
        <w:t>משתנים לוקליים:</w:t>
      </w:r>
      <w:r w:rsidRPr="0004353D">
        <w:rPr>
          <w:rFonts w:eastAsia="Calibri" w:hint="cs"/>
          <w:rtl/>
        </w:rPr>
        <w:t xml:space="preserve"> משתנים שהוגדרו בתוך בלוק מסוים. נראים רק בתוך בלוק זה, כולל בתוך בלוק פנימי. ניתן להצהיר בתוך בלוק על משתנה עם אותו שם כמו משתנה שהוצהר מחוץ לבלוק. במקרה זה ההצהרה החדשה "מחביאה" את ההצהרה הקודמת. לאחר הבלוק ערך המשתנה יחזור להיות כמו לפני הבלוק.</w:t>
      </w:r>
    </w:p>
    <w:p w14:paraId="4B5F84D5"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x=1;</w:t>
      </w:r>
    </w:p>
    <w:p w14:paraId="2A77ADC1" w14:textId="53C7E4EC" w:rsidR="0004353D" w:rsidRDefault="0004353D" w:rsidP="0004353D">
      <w:pPr>
        <w:jc w:val="right"/>
        <w:rPr>
          <w:rFonts w:ascii="Courier New" w:eastAsia="Calibri" w:hAnsi="Courier New" w:cs="Courier New"/>
          <w:color w:val="4472C4" w:themeColor="accent1"/>
          <w:sz w:val="20"/>
          <w:szCs w:val="20"/>
        </w:rPr>
      </w:pPr>
      <w:r w:rsidRPr="0004353D">
        <w:rPr>
          <w:rFonts w:ascii="Courier New" w:eastAsia="Calibri" w:hAnsi="Courier New" w:cs="Courier New"/>
          <w:sz w:val="20"/>
          <w:szCs w:val="20"/>
        </w:rPr>
        <w:t xml:space="preserve">{ </w:t>
      </w:r>
      <w:r w:rsidRPr="0004353D">
        <w:rPr>
          <w:rFonts w:ascii="Courier New" w:eastAsia="Calibri" w:hAnsi="Courier New" w:cs="Courier New"/>
          <w:sz w:val="20"/>
          <w:szCs w:val="20"/>
        </w:rPr>
        <w:br/>
        <w:t xml:space="preserve">   int x=2; </w:t>
      </w:r>
      <w:r w:rsidR="00E91618">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 xml:space="preserve">//x is 2 </w:t>
      </w:r>
      <w:r w:rsidRPr="0004353D">
        <w:rPr>
          <w:rFonts w:ascii="Courier New" w:eastAsia="Calibri" w:hAnsi="Courier New" w:cs="Courier New"/>
          <w:sz w:val="20"/>
          <w:szCs w:val="20"/>
        </w:rPr>
        <w:br/>
        <w:t xml:space="preserve">} </w:t>
      </w:r>
      <w:r w:rsidR="00E91618">
        <w:rPr>
          <w:rFonts w:ascii="Courier New" w:eastAsia="Calibri" w:hAnsi="Courier New" w:cs="Courier New"/>
          <w:sz w:val="20"/>
          <w:szCs w:val="20"/>
        </w:rPr>
        <w:t xml:space="preserve">           </w:t>
      </w:r>
      <w:r w:rsidRPr="00E91618">
        <w:rPr>
          <w:rFonts w:ascii="Courier New" w:eastAsia="Calibri" w:hAnsi="Courier New" w:cs="Courier New"/>
          <w:color w:val="4472C4" w:themeColor="accent1"/>
          <w:sz w:val="20"/>
          <w:szCs w:val="20"/>
        </w:rPr>
        <w:t>//x is 1 again!</w:t>
      </w:r>
    </w:p>
    <w:p w14:paraId="36A60E46" w14:textId="77777777" w:rsidR="00E67474" w:rsidRPr="00E67474" w:rsidRDefault="00E67474" w:rsidP="00E67474">
      <w:pPr>
        <w:rPr>
          <w:sz w:val="12"/>
          <w:szCs w:val="12"/>
          <w:rtl/>
        </w:rPr>
      </w:pPr>
    </w:p>
    <w:p w14:paraId="4C519ECD" w14:textId="77777777" w:rsidR="0004353D" w:rsidRPr="0004353D" w:rsidRDefault="0004353D" w:rsidP="0004353D">
      <w:pPr>
        <w:rPr>
          <w:rFonts w:eastAsia="Calibri"/>
          <w:rtl/>
        </w:rPr>
      </w:pPr>
      <w:r w:rsidRPr="0004353D">
        <w:rPr>
          <w:rFonts w:eastAsia="Calibri" w:hint="cs"/>
          <w:u w:val="single"/>
          <w:rtl/>
        </w:rPr>
        <w:t>משתנים סטטיים:</w:t>
      </w:r>
      <w:r w:rsidRPr="0004353D">
        <w:rPr>
          <w:rFonts w:eastAsia="Calibri" w:hint="cs"/>
          <w:rtl/>
        </w:rPr>
        <w:t xml:space="preserve"> משתנים החיים מרגע תחילת התוכנית ועד סופה. תמיד מוקצים בתחילת ריצת התוכנית, לא משנה היכן הם הוגדרו. נגישים בבלוק בו הם הוגדרו ובכל בלוק פנימי (כמו משתנים מקומיים). מוגדרים ע"י כתיבת המילה השמורה </w:t>
      </w:r>
      <w:r w:rsidRPr="0004353D">
        <w:rPr>
          <w:rFonts w:eastAsia="Calibri"/>
        </w:rPr>
        <w:t>static</w:t>
      </w:r>
      <w:r w:rsidRPr="0004353D">
        <w:rPr>
          <w:rFonts w:eastAsia="Calibri" w:hint="cs"/>
          <w:rtl/>
        </w:rPr>
        <w:t xml:space="preserve"> לפני שם הטיפוס בהגדרת המשתנה. </w:t>
      </w:r>
    </w:p>
    <w:p w14:paraId="72460892" w14:textId="0EA199D7"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static int count;</w:t>
      </w:r>
    </w:p>
    <w:p w14:paraId="68979303" w14:textId="77777777" w:rsidR="00CA3662" w:rsidRPr="00CA3662" w:rsidRDefault="00CA3662" w:rsidP="00CA3662">
      <w:pPr>
        <w:rPr>
          <w:sz w:val="12"/>
          <w:szCs w:val="12"/>
          <w:rtl/>
        </w:rPr>
      </w:pPr>
    </w:p>
    <w:p w14:paraId="03C3AAAD" w14:textId="77777777" w:rsidR="0004353D" w:rsidRPr="0004353D" w:rsidRDefault="0004353D" w:rsidP="0004353D">
      <w:pPr>
        <w:rPr>
          <w:rFonts w:eastAsia="Calibri"/>
          <w:rtl/>
        </w:rPr>
      </w:pPr>
      <w:r w:rsidRPr="0004353D">
        <w:rPr>
          <w:rFonts w:eastAsia="Calibri" w:hint="cs"/>
          <w:rtl/>
        </w:rPr>
        <w:t xml:space="preserve">מכיוון שמשתנים אלו חיים לכל אורך התוכנית, בפונקציה שמוגדר בה משתנה </w:t>
      </w:r>
      <w:r w:rsidRPr="0004353D">
        <w:rPr>
          <w:rFonts w:eastAsia="Calibri"/>
        </w:rPr>
        <w:t>static</w:t>
      </w:r>
      <w:r w:rsidRPr="0004353D">
        <w:rPr>
          <w:rFonts w:eastAsia="Calibri" w:hint="cs"/>
          <w:rtl/>
        </w:rPr>
        <w:t xml:space="preserve">, אם נפעילה מספר פעמים, בכל פעם אנו בעצם חוזרים לאותו משתנה, ואם נבצע השמה על משתנה זה השמה זו תישמר בכל פעם שנפעיל את הפונקציה. </w:t>
      </w:r>
    </w:p>
    <w:p w14:paraId="0477560A" w14:textId="77777777" w:rsidR="0004353D" w:rsidRPr="0004353D" w:rsidRDefault="0004353D" w:rsidP="0004353D">
      <w:pPr>
        <w:rPr>
          <w:rFonts w:eastAsia="Calibri"/>
          <w:rtl/>
        </w:rPr>
      </w:pPr>
      <w:r w:rsidRPr="0004353D">
        <w:rPr>
          <w:rFonts w:eastAsia="Calibri" w:hint="cs"/>
          <w:rtl/>
        </w:rPr>
        <w:t>אתחול משתנים סטטיים ניתן ע"י ערכים ידועים בזמן קומפילציה בלבד. אם לא צוין ערך אתחול, משתנה סטטי יאותחל ל-0, בניגוד למשתנה מקומי שאם לא יאותחל לא ניתן לצפות את ערכו.</w:t>
      </w:r>
    </w:p>
    <w:p w14:paraId="712C7108" w14:textId="77777777" w:rsidR="0004353D" w:rsidRPr="0004353D" w:rsidRDefault="0004353D" w:rsidP="0004353D">
      <w:pPr>
        <w:rPr>
          <w:rFonts w:eastAsia="Calibri"/>
          <w:sz w:val="10"/>
          <w:szCs w:val="10"/>
          <w:rtl/>
        </w:rPr>
      </w:pPr>
    </w:p>
    <w:p w14:paraId="50F930F9" w14:textId="77777777" w:rsidR="0004353D" w:rsidRPr="0004353D" w:rsidRDefault="0004353D" w:rsidP="0004353D">
      <w:pPr>
        <w:rPr>
          <w:rFonts w:eastAsia="Calibri"/>
          <w:rtl/>
        </w:rPr>
      </w:pPr>
      <w:r w:rsidRPr="0004353D">
        <w:rPr>
          <w:rFonts w:eastAsia="Calibri" w:hint="cs"/>
          <w:u w:val="single"/>
          <w:rtl/>
        </w:rPr>
        <w:t>משתנים גלובליים:</w:t>
      </w:r>
      <w:r w:rsidRPr="0004353D">
        <w:rPr>
          <w:rFonts w:eastAsia="Calibri" w:hint="cs"/>
          <w:rtl/>
        </w:rPr>
        <w:t xml:space="preserve"> משתנים שהוגדרו מחוץ לכל הבלוקים, כולל </w:t>
      </w:r>
      <w:r w:rsidRPr="0004353D">
        <w:rPr>
          <w:rFonts w:eastAsia="Calibri"/>
        </w:rPr>
        <w:t>main</w:t>
      </w:r>
      <w:r w:rsidRPr="0004353D">
        <w:rPr>
          <w:rFonts w:eastAsia="Calibri" w:hint="cs"/>
          <w:rtl/>
        </w:rPr>
        <w:t xml:space="preserve">. נגישים מכל נקודה בתוכנית </w:t>
      </w:r>
      <w:r w:rsidRPr="0004353D">
        <w:rPr>
          <w:rFonts w:eastAsia="Calibri" w:hint="cs"/>
          <w:b/>
          <w:bCs/>
          <w:rtl/>
        </w:rPr>
        <w:t>החל מרגע הגדרתם</w:t>
      </w:r>
      <w:r w:rsidRPr="0004353D">
        <w:rPr>
          <w:rFonts w:eastAsia="Calibri" w:hint="cs"/>
          <w:rtl/>
        </w:rPr>
        <w:t>. גם הם חיים מרגע תחילת התוכנית ועד סופה. מאותחלים ל-0 אם לא צוין ערך אתחול אחר</w:t>
      </w:r>
      <w:r w:rsidRPr="0004353D">
        <w:rPr>
          <w:rFonts w:eastAsia="Calibri"/>
        </w:rPr>
        <w:t>.</w:t>
      </w:r>
      <w:r w:rsidRPr="0004353D">
        <w:rPr>
          <w:rFonts w:eastAsia="Calibri"/>
          <w:rtl/>
        </w:rPr>
        <w:t xml:space="preserve"> </w:t>
      </w:r>
      <w:r w:rsidRPr="0004353D">
        <w:rPr>
          <w:rFonts w:eastAsia="Calibri" w:hint="cs"/>
          <w:rtl/>
        </w:rPr>
        <w:t xml:space="preserve">ניתן לאתחל רק לערכים קבועים הידועים בזמן קומפילציה. </w:t>
      </w:r>
    </w:p>
    <w:p w14:paraId="02D89E0C" w14:textId="77777777" w:rsidR="0004353D" w:rsidRPr="0004353D" w:rsidRDefault="0004353D" w:rsidP="0004353D">
      <w:pPr>
        <w:rPr>
          <w:rFonts w:eastAsia="Calibri"/>
          <w:rtl/>
        </w:rPr>
      </w:pPr>
    </w:p>
    <w:p w14:paraId="4B33E0D1" w14:textId="77777777" w:rsidR="0004353D" w:rsidRPr="0004353D" w:rsidRDefault="0004353D" w:rsidP="0093147B">
      <w:pPr>
        <w:pStyle w:val="2"/>
        <w:rPr>
          <w:rtl/>
        </w:rPr>
      </w:pPr>
      <w:bookmarkStart w:id="3" w:name="_Toc1734931"/>
      <w:r w:rsidRPr="0004353D">
        <w:rPr>
          <w:rFonts w:hint="cs"/>
          <w:rtl/>
        </w:rPr>
        <w:t xml:space="preserve">משתנים קבועים - </w:t>
      </w:r>
      <w:r w:rsidRPr="0004353D">
        <w:t>const</w:t>
      </w:r>
      <w:bookmarkEnd w:id="3"/>
    </w:p>
    <w:p w14:paraId="0722F692" w14:textId="77777777" w:rsidR="00307331" w:rsidRDefault="0004353D" w:rsidP="002B6C6F">
      <w:pPr>
        <w:rPr>
          <w:rFonts w:eastAsia="Calibri"/>
          <w:rtl/>
        </w:rPr>
      </w:pPr>
      <w:r w:rsidRPr="0004353D">
        <w:rPr>
          <w:rFonts w:eastAsia="Calibri"/>
        </w:rPr>
        <w:t>Const</w:t>
      </w:r>
      <w:r w:rsidRPr="0004353D">
        <w:rPr>
          <w:rFonts w:eastAsia="Calibri" w:hint="cs"/>
          <w:rtl/>
        </w:rPr>
        <w:t xml:space="preserve"> היא מילה שמורה שניתן להפעיל על כל סוג משתנה, מערך או מצביע, כך שאם ננסה לשנות את ערכם נקבל שגיאת קומפילציה. מצהירים על משתנים אלו עם המילה השמורה </w:t>
      </w:r>
      <w:r w:rsidRPr="0004353D">
        <w:rPr>
          <w:rFonts w:eastAsia="Calibri"/>
        </w:rPr>
        <w:t>"const"</w:t>
      </w:r>
      <w:r w:rsidRPr="0004353D">
        <w:rPr>
          <w:rFonts w:eastAsia="Calibri" w:hint="cs"/>
          <w:rtl/>
        </w:rPr>
        <w:t xml:space="preserve">. </w:t>
      </w:r>
      <w:r w:rsidR="00E006AF">
        <w:rPr>
          <w:rFonts w:eastAsia="Calibri" w:hint="cs"/>
          <w:rtl/>
        </w:rPr>
        <w:t xml:space="preserve">בחלק מהקומפיילרים </w:t>
      </w:r>
      <w:r w:rsidR="002B6C6F">
        <w:rPr>
          <w:rFonts w:eastAsia="Calibri" w:hint="cs"/>
          <w:rtl/>
        </w:rPr>
        <w:t>משתנה קבוע אינו תופס מקום בזיכרון. הקומפיילר לוקח את הערך שהכנסנו למשתנה הקבוע, ובכל מקום שכתוב שם המשתנה מדביק את הערך שקיבל.</w:t>
      </w:r>
      <w:r w:rsidR="002B6C6F">
        <w:rPr>
          <w:rFonts w:eastAsia="Calibri"/>
          <w:rtl/>
        </w:rPr>
        <w:t xml:space="preserve"> </w:t>
      </w:r>
    </w:p>
    <w:p w14:paraId="0CB983A1" w14:textId="77777777" w:rsidR="00307331" w:rsidRPr="00307331" w:rsidRDefault="00307331" w:rsidP="002B6C6F">
      <w:pPr>
        <w:rPr>
          <w:rFonts w:eastAsia="Calibri"/>
          <w:sz w:val="10"/>
          <w:szCs w:val="10"/>
          <w:rtl/>
        </w:rPr>
      </w:pPr>
    </w:p>
    <w:p w14:paraId="20447D15" w14:textId="6359F283" w:rsidR="0004353D" w:rsidRPr="0004353D" w:rsidRDefault="0004353D" w:rsidP="002B6C6F">
      <w:pPr>
        <w:rPr>
          <w:rFonts w:eastAsia="Calibri"/>
        </w:rPr>
      </w:pPr>
      <w:r w:rsidRPr="0004353D">
        <w:rPr>
          <w:rFonts w:eastAsia="Calibri" w:hint="cs"/>
          <w:rtl/>
        </w:rPr>
        <w:t>משתנים אלו נראים רק בבלוק שהם מוצהרים. הרחבה נוספת בפרק "מצביעים".</w:t>
      </w:r>
    </w:p>
    <w:p w14:paraId="7E7F6039" w14:textId="74CCE042"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const int arr[] = {1,2}; </w:t>
      </w:r>
      <w:r w:rsidRPr="0004353D">
        <w:rPr>
          <w:rFonts w:ascii="Courier New" w:eastAsia="Calibri" w:hAnsi="Courier New" w:cs="Courier New"/>
          <w:sz w:val="20"/>
          <w:szCs w:val="20"/>
        </w:rPr>
        <w:br/>
        <w:t xml:space="preserve">arr[0] = </w:t>
      </w:r>
      <w:r w:rsidR="00745E49">
        <w:rPr>
          <w:rFonts w:ascii="Courier New" w:eastAsia="Calibri" w:hAnsi="Courier New" w:cs="Courier New"/>
          <w:sz w:val="20"/>
          <w:szCs w:val="20"/>
        </w:rPr>
        <w:t>3</w:t>
      </w:r>
      <w:r w:rsidRPr="0004353D">
        <w:rPr>
          <w:rFonts w:ascii="Courier New" w:eastAsia="Calibri" w:hAnsi="Courier New" w:cs="Courier New"/>
          <w:sz w:val="20"/>
          <w:szCs w:val="20"/>
        </w:rPr>
        <w:t>; // compile error!</w:t>
      </w:r>
    </w:p>
    <w:p w14:paraId="779B637D" w14:textId="77777777" w:rsidR="0004353D" w:rsidRPr="0004353D" w:rsidRDefault="0004353D" w:rsidP="0004353D">
      <w:pPr>
        <w:rPr>
          <w:rFonts w:eastAsia="Calibri"/>
        </w:rPr>
      </w:pPr>
      <w:r w:rsidRPr="0004353D">
        <w:rPr>
          <w:rFonts w:eastAsia="Calibri" w:hint="cs"/>
          <w:rtl/>
        </w:rPr>
        <w:t>אמנם ניתן לעקוף אותו בדרכים מסוימות. בהמשך לדוגמא הקודמת:</w:t>
      </w:r>
    </w:p>
    <w:p w14:paraId="1F44AB1F"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arr_ptr = (int*)arr; </w:t>
      </w:r>
      <w:r w:rsidRPr="0004353D">
        <w:rPr>
          <w:rFonts w:ascii="Courier New" w:eastAsia="Calibri" w:hAnsi="Courier New" w:cs="Courier New"/>
          <w:sz w:val="20"/>
          <w:szCs w:val="20"/>
        </w:rPr>
        <w:br/>
        <w:t xml:space="preserve">arr_ptr[0] = 3; // compile ok, but might give a run-time error </w:t>
      </w:r>
    </w:p>
    <w:p w14:paraId="28658FB7" w14:textId="77777777" w:rsidR="0004353D" w:rsidRPr="0004353D" w:rsidRDefault="0004353D" w:rsidP="0004353D">
      <w:pPr>
        <w:jc w:val="right"/>
        <w:rPr>
          <w:rFonts w:ascii="Courier New" w:eastAsia="Calibri" w:hAnsi="Courier New" w:cs="Courier New"/>
          <w:sz w:val="20"/>
          <w:szCs w:val="20"/>
        </w:rPr>
      </w:pPr>
    </w:p>
    <w:p w14:paraId="5B4735F2" w14:textId="77777777" w:rsidR="0004353D" w:rsidRPr="0004353D" w:rsidRDefault="0004353D" w:rsidP="0093147B">
      <w:pPr>
        <w:pStyle w:val="2"/>
        <w:rPr>
          <w:rtl/>
        </w:rPr>
      </w:pPr>
      <w:bookmarkStart w:id="4" w:name="_Toc1734932"/>
      <w:r w:rsidRPr="0004353D">
        <w:rPr>
          <w:rFonts w:hint="cs"/>
          <w:rtl/>
        </w:rPr>
        <w:t>סוגי טיפוסים</w:t>
      </w:r>
      <w:bookmarkEnd w:id="4"/>
    </w:p>
    <w:p w14:paraId="55ED7648" w14:textId="77777777" w:rsidR="0004353D" w:rsidRPr="0004353D" w:rsidRDefault="0004353D" w:rsidP="0004353D">
      <w:pPr>
        <w:rPr>
          <w:rFonts w:eastAsia="Calibri"/>
          <w:rtl/>
        </w:rPr>
      </w:pPr>
      <w:r w:rsidRPr="0004353D">
        <w:rPr>
          <w:rFonts w:eastAsia="Calibri" w:hint="cs"/>
          <w:rtl/>
        </w:rPr>
        <w:t xml:space="preserve">ישנם טיפוסים רבים בשפת </w:t>
      </w:r>
      <w:r w:rsidRPr="0004353D">
        <w:rPr>
          <w:rFonts w:eastAsia="Calibri"/>
        </w:rPr>
        <w:t>C</w:t>
      </w:r>
      <w:r w:rsidRPr="0004353D">
        <w:rPr>
          <w:rFonts w:eastAsia="Calibri" w:hint="cs"/>
          <w:rtl/>
        </w:rPr>
        <w:t>:</w:t>
      </w:r>
    </w:p>
    <w:p w14:paraId="11DF7B2E" w14:textId="77777777" w:rsidR="0004353D" w:rsidRPr="0004353D" w:rsidRDefault="0004353D" w:rsidP="0004353D">
      <w:pPr>
        <w:rPr>
          <w:rFonts w:eastAsia="Calibri"/>
          <w:rtl/>
        </w:rPr>
      </w:pPr>
      <w:r w:rsidRPr="0004353D">
        <w:rPr>
          <w:rFonts w:eastAsia="Calibri" w:hint="cs"/>
          <w:b/>
          <w:bCs/>
          <w:rtl/>
        </w:rPr>
        <w:t xml:space="preserve">שלמים </w:t>
      </w:r>
      <w:r w:rsidRPr="0004353D">
        <w:rPr>
          <w:rFonts w:eastAsia="Calibri" w:hint="cs"/>
          <w:rtl/>
        </w:rPr>
        <w:t xml:space="preserve">- </w:t>
      </w:r>
      <w:r w:rsidRPr="0004353D">
        <w:rPr>
          <w:rFonts w:eastAsia="Calibri"/>
        </w:rPr>
        <w:t>char, short, int, long, long long</w:t>
      </w:r>
      <w:r w:rsidRPr="0004353D">
        <w:rPr>
          <w:rFonts w:eastAsia="Calibri" w:hint="cs"/>
          <w:rtl/>
        </w:rPr>
        <w:t>.</w:t>
      </w:r>
    </w:p>
    <w:p w14:paraId="45855114" w14:textId="48535C9F" w:rsidR="0004353D" w:rsidRPr="0004353D" w:rsidRDefault="0004353D" w:rsidP="0004353D">
      <w:pPr>
        <w:rPr>
          <w:rFonts w:eastAsia="Calibri"/>
          <w:rtl/>
        </w:rPr>
      </w:pPr>
      <w:r w:rsidRPr="0004353D">
        <w:rPr>
          <w:rFonts w:eastAsia="Calibri" w:hint="cs"/>
          <w:b/>
          <w:bCs/>
          <w:rtl/>
        </w:rPr>
        <w:t>חיוביים</w:t>
      </w:r>
      <w:r w:rsidR="00D17237">
        <w:rPr>
          <w:rFonts w:eastAsia="Calibri" w:hint="cs"/>
          <w:b/>
          <w:bCs/>
          <w:rtl/>
        </w:rPr>
        <w:t xml:space="preserve"> שלמים</w:t>
      </w:r>
      <w:r w:rsidRPr="0004353D">
        <w:rPr>
          <w:rFonts w:eastAsia="Calibri" w:hint="cs"/>
          <w:rtl/>
        </w:rPr>
        <w:t xml:space="preserve"> - </w:t>
      </w:r>
      <w:r w:rsidRPr="0004353D">
        <w:rPr>
          <w:rFonts w:eastAsia="Calibri"/>
        </w:rPr>
        <w:t>unsigned char, unsigned short, etc.</w:t>
      </w:r>
      <w:r w:rsidRPr="0004353D">
        <w:rPr>
          <w:rFonts w:eastAsia="Calibri" w:hint="cs"/>
          <w:rtl/>
        </w:rPr>
        <w:t>.</w:t>
      </w:r>
    </w:p>
    <w:p w14:paraId="26843D0A" w14:textId="77777777" w:rsidR="0004353D" w:rsidRPr="0004353D" w:rsidRDefault="0004353D" w:rsidP="0004353D">
      <w:pPr>
        <w:rPr>
          <w:rFonts w:eastAsia="Calibri"/>
          <w:rtl/>
        </w:rPr>
      </w:pPr>
      <w:r w:rsidRPr="0004353D">
        <w:rPr>
          <w:rFonts w:eastAsia="Calibri" w:hint="cs"/>
          <w:b/>
          <w:bCs/>
          <w:rtl/>
        </w:rPr>
        <w:t>שברים</w:t>
      </w:r>
      <w:r w:rsidRPr="0004353D">
        <w:rPr>
          <w:rFonts w:eastAsia="Calibri" w:hint="cs"/>
          <w:rtl/>
        </w:rPr>
        <w:t xml:space="preserve"> - </w:t>
      </w:r>
      <w:r w:rsidRPr="0004353D">
        <w:rPr>
          <w:rFonts w:eastAsia="Calibri"/>
        </w:rPr>
        <w:t>float, double, long double</w:t>
      </w:r>
      <w:r w:rsidRPr="0004353D">
        <w:rPr>
          <w:rFonts w:eastAsia="Calibri" w:hint="cs"/>
          <w:rtl/>
        </w:rPr>
        <w:t xml:space="preserve">. </w:t>
      </w:r>
    </w:p>
    <w:p w14:paraId="3A267B21" w14:textId="77777777" w:rsidR="0004353D" w:rsidRPr="0004353D" w:rsidRDefault="0004353D" w:rsidP="0004353D">
      <w:pPr>
        <w:rPr>
          <w:rFonts w:eastAsia="Calibri"/>
          <w:rtl/>
        </w:rPr>
      </w:pPr>
      <w:r w:rsidRPr="0004353D">
        <w:rPr>
          <w:rFonts w:eastAsia="Calibri"/>
          <w:b/>
          <w:bCs/>
        </w:rPr>
        <w:lastRenderedPageBreak/>
        <w:t>Boolean</w:t>
      </w:r>
      <w:r w:rsidRPr="0004353D">
        <w:rPr>
          <w:rFonts w:eastAsia="Calibri"/>
          <w:b/>
          <w:bCs/>
          <w:rtl/>
        </w:rPr>
        <w:t xml:space="preserve"> </w:t>
      </w:r>
      <w:r w:rsidRPr="0004353D">
        <w:rPr>
          <w:rFonts w:eastAsia="Calibri" w:hint="cs"/>
          <w:rtl/>
        </w:rPr>
        <w:t>- אין טיפוסים בוליאנים ב-</w:t>
      </w:r>
      <w:r w:rsidRPr="0004353D">
        <w:rPr>
          <w:rFonts w:eastAsia="Calibri"/>
        </w:rPr>
        <w:t>C</w:t>
      </w:r>
      <w:r w:rsidRPr="0004353D">
        <w:rPr>
          <w:rFonts w:eastAsia="Calibri" w:hint="cs"/>
          <w:rtl/>
        </w:rPr>
        <w:t>, אמנם יש משהו דומה אך מסורבל יותר. ב-</w:t>
      </w:r>
      <w:r w:rsidRPr="0004353D">
        <w:rPr>
          <w:rFonts w:eastAsia="Calibri"/>
        </w:rPr>
        <w:t>C</w:t>
      </w:r>
      <w:r w:rsidRPr="0004353D">
        <w:rPr>
          <w:rFonts w:eastAsia="Calibri" w:hint="cs"/>
          <w:rtl/>
        </w:rPr>
        <w:t xml:space="preserve"> הערך 0 מקבל את הערך </w:t>
      </w:r>
      <w:r w:rsidRPr="0004353D">
        <w:rPr>
          <w:rFonts w:eastAsia="Calibri"/>
        </w:rPr>
        <w:t>false</w:t>
      </w:r>
      <w:r w:rsidRPr="0004353D">
        <w:rPr>
          <w:rFonts w:eastAsia="Calibri" w:hint="cs"/>
          <w:rtl/>
        </w:rPr>
        <w:t xml:space="preserve">, וכל מספר אחר מקבל את הערך </w:t>
      </w:r>
      <w:r w:rsidRPr="0004353D">
        <w:rPr>
          <w:rFonts w:eastAsia="Calibri"/>
        </w:rPr>
        <w:t>true</w:t>
      </w:r>
      <w:r w:rsidRPr="0004353D">
        <w:rPr>
          <w:rFonts w:eastAsia="Calibri" w:hint="cs"/>
          <w:rtl/>
        </w:rPr>
        <w:t xml:space="preserve">. </w:t>
      </w:r>
    </w:p>
    <w:p w14:paraId="714E7A4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hint="cs"/>
          <w:sz w:val="20"/>
          <w:szCs w:val="20"/>
          <w:rtl/>
        </w:rPr>
        <w:t>לולאה אינסופית</w:t>
      </w:r>
      <w:r w:rsidRPr="0004353D">
        <w:rPr>
          <w:rFonts w:ascii="Courier New" w:eastAsia="Calibri" w:hAnsi="Courier New" w:cs="Courier New"/>
          <w:sz w:val="20"/>
          <w:szCs w:val="20"/>
        </w:rPr>
        <w:t>while (1) //</w:t>
      </w:r>
    </w:p>
    <w:p w14:paraId="6AB6C997"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hint="cs"/>
          <w:sz w:val="20"/>
          <w:szCs w:val="20"/>
          <w:rtl/>
        </w:rPr>
        <w:t xml:space="preserve">ניכנס לתנאי רק אם </w:t>
      </w:r>
      <w:r w:rsidRPr="0004353D">
        <w:rPr>
          <w:rFonts w:ascii="Courier New" w:eastAsia="Calibri" w:hAnsi="Courier New" w:cs="Courier New"/>
          <w:sz w:val="20"/>
          <w:szCs w:val="20"/>
        </w:rPr>
        <w:t>If ( !(a-3) ) // a=3</w:t>
      </w:r>
    </w:p>
    <w:p w14:paraId="01609C2C"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hint="cs"/>
          <w:sz w:val="20"/>
          <w:szCs w:val="20"/>
          <w:rtl/>
        </w:rPr>
        <w:t>המשמעות היא</w:t>
      </w:r>
      <w:r w:rsidRPr="0004353D">
        <w:rPr>
          <w:rFonts w:ascii="Courier New" w:eastAsia="Calibri" w:hAnsi="Courier New" w:cs="Courier New"/>
          <w:sz w:val="20"/>
          <w:szCs w:val="20"/>
          <w:lang w:val="pt-BR"/>
        </w:rPr>
        <w:t xml:space="preserve">i=(3==4); </w:t>
      </w:r>
      <w:r w:rsidRPr="0004353D">
        <w:rPr>
          <w:rFonts w:ascii="Courier New" w:eastAsia="Calibri" w:hAnsi="Courier New" w:cs="Courier New"/>
          <w:sz w:val="20"/>
          <w:szCs w:val="20"/>
        </w:rPr>
        <w:t xml:space="preserve">// i=0 </w:t>
      </w:r>
    </w:p>
    <w:p w14:paraId="7253F030" w14:textId="77777777" w:rsidR="0004353D" w:rsidRPr="0004353D" w:rsidRDefault="0004353D" w:rsidP="0004353D">
      <w:pPr>
        <w:rPr>
          <w:rFonts w:eastAsia="Calibri"/>
          <w:rtl/>
        </w:rPr>
      </w:pPr>
      <w:r w:rsidRPr="0004353D">
        <w:rPr>
          <w:rFonts w:eastAsia="Calibri"/>
          <w:b/>
          <w:bCs/>
        </w:rPr>
        <w:t>Size_t</w:t>
      </w:r>
      <w:r w:rsidRPr="0004353D">
        <w:rPr>
          <w:rFonts w:eastAsia="Calibri" w:hint="cs"/>
          <w:rtl/>
        </w:rPr>
        <w:t xml:space="preserve"> - הוא טיפוס מסוג </w:t>
      </w:r>
      <w:r w:rsidRPr="0004353D">
        <w:rPr>
          <w:rFonts w:eastAsia="Calibri"/>
        </w:rPr>
        <w:t>unsigned</w:t>
      </w:r>
      <w:r w:rsidRPr="0004353D">
        <w:rPr>
          <w:rFonts w:eastAsia="Calibri" w:hint="cs"/>
          <w:rtl/>
        </w:rPr>
        <w:t xml:space="preserve">, שמטרתו היא לייצג גודל של משתנים ומערכים. זהו הטיפוס המוחזר מהפונקציה </w:t>
      </w:r>
      <w:r w:rsidRPr="0004353D">
        <w:rPr>
          <w:rFonts w:eastAsia="Calibri"/>
        </w:rPr>
        <w:t>sizeof(type_name)</w:t>
      </w:r>
      <w:r w:rsidRPr="0004353D">
        <w:rPr>
          <w:rFonts w:eastAsia="Calibri" w:hint="cs"/>
          <w:rtl/>
        </w:rPr>
        <w:t xml:space="preserve">. כדי להשתמש בטיפוס זה יש לכלול את הספרייה </w:t>
      </w:r>
      <w:r w:rsidRPr="0004353D">
        <w:rPr>
          <w:rFonts w:eastAsia="Calibri"/>
        </w:rPr>
        <w:t>stddef.h</w:t>
      </w:r>
      <w:r w:rsidRPr="0004353D">
        <w:rPr>
          <w:rFonts w:eastAsia="Calibri" w:hint="cs"/>
          <w:rtl/>
        </w:rPr>
        <w:t xml:space="preserve">, שכלולה בתוך הספרייה </w:t>
      </w:r>
      <w:r w:rsidRPr="0004353D">
        <w:rPr>
          <w:rFonts w:eastAsia="Calibri"/>
        </w:rPr>
        <w:t>stdlib.h</w:t>
      </w:r>
      <w:r w:rsidRPr="0004353D">
        <w:rPr>
          <w:rFonts w:eastAsia="Calibri" w:hint="cs"/>
          <w:rtl/>
        </w:rPr>
        <w:t>.</w:t>
      </w:r>
    </w:p>
    <w:p w14:paraId="19326816" w14:textId="77777777" w:rsidR="0004353D" w:rsidRPr="0004353D" w:rsidRDefault="0004353D" w:rsidP="0004353D">
      <w:pPr>
        <w:rPr>
          <w:rFonts w:eastAsia="Calibri"/>
          <w:rtl/>
        </w:rPr>
      </w:pPr>
    </w:p>
    <w:p w14:paraId="3DCFE2BE" w14:textId="77777777" w:rsidR="0004353D" w:rsidRPr="0004353D" w:rsidRDefault="0004353D" w:rsidP="0093147B">
      <w:pPr>
        <w:pStyle w:val="2"/>
      </w:pPr>
      <w:bookmarkStart w:id="5" w:name="_Toc1734933"/>
      <w:r w:rsidRPr="0004353D">
        <w:rPr>
          <w:rFonts w:hint="cs"/>
          <w:rtl/>
        </w:rPr>
        <w:t xml:space="preserve">בין </w:t>
      </w:r>
      <w:r w:rsidRPr="0004353D">
        <w:t>signed</w:t>
      </w:r>
      <w:r w:rsidRPr="0004353D">
        <w:rPr>
          <w:rFonts w:hint="cs"/>
          <w:rtl/>
        </w:rPr>
        <w:t xml:space="preserve"> ל-</w:t>
      </w:r>
      <w:r w:rsidRPr="0004353D">
        <w:t>unsigned</w:t>
      </w:r>
      <w:bookmarkEnd w:id="5"/>
    </w:p>
    <w:p w14:paraId="6B3A6930" w14:textId="77777777" w:rsidR="0004353D" w:rsidRPr="0004353D" w:rsidRDefault="0004353D" w:rsidP="0004353D">
      <w:pPr>
        <w:rPr>
          <w:rFonts w:eastAsia="Calibri"/>
          <w:rtl/>
        </w:rPr>
      </w:pPr>
      <w:r w:rsidRPr="0004353D">
        <w:rPr>
          <w:rFonts w:eastAsia="Calibri" w:hint="cs"/>
          <w:rtl/>
        </w:rPr>
        <w:t>כל טיפוס ב-</w:t>
      </w:r>
      <w:r w:rsidRPr="0004353D">
        <w:rPr>
          <w:rFonts w:eastAsia="Calibri"/>
        </w:rPr>
        <w:t>C</w:t>
      </w:r>
      <w:r w:rsidRPr="0004353D">
        <w:rPr>
          <w:rFonts w:eastAsia="Calibri" w:hint="cs"/>
          <w:rtl/>
        </w:rPr>
        <w:t xml:space="preserve"> ניתן להצהיר בתור </w:t>
      </w:r>
      <w:r w:rsidRPr="0004353D">
        <w:rPr>
          <w:rFonts w:eastAsia="Calibri"/>
        </w:rPr>
        <w:t>signed</w:t>
      </w:r>
      <w:r w:rsidRPr="0004353D">
        <w:rPr>
          <w:rFonts w:eastAsia="Calibri" w:hint="cs"/>
          <w:rtl/>
        </w:rPr>
        <w:t xml:space="preserve"> או </w:t>
      </w:r>
      <w:r w:rsidRPr="0004353D">
        <w:rPr>
          <w:rFonts w:eastAsia="Calibri"/>
        </w:rPr>
        <w:t>unsigned</w:t>
      </w:r>
      <w:r w:rsidRPr="0004353D">
        <w:rPr>
          <w:rFonts w:eastAsia="Calibri" w:hint="cs"/>
          <w:rtl/>
        </w:rPr>
        <w:t>. נקדים ונאמר כי כל ערך של משתנה הקומפיילר הופך למספר בינארי כך שהמחשב יוכל לעבוד איתו. ב-</w:t>
      </w:r>
      <w:r w:rsidRPr="0004353D">
        <w:rPr>
          <w:rFonts w:eastAsia="Calibri"/>
        </w:rPr>
        <w:t>C</w:t>
      </w:r>
      <w:r w:rsidRPr="0004353D">
        <w:rPr>
          <w:rFonts w:eastAsia="Calibri" w:hint="cs"/>
          <w:rtl/>
        </w:rPr>
        <w:t xml:space="preserve"> לכל טיפוס אין גודל קבוע של ביטים </w:t>
      </w:r>
      <w:r w:rsidRPr="0004353D">
        <w:rPr>
          <w:rFonts w:eastAsia="Calibri" w:hint="cs"/>
          <w:sz w:val="20"/>
          <w:szCs w:val="20"/>
          <w:rtl/>
        </w:rPr>
        <w:t xml:space="preserve">(מלבד </w:t>
      </w:r>
      <w:r w:rsidRPr="0004353D">
        <w:rPr>
          <w:rFonts w:eastAsia="Calibri"/>
          <w:sz w:val="20"/>
          <w:szCs w:val="20"/>
        </w:rPr>
        <w:t>(char</w:t>
      </w:r>
      <w:r w:rsidRPr="0004353D">
        <w:rPr>
          <w:rFonts w:eastAsia="Calibri" w:hint="cs"/>
          <w:rtl/>
        </w:rPr>
        <w:t xml:space="preserve"> אלא משתנה בהתאם למכונה. בטיפוס מסוג </w:t>
      </w:r>
      <w:r w:rsidRPr="0004353D">
        <w:rPr>
          <w:rFonts w:eastAsia="Calibri"/>
        </w:rPr>
        <w:t>signed</w:t>
      </w:r>
      <w:r w:rsidRPr="0004353D">
        <w:rPr>
          <w:rFonts w:eastAsia="Calibri" w:hint="cs"/>
          <w:rtl/>
        </w:rPr>
        <w:t xml:space="preserve"> המספר הבינארי שמייצג אותו עובד בשיטת משלים ל-2, כלומר לפי מספר הביטים המקסימלי </w:t>
      </w:r>
      <w:r w:rsidRPr="0004353D">
        <w:rPr>
          <w:rFonts w:eastAsia="Calibri"/>
        </w:rPr>
        <w:t>x</w:t>
      </w:r>
      <w:r w:rsidRPr="0004353D">
        <w:rPr>
          <w:rFonts w:eastAsia="Calibri"/>
          <w:rtl/>
        </w:rPr>
        <w:t xml:space="preserve"> </w:t>
      </w:r>
      <w:r w:rsidRPr="0004353D">
        <w:rPr>
          <w:rFonts w:eastAsia="Calibri" w:hint="cs"/>
          <w:rtl/>
        </w:rPr>
        <w:t>שהוא יכול להכיל נקבע המספר הבינארי המקסימל</w:t>
      </w:r>
      <w:r w:rsidRPr="0004353D">
        <w:rPr>
          <w:rFonts w:eastAsia="Times New Roman" w:hint="cs"/>
          <w:rtl/>
        </w:rPr>
        <w:t xml:space="preserve">י </w:t>
      </w:r>
      <w:r w:rsidRPr="0004353D">
        <w:rPr>
          <w:rFonts w:eastAsia="Calibri" w:hint="cs"/>
          <w:sz w:val="20"/>
          <w:szCs w:val="20"/>
          <w:rtl/>
        </w:rPr>
        <w:t xml:space="preserve">(שהוא בגודל </w:t>
      </w:r>
      <m:oMath>
        <m:sSup>
          <m:sSupPr>
            <m:ctrlPr>
              <w:rPr>
                <w:rFonts w:ascii="Cambria Math" w:eastAsia="Calibri" w:hAnsi="Cambria Math"/>
                <w:i/>
              </w:rPr>
            </m:ctrlPr>
          </m:sSupPr>
          <m:e>
            <m:r>
              <w:rPr>
                <w:rFonts w:ascii="Cambria Math" w:eastAsia="Calibri" w:hAnsi="Cambria Math"/>
                <w:sz w:val="20"/>
                <w:szCs w:val="20"/>
              </w:rPr>
              <m:t>2</m:t>
            </m:r>
          </m:e>
          <m:sup>
            <m:r>
              <w:rPr>
                <w:rFonts w:ascii="Cambria Math" w:eastAsia="Calibri" w:hAnsi="Cambria Math"/>
                <w:sz w:val="20"/>
                <w:szCs w:val="20"/>
              </w:rPr>
              <m:t>x</m:t>
            </m:r>
          </m:sup>
        </m:sSup>
        <m:r>
          <w:rPr>
            <w:rFonts w:ascii="Cambria Math" w:eastAsia="Calibri" w:hAnsi="Cambria Math"/>
            <w:sz w:val="20"/>
            <w:szCs w:val="20"/>
          </w:rPr>
          <m:t>-1</m:t>
        </m:r>
      </m:oMath>
      <w:r w:rsidRPr="0004353D">
        <w:rPr>
          <w:rFonts w:eastAsia="Calibri" w:hint="cs"/>
          <w:sz w:val="20"/>
          <w:szCs w:val="20"/>
          <w:rtl/>
        </w:rPr>
        <w:t>)</w:t>
      </w:r>
      <w:r w:rsidRPr="0004353D">
        <w:rPr>
          <w:rFonts w:eastAsia="Calibri" w:hint="cs"/>
          <w:rtl/>
        </w:rPr>
        <w:t xml:space="preserve">, חצי ממספר זה ומטה משמש למספרים חיוביים וחצי ממספר זה ומעלה משמש למספרים שליליים. </w:t>
      </w:r>
    </w:p>
    <w:p w14:paraId="3AE2524B" w14:textId="77777777" w:rsidR="0004353D" w:rsidRPr="0004353D" w:rsidRDefault="0004353D" w:rsidP="0004353D">
      <w:pPr>
        <w:rPr>
          <w:rFonts w:eastAsia="Calibri"/>
          <w:rtl/>
        </w:rPr>
      </w:pPr>
      <w:r w:rsidRPr="0004353D">
        <w:rPr>
          <w:rFonts w:eastAsia="Calibri" w:hint="cs"/>
          <w:rtl/>
        </w:rPr>
        <w:t xml:space="preserve">טיפוס מסוג </w:t>
      </w:r>
      <w:r w:rsidRPr="0004353D">
        <w:rPr>
          <w:rFonts w:eastAsia="Calibri"/>
        </w:rPr>
        <w:t>unsigned</w:t>
      </w:r>
      <w:r w:rsidRPr="0004353D">
        <w:rPr>
          <w:rFonts w:eastAsia="Calibri" w:hint="cs"/>
          <w:rtl/>
        </w:rPr>
        <w:t xml:space="preserve"> הוא טיפוס שכל המספר הבינארי מוקדש אך ורק למספרים חיוביים, כך שלא ניתן לייצג בו מספרים שליליים אך המספר החיובי המקסימלי שניתן להגיע אליו הוא פי 2 מטיפוס מסוג </w:t>
      </w:r>
      <w:r w:rsidRPr="0004353D">
        <w:rPr>
          <w:rFonts w:eastAsia="Calibri"/>
        </w:rPr>
        <w:t>signed</w:t>
      </w:r>
      <w:r w:rsidRPr="0004353D">
        <w:rPr>
          <w:rFonts w:eastAsia="Calibri" w:hint="cs"/>
          <w:rtl/>
        </w:rPr>
        <w:t xml:space="preserve">. אם ננסה לעשות המרה של מספר שלילי לטיפוס </w:t>
      </w:r>
      <w:r w:rsidRPr="0004353D">
        <w:rPr>
          <w:rFonts w:eastAsia="Calibri"/>
        </w:rPr>
        <w:t>unsigned</w:t>
      </w:r>
      <w:r w:rsidRPr="0004353D">
        <w:rPr>
          <w:rFonts w:eastAsia="Calibri"/>
          <w:rtl/>
        </w:rPr>
        <w:t xml:space="preserve"> </w:t>
      </w:r>
      <w:r w:rsidRPr="0004353D">
        <w:rPr>
          <w:rFonts w:eastAsia="Calibri" w:hint="cs"/>
          <w:rtl/>
        </w:rPr>
        <w:t>לא נקבל שגיאה, אלא נקבל את הערך החיובי של המספר הבינארי המייצג מספר זה.</w:t>
      </w:r>
    </w:p>
    <w:p w14:paraId="177BEAD4" w14:textId="77777777" w:rsidR="0004353D" w:rsidRPr="0004353D" w:rsidRDefault="0004353D" w:rsidP="0093147B">
      <w:pPr>
        <w:pStyle w:val="a8"/>
        <w:rPr>
          <w:rtl/>
        </w:rPr>
      </w:pPr>
      <w:r w:rsidRPr="0004353D">
        <w:t>Unsigned short num = -1 //Will be interpreted as num=65535</w:t>
      </w:r>
    </w:p>
    <w:p w14:paraId="07EC89DB" w14:textId="20A58912" w:rsidR="0004353D" w:rsidRDefault="0004353D" w:rsidP="0093147B">
      <w:pPr>
        <w:pStyle w:val="a8"/>
      </w:pPr>
      <w:r w:rsidRPr="0004353D">
        <w:t>Unsigned int num = -1 //Will be interpreted as num=4,294,967,295</w:t>
      </w:r>
    </w:p>
    <w:p w14:paraId="09884B9D" w14:textId="77777777" w:rsidR="00AD337E" w:rsidRPr="0004353D" w:rsidRDefault="00AD337E" w:rsidP="0093147B">
      <w:pPr>
        <w:pStyle w:val="a8"/>
        <w:rPr>
          <w:rFonts w:hint="cs"/>
        </w:rPr>
      </w:pPr>
    </w:p>
    <w:p w14:paraId="18714AF0" w14:textId="77777777" w:rsidR="0004353D" w:rsidRPr="0004353D" w:rsidRDefault="0004353D" w:rsidP="0093147B">
      <w:pPr>
        <w:pStyle w:val="2"/>
        <w:rPr>
          <w:rtl/>
        </w:rPr>
      </w:pPr>
      <w:bookmarkStart w:id="6" w:name="_Toc1734934"/>
      <w:r w:rsidRPr="0004353D">
        <w:rPr>
          <w:rFonts w:hint="cs"/>
          <w:rtl/>
        </w:rPr>
        <w:t xml:space="preserve">הסבה - </w:t>
      </w:r>
      <w:r w:rsidRPr="0004353D">
        <w:t>Casting</w:t>
      </w:r>
      <w:bookmarkEnd w:id="6"/>
    </w:p>
    <w:p w14:paraId="4D548B64" w14:textId="77777777" w:rsidR="0004353D" w:rsidRPr="0004353D" w:rsidRDefault="0004353D" w:rsidP="0004353D">
      <w:pPr>
        <w:rPr>
          <w:rFonts w:eastAsia="Calibri"/>
        </w:rPr>
      </w:pPr>
      <w:r w:rsidRPr="0004353D">
        <w:rPr>
          <w:rFonts w:eastAsia="Calibri" w:hint="cs"/>
          <w:rtl/>
        </w:rPr>
        <w:t xml:space="preserve">כשמבצעים אריתמטיקה בין אופרנדים (משתנים או מספרים) מטיפוסים שונים, אזי צריך לבצע פעולה שנקראת "הסבה" </w:t>
      </w:r>
      <w:r w:rsidRPr="0004353D">
        <w:rPr>
          <w:rFonts w:eastAsia="Calibri"/>
        </w:rPr>
        <w:t>(casting)</w:t>
      </w:r>
      <w:r w:rsidRPr="0004353D">
        <w:rPr>
          <w:rFonts w:eastAsia="Calibri" w:hint="cs"/>
          <w:rtl/>
        </w:rPr>
        <w:t>, יש כמה אפשרויות לביצוע פעולה זו:</w:t>
      </w:r>
    </w:p>
    <w:p w14:paraId="3F7449A1" w14:textId="77777777" w:rsidR="0004353D" w:rsidRPr="0004353D" w:rsidRDefault="0004353D" w:rsidP="0004353D">
      <w:pPr>
        <w:numPr>
          <w:ilvl w:val="0"/>
          <w:numId w:val="9"/>
        </w:numPr>
        <w:contextualSpacing/>
        <w:rPr>
          <w:rFonts w:eastAsia="Calibri"/>
          <w:rtl/>
        </w:rPr>
      </w:pPr>
      <w:r w:rsidRPr="0004353D">
        <w:rPr>
          <w:rFonts w:eastAsia="Calibri" w:hint="cs"/>
          <w:rtl/>
        </w:rPr>
        <w:t>השמה של אופרנד עם פחות מידע לאופרנד עם יותר מידע. ההסבה מתבצעת באופן אוטומטי על ידי המהדר ואין איבוד מידע. הכלל הוא:</w:t>
      </w:r>
    </w:p>
    <w:p w14:paraId="6B397835" w14:textId="77777777" w:rsidR="0004353D" w:rsidRPr="0004353D" w:rsidRDefault="0004353D" w:rsidP="0093147B">
      <w:pPr>
        <w:pStyle w:val="a8"/>
      </w:pPr>
      <m:oMathPara>
        <m:oMath>
          <m:r>
            <m:rPr>
              <m:sty m:val="p"/>
            </m:rPr>
            <w:rPr>
              <w:rFonts w:ascii="Cambria Math" w:hAnsi="Cambria Math"/>
            </w:rPr>
            <m:t>char→short→int→long→float→double→long double</m:t>
          </m:r>
        </m:oMath>
      </m:oMathPara>
    </w:p>
    <w:p w14:paraId="16C5777A" w14:textId="77777777" w:rsidR="0004353D" w:rsidRPr="0004353D" w:rsidRDefault="0004353D" w:rsidP="0093147B">
      <w:pPr>
        <w:pStyle w:val="a8"/>
      </w:pPr>
      <w:r w:rsidRPr="0004353D">
        <w:t>int a = 1;</w:t>
      </w:r>
    </w:p>
    <w:p w14:paraId="30853E4A" w14:textId="77777777" w:rsidR="0004353D" w:rsidRPr="0004353D" w:rsidRDefault="0004353D" w:rsidP="0093147B">
      <w:pPr>
        <w:pStyle w:val="a8"/>
      </w:pPr>
      <w:r w:rsidRPr="0004353D">
        <w:t>float b = a; // legal</w:t>
      </w:r>
    </w:p>
    <w:p w14:paraId="02B374DA" w14:textId="77777777" w:rsidR="0004353D" w:rsidRPr="0004353D" w:rsidRDefault="0004353D" w:rsidP="0004353D">
      <w:pPr>
        <w:ind w:left="77"/>
        <w:contextualSpacing/>
        <w:rPr>
          <w:rFonts w:eastAsia="Calibri"/>
        </w:rPr>
      </w:pPr>
      <w:r w:rsidRPr="0004353D">
        <w:rPr>
          <w:rFonts w:eastAsia="Calibri" w:hint="cs"/>
          <w:u w:val="single"/>
          <w:rtl/>
        </w:rPr>
        <w:t>הערה:</w:t>
      </w:r>
      <w:r w:rsidRPr="0004353D">
        <w:rPr>
          <w:rFonts w:eastAsia="Calibri" w:hint="cs"/>
          <w:rtl/>
        </w:rPr>
        <w:t xml:space="preserve"> הסבה אוטומטית אינה מתבצעת כשמשתמשים ב-</w:t>
      </w:r>
      <w:r w:rsidRPr="0004353D">
        <w:rPr>
          <w:rFonts w:eastAsia="Calibri"/>
        </w:rPr>
        <w:t>printf()</w:t>
      </w:r>
      <w:r w:rsidRPr="0004353D">
        <w:rPr>
          <w:rFonts w:eastAsia="Calibri" w:hint="cs"/>
          <w:rtl/>
        </w:rPr>
        <w:t>, במקרה זה יש לבצע המרה מכוונת.</w:t>
      </w:r>
      <w:r w:rsidRPr="0004353D">
        <w:rPr>
          <w:rFonts w:eastAsia="Calibri" w:hint="cs"/>
        </w:rPr>
        <w:t xml:space="preserve"> </w:t>
      </w:r>
    </w:p>
    <w:p w14:paraId="39968C1D" w14:textId="77777777" w:rsidR="0004353D" w:rsidRPr="0004353D" w:rsidRDefault="0004353D" w:rsidP="0004353D">
      <w:pPr>
        <w:numPr>
          <w:ilvl w:val="0"/>
          <w:numId w:val="9"/>
        </w:numPr>
        <w:contextualSpacing/>
        <w:rPr>
          <w:rFonts w:eastAsia="Calibri"/>
        </w:rPr>
      </w:pPr>
      <w:r w:rsidRPr="0004353D">
        <w:rPr>
          <w:rFonts w:eastAsia="Calibri" w:hint="cs"/>
          <w:rtl/>
        </w:rPr>
        <w:t>השמה של אופרנד עם יותר מידע לאופרנד עם פחות מידע. כאן ההסבה לא מתבצעת באופן אוטומטי אלא עלינו "להכריח" אותו. נעשה זאת על ידי שלפני האופרנד שאותו אנו רוצים להמיר לטיפוס קטן יותר, נרשום את הטיפוס הרצוי בסוגריים. מכיוון שבפעולה זו יש איבוד מידע יש להימנע מפעולה זו כמה שניתן, והיא נחשבת ללא אסתטית.</w:t>
      </w:r>
    </w:p>
    <w:p w14:paraId="5F8A01DD" w14:textId="77777777" w:rsidR="0004353D" w:rsidRPr="0004353D" w:rsidRDefault="0004353D" w:rsidP="0093147B">
      <w:pPr>
        <w:pStyle w:val="a8"/>
      </w:pPr>
      <w:r w:rsidRPr="0004353D">
        <w:t>double a = 7.654321;</w:t>
      </w:r>
    </w:p>
    <w:p w14:paraId="4C765726" w14:textId="77777777" w:rsidR="0004353D" w:rsidRPr="0004353D" w:rsidRDefault="0004353D" w:rsidP="0093147B">
      <w:pPr>
        <w:pStyle w:val="a8"/>
      </w:pPr>
      <w:r w:rsidRPr="0004353D">
        <w:tab/>
        <w:t>int b = (int) a;</w:t>
      </w:r>
    </w:p>
    <w:p w14:paraId="72FA1ACD" w14:textId="77777777" w:rsidR="0004353D" w:rsidRPr="0004353D" w:rsidRDefault="0004353D" w:rsidP="0004353D">
      <w:pPr>
        <w:numPr>
          <w:ilvl w:val="0"/>
          <w:numId w:val="9"/>
        </w:numPr>
        <w:contextualSpacing/>
        <w:rPr>
          <w:rFonts w:eastAsia="Calibri"/>
        </w:rPr>
      </w:pPr>
      <w:r w:rsidRPr="0004353D">
        <w:rPr>
          <w:rFonts w:eastAsia="Calibri" w:hint="cs"/>
          <w:rtl/>
        </w:rPr>
        <w:t xml:space="preserve">הסבה היא חוקית בין משתנים פשוטים, אך בדרך כלל איננה חוקית עם סוגים אחרים. לדוגמא לא ניתן לעשות הסבה בין משתנה מסוג </w:t>
      </w:r>
      <w:r w:rsidRPr="0004353D">
        <w:rPr>
          <w:rFonts w:eastAsia="Calibri"/>
        </w:rPr>
        <w:t>int</w:t>
      </w:r>
      <w:r w:rsidRPr="0004353D">
        <w:rPr>
          <w:rFonts w:eastAsia="Calibri" w:hint="cs"/>
          <w:rtl/>
        </w:rPr>
        <w:t xml:space="preserve"> ל-</w:t>
      </w:r>
      <w:r w:rsidRPr="0004353D">
        <w:rPr>
          <w:rFonts w:eastAsia="Calibri"/>
        </w:rPr>
        <w:t>struct</w:t>
      </w:r>
      <w:r w:rsidRPr="0004353D">
        <w:rPr>
          <w:rFonts w:eastAsia="Calibri" w:hint="cs"/>
          <w:rtl/>
        </w:rPr>
        <w:t>.</w:t>
      </w:r>
    </w:p>
    <w:p w14:paraId="7FE32E0B" w14:textId="77777777" w:rsidR="0004353D" w:rsidRPr="0004353D" w:rsidRDefault="0004353D" w:rsidP="0004353D">
      <w:pPr>
        <w:rPr>
          <w:rFonts w:eastAsia="Calibri"/>
        </w:rPr>
      </w:pPr>
    </w:p>
    <w:p w14:paraId="496A5AB3" w14:textId="77777777" w:rsidR="0004353D" w:rsidRPr="0004353D" w:rsidRDefault="0004353D" w:rsidP="0093147B">
      <w:pPr>
        <w:pStyle w:val="2"/>
        <w:rPr>
          <w:rtl/>
        </w:rPr>
      </w:pPr>
      <w:bookmarkStart w:id="7" w:name="_Toc1734935"/>
      <w:r w:rsidRPr="0004353D">
        <w:rPr>
          <w:rFonts w:hint="cs"/>
          <w:rtl/>
        </w:rPr>
        <w:t>אופרטורים</w:t>
      </w:r>
      <w:bookmarkEnd w:id="7"/>
    </w:p>
    <w:p w14:paraId="102664DD" w14:textId="77777777" w:rsidR="0004353D" w:rsidRPr="0004353D" w:rsidRDefault="0004353D" w:rsidP="0004353D">
      <w:pPr>
        <w:contextualSpacing/>
        <w:rPr>
          <w:rFonts w:eastAsia="Calibri"/>
        </w:rPr>
      </w:pPr>
      <w:r w:rsidRPr="0004353D">
        <w:rPr>
          <w:rFonts w:eastAsia="Calibri" w:hint="cs"/>
          <w:u w:val="single"/>
          <w:rtl/>
        </w:rPr>
        <w:t>חילוק</w:t>
      </w:r>
      <w:r w:rsidRPr="0004353D">
        <w:rPr>
          <w:rFonts w:eastAsia="Calibri" w:hint="cs"/>
          <w:rtl/>
        </w:rPr>
        <w:t xml:space="preserve"> (/) - כשמבצעים חלוקה על מספרים שלמים התוצאה תהיה מספר שלם וזריקת השארית, לכן חשוב לעשות </w:t>
      </w:r>
      <w:r w:rsidRPr="0004353D">
        <w:rPr>
          <w:rFonts w:eastAsia="Calibri"/>
        </w:rPr>
        <w:t>casting</w:t>
      </w:r>
      <w:r w:rsidRPr="0004353D">
        <w:rPr>
          <w:rFonts w:eastAsia="Calibri" w:hint="cs"/>
          <w:rtl/>
        </w:rPr>
        <w:t xml:space="preserve"> או לשנות את אחד השלמים.</w:t>
      </w:r>
    </w:p>
    <w:p w14:paraId="2BF831FA" w14:textId="77777777" w:rsidR="0004353D" w:rsidRPr="0004353D" w:rsidRDefault="0004353D" w:rsidP="0093147B">
      <w:pPr>
        <w:pStyle w:val="a8"/>
        <w:bidi w:val="0"/>
        <w:jc w:val="both"/>
        <w:rPr>
          <w:rFonts w:eastAsia="Times New Roman"/>
          <w:rtl/>
        </w:rPr>
      </w:pPr>
      <w:r w:rsidRPr="0004353D">
        <w:t>float f=1/3;</w:t>
      </w:r>
      <w:r w:rsidRPr="0004353D">
        <w:tab/>
        <w:t xml:space="preserve">//0 </w:t>
      </w:r>
      <w:r w:rsidRPr="0004353D">
        <w:br/>
        <w:t>float f=(float)1/3;</w:t>
      </w:r>
      <w:r w:rsidRPr="0004353D">
        <w:tab/>
        <w:t>//0.3333..</w:t>
      </w:r>
    </w:p>
    <w:p w14:paraId="6BA2066E" w14:textId="77777777" w:rsidR="0004353D" w:rsidRPr="0004353D" w:rsidRDefault="0004353D" w:rsidP="0093147B">
      <w:pPr>
        <w:pStyle w:val="a8"/>
        <w:bidi w:val="0"/>
        <w:jc w:val="both"/>
      </w:pPr>
      <w:r w:rsidRPr="0004353D">
        <w:t>float f=1/3.0;</w:t>
      </w:r>
      <w:r w:rsidRPr="0004353D">
        <w:tab/>
        <w:t>//0.3333..</w:t>
      </w:r>
    </w:p>
    <w:p w14:paraId="41DD9628" w14:textId="77777777" w:rsidR="0004353D" w:rsidRPr="0004353D" w:rsidRDefault="0004353D" w:rsidP="0004353D">
      <w:pPr>
        <w:rPr>
          <w:rFonts w:eastAsia="Calibri"/>
        </w:rPr>
      </w:pPr>
      <w:r w:rsidRPr="0004353D">
        <w:rPr>
          <w:rFonts w:eastAsia="Calibri" w:hint="cs"/>
          <w:u w:val="single"/>
          <w:rtl/>
        </w:rPr>
        <w:t>מודולו</w:t>
      </w:r>
      <w:r w:rsidRPr="0004353D">
        <w:rPr>
          <w:rFonts w:eastAsia="Calibri" w:hint="cs"/>
          <w:rtl/>
        </w:rPr>
        <w:t xml:space="preserve"> (%) - פעולת השארית מוגדרת על שלמים בלבד, ומחזירה את השארית של פעולת החילוק בין שני הפרמטרים שלה.</w:t>
      </w:r>
    </w:p>
    <w:p w14:paraId="6CD66175" w14:textId="77777777" w:rsidR="0004353D" w:rsidRPr="0004353D" w:rsidRDefault="0004353D" w:rsidP="0093147B">
      <w:pPr>
        <w:pStyle w:val="a8"/>
        <w:rPr>
          <w:rtl/>
        </w:rPr>
      </w:pPr>
      <w:r w:rsidRPr="0004353D">
        <w:t>11%-5 = 1</w:t>
      </w:r>
    </w:p>
    <w:p w14:paraId="7765B90A" w14:textId="77777777" w:rsidR="0004353D" w:rsidRPr="0004353D" w:rsidRDefault="0004353D" w:rsidP="0093147B">
      <w:pPr>
        <w:pStyle w:val="a8"/>
      </w:pPr>
      <w:r w:rsidRPr="0004353D">
        <w:lastRenderedPageBreak/>
        <w:t>-11%-5 = -1</w:t>
      </w:r>
    </w:p>
    <w:p w14:paraId="1478B86F" w14:textId="5BE1A7E5" w:rsidR="0004353D" w:rsidRPr="0004353D" w:rsidRDefault="0004353D" w:rsidP="0004353D">
      <w:pPr>
        <w:rPr>
          <w:rFonts w:eastAsia="Calibri"/>
        </w:rPr>
      </w:pPr>
      <w:r w:rsidRPr="0004353D">
        <w:rPr>
          <w:rFonts w:eastAsia="Calibri" w:hint="cs"/>
          <w:u w:val="single"/>
          <w:rtl/>
        </w:rPr>
        <w:t>קיצורים לאופרטורים אונאריים</w:t>
      </w:r>
      <w:r w:rsidRPr="0004353D">
        <w:rPr>
          <w:rFonts w:eastAsia="Calibri" w:hint="cs"/>
          <w:rtl/>
        </w:rPr>
        <w:t xml:space="preserve"> - האופרטור </w:t>
      </w:r>
      <w:r w:rsidRPr="0004353D">
        <w:rPr>
          <w:rFonts w:eastAsia="Calibri"/>
        </w:rPr>
        <w:t>a++</w:t>
      </w:r>
      <w:r w:rsidRPr="0004353D">
        <w:rPr>
          <w:rFonts w:eastAsia="Calibri" w:hint="cs"/>
          <w:rtl/>
        </w:rPr>
        <w:t xml:space="preserve"> וכן </w:t>
      </w:r>
      <w:r w:rsidRPr="0004353D">
        <w:rPr>
          <w:rFonts w:eastAsia="Calibri"/>
        </w:rPr>
        <w:t>++a</w:t>
      </w:r>
      <w:r w:rsidRPr="0004353D">
        <w:rPr>
          <w:rFonts w:eastAsia="Calibri" w:hint="cs"/>
          <w:rtl/>
        </w:rPr>
        <w:t xml:space="preserve"> מבצעים את הפעולה </w:t>
      </w:r>
      <w:r w:rsidRPr="0004353D">
        <w:rPr>
          <w:rFonts w:eastAsia="Calibri"/>
        </w:rPr>
        <w:t>a=a+1</w:t>
      </w:r>
      <w:r w:rsidRPr="0004353D">
        <w:rPr>
          <w:rFonts w:eastAsia="Calibri" w:hint="cs"/>
          <w:rtl/>
        </w:rPr>
        <w:t xml:space="preserve">, אלא שההבדל ביניהם הוא כאשר יש עוד אופרטור במשוואה. </w:t>
      </w:r>
      <w:r w:rsidRPr="0004353D">
        <w:rPr>
          <w:rFonts w:eastAsia="Calibri"/>
        </w:rPr>
        <w:t>a++</w:t>
      </w:r>
      <w:r w:rsidRPr="0004353D">
        <w:rPr>
          <w:rFonts w:eastAsia="Calibri" w:hint="cs"/>
          <w:rtl/>
        </w:rPr>
        <w:t xml:space="preserve"> יבצע את הפעולה ואז יקדם את </w:t>
      </w:r>
      <w:r w:rsidR="004866C2">
        <w:rPr>
          <w:rFonts w:eastAsia="Calibri"/>
        </w:rPr>
        <w:t>a</w:t>
      </w:r>
      <w:r w:rsidRPr="0004353D">
        <w:rPr>
          <w:rFonts w:eastAsia="Calibri" w:hint="cs"/>
          <w:rtl/>
        </w:rPr>
        <w:t xml:space="preserve">, ואילו </w:t>
      </w:r>
      <w:r w:rsidRPr="0004353D">
        <w:rPr>
          <w:rFonts w:eastAsia="Calibri"/>
        </w:rPr>
        <w:t>++a</w:t>
      </w:r>
      <w:r w:rsidRPr="0004353D">
        <w:rPr>
          <w:rFonts w:eastAsia="Calibri" w:hint="cs"/>
          <w:rtl/>
        </w:rPr>
        <w:t xml:space="preserve"> יקדם קודם את </w:t>
      </w:r>
      <w:r w:rsidR="004866C2">
        <w:rPr>
          <w:rFonts w:eastAsia="Calibri"/>
        </w:rPr>
        <w:t>a</w:t>
      </w:r>
      <w:r w:rsidRPr="0004353D">
        <w:rPr>
          <w:rFonts w:eastAsia="Calibri" w:hint="cs"/>
          <w:rtl/>
        </w:rPr>
        <w:t xml:space="preserve"> ואז יבצע את הפעולה הנוספת. אותם אופרטורים יש גם במינוס: </w:t>
      </w:r>
      <w:r w:rsidRPr="0004353D">
        <w:rPr>
          <w:rFonts w:eastAsia="Calibri"/>
        </w:rPr>
        <w:t>a--</w:t>
      </w:r>
      <w:r w:rsidRPr="0004353D">
        <w:rPr>
          <w:rFonts w:eastAsia="Calibri" w:hint="cs"/>
          <w:rtl/>
        </w:rPr>
        <w:t xml:space="preserve"> וגם </w:t>
      </w:r>
      <w:r w:rsidRPr="0004353D">
        <w:rPr>
          <w:rFonts w:eastAsia="Calibri"/>
        </w:rPr>
        <w:t>--a</w:t>
      </w:r>
      <w:r w:rsidRPr="0004353D">
        <w:rPr>
          <w:rFonts w:eastAsia="Calibri" w:hint="cs"/>
          <w:rtl/>
        </w:rPr>
        <w:t>.</w:t>
      </w:r>
    </w:p>
    <w:p w14:paraId="76484147" w14:textId="77777777" w:rsidR="0004353D" w:rsidRPr="0004353D" w:rsidRDefault="0004353D" w:rsidP="0093147B">
      <w:pPr>
        <w:pStyle w:val="a8"/>
        <w:rPr>
          <w:rtl/>
        </w:rPr>
      </w:pPr>
      <w:r w:rsidRPr="0004353D">
        <w:t>Int x=3, y=0;</w:t>
      </w:r>
    </w:p>
    <w:p w14:paraId="4CFD4185" w14:textId="77777777" w:rsidR="0004353D" w:rsidRPr="0004353D" w:rsidRDefault="0004353D" w:rsidP="0004353D">
      <w:pPr>
        <w:jc w:val="right"/>
        <w:rPr>
          <w:rFonts w:eastAsia="Calibri"/>
        </w:rPr>
      </w:pPr>
      <w:r w:rsidRPr="0004353D">
        <w:rPr>
          <w:rFonts w:eastAsia="Calibri"/>
        </w:rPr>
        <w:t>y = ++x + 5; // y=9, x=4</w:t>
      </w:r>
    </w:p>
    <w:p w14:paraId="2AC7678E" w14:textId="77777777" w:rsidR="0004353D" w:rsidRPr="0004353D" w:rsidRDefault="0004353D" w:rsidP="0093147B">
      <w:pPr>
        <w:pStyle w:val="a8"/>
        <w:rPr>
          <w:rtl/>
        </w:rPr>
      </w:pPr>
      <w:r w:rsidRPr="0004353D">
        <w:t>y = x++ + 5; // y=8, x=4</w:t>
      </w:r>
    </w:p>
    <w:p w14:paraId="3EDC7D11" w14:textId="77777777" w:rsidR="0004353D" w:rsidRPr="0004353D" w:rsidRDefault="0004353D" w:rsidP="0004353D">
      <w:pPr>
        <w:rPr>
          <w:rFonts w:eastAsia="Calibri"/>
          <w:rtl/>
        </w:rPr>
      </w:pPr>
      <w:r w:rsidRPr="0004353D">
        <w:rPr>
          <w:rFonts w:eastAsia="Calibri" w:hint="cs"/>
          <w:u w:val="single"/>
          <w:rtl/>
        </w:rPr>
        <w:t>קיצורים לאופרטורים בינאריים</w:t>
      </w:r>
      <w:r w:rsidRPr="0004353D">
        <w:rPr>
          <w:rFonts w:eastAsia="Calibri" w:hint="cs"/>
          <w:rtl/>
        </w:rPr>
        <w:t xml:space="preserve"> - האופרטור </w:t>
      </w:r>
      <w:r w:rsidRPr="0004353D">
        <w:rPr>
          <w:rFonts w:eastAsia="Calibri"/>
        </w:rPr>
        <w:t>a+=b</w:t>
      </w:r>
      <w:r w:rsidRPr="0004353D">
        <w:rPr>
          <w:rFonts w:eastAsia="Calibri" w:hint="cs"/>
          <w:rtl/>
        </w:rPr>
        <w:t xml:space="preserve"> מבצע את הפעולה </w:t>
      </w:r>
      <w:r w:rsidRPr="0004353D">
        <w:rPr>
          <w:rFonts w:eastAsia="Calibri"/>
        </w:rPr>
        <w:t>a=a+b</w:t>
      </w:r>
      <w:r w:rsidRPr="0004353D">
        <w:rPr>
          <w:rFonts w:eastAsia="Calibri" w:hint="cs"/>
          <w:rtl/>
        </w:rPr>
        <w:t xml:space="preserve">. אופרטורים דומים יש בין כל ארבעת הפעולות האריתמטיות: </w:t>
      </w:r>
      <w:r w:rsidRPr="0004353D">
        <w:rPr>
          <w:rFonts w:eastAsia="Calibri"/>
        </w:rPr>
        <w:t>+, -, *, /</w:t>
      </w:r>
      <w:r w:rsidRPr="0004353D">
        <w:rPr>
          <w:rFonts w:eastAsia="Calibri" w:hint="cs"/>
          <w:rtl/>
        </w:rPr>
        <w:t>.</w:t>
      </w:r>
    </w:p>
    <w:p w14:paraId="2BB6BDC8" w14:textId="63D7460B" w:rsidR="0004353D" w:rsidRPr="0004353D" w:rsidRDefault="0004353D" w:rsidP="0004353D">
      <w:pPr>
        <w:rPr>
          <w:rFonts w:eastAsia="Calibri"/>
          <w:rtl/>
        </w:rPr>
      </w:pPr>
      <w:r w:rsidRPr="0004353D">
        <w:rPr>
          <w:rFonts w:eastAsia="Calibri" w:hint="cs"/>
          <w:u w:val="single"/>
          <w:rtl/>
        </w:rPr>
        <w:t>אופרטורי השוואה</w:t>
      </w:r>
      <w:r w:rsidRPr="0004353D">
        <w:rPr>
          <w:rFonts w:eastAsia="Calibri" w:hint="cs"/>
          <w:rtl/>
        </w:rPr>
        <w:t xml:space="preserve"> – הם אופרטורים בינאריים כמו: ==, =!, &gt;, &lt;, =&gt;, </w:t>
      </w:r>
      <w:r w:rsidR="00CA3AAF">
        <w:rPr>
          <w:rFonts w:eastAsia="Calibri" w:hint="cs"/>
          <w:rtl/>
        </w:rPr>
        <w:t>=</w:t>
      </w:r>
      <w:r w:rsidRPr="0004353D">
        <w:rPr>
          <w:rFonts w:eastAsia="Calibri" w:hint="cs"/>
          <w:rtl/>
        </w:rPr>
        <w:t>&lt;, שמחזירים 0 או 1 בהתאם לנכונות ההשוואה.</w:t>
      </w:r>
    </w:p>
    <w:p w14:paraId="1C9B7BDF" w14:textId="77777777" w:rsidR="0004353D" w:rsidRPr="0004353D" w:rsidRDefault="0004353D" w:rsidP="0004353D">
      <w:pPr>
        <w:rPr>
          <w:rFonts w:eastAsia="Calibri"/>
          <w:rtl/>
        </w:rPr>
      </w:pPr>
      <w:r w:rsidRPr="0004353D">
        <w:rPr>
          <w:rFonts w:eastAsia="Calibri" w:hint="cs"/>
          <w:u w:val="single"/>
          <w:rtl/>
        </w:rPr>
        <w:t xml:space="preserve">אופרטורים לוגיים </w:t>
      </w:r>
      <w:r w:rsidRPr="0004353D">
        <w:rPr>
          <w:rFonts w:eastAsia="Calibri" w:hint="cs"/>
          <w:rtl/>
        </w:rPr>
        <w:t xml:space="preserve">– מתייחסים לאופרנדים עליהם מופעלים כערכי אמת, כאשר אופרנד 0 משמעו </w:t>
      </w:r>
      <w:r w:rsidRPr="0004353D">
        <w:rPr>
          <w:rFonts w:eastAsia="Calibri"/>
        </w:rPr>
        <w:t>false</w:t>
      </w:r>
      <w:r w:rsidRPr="0004353D">
        <w:rPr>
          <w:rFonts w:eastAsia="Calibri" w:hint="cs"/>
          <w:rtl/>
        </w:rPr>
        <w:t xml:space="preserve">, וכל אופרנד השונה מ-0 משמעו </w:t>
      </w:r>
      <w:r w:rsidRPr="0004353D">
        <w:rPr>
          <w:rFonts w:eastAsia="Calibri"/>
        </w:rPr>
        <w:t>true</w:t>
      </w:r>
      <w:r w:rsidRPr="0004353D">
        <w:rPr>
          <w:rFonts w:eastAsia="Calibri" w:hint="cs"/>
          <w:rtl/>
        </w:rPr>
        <w:t>. מחזירים 0 או 1 לפי הכללים הבאים:</w:t>
      </w:r>
    </w:p>
    <w:p w14:paraId="13EBE82A" w14:textId="77777777" w:rsidR="0004353D" w:rsidRPr="0004353D" w:rsidRDefault="0004353D" w:rsidP="0004353D">
      <w:pPr>
        <w:rPr>
          <w:rFonts w:eastAsia="Calibri"/>
          <w:rtl/>
        </w:rPr>
      </w:pPr>
      <w:r w:rsidRPr="0004353D">
        <w:rPr>
          <w:rFonts w:eastAsia="Calibri"/>
        </w:rPr>
        <w:t>!A</w:t>
      </w:r>
      <w:r w:rsidRPr="0004353D">
        <w:rPr>
          <w:rFonts w:eastAsia="Calibri"/>
          <w:rtl/>
        </w:rPr>
        <w:t xml:space="preserve"> </w:t>
      </w:r>
      <w:r w:rsidRPr="0004353D">
        <w:rPr>
          <w:rFonts w:eastAsia="Calibri" w:hint="cs"/>
          <w:rtl/>
        </w:rPr>
        <w:t xml:space="preserve">– הופך את ערך האמת של </w:t>
      </w:r>
      <w:r w:rsidRPr="0004353D">
        <w:rPr>
          <w:rFonts w:eastAsia="Calibri"/>
        </w:rPr>
        <w:t>A</w:t>
      </w:r>
      <w:r w:rsidRPr="0004353D">
        <w:rPr>
          <w:rFonts w:eastAsia="Calibri" w:hint="cs"/>
          <w:rtl/>
        </w:rPr>
        <w:t xml:space="preserve">. אם </w:t>
      </w:r>
      <w:r w:rsidRPr="0004353D">
        <w:rPr>
          <w:rFonts w:eastAsia="Calibri"/>
        </w:rPr>
        <w:t>A</w:t>
      </w:r>
      <w:r w:rsidRPr="0004353D">
        <w:rPr>
          <w:rFonts w:eastAsia="Calibri" w:hint="cs"/>
          <w:rtl/>
        </w:rPr>
        <w:t xml:space="preserve"> שונה מ-0 אז ביטוי זה שווה 0, ואם שווה ל-0 ביטוי זה שווה 1.</w:t>
      </w:r>
    </w:p>
    <w:p w14:paraId="5C36580A" w14:textId="77777777" w:rsidR="0004353D" w:rsidRPr="0004353D" w:rsidRDefault="0004353D" w:rsidP="0004353D">
      <w:pPr>
        <w:rPr>
          <w:rFonts w:eastAsia="Calibri"/>
          <w:rtl/>
        </w:rPr>
      </w:pPr>
      <w:r w:rsidRPr="0004353D">
        <w:rPr>
          <w:rFonts w:eastAsia="Calibri"/>
        </w:rPr>
        <w:t>B</w:t>
      </w:r>
      <w:r w:rsidRPr="0004353D">
        <w:rPr>
          <w:rFonts w:eastAsia="Calibri" w:hint="cs"/>
          <w:rtl/>
        </w:rPr>
        <w:t>&amp;&amp;</w:t>
      </w:r>
      <w:r w:rsidRPr="0004353D">
        <w:rPr>
          <w:rFonts w:eastAsia="Calibri"/>
        </w:rPr>
        <w:t>A</w:t>
      </w:r>
      <w:r w:rsidRPr="0004353D">
        <w:rPr>
          <w:rFonts w:eastAsia="Calibri"/>
          <w:rtl/>
        </w:rPr>
        <w:t xml:space="preserve"> </w:t>
      </w:r>
      <w:r w:rsidRPr="0004353D">
        <w:rPr>
          <w:rFonts w:eastAsia="Calibri" w:hint="cs"/>
          <w:rtl/>
        </w:rPr>
        <w:t xml:space="preserve">– מחזיר 1 רק אם גם </w:t>
      </w:r>
      <w:r w:rsidRPr="0004353D">
        <w:rPr>
          <w:rFonts w:eastAsia="Calibri"/>
        </w:rPr>
        <w:t>A</w:t>
      </w:r>
      <w:r w:rsidRPr="0004353D">
        <w:rPr>
          <w:rFonts w:eastAsia="Calibri" w:hint="cs"/>
          <w:rtl/>
        </w:rPr>
        <w:t xml:space="preserve"> וגם </w:t>
      </w:r>
      <w:r w:rsidRPr="0004353D">
        <w:rPr>
          <w:rFonts w:eastAsia="Calibri"/>
        </w:rPr>
        <w:t>B</w:t>
      </w:r>
      <w:r w:rsidRPr="0004353D">
        <w:rPr>
          <w:rFonts w:eastAsia="Calibri" w:hint="cs"/>
          <w:rtl/>
        </w:rPr>
        <w:t xml:space="preserve"> אמיתיים.</w:t>
      </w:r>
    </w:p>
    <w:p w14:paraId="2BDC6E19" w14:textId="77777777" w:rsidR="0004353D" w:rsidRPr="0004353D" w:rsidRDefault="0004353D" w:rsidP="0004353D">
      <w:pPr>
        <w:rPr>
          <w:rFonts w:eastAsia="Calibri"/>
          <w:rtl/>
        </w:rPr>
      </w:pPr>
      <w:r w:rsidRPr="0004353D">
        <w:rPr>
          <w:rFonts w:eastAsia="Calibri"/>
        </w:rPr>
        <w:t>B</w:t>
      </w:r>
      <w:r w:rsidRPr="0004353D">
        <w:rPr>
          <w:rFonts w:eastAsia="Calibri" w:hint="cs"/>
          <w:rtl/>
        </w:rPr>
        <w:t>|</w:t>
      </w:r>
      <w:r w:rsidRPr="0004353D">
        <w:rPr>
          <w:rFonts w:eastAsia="Calibri" w:hint="cs"/>
          <w:sz w:val="16"/>
          <w:szCs w:val="16"/>
          <w:rtl/>
        </w:rPr>
        <w:t xml:space="preserve"> </w:t>
      </w:r>
      <w:r w:rsidRPr="0004353D">
        <w:rPr>
          <w:rFonts w:eastAsia="Calibri" w:hint="cs"/>
          <w:rtl/>
        </w:rPr>
        <w:t>|</w:t>
      </w:r>
      <w:r w:rsidRPr="0004353D">
        <w:rPr>
          <w:rFonts w:eastAsia="Calibri"/>
        </w:rPr>
        <w:t>A</w:t>
      </w:r>
      <w:r w:rsidRPr="0004353D">
        <w:rPr>
          <w:rFonts w:eastAsia="Calibri"/>
          <w:rtl/>
        </w:rPr>
        <w:t xml:space="preserve"> </w:t>
      </w:r>
      <w:r w:rsidRPr="0004353D">
        <w:rPr>
          <w:rFonts w:eastAsia="Calibri" w:hint="cs"/>
          <w:rtl/>
        </w:rPr>
        <w:t>– מחזיר 1 רק אם לפחות אחד מ-</w:t>
      </w:r>
      <w:r w:rsidRPr="0004353D">
        <w:rPr>
          <w:rFonts w:eastAsia="Calibri"/>
        </w:rPr>
        <w:t>A</w:t>
      </w:r>
      <w:r w:rsidRPr="0004353D">
        <w:rPr>
          <w:rFonts w:eastAsia="Calibri" w:hint="cs"/>
          <w:rtl/>
        </w:rPr>
        <w:t xml:space="preserve"> או </w:t>
      </w:r>
      <w:r w:rsidRPr="0004353D">
        <w:rPr>
          <w:rFonts w:eastAsia="Calibri"/>
        </w:rPr>
        <w:t>B</w:t>
      </w:r>
      <w:r w:rsidRPr="0004353D">
        <w:rPr>
          <w:rFonts w:eastAsia="Calibri" w:hint="cs"/>
          <w:rtl/>
        </w:rPr>
        <w:t xml:space="preserve"> אמיתיים.</w:t>
      </w:r>
    </w:p>
    <w:p w14:paraId="42786F3A" w14:textId="77777777" w:rsidR="0004353D" w:rsidRPr="0004353D" w:rsidRDefault="0004353D" w:rsidP="0004353D">
      <w:pPr>
        <w:rPr>
          <w:rFonts w:eastAsia="Calibri"/>
          <w:rtl/>
        </w:rPr>
      </w:pPr>
      <w:r w:rsidRPr="0004353D">
        <w:rPr>
          <w:rFonts w:eastAsia="Calibri" w:hint="cs"/>
          <w:u w:val="single"/>
          <w:rtl/>
        </w:rPr>
        <w:t>אופרטורים נוספים</w:t>
      </w:r>
      <w:r w:rsidRPr="0004353D">
        <w:rPr>
          <w:rFonts w:eastAsia="Calibri" w:hint="cs"/>
          <w:rtl/>
        </w:rPr>
        <w:t xml:space="preserve"> – ניתן להפעיל על כל הטיפוסים מסוג מספרים שלמים.</w:t>
      </w:r>
    </w:p>
    <w:p w14:paraId="214FDC1D" w14:textId="77777777" w:rsidR="0004353D" w:rsidRPr="0004353D" w:rsidRDefault="0004353D" w:rsidP="0004353D">
      <w:pPr>
        <w:rPr>
          <w:rFonts w:eastAsia="Calibri"/>
          <w:rtl/>
        </w:rPr>
      </w:pPr>
      <w:r w:rsidRPr="0004353D">
        <w:rPr>
          <w:rFonts w:eastAsia="Calibri" w:hint="cs"/>
          <w:rtl/>
        </w:rPr>
        <w:t>&amp; - כאשר מפעילים בין שני אופרנדים את הסימון &amp;, פעולה זו לוקחת את שני המספרים הבינאריים המייצגים שני אופרנדים אלו ויוצרת מספר בינארי חדש, שבו בכל ספרה יהיה 1 רק אם יש בשני האופרנדים 1 במיקום זה, אחרת יהיה 0.</w:t>
      </w:r>
    </w:p>
    <w:p w14:paraId="0FBC086C" w14:textId="77777777" w:rsidR="0004353D" w:rsidRPr="0004353D" w:rsidRDefault="0004353D" w:rsidP="0004353D">
      <w:pPr>
        <w:rPr>
          <w:rFonts w:eastAsia="Calibri"/>
          <w:rtl/>
        </w:rPr>
      </w:pPr>
      <w:r w:rsidRPr="0004353D">
        <w:rPr>
          <w:rFonts w:eastAsia="Calibri" w:hint="cs"/>
          <w:rtl/>
        </w:rPr>
        <w:t>| - כמו ב-&amp;, רק שבמספר הבינארי החדש יהיה 1 רק אם לפחות באחד מהאופרנדים יש 1 במיקום זה.</w:t>
      </w:r>
    </w:p>
    <w:p w14:paraId="3B9BE071" w14:textId="77777777" w:rsidR="0004353D" w:rsidRPr="0004353D" w:rsidRDefault="0004353D" w:rsidP="0004353D">
      <w:pPr>
        <w:rPr>
          <w:rFonts w:eastAsia="Calibri"/>
          <w:rtl/>
        </w:rPr>
      </w:pPr>
      <w:r w:rsidRPr="0004353D">
        <w:rPr>
          <w:rFonts w:eastAsia="Calibri"/>
        </w:rPr>
        <w:t>^</w:t>
      </w:r>
      <w:r w:rsidRPr="0004353D">
        <w:rPr>
          <w:rFonts w:eastAsia="Calibri" w:hint="cs"/>
          <w:rtl/>
        </w:rPr>
        <w:t xml:space="preserve"> - כאשר מפעילים בין שני אופרנדים את הסימון </w:t>
      </w:r>
      <w:r w:rsidRPr="0004353D">
        <w:rPr>
          <w:rFonts w:eastAsia="Calibri"/>
        </w:rPr>
        <w:t>^</w:t>
      </w:r>
      <w:r w:rsidRPr="0004353D">
        <w:rPr>
          <w:rFonts w:eastAsia="Calibri" w:hint="cs"/>
          <w:rtl/>
        </w:rPr>
        <w:t>, פעולה זו לוקחת את שני המספרים הבינאריים המייצגים שני אופרנדים אלו ויוצרת מספר בינארי חדש, שבו בכל ספרה יהיה 1 רק אם בשני האופרנדים הספרה שונה במיקום זה, אם זהה יהיה 0.</w:t>
      </w:r>
    </w:p>
    <w:p w14:paraId="65FE1448" w14:textId="77777777" w:rsidR="0004353D" w:rsidRPr="0004353D" w:rsidRDefault="0004353D" w:rsidP="0004353D">
      <w:pPr>
        <w:rPr>
          <w:rFonts w:eastAsia="Calibri"/>
          <w:rtl/>
        </w:rPr>
      </w:pPr>
      <w:r w:rsidRPr="0004353D">
        <w:rPr>
          <w:rFonts w:eastAsia="Calibri" w:hint="cs"/>
          <w:rtl/>
        </w:rPr>
        <w:t>~ - כאשר מפעילים אופרטור זה על אופרנד, הוא מחליף את כל הספרות הבינאריות, 1 ב-0, ו-0 ב-1.</w:t>
      </w:r>
    </w:p>
    <w:p w14:paraId="5F5D0810" w14:textId="77777777" w:rsidR="0004353D" w:rsidRPr="00153F5E" w:rsidRDefault="0004353D" w:rsidP="00153F5E">
      <w:pPr>
        <w:pStyle w:val="a8"/>
        <w:rPr>
          <w:rtl/>
        </w:rPr>
      </w:pPr>
      <w:r w:rsidRPr="00153F5E">
        <w:t>Int a = 5, b = 9; // a = 00000101, b = 00001001</w:t>
      </w:r>
    </w:p>
    <w:p w14:paraId="0F0B3BF6" w14:textId="77777777" w:rsidR="0004353D" w:rsidRPr="00153F5E" w:rsidRDefault="0004353D" w:rsidP="00153F5E">
      <w:pPr>
        <w:pStyle w:val="a8"/>
        <w:rPr>
          <w:rtl/>
        </w:rPr>
      </w:pPr>
      <w:r w:rsidRPr="00153F5E">
        <w:t xml:space="preserve">c = a&amp;b ; // c = 00000001 </w:t>
      </w:r>
    </w:p>
    <w:p w14:paraId="3D08004B" w14:textId="77777777" w:rsidR="0004353D" w:rsidRPr="00153F5E" w:rsidRDefault="0004353D" w:rsidP="00153F5E">
      <w:pPr>
        <w:pStyle w:val="a8"/>
      </w:pPr>
      <w:r w:rsidRPr="00153F5E">
        <w:t>c = a | b ; // c = 00001101</w:t>
      </w:r>
    </w:p>
    <w:p w14:paraId="7700125D" w14:textId="77777777" w:rsidR="0004353D" w:rsidRPr="00153F5E" w:rsidRDefault="0004353D" w:rsidP="00153F5E">
      <w:pPr>
        <w:pStyle w:val="a8"/>
      </w:pPr>
      <w:r w:rsidRPr="00153F5E">
        <w:t>c = a ^ b ; // c = 00001100</w:t>
      </w:r>
    </w:p>
    <w:p w14:paraId="58CD60CF" w14:textId="77777777" w:rsidR="0004353D" w:rsidRPr="00153F5E" w:rsidRDefault="0004353D" w:rsidP="00153F5E">
      <w:pPr>
        <w:pStyle w:val="a8"/>
      </w:pPr>
      <w:r w:rsidRPr="00153F5E">
        <w:t>c = ~a ; // c = 11111010</w:t>
      </w:r>
    </w:p>
    <w:p w14:paraId="5A07DC1C" w14:textId="77777777" w:rsidR="0004353D" w:rsidRPr="0004353D" w:rsidRDefault="0004353D" w:rsidP="0004353D">
      <w:pPr>
        <w:rPr>
          <w:rFonts w:eastAsia="Calibri"/>
        </w:rPr>
      </w:pPr>
      <w:r w:rsidRPr="0004353D">
        <w:rPr>
          <w:rFonts w:eastAsia="Calibri" w:hint="cs"/>
          <w:rtl/>
        </w:rPr>
        <w:t>נרשום 0 לפני בהשמה של מספר כדי לציין שהוא בסיס אוקטלי, ו-</w:t>
      </w:r>
      <w:r w:rsidRPr="0004353D">
        <w:rPr>
          <w:rFonts w:eastAsia="Calibri"/>
        </w:rPr>
        <w:t>0x</w:t>
      </w:r>
      <w:r w:rsidRPr="0004353D">
        <w:rPr>
          <w:rFonts w:eastAsia="Calibri" w:hint="cs"/>
          <w:rtl/>
        </w:rPr>
        <w:t xml:space="preserve"> כדי לציין בסיס הקסדצימלי.</w:t>
      </w:r>
    </w:p>
    <w:p w14:paraId="7A94021F" w14:textId="220C4496" w:rsidR="0004353D" w:rsidRDefault="0004353D" w:rsidP="0004353D">
      <w:pPr>
        <w:rPr>
          <w:rFonts w:eastAsia="Calibri"/>
          <w:rtl/>
        </w:rPr>
      </w:pPr>
      <w:r w:rsidRPr="0004353D">
        <w:rPr>
          <w:rFonts w:eastAsia="Calibri" w:hint="cs"/>
          <w:rtl/>
        </w:rPr>
        <w:t xml:space="preserve">הסימון </w:t>
      </w:r>
      <w:r w:rsidRPr="0004353D">
        <w:rPr>
          <w:rFonts w:eastAsia="Calibri"/>
        </w:rPr>
        <w:t>a&lt;&lt;</w:t>
      </w:r>
      <w:r w:rsidRPr="0004353D">
        <w:rPr>
          <w:rFonts w:eastAsia="Calibri" w:hint="cs"/>
          <w:rtl/>
        </w:rPr>
        <w:t xml:space="preserve"> פירושו הכפלת </w:t>
      </w:r>
      <w:r w:rsidRPr="0004353D">
        <w:rPr>
          <w:rFonts w:eastAsia="Calibri"/>
        </w:rPr>
        <w:t>a</w:t>
      </w:r>
      <w:r w:rsidRPr="0004353D">
        <w:rPr>
          <w:rFonts w:eastAsia="Calibri" w:hint="cs"/>
          <w:rtl/>
        </w:rPr>
        <w:t xml:space="preserve"> ב-2. ו-</w:t>
      </w:r>
      <w:r w:rsidRPr="0004353D">
        <w:rPr>
          <w:rFonts w:eastAsia="Calibri"/>
        </w:rPr>
        <w:t>a&gt;&gt;</w:t>
      </w:r>
      <w:r w:rsidRPr="0004353D">
        <w:rPr>
          <w:rFonts w:eastAsia="Calibri" w:hint="cs"/>
          <w:rtl/>
        </w:rPr>
        <w:t xml:space="preserve"> חילוק </w:t>
      </w:r>
      <w:r w:rsidRPr="0004353D">
        <w:rPr>
          <w:rFonts w:eastAsia="Calibri"/>
        </w:rPr>
        <w:t>a</w:t>
      </w:r>
      <w:r w:rsidRPr="0004353D">
        <w:rPr>
          <w:rFonts w:eastAsia="Calibri" w:hint="cs"/>
          <w:rtl/>
        </w:rPr>
        <w:t xml:space="preserve"> ב-2. הסימון </w:t>
      </w:r>
      <w:r w:rsidRPr="0004353D">
        <w:rPr>
          <w:rFonts w:eastAsia="Calibri"/>
        </w:rPr>
        <w:t>a&lt;&lt;n</w:t>
      </w:r>
      <w:r w:rsidRPr="0004353D">
        <w:rPr>
          <w:rFonts w:eastAsia="Calibri" w:hint="cs"/>
          <w:rtl/>
        </w:rPr>
        <w:t xml:space="preserve"> משמעו </w:t>
      </w:r>
      <m:oMath>
        <m:r>
          <w:rPr>
            <w:rFonts w:ascii="Cambria Math" w:eastAsia="Calibri" w:hAnsi="Cambria Math"/>
          </w:rPr>
          <m:t>a∙</m:t>
        </m:r>
        <m:sSup>
          <m:sSupPr>
            <m:ctrlPr>
              <w:rPr>
                <w:rFonts w:ascii="Cambria Math" w:eastAsia="Calibri" w:hAnsi="Cambria Math"/>
                <w:i/>
              </w:rPr>
            </m:ctrlPr>
          </m:sSupPr>
          <m:e>
            <m:r>
              <w:rPr>
                <w:rFonts w:ascii="Cambria Math" w:eastAsia="Calibri" w:hAnsi="Cambria Math"/>
              </w:rPr>
              <m:t>2</m:t>
            </m:r>
          </m:e>
          <m:sup>
            <m:r>
              <w:rPr>
                <w:rFonts w:ascii="Cambria Math" w:eastAsia="Calibri" w:hAnsi="Cambria Math"/>
              </w:rPr>
              <m:t>n</m:t>
            </m:r>
          </m:sup>
        </m:sSup>
      </m:oMath>
      <w:r w:rsidRPr="0004353D">
        <w:rPr>
          <w:rFonts w:eastAsia="Calibri" w:hint="cs"/>
          <w:rtl/>
        </w:rPr>
        <w:t>.</w:t>
      </w:r>
    </w:p>
    <w:p w14:paraId="4BAFE317" w14:textId="35A7D6D4" w:rsidR="00B64F9C" w:rsidRDefault="00B64F9C" w:rsidP="0004353D">
      <w:pPr>
        <w:rPr>
          <w:rFonts w:eastAsia="Calibri"/>
          <w:rtl/>
        </w:rPr>
      </w:pPr>
    </w:p>
    <w:p w14:paraId="78E70F8A" w14:textId="3D817F66" w:rsidR="00B64F9C" w:rsidRPr="00B64F9C" w:rsidRDefault="00B64F9C" w:rsidP="00B64F9C">
      <w:pPr>
        <w:pStyle w:val="2"/>
      </w:pPr>
      <w:r>
        <w:t>l</w:t>
      </w:r>
      <w:r w:rsidRPr="00B64F9C">
        <w:t>value</w:t>
      </w:r>
      <w:r>
        <w:rPr>
          <w:rFonts w:hint="cs"/>
          <w:rtl/>
        </w:rPr>
        <w:t xml:space="preserve"> ו-</w:t>
      </w:r>
      <w:r w:rsidRPr="00B64F9C">
        <w:t xml:space="preserve"> rvalue</w:t>
      </w:r>
    </w:p>
    <w:p w14:paraId="534C2C6C" w14:textId="78CA0096" w:rsidR="00B64F9C" w:rsidRPr="00B64F9C" w:rsidRDefault="00B64F9C" w:rsidP="00B64F9C">
      <w:pPr>
        <w:rPr>
          <w:rFonts w:eastAsia="Calibri"/>
          <w:rtl/>
        </w:rPr>
      </w:pPr>
      <w:r w:rsidRPr="00B64F9C">
        <w:rPr>
          <w:rFonts w:eastAsia="Calibri"/>
          <w:rtl/>
        </w:rPr>
        <w:t>אחד המושגים שמופיעים הרבה בתיעוד של ++</w:t>
      </w:r>
      <w:r w:rsidRPr="00B64F9C">
        <w:rPr>
          <w:rFonts w:eastAsia="Calibri"/>
        </w:rPr>
        <w:t>C</w:t>
      </w:r>
      <w:r w:rsidRPr="00B64F9C">
        <w:rPr>
          <w:rFonts w:eastAsia="Calibri"/>
          <w:rtl/>
        </w:rPr>
        <w:t xml:space="preserve"> ובהודעות-השגיאה של קומפיילרים הם: </w:t>
      </w:r>
      <w:r w:rsidRPr="00B64F9C">
        <w:rPr>
          <w:rFonts w:eastAsia="Calibri"/>
        </w:rPr>
        <w:t>lvalue, rvalue</w:t>
      </w:r>
      <w:r w:rsidRPr="00B64F9C">
        <w:rPr>
          <w:rFonts w:eastAsia="Calibri"/>
          <w:rtl/>
        </w:rPr>
        <w:t>.</w:t>
      </w:r>
      <w:r w:rsidR="00381118">
        <w:rPr>
          <w:rFonts w:eastAsia="Calibri" w:hint="cs"/>
          <w:rtl/>
        </w:rPr>
        <w:t xml:space="preserve"> שהם שני החלקים של משוואה ב</w:t>
      </w:r>
      <w:r w:rsidR="00381118">
        <w:rPr>
          <w:rFonts w:eastAsia="Calibri"/>
        </w:rPr>
        <w:t>C++</w:t>
      </w:r>
      <w:r w:rsidR="00381118">
        <w:rPr>
          <w:rFonts w:eastAsia="Calibri" w:hint="cs"/>
          <w:rtl/>
        </w:rPr>
        <w:t>.</w:t>
      </w:r>
    </w:p>
    <w:p w14:paraId="2C511EDA" w14:textId="21FCBD3B" w:rsidR="00B64F9C" w:rsidRPr="008A27A1" w:rsidRDefault="00B64F9C" w:rsidP="008A27A1">
      <w:pPr>
        <w:pStyle w:val="a0"/>
        <w:numPr>
          <w:ilvl w:val="0"/>
          <w:numId w:val="24"/>
        </w:numPr>
        <w:ind w:left="77"/>
        <w:rPr>
          <w:rFonts w:eastAsia="Calibri"/>
        </w:rPr>
      </w:pPr>
      <w:r w:rsidRPr="008A27A1">
        <w:rPr>
          <w:rFonts w:eastAsia="Calibri"/>
          <w:b/>
          <w:bCs/>
        </w:rPr>
        <w:t>lvalue</w:t>
      </w:r>
      <w:r w:rsidRPr="008A27A1">
        <w:rPr>
          <w:rFonts w:eastAsia="Calibri"/>
          <w:rtl/>
        </w:rPr>
        <w:t xml:space="preserve"> - מציין דבר שיש לו כתובת בזיכרון, דבר שמתקיים גם אחרי שהביטוי מסתיים. למשל: משתנה, רפרנס, פוינטר</w:t>
      </w:r>
      <w:r w:rsidR="005D3910">
        <w:rPr>
          <w:rFonts w:eastAsia="Calibri" w:hint="cs"/>
          <w:rtl/>
        </w:rPr>
        <w:t>, וכו'</w:t>
      </w:r>
      <w:r w:rsidRPr="008A27A1">
        <w:rPr>
          <w:rFonts w:eastAsia="Calibri"/>
          <w:rtl/>
        </w:rPr>
        <w:t xml:space="preserve">. הוא נקרא </w:t>
      </w:r>
      <w:r w:rsidRPr="008A27A1">
        <w:rPr>
          <w:rFonts w:eastAsia="Calibri"/>
          <w:b/>
          <w:bCs/>
        </w:rPr>
        <w:t>l</w:t>
      </w:r>
      <w:r w:rsidRPr="008A27A1">
        <w:rPr>
          <w:rFonts w:eastAsia="Calibri"/>
        </w:rPr>
        <w:t>value</w:t>
      </w:r>
      <w:r w:rsidRPr="008A27A1">
        <w:rPr>
          <w:rFonts w:eastAsia="Calibri"/>
          <w:rtl/>
        </w:rPr>
        <w:t xml:space="preserve"> כי יש לו </w:t>
      </w:r>
      <w:r w:rsidRPr="008A27A1">
        <w:rPr>
          <w:rFonts w:eastAsia="Calibri"/>
          <w:b/>
          <w:bCs/>
        </w:rPr>
        <w:t>l</w:t>
      </w:r>
      <w:r w:rsidRPr="008A27A1">
        <w:rPr>
          <w:rFonts w:eastAsia="Calibri"/>
        </w:rPr>
        <w:t>ocation</w:t>
      </w:r>
      <w:r w:rsidRPr="008A27A1">
        <w:rPr>
          <w:rFonts w:eastAsia="Calibri"/>
          <w:rtl/>
        </w:rPr>
        <w:t xml:space="preserve"> וכי אפשר לשים אותו בצד השמאלי (</w:t>
      </w:r>
      <w:r w:rsidRPr="008A27A1">
        <w:rPr>
          <w:rFonts w:eastAsia="Calibri"/>
          <w:b/>
          <w:bCs/>
        </w:rPr>
        <w:t>l</w:t>
      </w:r>
      <w:r w:rsidRPr="008A27A1">
        <w:rPr>
          <w:rFonts w:eastAsia="Calibri"/>
        </w:rPr>
        <w:t>eft</w:t>
      </w:r>
      <w:r w:rsidRPr="008A27A1">
        <w:rPr>
          <w:rFonts w:eastAsia="Calibri"/>
          <w:rtl/>
        </w:rPr>
        <w:t xml:space="preserve">) של סימן </w:t>
      </w:r>
      <w:r w:rsidR="00217E72">
        <w:rPr>
          <w:rFonts w:eastAsia="Calibri" w:hint="cs"/>
          <w:rtl/>
        </w:rPr>
        <w:t>'=' .</w:t>
      </w:r>
    </w:p>
    <w:p w14:paraId="3F194F16" w14:textId="38C61F9D" w:rsidR="00B64F9C" w:rsidRDefault="00B64F9C" w:rsidP="008A27A1">
      <w:pPr>
        <w:pStyle w:val="a0"/>
        <w:numPr>
          <w:ilvl w:val="0"/>
          <w:numId w:val="24"/>
        </w:numPr>
        <w:ind w:left="77"/>
        <w:rPr>
          <w:rFonts w:eastAsia="Calibri"/>
        </w:rPr>
      </w:pPr>
      <w:r w:rsidRPr="007C4F7B">
        <w:rPr>
          <w:rFonts w:eastAsia="Calibri"/>
          <w:b/>
          <w:bCs/>
        </w:rPr>
        <w:t>rvalue</w:t>
      </w:r>
      <w:r w:rsidRPr="008A27A1">
        <w:rPr>
          <w:rFonts w:eastAsia="Calibri"/>
          <w:rtl/>
        </w:rPr>
        <w:t xml:space="preserve"> - מציין דבר שלא ממשיך להתקיים אחרי שהביטוי מסתיים. למשל: מספר, מחרוזת קבועה, ביטוי מתמטי (</w:t>
      </w:r>
      <w:r w:rsidRPr="008A27A1">
        <w:rPr>
          <w:rFonts w:eastAsia="Calibri"/>
        </w:rPr>
        <w:t>x+y</w:t>
      </w:r>
      <w:r w:rsidRPr="008A27A1">
        <w:rPr>
          <w:rFonts w:eastAsia="Calibri"/>
          <w:rtl/>
        </w:rPr>
        <w:t>), קריאה לפונקציה</w:t>
      </w:r>
      <w:r w:rsidR="001B4AF4">
        <w:rPr>
          <w:rFonts w:eastAsia="Calibri" w:hint="cs"/>
          <w:rtl/>
        </w:rPr>
        <w:t xml:space="preserve"> </w:t>
      </w:r>
      <w:r w:rsidR="001B4AF4">
        <w:rPr>
          <w:rFonts w:eastAsia="Calibri"/>
        </w:rPr>
        <w:t>f(123)</w:t>
      </w:r>
      <w:r w:rsidRPr="008A27A1">
        <w:rPr>
          <w:rFonts w:eastAsia="Calibri"/>
          <w:rtl/>
        </w:rPr>
        <w:t xml:space="preserve">. הוא נקרא </w:t>
      </w:r>
      <w:r w:rsidRPr="008A27A1">
        <w:rPr>
          <w:rFonts w:eastAsia="Calibri"/>
          <w:b/>
          <w:bCs/>
        </w:rPr>
        <w:t>r</w:t>
      </w:r>
      <w:r w:rsidRPr="008A27A1">
        <w:rPr>
          <w:rFonts w:eastAsia="Calibri"/>
        </w:rPr>
        <w:t>value</w:t>
      </w:r>
      <w:r w:rsidRPr="008A27A1">
        <w:rPr>
          <w:rFonts w:eastAsia="Calibri"/>
          <w:rtl/>
        </w:rPr>
        <w:t xml:space="preserve"> כי הוא יכול להופיע רק בצד הימני (</w:t>
      </w:r>
      <w:r w:rsidRPr="008A27A1">
        <w:rPr>
          <w:rFonts w:eastAsia="Calibri"/>
          <w:b/>
          <w:bCs/>
        </w:rPr>
        <w:t>r</w:t>
      </w:r>
      <w:r w:rsidRPr="008A27A1">
        <w:rPr>
          <w:rFonts w:eastAsia="Calibri"/>
        </w:rPr>
        <w:t>ight</w:t>
      </w:r>
      <w:r w:rsidRPr="008A27A1">
        <w:rPr>
          <w:rFonts w:eastAsia="Calibri"/>
          <w:rtl/>
        </w:rPr>
        <w:t xml:space="preserve">) של סימן </w:t>
      </w:r>
      <w:r w:rsidR="005A6DE1">
        <w:rPr>
          <w:rFonts w:eastAsia="Calibri" w:hint="cs"/>
          <w:rtl/>
        </w:rPr>
        <w:t>'</w:t>
      </w:r>
      <w:r w:rsidRPr="008A27A1">
        <w:rPr>
          <w:rFonts w:eastAsia="Calibri"/>
          <w:rtl/>
        </w:rPr>
        <w:t>=</w:t>
      </w:r>
      <w:r w:rsidR="005A6DE1">
        <w:rPr>
          <w:rFonts w:eastAsia="Calibri" w:hint="cs"/>
          <w:rtl/>
        </w:rPr>
        <w:t xml:space="preserve">' </w:t>
      </w:r>
      <w:r w:rsidRPr="008A27A1">
        <w:rPr>
          <w:rFonts w:eastAsia="Calibri"/>
          <w:rtl/>
        </w:rPr>
        <w:t>.</w:t>
      </w:r>
    </w:p>
    <w:p w14:paraId="23B7A321" w14:textId="051AC3DB" w:rsidR="000901C9" w:rsidRPr="006541CF" w:rsidRDefault="000901C9" w:rsidP="000901C9">
      <w:pPr>
        <w:rPr>
          <w:rFonts w:eastAsia="Calibri"/>
          <w:sz w:val="12"/>
          <w:szCs w:val="12"/>
          <w:rtl/>
        </w:rPr>
      </w:pPr>
    </w:p>
    <w:p w14:paraId="6ED86CF7" w14:textId="72758B69" w:rsidR="000901C9" w:rsidRDefault="000901C9" w:rsidP="000901C9">
      <w:pPr>
        <w:rPr>
          <w:rFonts w:eastAsia="Calibri"/>
          <w:rtl/>
        </w:rPr>
      </w:pPr>
      <w:r>
        <w:rPr>
          <w:rFonts w:eastAsia="Calibri" w:hint="cs"/>
          <w:rtl/>
        </w:rPr>
        <w:t>משוואה ב</w:t>
      </w:r>
      <w:r>
        <w:rPr>
          <w:rFonts w:eastAsia="Calibri"/>
        </w:rPr>
        <w:t>C++</w:t>
      </w:r>
      <w:r>
        <w:rPr>
          <w:rFonts w:eastAsia="Calibri" w:hint="cs"/>
          <w:rtl/>
        </w:rPr>
        <w:t xml:space="preserve"> יכולה להיות אחת משני אפשרויות:</w:t>
      </w:r>
    </w:p>
    <w:p w14:paraId="227239B3" w14:textId="190C455E" w:rsidR="000901C9" w:rsidRDefault="000901C9" w:rsidP="000901C9">
      <w:pPr>
        <w:pStyle w:val="a8"/>
      </w:pPr>
      <w:r>
        <w:t>lvalue = rvalue;</w:t>
      </w:r>
    </w:p>
    <w:p w14:paraId="02E944F5" w14:textId="32B3B902" w:rsidR="00B64F9C" w:rsidRPr="00105939" w:rsidRDefault="000901C9" w:rsidP="00105939">
      <w:pPr>
        <w:pStyle w:val="a8"/>
        <w:rPr>
          <w:rtl/>
        </w:rPr>
      </w:pPr>
      <w:r>
        <w:t>lvalue = lvalue;</w:t>
      </w:r>
    </w:p>
    <w:p w14:paraId="1B226B4E" w14:textId="77777777" w:rsidR="0004353D" w:rsidRPr="0004353D" w:rsidRDefault="0004353D" w:rsidP="0004353D">
      <w:pPr>
        <w:rPr>
          <w:rFonts w:eastAsia="Calibri"/>
          <w:rtl/>
        </w:rPr>
      </w:pPr>
    </w:p>
    <w:p w14:paraId="127B558C" w14:textId="77777777" w:rsidR="0004353D" w:rsidRPr="0004353D" w:rsidRDefault="0004353D" w:rsidP="0093147B">
      <w:pPr>
        <w:pStyle w:val="2"/>
        <w:rPr>
          <w:rtl/>
        </w:rPr>
      </w:pPr>
      <w:bookmarkStart w:id="8" w:name="_Toc1734936"/>
      <w:r w:rsidRPr="0004353D">
        <w:t>enum</w:t>
      </w:r>
      <w:bookmarkEnd w:id="8"/>
    </w:p>
    <w:p w14:paraId="208D96E8" w14:textId="77777777" w:rsidR="0004353D" w:rsidRPr="0004353D" w:rsidRDefault="0004353D" w:rsidP="0004353D">
      <w:pPr>
        <w:rPr>
          <w:rFonts w:eastAsia="Calibri"/>
          <w:rtl/>
        </w:rPr>
      </w:pPr>
      <w:r w:rsidRPr="0004353D">
        <w:rPr>
          <w:rFonts w:eastAsia="Calibri" w:hint="cs"/>
          <w:rtl/>
        </w:rPr>
        <w:t xml:space="preserve">(קיצור של </w:t>
      </w:r>
      <w:r w:rsidRPr="0004353D">
        <w:rPr>
          <w:rFonts w:eastAsia="Calibri"/>
        </w:rPr>
        <w:t>enumerated type</w:t>
      </w:r>
      <w:r w:rsidRPr="0004353D">
        <w:rPr>
          <w:rFonts w:eastAsia="Calibri" w:hint="cs"/>
          <w:rtl/>
        </w:rPr>
        <w:t xml:space="preserve">) הוא כלי בשפת </w:t>
      </w:r>
      <w:r w:rsidRPr="0004353D">
        <w:rPr>
          <w:rFonts w:eastAsia="Calibri"/>
        </w:rPr>
        <w:t>C</w:t>
      </w:r>
      <w:r w:rsidRPr="0004353D">
        <w:rPr>
          <w:rFonts w:eastAsia="Calibri" w:hint="cs"/>
          <w:rtl/>
        </w:rPr>
        <w:t xml:space="preserve">, שניתן להגדיר בו טיפוס המכיל רשימה של קבועים מסוג </w:t>
      </w:r>
      <w:r w:rsidRPr="0004353D">
        <w:rPr>
          <w:rFonts w:eastAsia="Calibri"/>
        </w:rPr>
        <w:t>int</w:t>
      </w:r>
      <w:r w:rsidRPr="0004353D">
        <w:rPr>
          <w:rFonts w:eastAsia="Calibri" w:hint="cs"/>
          <w:rtl/>
        </w:rPr>
        <w:t xml:space="preserve"> בעלי שם, ואפשר להשתמש בהם בכל מקום שבו משתמשים ב-</w:t>
      </w:r>
      <w:r w:rsidRPr="0004353D">
        <w:rPr>
          <w:rFonts w:eastAsia="Calibri"/>
        </w:rPr>
        <w:t>int</w:t>
      </w:r>
      <w:r w:rsidRPr="0004353D">
        <w:rPr>
          <w:rFonts w:eastAsia="Calibri" w:hint="cs"/>
          <w:rtl/>
        </w:rPr>
        <w:t xml:space="preserve">-ים. הצורך בכלי זה עולה כאשר אנו </w:t>
      </w:r>
      <w:r w:rsidRPr="0004353D">
        <w:rPr>
          <w:rFonts w:eastAsia="Calibri" w:hint="cs"/>
          <w:rtl/>
        </w:rPr>
        <w:lastRenderedPageBreak/>
        <w:t xml:space="preserve">רוצים לבחור בין מספר אפשרויות, לדוגמא סוגי כלי רכב, נוכל לעשות זאת על ידי הגדרת משתנה מסוג </w:t>
      </w:r>
      <w:r w:rsidRPr="0004353D">
        <w:rPr>
          <w:rFonts w:eastAsia="Calibri"/>
        </w:rPr>
        <w:t>int</w:t>
      </w:r>
      <w:r w:rsidRPr="0004353D">
        <w:rPr>
          <w:rFonts w:eastAsia="Calibri" w:hint="cs"/>
          <w:rtl/>
        </w:rPr>
        <w:t xml:space="preserve"> כאשר כל ערך מייצג סוג רכב שונה. ב-</w:t>
      </w:r>
      <w:r w:rsidRPr="0004353D">
        <w:rPr>
          <w:rFonts w:eastAsia="Calibri"/>
        </w:rPr>
        <w:t>enum</w:t>
      </w:r>
      <w:r w:rsidRPr="0004353D">
        <w:rPr>
          <w:rFonts w:eastAsia="Calibri" w:hint="cs"/>
          <w:rtl/>
        </w:rPr>
        <w:t xml:space="preserve"> אפשר לעשות זאת בקלות על ידי שנגדיר טיפוס בשם </w:t>
      </w:r>
      <w:r w:rsidRPr="0004353D">
        <w:rPr>
          <w:rFonts w:eastAsia="Calibri"/>
        </w:rPr>
        <w:t>vehicle_type"</w:t>
      </w:r>
      <w:r w:rsidRPr="0004353D">
        <w:rPr>
          <w:rFonts w:eastAsia="Calibri" w:hint="cs"/>
          <w:rtl/>
        </w:rPr>
        <w:t>", ונגדיר בו קבועים עם ערכים לפי רצוננו.</w:t>
      </w:r>
    </w:p>
    <w:p w14:paraId="72E2FAD9" w14:textId="77777777" w:rsidR="0004353D" w:rsidRPr="0004353D" w:rsidRDefault="0004353D" w:rsidP="0004353D">
      <w:pPr>
        <w:rPr>
          <w:rFonts w:eastAsia="Calibri"/>
          <w:rtl/>
        </w:rPr>
      </w:pPr>
      <w:r w:rsidRPr="0004353D">
        <w:rPr>
          <w:rFonts w:eastAsia="Calibri"/>
        </w:rPr>
        <w:t>enum</w:t>
      </w:r>
      <w:r w:rsidRPr="0004353D">
        <w:rPr>
          <w:rFonts w:eastAsia="Calibri" w:hint="cs"/>
          <w:rtl/>
        </w:rPr>
        <w:t xml:space="preserve"> עובד בצורה כזו שאם לא מגדירים את ערך הקבוע, הערך הראשון ברשימה מקבל ערך 0, וכל ערך אחריו מקבל את הערך הקודם + 1.</w:t>
      </w:r>
    </w:p>
    <w:p w14:paraId="08BE5C5C" w14:textId="77777777" w:rsidR="0004353D" w:rsidRPr="0004353D" w:rsidRDefault="0004353D" w:rsidP="0093147B">
      <w:pPr>
        <w:pStyle w:val="a8"/>
        <w:rPr>
          <w:rtl/>
        </w:rPr>
      </w:pPr>
      <w:r w:rsidRPr="0004353D">
        <w:t>enum vehicle_type {</w:t>
      </w:r>
    </w:p>
    <w:p w14:paraId="09E9DCEA" w14:textId="215746CF" w:rsidR="0004353D" w:rsidRPr="0004353D" w:rsidRDefault="0004353D" w:rsidP="0093147B">
      <w:pPr>
        <w:pStyle w:val="a8"/>
        <w:rPr>
          <w:rtl/>
        </w:rPr>
      </w:pPr>
      <w:r w:rsidRPr="0004353D">
        <w:t xml:space="preserve">     car,         // = 0 by default </w:t>
      </w:r>
      <w:r w:rsidRPr="0004353D">
        <w:br/>
        <w:t>     truck,       // = car+1</w:t>
      </w:r>
      <w:r w:rsidRPr="0004353D">
        <w:br/>
        <w:t>     motorcycle,  // = car+2</w:t>
      </w:r>
      <w:r w:rsidRPr="0004353D">
        <w:br/>
        <w:t>};</w:t>
      </w:r>
    </w:p>
    <w:p w14:paraId="6BCCA5EB" w14:textId="77777777" w:rsidR="0004353D" w:rsidRPr="0004353D" w:rsidRDefault="0004353D" w:rsidP="0004353D">
      <w:pPr>
        <w:rPr>
          <w:rFonts w:eastAsia="Calibri"/>
        </w:rPr>
      </w:pPr>
      <w:r w:rsidRPr="0004353D">
        <w:rPr>
          <w:rFonts w:eastAsia="Calibri" w:hint="cs"/>
          <w:rtl/>
        </w:rPr>
        <w:t>לאחר הגדרת המשתנה באמצעות טיפוס ה-</w:t>
      </w:r>
      <w:r w:rsidRPr="0004353D">
        <w:rPr>
          <w:rFonts w:eastAsia="Calibri"/>
        </w:rPr>
        <w:t>enum</w:t>
      </w:r>
      <w:r w:rsidRPr="0004353D">
        <w:rPr>
          <w:rFonts w:eastAsia="Calibri" w:hint="cs"/>
          <w:rtl/>
        </w:rPr>
        <w:t xml:space="preserve"> שכתבנו, ניתן להתייחס אליו כאל משתנה רגיל היכול לקבל את אחד מהערכים שהגדרנו ברשימה.</w:t>
      </w:r>
    </w:p>
    <w:p w14:paraId="250608F5" w14:textId="77777777" w:rsidR="0004353D" w:rsidRPr="0004353D" w:rsidRDefault="0004353D" w:rsidP="0093147B">
      <w:pPr>
        <w:pStyle w:val="a8"/>
        <w:rPr>
          <w:rtl/>
        </w:rPr>
      </w:pPr>
      <w:r w:rsidRPr="0004353D">
        <w:t>vehicle_type type;</w:t>
      </w:r>
      <w:r w:rsidRPr="0004353D">
        <w:br/>
        <w:t>type = truck;</w:t>
      </w:r>
    </w:p>
    <w:p w14:paraId="739257B9" w14:textId="77777777" w:rsidR="0004353D" w:rsidRPr="0004353D" w:rsidRDefault="0004353D" w:rsidP="0004353D">
      <w:pPr>
        <w:jc w:val="right"/>
        <w:rPr>
          <w:rFonts w:eastAsia="Calibri"/>
          <w:rtl/>
        </w:rPr>
      </w:pPr>
    </w:p>
    <w:p w14:paraId="503C414D" w14:textId="77777777" w:rsidR="0004353D" w:rsidRPr="0004353D" w:rsidRDefault="0004353D" w:rsidP="0004353D">
      <w:pPr>
        <w:bidi w:val="0"/>
        <w:spacing w:after="160" w:line="256" w:lineRule="auto"/>
        <w:ind w:left="0" w:right="0"/>
        <w:jc w:val="left"/>
        <w:rPr>
          <w:rFonts w:ascii="David" w:eastAsia="Calibri" w:hAnsi="David" w:cs="David"/>
          <w:b/>
          <w:bCs/>
          <w:sz w:val="48"/>
          <w:szCs w:val="48"/>
        </w:rPr>
      </w:pPr>
      <w:r w:rsidRPr="0004353D">
        <w:rPr>
          <w:rFonts w:eastAsia="Calibri"/>
          <w:rtl/>
        </w:rPr>
        <w:br w:type="page"/>
      </w:r>
    </w:p>
    <w:p w14:paraId="3F6AF686" w14:textId="77777777" w:rsidR="0004353D" w:rsidRPr="0004353D" w:rsidRDefault="0004353D" w:rsidP="0004353D">
      <w:pPr>
        <w:jc w:val="center"/>
        <w:outlineLvl w:val="0"/>
        <w:rPr>
          <w:rFonts w:ascii="David" w:eastAsia="Calibri" w:hAnsi="David" w:cs="David"/>
          <w:b/>
          <w:bCs/>
          <w:sz w:val="48"/>
          <w:szCs w:val="48"/>
        </w:rPr>
      </w:pPr>
      <w:r w:rsidRPr="0004353D">
        <w:rPr>
          <w:rFonts w:ascii="David" w:eastAsia="Calibri" w:hAnsi="David" w:cs="David" w:hint="cs"/>
          <w:b/>
          <w:bCs/>
          <w:sz w:val="48"/>
          <w:szCs w:val="48"/>
          <w:rtl/>
        </w:rPr>
        <w:lastRenderedPageBreak/>
        <w:t>מצביעים</w:t>
      </w:r>
    </w:p>
    <w:p w14:paraId="058037D8" w14:textId="77777777" w:rsidR="0004353D" w:rsidRPr="0004353D" w:rsidRDefault="0004353D" w:rsidP="0093147B">
      <w:pPr>
        <w:pStyle w:val="2"/>
        <w:numPr>
          <w:ilvl w:val="0"/>
          <w:numId w:val="17"/>
        </w:numPr>
        <w:rPr>
          <w:rtl/>
        </w:rPr>
      </w:pPr>
      <w:bookmarkStart w:id="9" w:name="_Toc1734958"/>
      <w:bookmarkStart w:id="10" w:name="_Hlk1316819"/>
      <w:r w:rsidRPr="0004353D">
        <w:rPr>
          <w:rFonts w:hint="cs"/>
          <w:rtl/>
        </w:rPr>
        <w:t>הגדרה והצהרה</w:t>
      </w:r>
      <w:bookmarkEnd w:id="9"/>
    </w:p>
    <w:p w14:paraId="46EB38FC" w14:textId="0F3E0EBE" w:rsidR="006203C1" w:rsidRDefault="0004353D" w:rsidP="006203C1">
      <w:pPr>
        <w:rPr>
          <w:rFonts w:eastAsia="Calibri"/>
          <w:rtl/>
        </w:rPr>
      </w:pPr>
      <w:r w:rsidRPr="0004353D">
        <w:rPr>
          <w:rFonts w:eastAsia="Calibri" w:hint="cs"/>
          <w:rtl/>
        </w:rPr>
        <w:t xml:space="preserve">הזיכרון במחשב מחולק לתאים, ולכל תא יש מספר שנקרא "הכתובת" של התא. כל משתנה תופס מספר מסוים של תאים בזיכרון לפי הטיפוס שלו. הכתובת של כל משתנה היא הכתובת של התא הראשון שמכיל אותו. מצביע או פוינטר </w:t>
      </w:r>
      <w:r w:rsidRPr="0004353D">
        <w:rPr>
          <w:rFonts w:eastAsia="Calibri"/>
        </w:rPr>
        <w:t>(pointer)</w:t>
      </w:r>
      <w:r w:rsidRPr="0004353D">
        <w:rPr>
          <w:rFonts w:eastAsia="Calibri" w:hint="cs"/>
          <w:rtl/>
        </w:rPr>
        <w:t xml:space="preserve"> הוא משתנה שהערך שהוא מכיל הוא כתובת של משתנה אחר. נצהיר על פוינטר </w:t>
      </w:r>
      <w:r w:rsidR="006203C1">
        <w:rPr>
          <w:rFonts w:eastAsia="Calibri" w:hint="cs"/>
          <w:rtl/>
        </w:rPr>
        <w:t>בדרך הבאה:</w:t>
      </w:r>
    </w:p>
    <w:p w14:paraId="15E379B6" w14:textId="77777777" w:rsidR="006203C1" w:rsidRPr="00153F5E" w:rsidRDefault="0004353D" w:rsidP="00153F5E">
      <w:pPr>
        <w:pStyle w:val="a8"/>
        <w:rPr>
          <w:rtl/>
        </w:rPr>
      </w:pPr>
      <w:r w:rsidRPr="00153F5E">
        <w:t>&lt;type&gt; *p;</w:t>
      </w:r>
    </w:p>
    <w:p w14:paraId="6FD9A03E" w14:textId="77777777" w:rsidR="00046C2E" w:rsidRPr="00914EC7" w:rsidRDefault="00046C2E" w:rsidP="006203C1">
      <w:pPr>
        <w:rPr>
          <w:sz w:val="12"/>
          <w:szCs w:val="12"/>
          <w:rtl/>
        </w:rPr>
      </w:pPr>
    </w:p>
    <w:p w14:paraId="6294186F" w14:textId="0E9CF4A8" w:rsidR="0004353D" w:rsidRPr="00046C2E" w:rsidRDefault="00046C2E" w:rsidP="00046C2E">
      <w:pPr>
        <w:rPr>
          <w:rFonts w:eastAsia="Calibri"/>
        </w:rPr>
      </w:pPr>
      <w:r>
        <w:rPr>
          <w:rFonts w:hint="cs"/>
          <w:rtl/>
        </w:rPr>
        <w:t xml:space="preserve">אפשר גם להצהיר שה-* נמצאת מימין לטיפוס ולא משמאל למשתנה. ההבדל בין ההצהרות </w:t>
      </w:r>
      <w:r w:rsidRPr="0004353D">
        <w:rPr>
          <w:rFonts w:eastAsia="Calibri" w:hint="cs"/>
          <w:rtl/>
        </w:rPr>
        <w:t>במקרה שנגדיר עוד משתנים בשורת ההצהרה. בשיטה הראשונה הפוינטר הוא רק המשתנים שיש משמאלם כוכבית, ואילו בשיטה השנייה מכיוון שהכוכבית על הטיפוס, כל המשתנים בשורה זו יהיו פוינטרים.</w:t>
      </w:r>
    </w:p>
    <w:p w14:paraId="667A5607" w14:textId="77777777" w:rsidR="0004353D" w:rsidRPr="00153F5E" w:rsidRDefault="0004353D" w:rsidP="00153F5E">
      <w:pPr>
        <w:pStyle w:val="a8"/>
      </w:pPr>
      <w:r w:rsidRPr="00153F5E">
        <w:t>&lt;type&gt;* p;</w:t>
      </w:r>
    </w:p>
    <w:p w14:paraId="52FBF405" w14:textId="77777777" w:rsidR="006203C1" w:rsidRPr="006203C1" w:rsidRDefault="006203C1" w:rsidP="0004353D">
      <w:pPr>
        <w:rPr>
          <w:rFonts w:eastAsia="Calibri"/>
          <w:sz w:val="12"/>
          <w:szCs w:val="12"/>
          <w:rtl/>
        </w:rPr>
      </w:pPr>
    </w:p>
    <w:p w14:paraId="75F37A6D" w14:textId="5AC8589A" w:rsidR="0004353D" w:rsidRPr="0004353D" w:rsidRDefault="0004353D" w:rsidP="0004353D">
      <w:pPr>
        <w:rPr>
          <w:rFonts w:eastAsia="Calibri"/>
          <w:rtl/>
        </w:rPr>
      </w:pPr>
      <w:r w:rsidRPr="0004353D">
        <w:rPr>
          <w:rFonts w:eastAsia="Calibri" w:hint="cs"/>
          <w:rtl/>
        </w:rPr>
        <w:t>אם לאחר ההצהרה על מצביע לא הגדרנו לאיזה כתובת הוא מצביע בזיכרון, הוא יצביע למקום שרירותי כלשהו בזיכרון.</w:t>
      </w:r>
    </w:p>
    <w:p w14:paraId="18ACAC26" w14:textId="77777777" w:rsidR="0004353D" w:rsidRPr="0004353D" w:rsidRDefault="0004353D" w:rsidP="0004353D">
      <w:pPr>
        <w:rPr>
          <w:rFonts w:eastAsia="Calibri"/>
          <w:rtl/>
        </w:rPr>
      </w:pPr>
    </w:p>
    <w:p w14:paraId="3354EDB8" w14:textId="77777777" w:rsidR="0004353D" w:rsidRPr="0004353D" w:rsidRDefault="0004353D" w:rsidP="0093147B">
      <w:pPr>
        <w:pStyle w:val="2"/>
        <w:rPr>
          <w:rtl/>
        </w:rPr>
      </w:pPr>
      <w:bookmarkStart w:id="11" w:name="_Toc1734959"/>
      <w:r w:rsidRPr="0004353D">
        <w:rPr>
          <w:rFonts w:hint="cs"/>
          <w:rtl/>
        </w:rPr>
        <w:t>השמה של פוינטרים</w:t>
      </w:r>
      <w:bookmarkEnd w:id="11"/>
    </w:p>
    <w:p w14:paraId="5C30835C" w14:textId="77777777" w:rsidR="0004353D" w:rsidRPr="0004353D" w:rsidRDefault="0004353D" w:rsidP="0004353D">
      <w:pPr>
        <w:rPr>
          <w:rFonts w:eastAsia="Calibri"/>
          <w:rtl/>
        </w:rPr>
      </w:pPr>
      <w:r w:rsidRPr="0004353D">
        <w:rPr>
          <w:rFonts w:eastAsia="Calibri" w:hint="cs"/>
          <w:rtl/>
        </w:rPr>
        <w:t xml:space="preserve">יש שני סימונים שאנו משתמשים בהם: </w:t>
      </w:r>
    </w:p>
    <w:p w14:paraId="4C2C4041" w14:textId="77777777" w:rsidR="0004353D" w:rsidRPr="0004353D" w:rsidRDefault="0004353D" w:rsidP="0004353D">
      <w:pPr>
        <w:rPr>
          <w:rFonts w:eastAsia="Calibri"/>
          <w:rtl/>
        </w:rPr>
      </w:pPr>
      <w:r w:rsidRPr="0004353D">
        <w:rPr>
          <w:rFonts w:eastAsia="Calibri" w:hint="cs"/>
          <w:rtl/>
        </w:rPr>
        <w:t xml:space="preserve">* - סימון שנשתמש בו רק על פוינטרים, </w:t>
      </w:r>
      <w:r w:rsidRPr="0004353D">
        <w:rPr>
          <w:rFonts w:eastAsia="Calibri"/>
        </w:rPr>
        <w:t>*p</w:t>
      </w:r>
      <w:r w:rsidRPr="0004353D">
        <w:rPr>
          <w:rFonts w:eastAsia="Calibri" w:hint="cs"/>
          <w:rtl/>
        </w:rPr>
        <w:t xml:space="preserve"> משמעו המשתנה שעליו מצביע הפוינטר </w:t>
      </w:r>
      <w:r w:rsidRPr="0004353D">
        <w:rPr>
          <w:rFonts w:eastAsia="Calibri"/>
        </w:rPr>
        <w:t>p</w:t>
      </w:r>
      <w:r w:rsidRPr="0004353D">
        <w:rPr>
          <w:rFonts w:eastAsia="Calibri" w:hint="cs"/>
          <w:rtl/>
        </w:rPr>
        <w:t xml:space="preserve">. </w:t>
      </w:r>
    </w:p>
    <w:p w14:paraId="58A9E3AA" w14:textId="77777777" w:rsidR="0004353D" w:rsidRPr="0004353D" w:rsidRDefault="0004353D" w:rsidP="0004353D">
      <w:pPr>
        <w:rPr>
          <w:rFonts w:eastAsia="Calibri"/>
          <w:rtl/>
        </w:rPr>
      </w:pPr>
      <w:r w:rsidRPr="0004353D">
        <w:rPr>
          <w:rFonts w:eastAsia="Calibri" w:hint="cs"/>
          <w:rtl/>
        </w:rPr>
        <w:t xml:space="preserve">&amp; - סימון שמשמעו "הכתובת של", ניתן להשתמש בסימון זה גם על פוינטרים וגם על משתנים רגילים, שהרי לכל סוג משתנה יש כתובת בזיכרון. נשים לב כי לכל משתנה רגיל </w:t>
      </w:r>
      <w:r w:rsidRPr="0004353D">
        <w:rPr>
          <w:rFonts w:eastAsia="Calibri"/>
        </w:rPr>
        <w:t>a</w:t>
      </w:r>
      <w:r w:rsidRPr="0004353D">
        <w:rPr>
          <w:rFonts w:eastAsia="Calibri" w:hint="cs"/>
          <w:rtl/>
        </w:rPr>
        <w:t xml:space="preserve">, הסימון </w:t>
      </w:r>
      <w:r w:rsidRPr="0004353D">
        <w:rPr>
          <w:rFonts w:eastAsia="Calibri"/>
        </w:rPr>
        <w:t>&amp;a</w:t>
      </w:r>
      <w:r w:rsidRPr="0004353D">
        <w:rPr>
          <w:rFonts w:eastAsia="Calibri" w:hint="cs"/>
          <w:rtl/>
        </w:rPr>
        <w:t xml:space="preserve"> הוא פוינטר שמצביע על הכתובת של </w:t>
      </w:r>
      <w:r w:rsidRPr="0004353D">
        <w:rPr>
          <w:rFonts w:eastAsia="Calibri"/>
        </w:rPr>
        <w:t>a</w:t>
      </w:r>
      <w:r w:rsidRPr="0004353D">
        <w:rPr>
          <w:rFonts w:eastAsia="Calibri" w:hint="cs"/>
          <w:rtl/>
        </w:rPr>
        <w:t>.</w:t>
      </w:r>
    </w:p>
    <w:p w14:paraId="088FD9BC" w14:textId="77777777" w:rsidR="0004353D" w:rsidRPr="0004353D" w:rsidRDefault="0004353D" w:rsidP="0004353D">
      <w:pPr>
        <w:rPr>
          <w:rFonts w:eastAsia="Calibri"/>
          <w:rtl/>
        </w:rPr>
      </w:pPr>
      <w:r w:rsidRPr="0004353D">
        <w:rPr>
          <w:rFonts w:eastAsia="Calibri" w:hint="cs"/>
          <w:rtl/>
        </w:rPr>
        <w:t>חשוב לשים לב שבהשמה על פוינטרים אנו מכניסים לפוינטר כתובת ולא ערך של משתנה. קל מאוד להתבלבל בתחום זה וצריך להיות מאוד חדים במשמעויות של כל השמה.</w:t>
      </w:r>
    </w:p>
    <w:p w14:paraId="11A0C722" w14:textId="61A0A926" w:rsidR="0004353D" w:rsidRPr="00153F5E" w:rsidRDefault="0004353D" w:rsidP="00153F5E">
      <w:pPr>
        <w:pStyle w:val="a8"/>
      </w:pPr>
      <w:r w:rsidRPr="00153F5E">
        <w:t xml:space="preserve">int i=1, j, *p;  </w:t>
      </w:r>
      <w:r w:rsidRPr="00153F5E">
        <w:rPr>
          <w:color w:val="4472C4" w:themeColor="accent1"/>
        </w:rPr>
        <w:t xml:space="preserve">// p points to an integer </w:t>
      </w:r>
      <w:r w:rsidRPr="00153F5E">
        <w:br/>
        <w:t xml:space="preserve">p = &amp;i;    </w:t>
      </w:r>
      <w:r w:rsidR="00FC5906" w:rsidRPr="00153F5E">
        <w:t xml:space="preserve">    </w:t>
      </w:r>
      <w:r w:rsidRPr="00153F5E">
        <w:t xml:space="preserve">  </w:t>
      </w:r>
      <w:r w:rsidRPr="00153F5E">
        <w:rPr>
          <w:color w:val="4472C4" w:themeColor="accent1"/>
        </w:rPr>
        <w:t>// p points to i address</w:t>
      </w:r>
      <w:r w:rsidRPr="00153F5E">
        <w:br/>
        <w:t xml:space="preserve">j = *p;    </w:t>
      </w:r>
      <w:r w:rsidR="00FC5906" w:rsidRPr="00153F5E">
        <w:t xml:space="preserve">   </w:t>
      </w:r>
      <w:r w:rsidRPr="00153F5E">
        <w:t xml:space="preserve">  </w:t>
      </w:r>
      <w:r w:rsidRPr="00153F5E">
        <w:rPr>
          <w:color w:val="4472C4" w:themeColor="accent1"/>
        </w:rPr>
        <w:t>// j equals what p point to, j=1</w:t>
      </w:r>
      <w:r w:rsidRPr="00153F5E">
        <w:br/>
        <w:t xml:space="preserve">(*p) = 3;  </w:t>
      </w:r>
      <w:r w:rsidR="00FC5906" w:rsidRPr="00153F5E">
        <w:t xml:space="preserve">    </w:t>
      </w:r>
      <w:r w:rsidRPr="00153F5E">
        <w:t xml:space="preserve"> </w:t>
      </w:r>
      <w:r w:rsidRPr="00153F5E">
        <w:rPr>
          <w:color w:val="4472C4" w:themeColor="accent1"/>
        </w:rPr>
        <w:t>// the variable p</w:t>
      </w:r>
      <w:r w:rsidR="00B51D57" w:rsidRPr="00153F5E">
        <w:rPr>
          <w:color w:val="4472C4" w:themeColor="accent1"/>
        </w:rPr>
        <w:t xml:space="preserve"> is</w:t>
      </w:r>
      <w:r w:rsidRPr="00153F5E">
        <w:rPr>
          <w:color w:val="4472C4" w:themeColor="accent1"/>
        </w:rPr>
        <w:t xml:space="preserve"> point</w:t>
      </w:r>
      <w:r w:rsidR="0061027C">
        <w:rPr>
          <w:color w:val="4472C4" w:themeColor="accent1"/>
        </w:rPr>
        <w:t>ing</w:t>
      </w:r>
      <w:r w:rsidRPr="00153F5E">
        <w:rPr>
          <w:color w:val="4472C4" w:themeColor="accent1"/>
        </w:rPr>
        <w:t xml:space="preserve"> to equals 3</w:t>
      </w:r>
      <w:r w:rsidR="0061027C">
        <w:rPr>
          <w:color w:val="4472C4" w:themeColor="accent1"/>
        </w:rPr>
        <w:t>, that is</w:t>
      </w:r>
      <w:r w:rsidRPr="00153F5E">
        <w:rPr>
          <w:color w:val="4472C4" w:themeColor="accent1"/>
        </w:rPr>
        <w:t xml:space="preserve"> i=3</w:t>
      </w:r>
    </w:p>
    <w:p w14:paraId="604DE81E" w14:textId="77777777" w:rsidR="00A441FC" w:rsidRPr="00A441FC" w:rsidRDefault="00A441FC" w:rsidP="00A441FC">
      <w:pPr>
        <w:rPr>
          <w:rtl/>
        </w:rPr>
      </w:pPr>
    </w:p>
    <w:p w14:paraId="600421EA" w14:textId="77777777" w:rsidR="0004353D" w:rsidRPr="0004353D" w:rsidRDefault="0004353D" w:rsidP="0093147B">
      <w:pPr>
        <w:pStyle w:val="2"/>
      </w:pPr>
      <w:bookmarkStart w:id="12" w:name="_Toc1734960"/>
      <w:r w:rsidRPr="0004353D">
        <w:rPr>
          <w:rFonts w:hint="cs"/>
          <w:rtl/>
        </w:rPr>
        <w:t>אריתמטיקה של מצביעים</w:t>
      </w:r>
      <w:bookmarkEnd w:id="12"/>
    </w:p>
    <w:p w14:paraId="1996018D" w14:textId="77777777" w:rsidR="0004353D" w:rsidRPr="0004353D" w:rsidRDefault="0004353D" w:rsidP="0004353D">
      <w:pPr>
        <w:rPr>
          <w:rFonts w:eastAsia="Calibri"/>
          <w:rtl/>
        </w:rPr>
      </w:pPr>
      <w:r w:rsidRPr="0004353D">
        <w:rPr>
          <w:rFonts w:eastAsia="Calibri" w:hint="cs"/>
          <w:rtl/>
        </w:rPr>
        <w:t xml:space="preserve">הערך שנשמר בכל מצביע הוא כתובת של תא כלשהו בזיכרון. לכן פעולות אריתמטיות על מצביעים הם בעצם פעולות על כתובות שהם מספרים. אריתמטיקת מצביעים מאפשרת לקדם מצביעים, וכן לחבר אליהם מספרים שלמים. ניתן לעשות שימוש בכל האופרטורים החיבוריים. כל יחידה מייצגת את גודל התאים בזיכרון של טיפוס המצביע. לדוגמא, אם קיים מצביע </w:t>
      </w:r>
      <w:r w:rsidRPr="0004353D">
        <w:rPr>
          <w:rFonts w:eastAsia="Calibri"/>
        </w:rPr>
        <w:t>p</w:t>
      </w:r>
      <w:r w:rsidRPr="0004353D">
        <w:rPr>
          <w:rFonts w:eastAsia="Calibri" w:hint="cs"/>
          <w:rtl/>
        </w:rPr>
        <w:t xml:space="preserve"> מסוג </w:t>
      </w:r>
      <w:r w:rsidRPr="0004353D">
        <w:rPr>
          <w:rFonts w:eastAsia="Calibri"/>
        </w:rPr>
        <w:t>int*</w:t>
      </w:r>
      <w:r w:rsidRPr="0004353D">
        <w:rPr>
          <w:rFonts w:eastAsia="Calibri" w:hint="cs"/>
          <w:rtl/>
        </w:rPr>
        <w:t xml:space="preserve">, הפעולה </w:t>
      </w:r>
      <w:r w:rsidRPr="0004353D">
        <w:rPr>
          <w:rFonts w:eastAsia="Calibri"/>
        </w:rPr>
        <w:t>p++</w:t>
      </w:r>
      <w:r w:rsidRPr="0004353D">
        <w:rPr>
          <w:rFonts w:eastAsia="Calibri" w:hint="cs"/>
          <w:rtl/>
        </w:rPr>
        <w:t xml:space="preserve"> תבצע                  </w:t>
      </w:r>
      <w:r w:rsidRPr="0004353D">
        <w:rPr>
          <w:rFonts w:eastAsia="Calibri"/>
        </w:rPr>
        <w:t>p = p+(1*sizeof(int))</w:t>
      </w:r>
      <w:r w:rsidRPr="0004353D">
        <w:rPr>
          <w:rFonts w:eastAsia="Calibri" w:hint="cs"/>
          <w:rtl/>
        </w:rPr>
        <w:t xml:space="preserve">. ואילו אם </w:t>
      </w:r>
      <w:r w:rsidRPr="0004353D">
        <w:rPr>
          <w:rFonts w:eastAsia="Calibri"/>
        </w:rPr>
        <w:t>p</w:t>
      </w:r>
      <w:r w:rsidRPr="0004353D">
        <w:rPr>
          <w:rFonts w:eastAsia="Calibri" w:hint="cs"/>
          <w:rtl/>
        </w:rPr>
        <w:t xml:space="preserve"> מסוג </w:t>
      </w:r>
      <w:r w:rsidRPr="0004353D">
        <w:rPr>
          <w:rFonts w:eastAsia="Calibri"/>
        </w:rPr>
        <w:t>char*</w:t>
      </w:r>
      <w:r w:rsidRPr="0004353D">
        <w:rPr>
          <w:rFonts w:eastAsia="Calibri" w:hint="cs"/>
          <w:rtl/>
        </w:rPr>
        <w:t xml:space="preserve"> הפעולה שהייתה מתבצעת היא </w:t>
      </w:r>
      <w:r w:rsidRPr="0004353D">
        <w:rPr>
          <w:rFonts w:eastAsia="Calibri"/>
        </w:rPr>
        <w:t>p = p+(1*sizeof(char))</w:t>
      </w:r>
      <w:r w:rsidRPr="0004353D">
        <w:rPr>
          <w:rFonts w:eastAsia="Calibri" w:hint="cs"/>
          <w:rtl/>
        </w:rPr>
        <w:t xml:space="preserve">, כלומר </w:t>
      </w:r>
      <w:r w:rsidRPr="0004353D">
        <w:rPr>
          <w:rFonts w:eastAsia="Calibri"/>
        </w:rPr>
        <w:t>p</w:t>
      </w:r>
      <w:r w:rsidRPr="0004353D">
        <w:rPr>
          <w:rFonts w:eastAsia="Calibri" w:hint="cs"/>
          <w:rtl/>
        </w:rPr>
        <w:t xml:space="preserve"> היה מצביע לתא הבא.</w:t>
      </w:r>
    </w:p>
    <w:p w14:paraId="5CD82301" w14:textId="77777777" w:rsidR="00153F5E" w:rsidRPr="00153F5E" w:rsidRDefault="0004353D" w:rsidP="00153F5E">
      <w:pPr>
        <w:pStyle w:val="a8"/>
      </w:pPr>
      <w:r w:rsidRPr="00153F5E">
        <w:t xml:space="preserve">int a[3]; </w:t>
      </w:r>
      <w:r w:rsidRPr="00153F5E">
        <w:br/>
        <w:t xml:space="preserve">int *p = a; </w:t>
      </w:r>
      <w:r w:rsidRPr="00153F5E">
        <w:br/>
        <w:t xml:space="preserve">char *q = (char *)a; </w:t>
      </w:r>
      <w:r w:rsidR="00153F5E" w:rsidRPr="00153F5E">
        <w:t xml:space="preserve">   </w:t>
      </w:r>
      <w:r w:rsidRPr="00153F5E">
        <w:rPr>
          <w:color w:val="4472C4" w:themeColor="accent1"/>
        </w:rPr>
        <w:t xml:space="preserve">// p and q point to the same location </w:t>
      </w:r>
      <w:r w:rsidRPr="00153F5E">
        <w:br/>
        <w:t xml:space="preserve">p++;                    </w:t>
      </w:r>
      <w:r w:rsidRPr="00153F5E">
        <w:rPr>
          <w:color w:val="4472C4" w:themeColor="accent1"/>
        </w:rPr>
        <w:t>// increment p by 1 int (4 bytes)</w:t>
      </w:r>
      <w:r w:rsidRPr="00153F5E">
        <w:t xml:space="preserve"> </w:t>
      </w:r>
      <w:r w:rsidRPr="00153F5E">
        <w:br/>
        <w:t xml:space="preserve">q++;                    </w:t>
      </w:r>
      <w:r w:rsidRPr="00153F5E">
        <w:rPr>
          <w:color w:val="4472C4" w:themeColor="accent1"/>
        </w:rPr>
        <w:t>// increment q by 1 char (1 byte)</w:t>
      </w:r>
    </w:p>
    <w:p w14:paraId="2AC63526" w14:textId="670C45A1" w:rsidR="0004353D" w:rsidRPr="00153F5E" w:rsidRDefault="0004353D" w:rsidP="00153F5E">
      <w:pPr>
        <w:rPr>
          <w:sz w:val="12"/>
          <w:szCs w:val="12"/>
          <w:rtl/>
        </w:rPr>
      </w:pPr>
      <w:r w:rsidRPr="00153F5E">
        <w:t xml:space="preserve"> </w:t>
      </w:r>
    </w:p>
    <w:p w14:paraId="10F1ABC1" w14:textId="77777777" w:rsidR="0004353D" w:rsidRPr="0004353D" w:rsidRDefault="0004353D" w:rsidP="0004353D">
      <w:pPr>
        <w:rPr>
          <w:rFonts w:eastAsia="Calibri"/>
        </w:rPr>
      </w:pPr>
      <w:r w:rsidRPr="0004353D">
        <w:rPr>
          <w:rFonts w:eastAsia="Calibri" w:hint="cs"/>
          <w:rtl/>
        </w:rPr>
        <w:t>ניתן לחסר שני מצביעים זה מזה, רק אם הם מאותו טיפוס. התוצאה מומרת למספר שלם (</w:t>
      </w:r>
      <w:r w:rsidRPr="0004353D">
        <w:rPr>
          <w:rFonts w:eastAsia="Calibri"/>
        </w:rPr>
        <w:t>int</w:t>
      </w:r>
      <w:r w:rsidRPr="0004353D">
        <w:rPr>
          <w:rFonts w:eastAsia="Calibri" w:hint="cs"/>
          <w:rtl/>
        </w:rPr>
        <w:t>) המחזיק את המרחק ביניהם בזיכרון. אסור לחבר/להכפיל/לחלק שני מצביעים, או להכפיל/לחלק מצביע בקבוע.</w:t>
      </w:r>
    </w:p>
    <w:p w14:paraId="2256C064" w14:textId="77777777" w:rsidR="0004353D" w:rsidRPr="0004353D" w:rsidRDefault="0004353D" w:rsidP="0004353D">
      <w:pPr>
        <w:rPr>
          <w:rFonts w:eastAsia="Calibri"/>
          <w:sz w:val="10"/>
          <w:szCs w:val="10"/>
          <w:rtl/>
        </w:rPr>
      </w:pPr>
    </w:p>
    <w:p w14:paraId="751F756C" w14:textId="77777777" w:rsidR="0004353D" w:rsidRPr="0004353D" w:rsidRDefault="0004353D" w:rsidP="0004353D">
      <w:pPr>
        <w:rPr>
          <w:rFonts w:eastAsia="Calibri"/>
          <w:rtl/>
        </w:rPr>
      </w:pPr>
      <w:r w:rsidRPr="0004353D">
        <w:rPr>
          <w:rFonts w:eastAsia="Calibri" w:hint="cs"/>
          <w:rtl/>
        </w:rPr>
        <w:t xml:space="preserve">בשפת </w:t>
      </w:r>
      <w:r w:rsidRPr="0004353D">
        <w:rPr>
          <w:rFonts w:eastAsia="Calibri"/>
        </w:rPr>
        <w:t>C</w:t>
      </w:r>
      <w:r w:rsidRPr="0004353D">
        <w:rPr>
          <w:rFonts w:eastAsia="Calibri" w:hint="cs"/>
          <w:rtl/>
        </w:rPr>
        <w:t xml:space="preserve">, ניתן להשוות בין שני מצביעים על ידי השוואת הכתובות שהם מכילים. מצביע </w:t>
      </w:r>
      <w:r w:rsidRPr="0004353D">
        <w:rPr>
          <w:rFonts w:eastAsia="Calibri"/>
        </w:rPr>
        <w:t>ptr1</w:t>
      </w:r>
      <w:r w:rsidRPr="0004353D">
        <w:rPr>
          <w:rFonts w:eastAsia="Calibri" w:hint="cs"/>
          <w:rtl/>
        </w:rPr>
        <w:t xml:space="preserve"> הוא קטן ממצביע </w:t>
      </w:r>
      <w:r w:rsidRPr="0004353D">
        <w:rPr>
          <w:rFonts w:eastAsia="Calibri"/>
        </w:rPr>
        <w:t>ptr2</w:t>
      </w:r>
      <w:r w:rsidRPr="0004353D">
        <w:rPr>
          <w:rFonts w:eastAsia="Calibri" w:hint="cs"/>
          <w:rtl/>
        </w:rPr>
        <w:t xml:space="preserve"> אם הוא מכיל כתובת מוקדמת יותר בזיכרון. השוואה בין מצביעים מועילה, למשל, כאשר יש לנו שני מצביעים לאותו המערך, ואנו רוצים לדעת איזה מהם מצביע למקום קודם במערך. במקרה זה, אם מצביע אחד קטן מהשני - סימן שהוא מצביע לתא מוקדם יותר במערך.</w:t>
      </w:r>
    </w:p>
    <w:p w14:paraId="52E899CF" w14:textId="6B85EF25" w:rsidR="0004353D" w:rsidRDefault="0004353D" w:rsidP="0004353D">
      <w:pPr>
        <w:rPr>
          <w:rFonts w:eastAsia="Calibri"/>
          <w:rtl/>
        </w:rPr>
      </w:pPr>
    </w:p>
    <w:p w14:paraId="0C343E34" w14:textId="77777777" w:rsidR="0061027C" w:rsidRPr="0004353D" w:rsidRDefault="0061027C" w:rsidP="0004353D">
      <w:pPr>
        <w:rPr>
          <w:rFonts w:eastAsia="Calibri" w:hint="cs"/>
          <w:rtl/>
        </w:rPr>
      </w:pPr>
    </w:p>
    <w:p w14:paraId="4061717E" w14:textId="77777777" w:rsidR="0004353D" w:rsidRPr="0004353D" w:rsidRDefault="0004353D" w:rsidP="0093147B">
      <w:pPr>
        <w:pStyle w:val="2"/>
        <w:rPr>
          <w:rtl/>
        </w:rPr>
      </w:pPr>
      <w:bookmarkStart w:id="13" w:name="_Toc1734961"/>
      <w:r w:rsidRPr="0004353D">
        <w:rPr>
          <w:rFonts w:hint="cs"/>
          <w:rtl/>
        </w:rPr>
        <w:lastRenderedPageBreak/>
        <w:t>שליחת מצביע לפונקציה</w:t>
      </w:r>
      <w:bookmarkEnd w:id="13"/>
    </w:p>
    <w:p w14:paraId="754BB9B3" w14:textId="77777777" w:rsidR="0004353D" w:rsidRPr="0004353D" w:rsidRDefault="0004353D" w:rsidP="0004353D">
      <w:pPr>
        <w:rPr>
          <w:rFonts w:eastAsia="Calibri"/>
          <w:rtl/>
        </w:rPr>
      </w:pPr>
      <w:r w:rsidRPr="0004353D">
        <w:rPr>
          <w:rFonts w:eastAsia="Calibri" w:hint="cs"/>
          <w:rtl/>
        </w:rPr>
        <w:t>מתי נעביר מצביעים כפרמטר לפונקציה?</w:t>
      </w:r>
    </w:p>
    <w:p w14:paraId="751FFA71" w14:textId="77777777" w:rsidR="0004353D" w:rsidRPr="0004353D" w:rsidRDefault="0004353D" w:rsidP="0004353D">
      <w:pPr>
        <w:numPr>
          <w:ilvl w:val="1"/>
          <w:numId w:val="11"/>
        </w:numPr>
        <w:ind w:left="77"/>
        <w:contextualSpacing/>
        <w:rPr>
          <w:rFonts w:eastAsia="Calibri"/>
        </w:rPr>
      </w:pPr>
      <w:r w:rsidRPr="0004353D">
        <w:rPr>
          <w:rFonts w:eastAsia="Calibri" w:hint="cs"/>
          <w:rtl/>
        </w:rPr>
        <w:t>כאשר נרצה לשנות את ערכו של המשתנה בתוך הפונקציה נשלח מצביע למשתנה זה, המצביע מקנה לפונקציה גישה ישירה לזיכרון המשתנה.</w:t>
      </w:r>
    </w:p>
    <w:p w14:paraId="66D7A8F9" w14:textId="77777777" w:rsidR="0004353D" w:rsidRPr="00153F5E" w:rsidRDefault="0004353D" w:rsidP="00153F5E">
      <w:pPr>
        <w:pStyle w:val="a8"/>
      </w:pPr>
      <w:r w:rsidRPr="00153F5E">
        <w:t>void swap(int* x, int* y)</w:t>
      </w:r>
    </w:p>
    <w:p w14:paraId="7A7A5642" w14:textId="3A8438F8" w:rsidR="0004353D" w:rsidRPr="0004353D" w:rsidRDefault="0004353D" w:rsidP="0004353D">
      <w:pPr>
        <w:numPr>
          <w:ilvl w:val="1"/>
          <w:numId w:val="11"/>
        </w:numPr>
        <w:ind w:left="77"/>
        <w:rPr>
          <w:rFonts w:eastAsia="Calibri"/>
          <w:rtl/>
        </w:rPr>
      </w:pPr>
      <w:r w:rsidRPr="0004353D">
        <w:rPr>
          <w:rFonts w:eastAsia="Calibri" w:hint="cs"/>
          <w:rtl/>
        </w:rPr>
        <w:t xml:space="preserve">לכל פונקציה ערך החזרה אחד, לכן אם נרצה פונקציה שמחזירה יותר מערך החזרה אחד נממש זאת באמצעות מצביעים. </w:t>
      </w:r>
    </w:p>
    <w:p w14:paraId="424C2134" w14:textId="77777777" w:rsidR="0004353D" w:rsidRPr="00153F5E" w:rsidRDefault="0004353D" w:rsidP="00153F5E">
      <w:pPr>
        <w:pStyle w:val="a8"/>
      </w:pPr>
      <w:r w:rsidRPr="00153F5E">
        <w:t>int foo(int x, int* res)</w:t>
      </w:r>
    </w:p>
    <w:p w14:paraId="7DA2B236" w14:textId="77777777" w:rsidR="0004353D" w:rsidRPr="0004353D" w:rsidRDefault="0004353D" w:rsidP="0004353D">
      <w:pPr>
        <w:ind w:left="77"/>
        <w:rPr>
          <w:rFonts w:eastAsia="Calibri"/>
          <w:rtl/>
        </w:rPr>
      </w:pPr>
      <w:r w:rsidRPr="0004353D">
        <w:rPr>
          <w:rFonts w:eastAsia="Calibri" w:hint="cs"/>
          <w:rtl/>
        </w:rPr>
        <w:t xml:space="preserve">פונקציה זו יכולה להחזיר 2 ערכים. ערכו של אחד מהם יוחזר כערכו של המשתנה </w:t>
      </w:r>
      <w:r w:rsidRPr="0004353D">
        <w:rPr>
          <w:rFonts w:eastAsia="Calibri"/>
        </w:rPr>
        <w:t>res</w:t>
      </w:r>
      <w:r w:rsidRPr="0004353D">
        <w:rPr>
          <w:rFonts w:eastAsia="Calibri" w:hint="cs"/>
          <w:rtl/>
        </w:rPr>
        <w:t>.</w:t>
      </w:r>
    </w:p>
    <w:p w14:paraId="659BB827" w14:textId="77777777" w:rsidR="0004353D" w:rsidRPr="0004353D" w:rsidRDefault="0004353D" w:rsidP="0004353D">
      <w:pPr>
        <w:rPr>
          <w:rFonts w:eastAsia="Calibri"/>
          <w:rtl/>
        </w:rPr>
      </w:pPr>
    </w:p>
    <w:p w14:paraId="21F497CC" w14:textId="77777777" w:rsidR="0004353D" w:rsidRPr="0004353D" w:rsidRDefault="0004353D" w:rsidP="0093147B">
      <w:pPr>
        <w:pStyle w:val="2"/>
        <w:rPr>
          <w:rtl/>
        </w:rPr>
      </w:pPr>
      <w:bookmarkStart w:id="14" w:name="_Toc1734962"/>
      <w:r w:rsidRPr="0004353D">
        <w:rPr>
          <w:rFonts w:hint="cs"/>
          <w:rtl/>
        </w:rPr>
        <w:t>זיכרון מצביעים</w:t>
      </w:r>
      <w:bookmarkEnd w:id="14"/>
    </w:p>
    <w:p w14:paraId="3F70289A" w14:textId="77777777" w:rsidR="0004353D" w:rsidRPr="0004353D" w:rsidRDefault="0004353D" w:rsidP="0004353D">
      <w:pPr>
        <w:rPr>
          <w:rFonts w:eastAsia="Calibri"/>
          <w:rtl/>
        </w:rPr>
      </w:pPr>
      <w:r w:rsidRPr="0004353D">
        <w:rPr>
          <w:rFonts w:eastAsia="Calibri" w:hint="cs"/>
          <w:rtl/>
        </w:rPr>
        <w:t>הגודל של כל מצביע אינו תלוי בטיפוס שאליו הוא מצביע, אלא יש גודל קבוע בזיכרון לכל טיפוסי המצביעים, ברוב המחשבים כיום מצביע תופס 8 בתים (64 ביט). ניתן לחשב אותו באמצעות הפונקציה:</w:t>
      </w:r>
    </w:p>
    <w:p w14:paraId="4CD27E53" w14:textId="24F55951" w:rsidR="0004353D" w:rsidRDefault="0004353D" w:rsidP="00153F5E">
      <w:pPr>
        <w:pStyle w:val="a8"/>
        <w:rPr>
          <w:color w:val="4472C4" w:themeColor="accent1"/>
        </w:rPr>
      </w:pPr>
      <w:r w:rsidRPr="00153F5E">
        <w:t xml:space="preserve">int *p; </w:t>
      </w:r>
      <w:r w:rsidRPr="00153F5E">
        <w:br/>
        <w:t xml:space="preserve">sizeof(p); </w:t>
      </w:r>
      <w:r w:rsidR="00153F5E">
        <w:rPr>
          <w:color w:val="4472C4" w:themeColor="accent1"/>
        </w:rPr>
        <w:t xml:space="preserve"> </w:t>
      </w:r>
      <w:r w:rsidRPr="00153F5E">
        <w:rPr>
          <w:color w:val="4472C4" w:themeColor="accent1"/>
        </w:rPr>
        <w:t>// == sizeof (void*)</w:t>
      </w:r>
    </w:p>
    <w:p w14:paraId="737039C3" w14:textId="77777777" w:rsidR="008F5810" w:rsidRPr="008F5810" w:rsidRDefault="008F5810" w:rsidP="0076402B">
      <w:pPr>
        <w:rPr>
          <w:rtl/>
        </w:rPr>
      </w:pPr>
    </w:p>
    <w:p w14:paraId="424522F3" w14:textId="77777777" w:rsidR="0004353D" w:rsidRPr="0004353D" w:rsidRDefault="0004353D" w:rsidP="0093147B">
      <w:pPr>
        <w:pStyle w:val="2"/>
      </w:pPr>
      <w:bookmarkStart w:id="15" w:name="_Toc1734963"/>
      <w:r w:rsidRPr="0004353D">
        <w:rPr>
          <w:rFonts w:hint="cs"/>
          <w:rtl/>
        </w:rPr>
        <w:t xml:space="preserve">טיפוס </w:t>
      </w:r>
      <w:r w:rsidRPr="0004353D">
        <w:t>void*</w:t>
      </w:r>
      <w:bookmarkEnd w:id="15"/>
    </w:p>
    <w:p w14:paraId="715A9439" w14:textId="77777777" w:rsidR="0004353D" w:rsidRPr="0004353D" w:rsidRDefault="0004353D" w:rsidP="0004353D">
      <w:pPr>
        <w:rPr>
          <w:rFonts w:eastAsia="Calibri"/>
          <w:rtl/>
        </w:rPr>
      </w:pPr>
      <w:r w:rsidRPr="0004353D">
        <w:rPr>
          <w:rFonts w:eastAsia="Calibri" w:hint="cs"/>
          <w:rtl/>
        </w:rPr>
        <w:t xml:space="preserve">הוא טיפוס של מצביע שלא נקבע על איזה טיפוס הוא מצביע. הוא מדלג בקפיצות של 1 </w:t>
      </w:r>
      <w:r w:rsidRPr="0004353D">
        <w:rPr>
          <w:rFonts w:eastAsia="Calibri"/>
        </w:rPr>
        <w:t>byte</w:t>
      </w:r>
      <w:r w:rsidRPr="0004353D">
        <w:rPr>
          <w:rFonts w:eastAsia="Calibri" w:hint="cs"/>
          <w:rtl/>
        </w:rPr>
        <w:t xml:space="preserve"> כמו טיפוס מסוג </w:t>
      </w:r>
      <w:r w:rsidRPr="0004353D">
        <w:rPr>
          <w:rFonts w:eastAsia="Calibri"/>
        </w:rPr>
        <w:t>char*</w:t>
      </w:r>
      <w:r w:rsidRPr="0004353D">
        <w:rPr>
          <w:rFonts w:eastAsia="Calibri" w:hint="cs"/>
          <w:rtl/>
        </w:rPr>
        <w:t>. ניתן לגרום לו להצביע לכל משתנה שנרצה בלי להשתמש ב-</w:t>
      </w:r>
      <w:r w:rsidRPr="0004353D">
        <w:rPr>
          <w:rFonts w:eastAsia="Calibri"/>
        </w:rPr>
        <w:t>casting</w:t>
      </w:r>
      <w:r w:rsidRPr="0004353D">
        <w:rPr>
          <w:rFonts w:eastAsia="Calibri" w:hint="cs"/>
          <w:rtl/>
        </w:rPr>
        <w:t xml:space="preserve">, אמנם אם נרצה שמצביע מסוג שאינו </w:t>
      </w:r>
      <w:r w:rsidRPr="0004353D">
        <w:rPr>
          <w:rFonts w:eastAsia="Calibri"/>
        </w:rPr>
        <w:t>void*</w:t>
      </w:r>
      <w:r w:rsidRPr="0004353D">
        <w:rPr>
          <w:rFonts w:eastAsia="Calibri" w:hint="cs"/>
          <w:rtl/>
        </w:rPr>
        <w:t xml:space="preserve"> יצביע על אותו כתובת כמו טיפוס מסוג </w:t>
      </w:r>
      <w:r w:rsidRPr="0004353D">
        <w:rPr>
          <w:rFonts w:eastAsia="Calibri"/>
        </w:rPr>
        <w:t>void*</w:t>
      </w:r>
      <w:r w:rsidRPr="0004353D">
        <w:rPr>
          <w:rFonts w:eastAsia="Calibri" w:hint="cs"/>
          <w:rtl/>
        </w:rPr>
        <w:t xml:space="preserve"> נהיה חייבים להשתמש ב-</w:t>
      </w:r>
      <w:r w:rsidRPr="0004353D">
        <w:rPr>
          <w:rFonts w:eastAsia="Calibri"/>
        </w:rPr>
        <w:t>casting</w:t>
      </w:r>
      <w:r w:rsidRPr="0004353D">
        <w:rPr>
          <w:rFonts w:eastAsia="Calibri" w:hint="cs"/>
          <w:rtl/>
        </w:rPr>
        <w:t>.</w:t>
      </w:r>
    </w:p>
    <w:p w14:paraId="083E61B0" w14:textId="2A7CFA50" w:rsidR="005E3BBA" w:rsidRDefault="005E3BBA" w:rsidP="006F576E">
      <w:pPr>
        <w:pStyle w:val="a8"/>
      </w:pPr>
      <w:r w:rsidRPr="00153F5E">
        <w:t>int*</w:t>
      </w:r>
      <w:r w:rsidR="003751B3">
        <w:t xml:space="preserve"> </w:t>
      </w:r>
      <w:r w:rsidRPr="00153F5E">
        <w:t>p;</w:t>
      </w:r>
    </w:p>
    <w:p w14:paraId="3AF547A4" w14:textId="3DE7EEA2" w:rsidR="0004353D" w:rsidRDefault="0004353D" w:rsidP="006F576E">
      <w:pPr>
        <w:pStyle w:val="a8"/>
        <w:rPr>
          <w:color w:val="4472C4" w:themeColor="accent1"/>
        </w:rPr>
      </w:pPr>
      <w:r w:rsidRPr="0004353D">
        <w:t>void* q</w:t>
      </w:r>
      <w:r w:rsidR="006F576E">
        <w:t xml:space="preserve"> </w:t>
      </w:r>
      <w:r w:rsidRPr="0004353D">
        <w:t xml:space="preserve">= p; </w:t>
      </w:r>
      <w:r w:rsidR="006F576E">
        <w:t xml:space="preserve">   </w:t>
      </w:r>
      <w:r w:rsidRPr="006F576E">
        <w:rPr>
          <w:color w:val="4472C4" w:themeColor="accent1"/>
        </w:rPr>
        <w:t xml:space="preserve">// p is pointer from type int*. no cast needed </w:t>
      </w:r>
      <w:r w:rsidRPr="0004353D">
        <w:br/>
        <w:t>p = (int*)q ;</w:t>
      </w:r>
      <w:r w:rsidR="006F576E">
        <w:t xml:space="preserve">  </w:t>
      </w:r>
      <w:r w:rsidRPr="0004353D">
        <w:t xml:space="preserve"> </w:t>
      </w:r>
      <w:r w:rsidRPr="006F576E">
        <w:rPr>
          <w:color w:val="4472C4" w:themeColor="accent1"/>
        </w:rPr>
        <w:t xml:space="preserve">// cast is needed </w:t>
      </w:r>
    </w:p>
    <w:p w14:paraId="05BA8516" w14:textId="77777777" w:rsidR="00DF4564" w:rsidRPr="0076402B" w:rsidRDefault="00DF4564" w:rsidP="0076402B">
      <w:pPr>
        <w:rPr>
          <w:sz w:val="12"/>
          <w:szCs w:val="12"/>
          <w:rtl/>
        </w:rPr>
      </w:pPr>
    </w:p>
    <w:p w14:paraId="6ECA3F02" w14:textId="77777777" w:rsidR="0004353D" w:rsidRPr="0004353D" w:rsidRDefault="0004353D" w:rsidP="0004353D">
      <w:pPr>
        <w:rPr>
          <w:rFonts w:eastAsia="Calibri"/>
        </w:rPr>
      </w:pPr>
      <w:r w:rsidRPr="0004353D">
        <w:rPr>
          <w:rFonts w:eastAsia="Calibri" w:hint="cs"/>
          <w:rtl/>
        </w:rPr>
        <w:t xml:space="preserve">בנוסף, לא ניתן לגשת אל משתנה דרך מצביע מסוג </w:t>
      </w:r>
      <w:r w:rsidRPr="0004353D">
        <w:rPr>
          <w:rFonts w:eastAsia="Calibri"/>
        </w:rPr>
        <w:t>void*</w:t>
      </w:r>
      <w:r w:rsidRPr="0004353D">
        <w:rPr>
          <w:rFonts w:eastAsia="Calibri" w:hint="cs"/>
          <w:rtl/>
        </w:rPr>
        <w:t xml:space="preserve"> שמצביע עליו, ללא </w:t>
      </w:r>
      <w:r w:rsidRPr="0004353D">
        <w:rPr>
          <w:rFonts w:eastAsia="Calibri"/>
        </w:rPr>
        <w:t>casting</w:t>
      </w:r>
      <w:r w:rsidRPr="0004353D">
        <w:rPr>
          <w:rFonts w:eastAsia="Calibri" w:hint="cs"/>
          <w:rtl/>
        </w:rPr>
        <w:t xml:space="preserve">. וכן לא ניתן להדפיס ערך שמצביע </w:t>
      </w:r>
      <w:r w:rsidRPr="0004353D">
        <w:rPr>
          <w:rFonts w:eastAsia="Calibri"/>
        </w:rPr>
        <w:t>*void</w:t>
      </w:r>
      <w:r w:rsidRPr="0004353D">
        <w:rPr>
          <w:rFonts w:eastAsia="Calibri" w:hint="cs"/>
          <w:rtl/>
        </w:rPr>
        <w:t xml:space="preserve"> מצביע עליו.</w:t>
      </w:r>
    </w:p>
    <w:p w14:paraId="5FE02729" w14:textId="23FB8EE8" w:rsidR="0004353D" w:rsidRPr="00153F5E" w:rsidRDefault="0004353D" w:rsidP="00153F5E">
      <w:pPr>
        <w:pStyle w:val="a8"/>
      </w:pPr>
      <w:r w:rsidRPr="00153F5E">
        <w:t xml:space="preserve">int j; </w:t>
      </w:r>
      <w:r w:rsidRPr="00153F5E">
        <w:br/>
        <w:t xml:space="preserve">void *p = &amp;j; </w:t>
      </w:r>
      <w:r w:rsidRPr="00153F5E">
        <w:br/>
        <w:t xml:space="preserve">int k = *p;       </w:t>
      </w:r>
      <w:r w:rsidR="00F73CB3">
        <w:t xml:space="preserve">           </w:t>
      </w:r>
      <w:r w:rsidRPr="00153F5E">
        <w:t xml:space="preserve">  </w:t>
      </w:r>
      <w:r w:rsidRPr="00F73CB3">
        <w:rPr>
          <w:color w:val="4472C4" w:themeColor="accent1"/>
        </w:rPr>
        <w:t xml:space="preserve">// illegal </w:t>
      </w:r>
      <w:r w:rsidRPr="00153F5E">
        <w:br/>
        <w:t xml:space="preserve">int k = (int)*p ;  </w:t>
      </w:r>
      <w:r w:rsidR="00F73CB3">
        <w:t xml:space="preserve">           </w:t>
      </w:r>
      <w:r w:rsidRPr="00F73CB3">
        <w:rPr>
          <w:color w:val="4472C4" w:themeColor="accent1"/>
        </w:rPr>
        <w:t xml:space="preserve">// still illegal </w:t>
      </w:r>
      <w:r w:rsidRPr="00153F5E">
        <w:br/>
        <w:t xml:space="preserve">int k = *(int*)p; </w:t>
      </w:r>
      <w:r w:rsidR="00F73CB3">
        <w:t xml:space="preserve">            </w:t>
      </w:r>
      <w:r w:rsidRPr="00F73CB3">
        <w:rPr>
          <w:color w:val="4472C4" w:themeColor="accent1"/>
        </w:rPr>
        <w:t>// legal</w:t>
      </w:r>
    </w:p>
    <w:p w14:paraId="354B3E6A" w14:textId="3F501F78" w:rsidR="0004353D" w:rsidRPr="00153F5E" w:rsidRDefault="0004353D" w:rsidP="00153F5E">
      <w:pPr>
        <w:pStyle w:val="a8"/>
      </w:pPr>
      <w:r w:rsidRPr="00153F5E">
        <w:t xml:space="preserve">printf("%f\n",*p)); </w:t>
      </w:r>
      <w:r w:rsidR="00F73CB3">
        <w:t xml:space="preserve">          </w:t>
      </w:r>
      <w:r w:rsidRPr="00F73CB3">
        <w:rPr>
          <w:color w:val="4472C4" w:themeColor="accent1"/>
        </w:rPr>
        <w:t>// illegal</w:t>
      </w:r>
    </w:p>
    <w:p w14:paraId="22A63F47" w14:textId="6E789BBD" w:rsidR="0004353D" w:rsidRPr="00153F5E" w:rsidRDefault="0004353D" w:rsidP="00153F5E">
      <w:pPr>
        <w:pStyle w:val="a8"/>
      </w:pPr>
      <w:r w:rsidRPr="00153F5E">
        <w:t xml:space="preserve">printf("%f\n",*((double*)p)) </w:t>
      </w:r>
      <w:r w:rsidR="00F73CB3">
        <w:t xml:space="preserve"> </w:t>
      </w:r>
      <w:r w:rsidRPr="00F73CB3">
        <w:rPr>
          <w:color w:val="4472C4" w:themeColor="accent1"/>
        </w:rPr>
        <w:t>// legal</w:t>
      </w:r>
    </w:p>
    <w:p w14:paraId="5ED6474E" w14:textId="77777777" w:rsidR="0004353D" w:rsidRPr="0004353D" w:rsidRDefault="0004353D" w:rsidP="00A411D6"/>
    <w:p w14:paraId="5D7A643C" w14:textId="77777777" w:rsidR="0004353D" w:rsidRPr="0004353D" w:rsidRDefault="0004353D" w:rsidP="0093147B">
      <w:pPr>
        <w:pStyle w:val="2"/>
        <w:rPr>
          <w:rtl/>
        </w:rPr>
      </w:pPr>
      <w:bookmarkStart w:id="16" w:name="_Toc1734964"/>
      <w:r w:rsidRPr="0004353D">
        <w:t>NULL</w:t>
      </w:r>
      <w:bookmarkEnd w:id="16"/>
    </w:p>
    <w:p w14:paraId="3B643707" w14:textId="77777777" w:rsidR="0004353D" w:rsidRPr="0004353D" w:rsidRDefault="0004353D" w:rsidP="0004353D">
      <w:pPr>
        <w:rPr>
          <w:rFonts w:eastAsia="Calibri"/>
          <w:rtl/>
        </w:rPr>
      </w:pPr>
      <w:r w:rsidRPr="0004353D">
        <w:rPr>
          <w:rFonts w:eastAsia="Calibri" w:hint="cs"/>
          <w:rtl/>
        </w:rPr>
        <w:t xml:space="preserve">הכתובת 0 הינה כתובת מיוחדת שאינה כתובת חוקית בזיכרון, ומשמשת לאתחול מצביע כאשר רוצים לציין שהוא אינו מאותחל לזיכרון חוקי כלשהו. במקום הכתובת 0, יש להשתמש בקבוע </w:t>
      </w:r>
      <w:r w:rsidRPr="0004353D">
        <w:rPr>
          <w:rFonts w:eastAsia="Calibri"/>
        </w:rPr>
        <w:t>NULL</w:t>
      </w:r>
      <w:r w:rsidRPr="0004353D">
        <w:rPr>
          <w:rFonts w:eastAsia="Calibri" w:hint="cs"/>
          <w:rtl/>
        </w:rPr>
        <w:t xml:space="preserve"> שהוא מצביע מוגן מסוג </w:t>
      </w:r>
      <w:r w:rsidRPr="0004353D">
        <w:rPr>
          <w:rFonts w:eastAsia="Calibri"/>
        </w:rPr>
        <w:t>void*</w:t>
      </w:r>
      <w:r w:rsidRPr="0004353D">
        <w:rPr>
          <w:rFonts w:eastAsia="Calibri" w:hint="cs"/>
          <w:rtl/>
        </w:rPr>
        <w:t xml:space="preserve">, שבאמצעות הפקודה </w:t>
      </w:r>
      <w:r w:rsidRPr="0004353D">
        <w:rPr>
          <w:rFonts w:eastAsia="Calibri"/>
        </w:rPr>
        <w:t>#define</w:t>
      </w:r>
      <w:r w:rsidRPr="0004353D">
        <w:rPr>
          <w:rFonts w:eastAsia="Calibri" w:hint="cs"/>
          <w:rtl/>
        </w:rPr>
        <w:t xml:space="preserve"> מוגדר אוטומטית כמצביע לכתובת 0. הוא מוגדר בספרייה </w:t>
      </w:r>
      <w:r w:rsidRPr="0004353D">
        <w:rPr>
          <w:rFonts w:eastAsia="Calibri"/>
        </w:rPr>
        <w:t>stdlib.h</w:t>
      </w:r>
      <w:r w:rsidRPr="0004353D">
        <w:rPr>
          <w:rFonts w:eastAsia="Calibri" w:hint="cs"/>
          <w:rtl/>
        </w:rPr>
        <w:t>. מנגנון זה מאפשר לבדוק את חוקיותו של כל מצביע לפני השימוש בו:</w:t>
      </w:r>
    </w:p>
    <w:p w14:paraId="0E9FCA3C" w14:textId="77777777" w:rsidR="0004353D" w:rsidRPr="00153F5E" w:rsidRDefault="0004353D" w:rsidP="00153F5E">
      <w:pPr>
        <w:pStyle w:val="a8"/>
        <w:rPr>
          <w:rtl/>
        </w:rPr>
      </w:pPr>
      <w:r w:rsidRPr="00153F5E">
        <w:t xml:space="preserve">if (p != NULL) </w:t>
      </w:r>
    </w:p>
    <w:p w14:paraId="231E063D" w14:textId="77777777" w:rsidR="0004353D" w:rsidRPr="00153F5E" w:rsidRDefault="0004353D" w:rsidP="00153F5E">
      <w:pPr>
        <w:pStyle w:val="a8"/>
      </w:pPr>
      <w:r w:rsidRPr="00153F5E">
        <w:t xml:space="preserve">  *p = …</w:t>
      </w:r>
    </w:p>
    <w:p w14:paraId="51E20C9A" w14:textId="77777777" w:rsidR="0004353D" w:rsidRPr="00153F5E" w:rsidRDefault="0004353D" w:rsidP="00153F5E">
      <w:pPr>
        <w:pStyle w:val="a8"/>
        <w:rPr>
          <w:rtl/>
        </w:rPr>
      </w:pPr>
      <w:r w:rsidRPr="00153F5E">
        <w:t xml:space="preserve">else </w:t>
      </w:r>
    </w:p>
    <w:p w14:paraId="680A63DB" w14:textId="77777777" w:rsidR="0004353D" w:rsidRPr="00153F5E" w:rsidRDefault="0004353D" w:rsidP="00153F5E">
      <w:pPr>
        <w:pStyle w:val="a8"/>
        <w:rPr>
          <w:rtl/>
        </w:rPr>
      </w:pPr>
      <w:r w:rsidRPr="00153F5E">
        <w:t xml:space="preserve">  printf("p is unallocated!\n");</w:t>
      </w:r>
    </w:p>
    <w:p w14:paraId="71A5C8AF" w14:textId="77777777" w:rsidR="0004353D" w:rsidRPr="0004353D" w:rsidRDefault="0004353D" w:rsidP="0004353D">
      <w:pPr>
        <w:rPr>
          <w:rFonts w:eastAsia="Calibri"/>
        </w:rPr>
      </w:pPr>
      <w:r w:rsidRPr="0004353D">
        <w:rPr>
          <w:rFonts w:eastAsia="Calibri" w:hint="cs"/>
          <w:rtl/>
        </w:rPr>
        <w:t xml:space="preserve">ניסיון לגשת לתוכן של מצביע </w:t>
      </w:r>
      <w:r w:rsidRPr="0004353D">
        <w:rPr>
          <w:rFonts w:eastAsia="Calibri"/>
        </w:rPr>
        <w:t>NULL</w:t>
      </w:r>
      <w:r w:rsidRPr="0004353D">
        <w:rPr>
          <w:rFonts w:eastAsia="Calibri" w:hint="cs"/>
          <w:rtl/>
        </w:rPr>
        <w:t xml:space="preserve"> גורר מיידית שגיאת זמן ריצה:</w:t>
      </w:r>
    </w:p>
    <w:p w14:paraId="0010D2A5" w14:textId="77777777" w:rsidR="0004353D" w:rsidRPr="00153F5E" w:rsidRDefault="0004353D" w:rsidP="00153F5E">
      <w:pPr>
        <w:pStyle w:val="a8"/>
      </w:pPr>
      <w:r w:rsidRPr="00153F5E">
        <w:t>int *p = NULL;</w:t>
      </w:r>
    </w:p>
    <w:p w14:paraId="206DBB2A" w14:textId="77777777" w:rsidR="0004353D" w:rsidRPr="00153F5E" w:rsidRDefault="0004353D" w:rsidP="00153F5E">
      <w:pPr>
        <w:pStyle w:val="a8"/>
      </w:pPr>
      <w:r w:rsidRPr="00153F5E">
        <w:t>*p = 3; // run-time error</w:t>
      </w:r>
    </w:p>
    <w:p w14:paraId="07C13B4B" w14:textId="02AD07BE" w:rsidR="0004353D" w:rsidRPr="0004353D" w:rsidRDefault="0004353D" w:rsidP="005C3435">
      <w:pPr>
        <w:ind w:left="0"/>
        <w:rPr>
          <w:rFonts w:eastAsia="Calibri"/>
          <w:rtl/>
        </w:rPr>
      </w:pPr>
    </w:p>
    <w:p w14:paraId="1B0C729B" w14:textId="77777777" w:rsidR="0004353D" w:rsidRPr="0004353D" w:rsidRDefault="0004353D" w:rsidP="0093147B">
      <w:pPr>
        <w:pStyle w:val="2"/>
        <w:rPr>
          <w:rtl/>
        </w:rPr>
      </w:pPr>
      <w:bookmarkStart w:id="17" w:name="_Toc1734965"/>
      <w:r w:rsidRPr="0004353D">
        <w:rPr>
          <w:rFonts w:hint="cs"/>
          <w:rtl/>
        </w:rPr>
        <w:t xml:space="preserve">מצביע קבוע </w:t>
      </w:r>
      <w:r w:rsidRPr="0004353D">
        <w:t>const</w:t>
      </w:r>
      <w:bookmarkEnd w:id="17"/>
    </w:p>
    <w:p w14:paraId="47956D4A" w14:textId="7442D94A" w:rsidR="0004353D" w:rsidRPr="0004353D" w:rsidRDefault="0004353D" w:rsidP="0004353D">
      <w:pPr>
        <w:rPr>
          <w:rFonts w:eastAsia="Calibri"/>
        </w:rPr>
      </w:pPr>
      <w:r w:rsidRPr="0004353D">
        <w:rPr>
          <w:rFonts w:eastAsia="Calibri" w:hint="cs"/>
          <w:rtl/>
        </w:rPr>
        <w:t xml:space="preserve">כמו שפירטנו לעיל המילה </w:t>
      </w:r>
      <w:r w:rsidRPr="0004353D">
        <w:rPr>
          <w:rFonts w:eastAsia="Calibri"/>
        </w:rPr>
        <w:t>const</w:t>
      </w:r>
      <w:r w:rsidRPr="0004353D">
        <w:rPr>
          <w:rFonts w:eastAsia="Calibri" w:hint="cs"/>
          <w:rtl/>
        </w:rPr>
        <w:t xml:space="preserve"> בהצהרה על משתנה גורמת לו להיות קבוע בלי שניתן לשנותו. אמנם בהצהרת מצביעים, ניתן להשתמש ב-</w:t>
      </w:r>
      <w:r w:rsidRPr="0004353D">
        <w:rPr>
          <w:rFonts w:eastAsia="Calibri"/>
        </w:rPr>
        <w:t>const</w:t>
      </w:r>
      <w:r w:rsidRPr="0004353D">
        <w:rPr>
          <w:rFonts w:eastAsia="Calibri" w:hint="cs"/>
          <w:rtl/>
        </w:rPr>
        <w:t xml:space="preserve"> כדי להגן על הכתובת שאליה מצביעים או כדי להגן על הערך </w:t>
      </w:r>
      <w:r w:rsidRPr="0004353D">
        <w:rPr>
          <w:rFonts w:eastAsia="Calibri" w:hint="cs"/>
          <w:rtl/>
        </w:rPr>
        <w:lastRenderedPageBreak/>
        <w:t xml:space="preserve">של המשתנה שאליו מצביעים. המילה השמורה </w:t>
      </w:r>
      <w:r w:rsidRPr="0004353D">
        <w:rPr>
          <w:rFonts w:eastAsia="Calibri"/>
        </w:rPr>
        <w:t>const</w:t>
      </w:r>
      <w:r w:rsidRPr="0004353D">
        <w:rPr>
          <w:rFonts w:eastAsia="Calibri" w:hint="cs"/>
          <w:rtl/>
        </w:rPr>
        <w:t xml:space="preserve"> פועלת כך שהיא מגינה על מה שנמצא משמאלה, אך אם אין שם כלום מגינה על מה שמימינה. חשוב מאוד לשים לב להדרכה למטה, ולא להתבלבל על מה מגן </w:t>
      </w:r>
      <w:r w:rsidRPr="0004353D">
        <w:rPr>
          <w:rFonts w:eastAsia="Calibri"/>
        </w:rPr>
        <w:t>const</w:t>
      </w:r>
      <w:r w:rsidRPr="0004353D">
        <w:rPr>
          <w:rFonts w:eastAsia="Calibri" w:hint="cs"/>
          <w:rtl/>
        </w:rPr>
        <w:t>, על הכתובת או על ערך המשתנה.</w:t>
      </w:r>
    </w:p>
    <w:p w14:paraId="4A8E8693" w14:textId="77777777" w:rsidR="0004353D" w:rsidRPr="0004353D" w:rsidRDefault="0004353D" w:rsidP="0004353D">
      <w:pPr>
        <w:rPr>
          <w:rFonts w:eastAsia="Calibri"/>
        </w:rPr>
      </w:pPr>
      <w:r w:rsidRPr="0004353D">
        <w:rPr>
          <w:rFonts w:eastAsia="Calibri" w:hint="cs"/>
          <w:rtl/>
        </w:rPr>
        <w:t xml:space="preserve">בשני מקרים אלו לא ניתן לשנות את הערך של המשתנה שאליו מצביע </w:t>
      </w:r>
      <w:r w:rsidRPr="0004353D">
        <w:rPr>
          <w:rFonts w:eastAsia="Calibri"/>
        </w:rPr>
        <w:t>p</w:t>
      </w:r>
      <w:r w:rsidRPr="0004353D">
        <w:rPr>
          <w:rFonts w:eastAsia="Calibri" w:hint="cs"/>
          <w:rtl/>
        </w:rPr>
        <w:t>, אמנם כן ניתן לשנות את הכתובת השמורה ב-</w:t>
      </w:r>
      <w:r w:rsidRPr="0004353D">
        <w:rPr>
          <w:rFonts w:eastAsia="Calibri"/>
        </w:rPr>
        <w:t>p</w:t>
      </w:r>
      <w:r w:rsidRPr="0004353D">
        <w:rPr>
          <w:rFonts w:eastAsia="Calibri" w:hint="cs"/>
          <w:rtl/>
        </w:rPr>
        <w:t>.</w:t>
      </w:r>
    </w:p>
    <w:p w14:paraId="58CD954F" w14:textId="77777777" w:rsidR="0004353D" w:rsidRPr="00153F5E" w:rsidRDefault="0004353D" w:rsidP="00153F5E">
      <w:pPr>
        <w:pStyle w:val="a8"/>
        <w:rPr>
          <w:rtl/>
        </w:rPr>
      </w:pPr>
      <w:r w:rsidRPr="00153F5E">
        <w:t xml:space="preserve">const int * p = arr; </w:t>
      </w:r>
      <w:r w:rsidRPr="00153F5E">
        <w:br/>
        <w:t>int const * p = arr;</w:t>
      </w:r>
    </w:p>
    <w:p w14:paraId="61E5E4B8" w14:textId="77777777" w:rsidR="0004353D" w:rsidRPr="0004353D" w:rsidRDefault="0004353D" w:rsidP="0004353D">
      <w:pPr>
        <w:rPr>
          <w:rFonts w:eastAsia="Calibri"/>
        </w:rPr>
      </w:pPr>
      <w:r w:rsidRPr="0004353D">
        <w:rPr>
          <w:rFonts w:eastAsia="Calibri" w:hint="cs"/>
          <w:rtl/>
        </w:rPr>
        <w:t>במקרה זה לא ניתן לשנות את הכתובת השמורה ב-</w:t>
      </w:r>
      <w:r w:rsidRPr="0004353D">
        <w:rPr>
          <w:rFonts w:eastAsia="Calibri"/>
        </w:rPr>
        <w:t>p</w:t>
      </w:r>
      <w:r w:rsidRPr="0004353D">
        <w:rPr>
          <w:rFonts w:eastAsia="Calibri" w:hint="cs"/>
          <w:rtl/>
        </w:rPr>
        <w:t xml:space="preserve">, אך ניתן לשנות את ערך המשתנה שאליו </w:t>
      </w:r>
      <w:r w:rsidRPr="0004353D">
        <w:rPr>
          <w:rFonts w:eastAsia="Calibri"/>
        </w:rPr>
        <w:t>p</w:t>
      </w:r>
      <w:r w:rsidRPr="0004353D">
        <w:rPr>
          <w:rFonts w:eastAsia="Calibri" w:hint="cs"/>
          <w:rtl/>
        </w:rPr>
        <w:t xml:space="preserve"> מצביע.</w:t>
      </w:r>
    </w:p>
    <w:p w14:paraId="4B844BB2" w14:textId="77777777" w:rsidR="0004353D" w:rsidRPr="00153F5E" w:rsidRDefault="0004353D" w:rsidP="00153F5E">
      <w:pPr>
        <w:pStyle w:val="a8"/>
        <w:rPr>
          <w:rtl/>
        </w:rPr>
      </w:pPr>
      <w:r w:rsidRPr="00153F5E">
        <w:t>int * const p = arr;</w:t>
      </w:r>
    </w:p>
    <w:p w14:paraId="2D58D83D" w14:textId="77777777" w:rsidR="0004353D" w:rsidRPr="0004353D" w:rsidRDefault="0004353D" w:rsidP="0004353D">
      <w:pPr>
        <w:rPr>
          <w:rFonts w:eastAsia="Calibri"/>
          <w:rtl/>
        </w:rPr>
      </w:pPr>
      <w:r w:rsidRPr="0004353D">
        <w:rPr>
          <w:rFonts w:eastAsia="Calibri" w:hint="cs"/>
          <w:rtl/>
        </w:rPr>
        <w:t>גם הכתובת וגם המשתנה מוגנים.</w:t>
      </w:r>
    </w:p>
    <w:p w14:paraId="446C5734" w14:textId="4844587A" w:rsidR="0004353D" w:rsidRDefault="0004353D" w:rsidP="00153F5E">
      <w:pPr>
        <w:pStyle w:val="a8"/>
      </w:pPr>
      <w:r w:rsidRPr="00153F5E">
        <w:t>int const * const p = arr;</w:t>
      </w:r>
    </w:p>
    <w:p w14:paraId="0103167E" w14:textId="77777777" w:rsidR="00651286" w:rsidRPr="00153F5E" w:rsidRDefault="00651286" w:rsidP="00651286">
      <w:pPr>
        <w:rPr>
          <w:rtl/>
        </w:rPr>
      </w:pPr>
    </w:p>
    <w:p w14:paraId="0B5A44D4" w14:textId="77777777" w:rsidR="0004353D" w:rsidRPr="0004353D" w:rsidRDefault="0004353D" w:rsidP="0093147B">
      <w:pPr>
        <w:pStyle w:val="2"/>
        <w:rPr>
          <w:rtl/>
        </w:rPr>
      </w:pPr>
      <w:bookmarkStart w:id="18" w:name="_Toc1734966"/>
      <w:r w:rsidRPr="0004353D">
        <w:rPr>
          <w:rFonts w:hint="cs"/>
          <w:rtl/>
        </w:rPr>
        <w:t>מצביע למצביע</w:t>
      </w:r>
      <w:bookmarkEnd w:id="18"/>
    </w:p>
    <w:p w14:paraId="210F31D0" w14:textId="77777777" w:rsidR="0004353D" w:rsidRPr="0004353D" w:rsidRDefault="0004353D" w:rsidP="0004353D">
      <w:pPr>
        <w:rPr>
          <w:rFonts w:eastAsia="Calibri"/>
          <w:rtl/>
        </w:rPr>
      </w:pPr>
      <w:r w:rsidRPr="0004353D">
        <w:rPr>
          <w:rFonts w:eastAsia="Calibri" w:hint="cs"/>
          <w:rtl/>
        </w:rPr>
        <w:t>מצביע הוא סוג של משתנה שמלבד זה שהערך שהוא שומר בתוכו הוא כתובת זיכרון של משתנה מסוים, גם לו עצמו יש כתובת בזיכרון. ולכן ניתן להגדיר מצביע אל מצביע. בדוגמא למטה נוכל לראות את המידע שמכיל מצביע מסוג כזה.</w:t>
      </w:r>
      <w:bookmarkEnd w:id="10"/>
    </w:p>
    <w:p w14:paraId="5EF6C643" w14:textId="77777777" w:rsidR="0004353D" w:rsidRPr="00153F5E" w:rsidRDefault="0004353D" w:rsidP="00153F5E">
      <w:pPr>
        <w:pStyle w:val="a8"/>
        <w:rPr>
          <w:rtl/>
        </w:rPr>
      </w:pPr>
      <w:r w:rsidRPr="00153F5E">
        <w:t>int n = 10;</w:t>
      </w:r>
      <w:r w:rsidRPr="00153F5E">
        <w:br/>
        <w:t xml:space="preserve">int *p = &amp;n; </w:t>
      </w:r>
      <w:r w:rsidRPr="00153F5E">
        <w:br/>
        <w:t xml:space="preserve">int **p2 = &amp;p; </w:t>
      </w:r>
      <w:r w:rsidRPr="00153F5E">
        <w:br/>
        <w:t xml:space="preserve">printf("the address of p2 is %p \n",&amp;p2); </w:t>
      </w:r>
      <w:r w:rsidRPr="00153F5E">
        <w:br/>
        <w:t xml:space="preserve">printf("the address of p is %p \n",p2); </w:t>
      </w:r>
      <w:r w:rsidRPr="00153F5E">
        <w:br/>
        <w:t xml:space="preserve">printf("the address of n is %p \n",*p2); </w:t>
      </w:r>
      <w:r w:rsidRPr="00153F5E">
        <w:br/>
        <w:t xml:space="preserve">printf("the value of n is %d \n",**p2); </w:t>
      </w:r>
    </w:p>
    <w:p w14:paraId="3C20E00B" w14:textId="77777777" w:rsidR="0004353D" w:rsidRPr="0004353D" w:rsidRDefault="0004353D" w:rsidP="0004353D">
      <w:pPr>
        <w:jc w:val="right"/>
        <w:rPr>
          <w:rFonts w:eastAsia="Calibri"/>
        </w:rPr>
      </w:pPr>
    </w:p>
    <w:p w14:paraId="543FC875" w14:textId="77777777" w:rsidR="0004353D" w:rsidRPr="0004353D" w:rsidRDefault="0004353D" w:rsidP="0093147B">
      <w:pPr>
        <w:pStyle w:val="2"/>
      </w:pPr>
      <w:bookmarkStart w:id="19" w:name="_Toc1734967"/>
      <w:r w:rsidRPr="0004353D">
        <w:rPr>
          <w:rFonts w:hint="cs"/>
          <w:rtl/>
        </w:rPr>
        <w:t>מצביע לפונקציה</w:t>
      </w:r>
      <w:bookmarkEnd w:id="19"/>
    </w:p>
    <w:p w14:paraId="2DFA0EC4" w14:textId="77777777" w:rsidR="0004353D" w:rsidRPr="0004353D" w:rsidRDefault="0004353D" w:rsidP="0004353D">
      <w:pPr>
        <w:rPr>
          <w:rFonts w:eastAsia="Calibri"/>
          <w:rtl/>
        </w:rPr>
      </w:pPr>
      <w:r w:rsidRPr="0004353D">
        <w:rPr>
          <w:rFonts w:eastAsia="Calibri" w:hint="cs"/>
          <w:rtl/>
        </w:rPr>
        <w:t xml:space="preserve">פונקציות הן למעשה רצף של פקודות למעבד המאוחסנות אף הן בזיכרון המחשב, באזור הנקרא           </w:t>
      </w:r>
      <w:r w:rsidRPr="0004353D">
        <w:rPr>
          <w:rFonts w:eastAsia="Calibri"/>
        </w:rPr>
        <w:t>code segment</w:t>
      </w:r>
      <w:r w:rsidRPr="0004353D">
        <w:rPr>
          <w:rFonts w:eastAsia="Calibri" w:hint="cs"/>
          <w:rtl/>
        </w:rPr>
        <w:t>. לכן, ניתן גם להגדיר משתנים שמצביעים על כתובות זיכרון בהן יושבות פונקציות. מגדירים מצביע לפונקציה בצורה</w:t>
      </w:r>
      <w:r w:rsidRPr="0004353D">
        <w:rPr>
          <w:rFonts w:eastAsia="Calibri"/>
        </w:rPr>
        <w:t>:</w:t>
      </w:r>
    </w:p>
    <w:p w14:paraId="6D153C02"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&lt;return_type&gt; (*&lt;ptr_name&gt;)(args);</w:t>
      </w:r>
    </w:p>
    <w:p w14:paraId="62AC0B84" w14:textId="77777777" w:rsidR="0004353D" w:rsidRPr="0004353D" w:rsidRDefault="0004353D" w:rsidP="0004353D">
      <w:pPr>
        <w:rPr>
          <w:rFonts w:eastAsia="Calibri"/>
        </w:rPr>
      </w:pPr>
      <w:r w:rsidRPr="0004353D">
        <w:rPr>
          <w:rFonts w:eastAsia="Calibri" w:hint="cs"/>
          <w:rtl/>
        </w:rPr>
        <w:t>כאשר</w:t>
      </w:r>
      <w:r w:rsidRPr="0004353D">
        <w:rPr>
          <w:rFonts w:eastAsia="Calibri"/>
        </w:rPr>
        <w:t xml:space="preserve"> return_type </w:t>
      </w:r>
      <w:r w:rsidRPr="0004353D">
        <w:rPr>
          <w:rFonts w:eastAsia="Calibri" w:hint="cs"/>
          <w:rtl/>
        </w:rPr>
        <w:t>הוא סוג הערך המוחזר מהפונקציה.</w:t>
      </w:r>
      <w:r w:rsidRPr="0004353D">
        <w:rPr>
          <w:rFonts w:eastAsia="Calibri"/>
        </w:rPr>
        <w:t xml:space="preserve"> ptr_name </w:t>
      </w:r>
      <w:r w:rsidRPr="0004353D">
        <w:rPr>
          <w:rFonts w:eastAsia="Calibri" w:hint="cs"/>
          <w:rtl/>
        </w:rPr>
        <w:t>הוא שם המצביע ו-</w:t>
      </w:r>
      <w:r w:rsidRPr="0004353D">
        <w:rPr>
          <w:rFonts w:eastAsia="Calibri"/>
        </w:rPr>
        <w:t>args</w:t>
      </w:r>
      <w:r w:rsidRPr="0004353D">
        <w:rPr>
          <w:rFonts w:eastAsia="Calibri"/>
          <w:rtl/>
        </w:rPr>
        <w:t xml:space="preserve"> </w:t>
      </w:r>
      <w:r w:rsidRPr="0004353D">
        <w:rPr>
          <w:rFonts w:eastAsia="Calibri" w:hint="cs"/>
          <w:rtl/>
        </w:rPr>
        <w:t>הם הארגומנטים שאותה מקבלת הפונקציה. פונקציות כידוע אינם חייבות לקבל ארגומנטים, אמנם כאשר כן מגדירים מצביע לפונקציה שמקבלת ארגומנטים, אין חשיבות לשם המשתנים ואפילו לא חייב לרשום אותם. לדוגמא, כל שלושת שורות אלו מגדירים מצביע לאותו סוג פונקציה:</w:t>
      </w:r>
    </w:p>
    <w:p w14:paraId="7D42AB4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float (*p_fn)(float a, float b);</w:t>
      </w:r>
    </w:p>
    <w:p w14:paraId="01B1CB5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float (*p_fn)(float foo, float bar);</w:t>
      </w:r>
    </w:p>
    <w:p w14:paraId="1CD1941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float (*</w:t>
      </w:r>
      <w:bookmarkStart w:id="20" w:name="_Hlk1692207"/>
      <w:r w:rsidRPr="0004353D">
        <w:rPr>
          <w:rFonts w:ascii="Courier New" w:eastAsia="Calibri" w:hAnsi="Courier New" w:cs="Courier New"/>
          <w:sz w:val="20"/>
          <w:szCs w:val="20"/>
        </w:rPr>
        <w:t>p_fn</w:t>
      </w:r>
      <w:bookmarkEnd w:id="20"/>
      <w:r w:rsidRPr="0004353D">
        <w:rPr>
          <w:rFonts w:ascii="Courier New" w:eastAsia="Calibri" w:hAnsi="Courier New" w:cs="Courier New"/>
          <w:sz w:val="20"/>
          <w:szCs w:val="20"/>
        </w:rPr>
        <w:t>)(float, float);</w:t>
      </w:r>
    </w:p>
    <w:p w14:paraId="2F2B93B3" w14:textId="77777777" w:rsidR="0004353D" w:rsidRPr="0004353D" w:rsidRDefault="0004353D" w:rsidP="0004353D">
      <w:pPr>
        <w:rPr>
          <w:rFonts w:eastAsia="Calibri"/>
        </w:rPr>
      </w:pPr>
      <w:r w:rsidRPr="0004353D">
        <w:rPr>
          <w:rFonts w:eastAsia="Calibri" w:hint="cs"/>
          <w:rtl/>
        </w:rPr>
        <w:t>כאשר רוצים להגדיר כמה מצביעים לפונקציות עם אותו מבנה, מומלץ להשתמש ב-</w:t>
      </w:r>
      <w:r w:rsidRPr="0004353D">
        <w:rPr>
          <w:rFonts w:eastAsia="Calibri"/>
        </w:rPr>
        <w:t>typedef</w:t>
      </w:r>
      <w:r w:rsidRPr="0004353D">
        <w:rPr>
          <w:rFonts w:eastAsia="Calibri"/>
          <w:rtl/>
        </w:rPr>
        <w:t xml:space="preserve"> </w:t>
      </w:r>
      <w:r w:rsidRPr="0004353D">
        <w:rPr>
          <w:rFonts w:eastAsia="Calibri" w:hint="cs"/>
          <w:rtl/>
        </w:rPr>
        <w:t>כדי להגדיר שם נרדף לטיפוס של מצביעים לפונקציות מסוג זה, כך הקוד יהיה קצר וקריא יותר. עושים זאת בצורה הבאה</w:t>
      </w:r>
      <w:r w:rsidRPr="0004353D">
        <w:rPr>
          <w:rFonts w:eastAsia="Calibri"/>
        </w:rPr>
        <w:t>:</w:t>
      </w:r>
    </w:p>
    <w:p w14:paraId="35CDF3DF"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b/>
          <w:bCs/>
          <w:sz w:val="20"/>
          <w:szCs w:val="20"/>
        </w:rPr>
        <w:t>typedef</w:t>
      </w:r>
      <w:r w:rsidRPr="0004353D">
        <w:rPr>
          <w:rFonts w:ascii="Courier New" w:eastAsia="Calibri" w:hAnsi="Courier New" w:cs="Courier New"/>
          <w:sz w:val="20"/>
          <w:szCs w:val="20"/>
        </w:rPr>
        <w:t xml:space="preserve"> &lt;return_type&gt; (*&lt;</w:t>
      </w:r>
      <w:r w:rsidRPr="0004353D">
        <w:rPr>
          <w:rFonts w:ascii="Courier New" w:eastAsia="Calibri" w:hAnsi="Courier New" w:cs="Courier New"/>
          <w:b/>
          <w:bCs/>
          <w:sz w:val="20"/>
          <w:szCs w:val="20"/>
        </w:rPr>
        <w:t>type_name</w:t>
      </w:r>
      <w:r w:rsidRPr="0004353D">
        <w:rPr>
          <w:rFonts w:ascii="Courier New" w:eastAsia="Calibri" w:hAnsi="Courier New" w:cs="Courier New"/>
          <w:sz w:val="20"/>
          <w:szCs w:val="20"/>
        </w:rPr>
        <w:t>&gt;)(args);</w:t>
      </w:r>
    </w:p>
    <w:p w14:paraId="3911948B" w14:textId="77777777" w:rsidR="0004353D" w:rsidRPr="0004353D" w:rsidRDefault="0004353D" w:rsidP="0004353D">
      <w:pPr>
        <w:rPr>
          <w:rFonts w:eastAsia="Calibri"/>
        </w:rPr>
      </w:pPr>
      <w:r w:rsidRPr="0004353D">
        <w:rPr>
          <w:rFonts w:eastAsia="Calibri" w:hint="cs"/>
          <w:rtl/>
        </w:rPr>
        <w:t>כאשר</w:t>
      </w:r>
      <w:r w:rsidRPr="0004353D">
        <w:rPr>
          <w:rFonts w:eastAsia="Calibri"/>
        </w:rPr>
        <w:t xml:space="preserve"> type_name </w:t>
      </w:r>
      <w:r w:rsidRPr="0004353D">
        <w:rPr>
          <w:rFonts w:eastAsia="Calibri" w:hint="cs"/>
          <w:rtl/>
        </w:rPr>
        <w:t>הוא שם הטיפוס החדש. נחליף את הדוגמא לעיל בפקודה המשתמשת ב-</w:t>
      </w:r>
      <w:r w:rsidRPr="0004353D">
        <w:rPr>
          <w:rFonts w:eastAsia="Calibri"/>
        </w:rPr>
        <w:t>typedef</w:t>
      </w:r>
      <w:r w:rsidRPr="0004353D">
        <w:rPr>
          <w:rFonts w:eastAsia="Calibri" w:hint="cs"/>
          <w:rtl/>
        </w:rPr>
        <w:t xml:space="preserve">, ונצהיר על מצביע </w:t>
      </w:r>
      <w:r w:rsidRPr="0004353D">
        <w:rPr>
          <w:rFonts w:eastAsia="Calibri"/>
        </w:rPr>
        <w:t>p_fn</w:t>
      </w:r>
      <w:r w:rsidRPr="0004353D">
        <w:rPr>
          <w:rFonts w:eastAsia="Calibri" w:hint="cs"/>
          <w:rtl/>
        </w:rPr>
        <w:t>:</w:t>
      </w:r>
    </w:p>
    <w:p w14:paraId="727C6CD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typedef float (*twoFloatFunc)(float, float);</w:t>
      </w:r>
    </w:p>
    <w:p w14:paraId="2A69485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twoFloatFunc  p_fn;</w:t>
      </w:r>
    </w:p>
    <w:p w14:paraId="24099E75" w14:textId="77777777" w:rsidR="0004353D" w:rsidRPr="0004353D" w:rsidRDefault="0004353D" w:rsidP="0004353D">
      <w:pPr>
        <w:jc w:val="right"/>
        <w:rPr>
          <w:rFonts w:eastAsia="Calibri"/>
          <w:sz w:val="10"/>
          <w:szCs w:val="10"/>
        </w:rPr>
      </w:pPr>
    </w:p>
    <w:p w14:paraId="2010A85A" w14:textId="77777777" w:rsidR="0004353D" w:rsidRPr="0004353D" w:rsidRDefault="0004353D" w:rsidP="0004353D">
      <w:pPr>
        <w:rPr>
          <w:rFonts w:eastAsia="Calibri"/>
          <w:rtl/>
        </w:rPr>
      </w:pPr>
      <w:r w:rsidRPr="0004353D">
        <w:rPr>
          <w:rFonts w:eastAsia="Calibri" w:hint="cs"/>
          <w:rtl/>
        </w:rPr>
        <w:t xml:space="preserve">לאחר שהגדרנו פונקציה </w:t>
      </w:r>
      <w:r w:rsidRPr="0004353D">
        <w:rPr>
          <w:rFonts w:eastAsia="Calibri"/>
        </w:rPr>
        <w:t>foo</w:t>
      </w:r>
      <w:r w:rsidRPr="0004353D">
        <w:rPr>
          <w:rFonts w:eastAsia="Calibri" w:hint="cs"/>
          <w:rtl/>
        </w:rPr>
        <w:t xml:space="preserve"> כלשהי ומצביע לפונקציה מהסוג של </w:t>
      </w:r>
      <w:r w:rsidRPr="0004353D">
        <w:rPr>
          <w:rFonts w:eastAsia="Calibri"/>
        </w:rPr>
        <w:t>foo</w:t>
      </w:r>
      <w:r w:rsidRPr="0004353D">
        <w:rPr>
          <w:rFonts w:eastAsia="Calibri" w:hint="cs"/>
          <w:rtl/>
        </w:rPr>
        <w:t xml:space="preserve">, נבצע השמה בין המצביע לכתובת של הפונקציה </w:t>
      </w:r>
      <w:r w:rsidRPr="0004353D">
        <w:rPr>
          <w:rFonts w:eastAsia="Calibri"/>
        </w:rPr>
        <w:t>foo</w:t>
      </w:r>
      <w:r w:rsidRPr="0004353D">
        <w:rPr>
          <w:rFonts w:eastAsia="Calibri" w:hint="cs"/>
          <w:rtl/>
        </w:rPr>
        <w:t xml:space="preserve">. ניתן לרשום בהשמה </w:t>
      </w:r>
      <w:r w:rsidRPr="0004353D">
        <w:rPr>
          <w:rFonts w:eastAsia="Calibri"/>
        </w:rPr>
        <w:t>&amp;foo</w:t>
      </w:r>
      <w:r w:rsidRPr="0004353D">
        <w:rPr>
          <w:rFonts w:eastAsia="Calibri" w:hint="cs"/>
          <w:rtl/>
        </w:rPr>
        <w:t xml:space="preserve"> או פשוט </w:t>
      </w:r>
      <w:r w:rsidRPr="0004353D">
        <w:rPr>
          <w:rFonts w:eastAsia="Calibri"/>
        </w:rPr>
        <w:t>foo</w:t>
      </w:r>
      <w:r w:rsidRPr="0004353D">
        <w:rPr>
          <w:rFonts w:eastAsia="Calibri" w:hint="cs"/>
          <w:rtl/>
        </w:rPr>
        <w:t>, מכיוון שם הפונקציה, כמו מערך, הוא עצמו כבר מצביע לקוד.</w:t>
      </w:r>
    </w:p>
    <w:p w14:paraId="3A1740D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p_fn = &amp;foo // same as p_fn = foo</w:t>
      </w:r>
    </w:p>
    <w:p w14:paraId="292032A8" w14:textId="77777777" w:rsidR="0004353D" w:rsidRPr="0004353D" w:rsidRDefault="0004353D" w:rsidP="0004353D">
      <w:pPr>
        <w:jc w:val="right"/>
        <w:rPr>
          <w:rFonts w:eastAsia="Calibri"/>
          <w:sz w:val="10"/>
          <w:szCs w:val="10"/>
        </w:rPr>
      </w:pPr>
    </w:p>
    <w:p w14:paraId="53441EBD" w14:textId="77777777" w:rsidR="0004353D" w:rsidRPr="0004353D" w:rsidRDefault="0004353D" w:rsidP="0004353D">
      <w:pPr>
        <w:rPr>
          <w:rFonts w:eastAsia="Calibri"/>
        </w:rPr>
      </w:pPr>
      <w:r w:rsidRPr="0004353D">
        <w:rPr>
          <w:rFonts w:eastAsia="Calibri" w:hint="cs"/>
          <w:rtl/>
        </w:rPr>
        <w:lastRenderedPageBreak/>
        <w:t xml:space="preserve">קוראים למצביע לפונקציה בצורה הבאה: </w:t>
      </w:r>
      <w:r w:rsidRPr="0004353D">
        <w:rPr>
          <w:rFonts w:eastAsia="Calibri"/>
        </w:rPr>
        <w:t>(*&lt;p_fn&gt;)(args)</w:t>
      </w:r>
      <w:r w:rsidRPr="0004353D">
        <w:rPr>
          <w:rFonts w:eastAsia="Calibri" w:hint="cs"/>
          <w:rtl/>
        </w:rPr>
        <w:t xml:space="preserve"> או פשוט </w:t>
      </w:r>
      <w:r w:rsidRPr="0004353D">
        <w:rPr>
          <w:rFonts w:eastAsia="Calibri"/>
        </w:rPr>
        <w:t>p_fn(args)</w:t>
      </w:r>
      <w:r w:rsidRPr="0004353D">
        <w:rPr>
          <w:rFonts w:eastAsia="Calibri" w:hint="cs"/>
          <w:rtl/>
        </w:rPr>
        <w:t>, כאשר</w:t>
      </w:r>
      <w:r w:rsidRPr="0004353D">
        <w:rPr>
          <w:rFonts w:eastAsia="Calibri" w:hint="cs"/>
        </w:rPr>
        <w:t xml:space="preserve"> </w:t>
      </w:r>
      <w:r w:rsidRPr="0004353D">
        <w:rPr>
          <w:rFonts w:eastAsia="Calibri"/>
        </w:rPr>
        <w:t xml:space="preserve">p_fn </w:t>
      </w:r>
      <w:r w:rsidRPr="0004353D">
        <w:rPr>
          <w:rFonts w:eastAsia="Calibri" w:hint="cs"/>
          <w:rtl/>
        </w:rPr>
        <w:t>הוא שם המצביע לפונקציה, ו-</w:t>
      </w:r>
      <w:r w:rsidRPr="0004353D">
        <w:rPr>
          <w:rFonts w:eastAsia="Calibri"/>
        </w:rPr>
        <w:t>args</w:t>
      </w:r>
      <w:r w:rsidRPr="0004353D">
        <w:rPr>
          <w:rFonts w:eastAsia="Calibri" w:hint="cs"/>
          <w:rtl/>
        </w:rPr>
        <w:t xml:space="preserve"> הם ערכי הארגומנטים שאנו שולחים לפונקציה. הקריאה היא קריאה לפונקציה לכל דבר. בפרט, אם הפונקציה מחזירה ערך, אז גם קריאה דרך מצביע תחזיר ערך.</w:t>
      </w:r>
    </w:p>
    <w:p w14:paraId="775C0BFA" w14:textId="77777777" w:rsidR="0004353D" w:rsidRPr="0004353D" w:rsidRDefault="0004353D" w:rsidP="0004353D">
      <w:pPr>
        <w:jc w:val="right"/>
        <w:rPr>
          <w:rFonts w:ascii="Courier New" w:eastAsia="Calibri" w:hAnsi="Courier New" w:cs="Courier New"/>
          <w:sz w:val="20"/>
          <w:szCs w:val="20"/>
          <w:rtl/>
        </w:rPr>
      </w:pPr>
      <w:bookmarkStart w:id="21" w:name="_Hlk1694207"/>
      <w:r w:rsidRPr="0004353D">
        <w:rPr>
          <w:rFonts w:ascii="Courier New" w:eastAsia="Calibri" w:hAnsi="Courier New" w:cs="Courier New"/>
          <w:sz w:val="20"/>
          <w:szCs w:val="20"/>
        </w:rPr>
        <w:t>float add(float x, float y) {</w:t>
      </w:r>
    </w:p>
    <w:p w14:paraId="2144756D"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return x + y;</w:t>
      </w:r>
    </w:p>
    <w:p w14:paraId="5A5996F6"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bookmarkEnd w:id="21"/>
    </w:p>
    <w:p w14:paraId="3A013655"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main(){</w:t>
      </w:r>
    </w:p>
    <w:p w14:paraId="5B8E21FC"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float (*p_fn)(float x, float y) = &amp;add;</w:t>
      </w:r>
    </w:p>
    <w:p w14:paraId="76BAA8D8"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printf("%f", (*p_fn)(2, 3) ); // will print 5</w:t>
      </w:r>
    </w:p>
    <w:p w14:paraId="71EC60AD"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445B095" w14:textId="77777777" w:rsidR="0004353D" w:rsidRPr="0004353D" w:rsidRDefault="0004353D" w:rsidP="0004353D">
      <w:pPr>
        <w:jc w:val="right"/>
        <w:rPr>
          <w:rFonts w:eastAsia="Calibri"/>
        </w:rPr>
      </w:pPr>
    </w:p>
    <w:p w14:paraId="5093EE9D" w14:textId="77777777" w:rsidR="0004353D" w:rsidRPr="0004353D" w:rsidRDefault="0004353D" w:rsidP="0004353D">
      <w:pPr>
        <w:rPr>
          <w:rFonts w:eastAsia="Calibri"/>
        </w:rPr>
      </w:pPr>
      <w:r w:rsidRPr="0004353D">
        <w:rPr>
          <w:rFonts w:eastAsia="Calibri" w:hint="cs"/>
          <w:rtl/>
        </w:rPr>
        <w:t>ניתן בנוסף לשלוח מצביע לפונקציה כארגומנט לתוך פונקציה אחרת, כך שבתוך פונקציה זו נפעיל את המצביע שגם הוא מפעיל פונקציה.</w:t>
      </w:r>
    </w:p>
    <w:p w14:paraId="5635D68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float add(float x, float y) {</w:t>
      </w:r>
    </w:p>
    <w:p w14:paraId="6A72C1B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return x + y;</w:t>
      </w:r>
    </w:p>
    <w:p w14:paraId="4F7D914B"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F3BDCF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void foo(float (*p_fn)(float, float)){</w:t>
      </w:r>
    </w:p>
    <w:p w14:paraId="5698A6BA"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(*p_fn)(2, 3);</w:t>
      </w:r>
    </w:p>
    <w:p w14:paraId="394113D9"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10A3435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main(){</w:t>
      </w:r>
    </w:p>
    <w:p w14:paraId="625B8D2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  printf("%f", foo(&amp;add) ); // will print 5</w:t>
      </w:r>
      <w:r w:rsidRPr="0004353D">
        <w:rPr>
          <w:rFonts w:ascii="Courier New" w:eastAsia="Calibri" w:hAnsi="Courier New" w:cs="Courier New" w:hint="cs"/>
          <w:sz w:val="20"/>
          <w:szCs w:val="20"/>
          <w:rtl/>
        </w:rPr>
        <w:t xml:space="preserve">  </w:t>
      </w:r>
    </w:p>
    <w:p w14:paraId="6D436A4F" w14:textId="1BEA7A59" w:rsid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w:t>
      </w:r>
    </w:p>
    <w:p w14:paraId="0D6463E7" w14:textId="77777777" w:rsidR="0004353D" w:rsidRDefault="0004353D">
      <w:pPr>
        <w:bidi w:val="0"/>
        <w:spacing w:after="160" w:line="259" w:lineRule="auto"/>
        <w:ind w:left="0" w:right="0"/>
        <w:jc w:val="left"/>
        <w:rPr>
          <w:rFonts w:ascii="Courier New" w:eastAsia="Calibri" w:hAnsi="Courier New" w:cs="Courier New"/>
          <w:sz w:val="20"/>
          <w:szCs w:val="20"/>
        </w:rPr>
      </w:pPr>
      <w:r>
        <w:rPr>
          <w:rFonts w:ascii="Courier New" w:eastAsia="Calibri" w:hAnsi="Courier New" w:cs="Courier New"/>
          <w:sz w:val="20"/>
          <w:szCs w:val="20"/>
        </w:rPr>
        <w:br w:type="page"/>
      </w:r>
    </w:p>
    <w:p w14:paraId="5A983307" w14:textId="3A617452" w:rsidR="0004353D" w:rsidRDefault="0004353D" w:rsidP="0093147B">
      <w:pPr>
        <w:pStyle w:val="1"/>
      </w:pPr>
      <w:r>
        <w:rPr>
          <w:rFonts w:hint="cs"/>
          <w:rtl/>
        </w:rPr>
        <w:lastRenderedPageBreak/>
        <w:t>משתנ</w:t>
      </w:r>
      <w:r w:rsidR="00E269D6">
        <w:rPr>
          <w:rFonts w:hint="cs"/>
          <w:rtl/>
        </w:rPr>
        <w:t>ה מיוחס -</w:t>
      </w:r>
      <w:r>
        <w:rPr>
          <w:rFonts w:hint="cs"/>
          <w:rtl/>
        </w:rPr>
        <w:t xml:space="preserve"> </w:t>
      </w:r>
      <w:r>
        <w:t>Reference</w:t>
      </w:r>
    </w:p>
    <w:p w14:paraId="39C575D5" w14:textId="1BF1F28E" w:rsidR="0004353D" w:rsidRDefault="0050707C" w:rsidP="0093147B">
      <w:pPr>
        <w:pStyle w:val="2"/>
        <w:numPr>
          <w:ilvl w:val="0"/>
          <w:numId w:val="21"/>
        </w:numPr>
        <w:rPr>
          <w:rtl/>
        </w:rPr>
      </w:pPr>
      <w:r>
        <w:rPr>
          <w:rFonts w:hint="cs"/>
          <w:rtl/>
        </w:rPr>
        <w:t>הגדרה</w:t>
      </w:r>
      <w:r w:rsidR="00346873">
        <w:rPr>
          <w:rFonts w:hint="cs"/>
          <w:rtl/>
        </w:rPr>
        <w:t xml:space="preserve"> והצהרה</w:t>
      </w:r>
    </w:p>
    <w:p w14:paraId="0D5685AD" w14:textId="25734342" w:rsidR="00346873" w:rsidRPr="00FD5569" w:rsidRDefault="00346873" w:rsidP="00C12B4A">
      <w:pPr>
        <w:rPr>
          <w:rtl/>
        </w:rPr>
      </w:pPr>
      <w:r>
        <w:rPr>
          <w:rFonts w:hint="cs"/>
          <w:rtl/>
        </w:rPr>
        <w:t xml:space="preserve">משתנה רפרנס </w:t>
      </w:r>
      <w:r w:rsidRPr="00346873">
        <w:rPr>
          <w:rtl/>
        </w:rPr>
        <w:t>הוא שם אחר</w:t>
      </w:r>
      <w:r w:rsidR="00C140C3">
        <w:rPr>
          <w:rFonts w:hint="cs"/>
          <w:rtl/>
        </w:rPr>
        <w:t xml:space="preserve"> (כינוי)</w:t>
      </w:r>
      <w:r w:rsidRPr="00346873">
        <w:rPr>
          <w:rtl/>
        </w:rPr>
        <w:t xml:space="preserve"> למשתנה שכבר קיים.</w:t>
      </w:r>
      <w:r w:rsidR="00C12B4A">
        <w:rPr>
          <w:rFonts w:hint="cs"/>
          <w:rtl/>
        </w:rPr>
        <w:t xml:space="preserve"> </w:t>
      </w:r>
      <w:r w:rsidR="00A114E4">
        <w:rPr>
          <w:rFonts w:hint="cs"/>
          <w:rtl/>
        </w:rPr>
        <w:t>אם נ</w:t>
      </w:r>
      <w:r w:rsidR="00A114E4" w:rsidRPr="00A114E4">
        <w:rPr>
          <w:rtl/>
        </w:rPr>
        <w:t>חשוב על שם משתנה</w:t>
      </w:r>
      <w:r w:rsidR="00A114E4">
        <w:rPr>
          <w:rFonts w:hint="cs"/>
          <w:rtl/>
        </w:rPr>
        <w:t xml:space="preserve"> רגיל</w:t>
      </w:r>
      <w:r w:rsidR="00A114E4" w:rsidRPr="00A114E4">
        <w:rPr>
          <w:rtl/>
        </w:rPr>
        <w:t xml:space="preserve"> כתווית המחוברת למיקום המשתנה בזיכרון</w:t>
      </w:r>
      <w:r w:rsidR="00A114E4">
        <w:rPr>
          <w:rFonts w:hint="cs"/>
          <w:rtl/>
        </w:rPr>
        <w:t>, אזי רפרנס הוא כמו</w:t>
      </w:r>
      <w:r w:rsidR="00A114E4" w:rsidRPr="00A114E4">
        <w:rPr>
          <w:rtl/>
        </w:rPr>
        <w:t xml:space="preserve"> תווית שנייה המחוברת למיקום הזיכרון ההוא. לכן </w:t>
      </w:r>
      <w:r w:rsidRPr="00346873">
        <w:rPr>
          <w:rtl/>
        </w:rPr>
        <w:t xml:space="preserve">ברגע </w:t>
      </w:r>
      <w:r w:rsidR="00303223">
        <w:rPr>
          <w:rFonts w:hint="cs"/>
          <w:rtl/>
        </w:rPr>
        <w:t>שמאתחלים רפרנס</w:t>
      </w:r>
      <w:r w:rsidRPr="00346873">
        <w:rPr>
          <w:rtl/>
        </w:rPr>
        <w:t xml:space="preserve"> עם משתנה</w:t>
      </w:r>
      <w:r w:rsidR="00303223">
        <w:rPr>
          <w:rFonts w:hint="cs"/>
          <w:rtl/>
        </w:rPr>
        <w:t xml:space="preserve"> אחר</w:t>
      </w:r>
      <w:r w:rsidRPr="00346873">
        <w:rPr>
          <w:rtl/>
        </w:rPr>
        <w:t xml:space="preserve">, ניתן </w:t>
      </w:r>
      <w:r w:rsidR="00A114E4" w:rsidRPr="00A114E4">
        <w:rPr>
          <w:rtl/>
        </w:rPr>
        <w:t>לגשת לתוכן המשתנה</w:t>
      </w:r>
      <w:r w:rsidR="00C12B4A">
        <w:rPr>
          <w:rFonts w:hint="cs"/>
          <w:rtl/>
        </w:rPr>
        <w:t>,</w:t>
      </w:r>
      <w:r w:rsidR="00A114E4">
        <w:rPr>
          <w:rFonts w:hint="cs"/>
          <w:rtl/>
        </w:rPr>
        <w:t xml:space="preserve"> ואף לשנות אותו</w:t>
      </w:r>
      <w:r w:rsidR="00C12B4A">
        <w:rPr>
          <w:rFonts w:hint="cs"/>
          <w:rtl/>
        </w:rPr>
        <w:t>,</w:t>
      </w:r>
      <w:r w:rsidR="00A114E4" w:rsidRPr="00A114E4">
        <w:rPr>
          <w:rtl/>
        </w:rPr>
        <w:t xml:space="preserve"> דרך שם המשתנה המקורי או דרך ה</w:t>
      </w:r>
      <w:r w:rsidR="00A114E4">
        <w:rPr>
          <w:rFonts w:hint="cs"/>
          <w:rtl/>
        </w:rPr>
        <w:t>רפרנס</w:t>
      </w:r>
      <w:r w:rsidR="00A114E4" w:rsidRPr="00A114E4">
        <w:rPr>
          <w:rtl/>
        </w:rPr>
        <w:t>.</w:t>
      </w:r>
      <w:r w:rsidR="00FD5569">
        <w:rPr>
          <w:rFonts w:hint="cs"/>
          <w:rtl/>
        </w:rPr>
        <w:t xml:space="preserve"> </w:t>
      </w:r>
      <w:r w:rsidR="00824732">
        <w:rPr>
          <w:rFonts w:hint="cs"/>
          <w:rtl/>
        </w:rPr>
        <w:t>מבחינת הקומפיילר רפרנס הוא פוינטר אך אנו יכולים להתייחס אליו כמשתנה רגיל.</w:t>
      </w:r>
    </w:p>
    <w:p w14:paraId="37F572C0" w14:textId="77777777" w:rsidR="0097219A" w:rsidRPr="0097219A" w:rsidRDefault="0097219A" w:rsidP="00346873">
      <w:pPr>
        <w:rPr>
          <w:sz w:val="12"/>
          <w:szCs w:val="12"/>
          <w:rtl/>
        </w:rPr>
      </w:pPr>
    </w:p>
    <w:p w14:paraId="7E7B70B7" w14:textId="3338825F" w:rsidR="00D153D4" w:rsidRDefault="009F1C1C" w:rsidP="008F0D84">
      <w:r>
        <w:rPr>
          <w:rFonts w:hint="cs"/>
          <w:rtl/>
        </w:rPr>
        <w:t>משתנה רפרנס פועל בדומה למצביע, ואכן בא במקרים מסוימים להחליף אותו, ולכן יש ביניהם בלבול.</w:t>
      </w:r>
      <w:r w:rsidR="005611D9">
        <w:rPr>
          <w:rtl/>
        </w:rPr>
        <w:t xml:space="preserve"> אך </w:t>
      </w:r>
      <w:r w:rsidR="000B0451">
        <w:rPr>
          <w:rFonts w:hint="cs"/>
          <w:rtl/>
        </w:rPr>
        <w:t>ישנם</w:t>
      </w:r>
      <w:r w:rsidR="005611D9">
        <w:rPr>
          <w:rtl/>
        </w:rPr>
        <w:t xml:space="preserve"> הבדלים </w:t>
      </w:r>
      <w:r w:rsidR="000B0451">
        <w:rPr>
          <w:rFonts w:hint="cs"/>
          <w:rtl/>
        </w:rPr>
        <w:t>עיקריים</w:t>
      </w:r>
      <w:r w:rsidR="005611D9">
        <w:rPr>
          <w:rtl/>
        </w:rPr>
        <w:t xml:space="preserve"> בי</w:t>
      </w:r>
      <w:r>
        <w:rPr>
          <w:rFonts w:hint="cs"/>
          <w:rtl/>
        </w:rPr>
        <w:t>ן משתני רפרנס למצביעים והם:</w:t>
      </w:r>
    </w:p>
    <w:p w14:paraId="1222AFD2" w14:textId="59A56B53" w:rsidR="001D4ECD" w:rsidRDefault="001D4ECD" w:rsidP="001D4ECD">
      <w:pPr>
        <w:pStyle w:val="a0"/>
        <w:numPr>
          <w:ilvl w:val="0"/>
          <w:numId w:val="22"/>
        </w:numPr>
        <w:ind w:left="77"/>
      </w:pPr>
      <w:r>
        <w:rPr>
          <w:rFonts w:hint="cs"/>
          <w:rtl/>
        </w:rPr>
        <w:t>רפרנס חייב להיות מאותחל כבר כשהוא נוצר. לעומת זאת מצביעים אפשר לאתחל מתי שרוצים.</w:t>
      </w:r>
    </w:p>
    <w:p w14:paraId="3A132BEA" w14:textId="5548D7AF" w:rsidR="008F0D84" w:rsidRDefault="008F0D84" w:rsidP="001D4ECD">
      <w:pPr>
        <w:pStyle w:val="a0"/>
        <w:numPr>
          <w:ilvl w:val="0"/>
          <w:numId w:val="22"/>
        </w:numPr>
        <w:ind w:left="77"/>
      </w:pPr>
      <w:r>
        <w:rPr>
          <w:rFonts w:hint="cs"/>
          <w:rtl/>
        </w:rPr>
        <w:t xml:space="preserve">רפרנס </w:t>
      </w:r>
      <w:r>
        <w:rPr>
          <w:rtl/>
        </w:rPr>
        <w:t>לא יכול לה</w:t>
      </w:r>
      <w:r>
        <w:rPr>
          <w:rFonts w:hint="cs"/>
          <w:rtl/>
        </w:rPr>
        <w:t>פנות לערך</w:t>
      </w:r>
      <w:r>
        <w:rPr>
          <w:rtl/>
        </w:rPr>
        <w:t xml:space="preserve"> </w:t>
      </w:r>
      <w:r>
        <w:t>NULL</w:t>
      </w:r>
      <w:r w:rsidR="00C34192">
        <w:rPr>
          <w:rFonts w:hint="cs"/>
          <w:rtl/>
        </w:rPr>
        <w:t>,</w:t>
      </w:r>
      <w:r>
        <w:rPr>
          <w:rtl/>
        </w:rPr>
        <w:t xml:space="preserve"> </w:t>
      </w:r>
      <w:r>
        <w:rPr>
          <w:rFonts w:hint="cs"/>
          <w:rtl/>
        </w:rPr>
        <w:t>חייב תמיד שהוא יכיל ערך חוקי בזיכרון.</w:t>
      </w:r>
    </w:p>
    <w:p w14:paraId="58DFCA15" w14:textId="1760D78E" w:rsidR="005611D9" w:rsidRDefault="005611D9" w:rsidP="009F1C1C">
      <w:pPr>
        <w:pStyle w:val="a0"/>
        <w:numPr>
          <w:ilvl w:val="0"/>
          <w:numId w:val="22"/>
        </w:numPr>
        <w:ind w:left="77"/>
      </w:pPr>
      <w:r>
        <w:rPr>
          <w:rtl/>
        </w:rPr>
        <w:t>לאחר אתחול של ה</w:t>
      </w:r>
      <w:r w:rsidR="00C34192">
        <w:rPr>
          <w:rFonts w:hint="cs"/>
          <w:rtl/>
        </w:rPr>
        <w:t>רפרנס למשתנה</w:t>
      </w:r>
      <w:r>
        <w:rPr>
          <w:rtl/>
        </w:rPr>
        <w:t xml:space="preserve"> לא ניתן לשנות אות</w:t>
      </w:r>
      <w:r w:rsidR="00C34192">
        <w:rPr>
          <w:rFonts w:hint="cs"/>
          <w:rtl/>
        </w:rPr>
        <w:t>ו</w:t>
      </w:r>
      <w:r>
        <w:rPr>
          <w:rtl/>
        </w:rPr>
        <w:t xml:space="preserve"> להתייחס ל</w:t>
      </w:r>
      <w:r w:rsidR="00C34192">
        <w:rPr>
          <w:rFonts w:hint="cs"/>
          <w:rtl/>
        </w:rPr>
        <w:t>משתנה</w:t>
      </w:r>
      <w:r>
        <w:rPr>
          <w:rtl/>
        </w:rPr>
        <w:t xml:space="preserve"> אחר</w:t>
      </w:r>
      <w:r w:rsidR="002A1999">
        <w:rPr>
          <w:rFonts w:hint="cs"/>
          <w:rtl/>
        </w:rPr>
        <w:t>, הם נעולים ביחד</w:t>
      </w:r>
      <w:r>
        <w:rPr>
          <w:rtl/>
        </w:rPr>
        <w:t xml:space="preserve">. </w:t>
      </w:r>
      <w:r w:rsidR="003B6A51">
        <w:rPr>
          <w:rFonts w:hint="cs"/>
          <w:rtl/>
        </w:rPr>
        <w:t>מצביעים לעומת זאת ניתן לשנות אותם שיצביעו אל משתנה אחר בכל זמן.</w:t>
      </w:r>
    </w:p>
    <w:p w14:paraId="70E2BBA3" w14:textId="48CD3B5E" w:rsidR="00107429" w:rsidRDefault="00107429" w:rsidP="009F1C1C">
      <w:pPr>
        <w:pStyle w:val="a0"/>
        <w:numPr>
          <w:ilvl w:val="0"/>
          <w:numId w:val="22"/>
        </w:numPr>
        <w:ind w:left="77"/>
      </w:pPr>
      <w:r>
        <w:rPr>
          <w:rFonts w:hint="cs"/>
          <w:rtl/>
        </w:rPr>
        <w:t xml:space="preserve">כמו במצביע גם בעזרת רפרנס ניתן להשפיע </w:t>
      </w:r>
      <w:r>
        <w:rPr>
          <w:rtl/>
        </w:rPr>
        <w:t>בעקיפין על משתנה אחר, אלא שהוא חוסך את הכתיבה המסורבלת של אופרטורים נוספים.</w:t>
      </w:r>
      <w:r>
        <w:rPr>
          <w:rFonts w:hint="cs"/>
          <w:rtl/>
        </w:rPr>
        <w:t xml:space="preserve"> במ</w:t>
      </w:r>
      <w:r w:rsidR="00FD7004">
        <w:rPr>
          <w:rFonts w:hint="cs"/>
          <w:rtl/>
        </w:rPr>
        <w:t>צביעים צריך</w:t>
      </w:r>
      <w:r>
        <w:rPr>
          <w:rFonts w:hint="cs"/>
          <w:rtl/>
        </w:rPr>
        <w:t xml:space="preserve"> להשתמש ב-* </w:t>
      </w:r>
      <w:r w:rsidR="00FD7004">
        <w:rPr>
          <w:rFonts w:hint="cs"/>
          <w:rtl/>
        </w:rPr>
        <w:t xml:space="preserve">במקרה של משתנה רגיל וחץ (&lt;-) במקרה של אובייקט או מבנה </w:t>
      </w:r>
      <w:r>
        <w:rPr>
          <w:rFonts w:hint="cs"/>
          <w:rtl/>
        </w:rPr>
        <w:t>כדי להגיע אל הערך השמור במצביע</w:t>
      </w:r>
      <w:r w:rsidR="00FD7004">
        <w:rPr>
          <w:rFonts w:hint="cs"/>
          <w:rtl/>
        </w:rPr>
        <w:t>. אך</w:t>
      </w:r>
      <w:r>
        <w:rPr>
          <w:rFonts w:hint="cs"/>
          <w:rtl/>
        </w:rPr>
        <w:t xml:space="preserve"> ברפרנס ניתן לפנות למשתנה באופן טבעי </w:t>
      </w:r>
      <w:r w:rsidR="00D070E1">
        <w:rPr>
          <w:rFonts w:hint="cs"/>
          <w:rtl/>
        </w:rPr>
        <w:t xml:space="preserve">הרבה </w:t>
      </w:r>
      <w:r>
        <w:rPr>
          <w:rFonts w:hint="cs"/>
          <w:rtl/>
        </w:rPr>
        <w:t>יותר באמצעות שם הרפרנס בלבד</w:t>
      </w:r>
      <w:r w:rsidR="00D070E1">
        <w:rPr>
          <w:rFonts w:hint="cs"/>
          <w:rtl/>
        </w:rPr>
        <w:t xml:space="preserve"> במקרה של משתנה רגיל</w:t>
      </w:r>
      <w:r w:rsidR="004C4372">
        <w:rPr>
          <w:rFonts w:hint="cs"/>
          <w:rtl/>
        </w:rPr>
        <w:t>,</w:t>
      </w:r>
      <w:r w:rsidR="00D070E1">
        <w:rPr>
          <w:rFonts w:hint="cs"/>
          <w:rtl/>
        </w:rPr>
        <w:t xml:space="preserve"> ואופרטור נקודה במקרה של אובייקט או מבנה.</w:t>
      </w:r>
    </w:p>
    <w:p w14:paraId="046B686F" w14:textId="68C2899D" w:rsidR="00782175" w:rsidRDefault="00782175" w:rsidP="009F1C1C">
      <w:pPr>
        <w:pStyle w:val="a0"/>
        <w:numPr>
          <w:ilvl w:val="0"/>
          <w:numId w:val="22"/>
        </w:numPr>
        <w:ind w:left="77"/>
      </w:pPr>
      <w:r>
        <w:rPr>
          <w:rFonts w:hint="cs"/>
          <w:rtl/>
        </w:rPr>
        <w:t xml:space="preserve">לא ניתן לבצע אריתמטיקה על רפרנס, וכן לא ניתן להכניס אותו למערך או </w:t>
      </w:r>
      <w:r>
        <w:t>container</w:t>
      </w:r>
      <w:r>
        <w:rPr>
          <w:rFonts w:hint="cs"/>
          <w:rtl/>
        </w:rPr>
        <w:t>. לעומת זאת מצביעים כן אפשר.</w:t>
      </w:r>
    </w:p>
    <w:p w14:paraId="1E760164" w14:textId="16368061" w:rsidR="009A6DDA" w:rsidRPr="000629E4" w:rsidRDefault="009A6DDA" w:rsidP="009A6DDA">
      <w:pPr>
        <w:rPr>
          <w:sz w:val="12"/>
          <w:szCs w:val="12"/>
          <w:rtl/>
        </w:rPr>
      </w:pPr>
    </w:p>
    <w:p w14:paraId="43E7B512" w14:textId="0EC94EF6" w:rsidR="00FD7004" w:rsidRDefault="004C4372" w:rsidP="009A6DDA">
      <w:pPr>
        <w:rPr>
          <w:rtl/>
        </w:rPr>
      </w:pPr>
      <w:r>
        <w:rPr>
          <w:rFonts w:hint="cs"/>
          <w:rtl/>
        </w:rPr>
        <w:t xml:space="preserve">בהצהרה על רפרנס יש לרשום את שם הטיפוס שהוא מפנה אליו, ולאחר מכן מוסיפים &amp; </w:t>
      </w:r>
      <w:r w:rsidR="00421E9C">
        <w:rPr>
          <w:rFonts w:hint="cs"/>
          <w:rtl/>
        </w:rPr>
        <w:t>(בצמוד לטיפוס או לשם ה</w:t>
      </w:r>
      <w:r w:rsidR="00D4595C">
        <w:rPr>
          <w:rFonts w:hint="cs"/>
          <w:rtl/>
        </w:rPr>
        <w:t>משתנה</w:t>
      </w:r>
      <w:r w:rsidR="00421E9C">
        <w:rPr>
          <w:rFonts w:hint="cs"/>
          <w:rtl/>
        </w:rPr>
        <w:t xml:space="preserve">) </w:t>
      </w:r>
      <w:r>
        <w:rPr>
          <w:rFonts w:hint="cs"/>
          <w:rtl/>
        </w:rPr>
        <w:t>המסמל שזהו משתנה רפרנס. כאמור לעיל, חייבים לאתחל אותו מיד עם ההצהרה עליו.</w:t>
      </w:r>
    </w:p>
    <w:p w14:paraId="19678AF1" w14:textId="39F3EB3E" w:rsidR="009A6DDA" w:rsidRDefault="009A6DDA" w:rsidP="009A6DDA">
      <w:pPr>
        <w:pStyle w:val="a8"/>
      </w:pPr>
      <w:r>
        <w:t xml:space="preserve">int i = </w:t>
      </w:r>
      <w:r w:rsidR="00442141">
        <w:t>5</w:t>
      </w:r>
      <w:r>
        <w:t>;</w:t>
      </w:r>
    </w:p>
    <w:p w14:paraId="54229639" w14:textId="47BE9BE8" w:rsidR="009A6DDA" w:rsidRDefault="009A6DDA" w:rsidP="009A6DDA">
      <w:pPr>
        <w:pStyle w:val="a8"/>
      </w:pPr>
      <w:r>
        <w:t>int&amp; r = i;</w:t>
      </w:r>
    </w:p>
    <w:p w14:paraId="064171B9" w14:textId="0D3CCFB6" w:rsidR="009A6DDA" w:rsidRDefault="009A6DDA" w:rsidP="009A6DDA">
      <w:pPr>
        <w:pStyle w:val="a8"/>
      </w:pPr>
      <w:r>
        <w:t xml:space="preserve">i = </w:t>
      </w:r>
      <w:r w:rsidR="00442141">
        <w:t>10</w:t>
      </w:r>
      <w:r>
        <w:t xml:space="preserve">;      </w:t>
      </w:r>
      <w:r w:rsidRPr="00347F12">
        <w:rPr>
          <w:color w:val="4472C4" w:themeColor="accent1"/>
        </w:rPr>
        <w:t>// r</w:t>
      </w:r>
      <w:r w:rsidR="00442141" w:rsidRPr="00347F12">
        <w:rPr>
          <w:color w:val="4472C4" w:themeColor="accent1"/>
        </w:rPr>
        <w:t xml:space="preserve"> </w:t>
      </w:r>
      <w:r w:rsidRPr="00347F12">
        <w:rPr>
          <w:color w:val="4472C4" w:themeColor="accent1"/>
        </w:rPr>
        <w:t>=</w:t>
      </w:r>
      <w:r w:rsidR="00442141" w:rsidRPr="00347F12">
        <w:rPr>
          <w:color w:val="4472C4" w:themeColor="accent1"/>
        </w:rPr>
        <w:t xml:space="preserve"> 10</w:t>
      </w:r>
    </w:p>
    <w:p w14:paraId="6F286178" w14:textId="04BD6E58" w:rsidR="009A6DDA" w:rsidRDefault="009A6DDA" w:rsidP="009A6DDA">
      <w:pPr>
        <w:pStyle w:val="a8"/>
      </w:pPr>
      <w:r>
        <w:t xml:space="preserve">r = </w:t>
      </w:r>
      <w:r w:rsidR="00442141">
        <w:t>15</w:t>
      </w:r>
      <w:r>
        <w:t xml:space="preserve">;      </w:t>
      </w:r>
      <w:r w:rsidRPr="00347F12">
        <w:rPr>
          <w:color w:val="4472C4" w:themeColor="accent1"/>
        </w:rPr>
        <w:t xml:space="preserve">// i = </w:t>
      </w:r>
      <w:r w:rsidR="00442141" w:rsidRPr="00347F12">
        <w:rPr>
          <w:color w:val="4472C4" w:themeColor="accent1"/>
        </w:rPr>
        <w:t>15</w:t>
      </w:r>
    </w:p>
    <w:p w14:paraId="2F2C93D7" w14:textId="1787325D" w:rsidR="0050707C" w:rsidRPr="00376DDC" w:rsidRDefault="0050707C" w:rsidP="00346873">
      <w:pPr>
        <w:rPr>
          <w:sz w:val="12"/>
          <w:szCs w:val="12"/>
          <w:rtl/>
        </w:rPr>
      </w:pPr>
      <w:bookmarkStart w:id="22" w:name="_Hlk37587727"/>
    </w:p>
    <w:p w14:paraId="38A3D43B" w14:textId="7FA207DA" w:rsidR="00376DDC" w:rsidRDefault="00376DDC" w:rsidP="00346873">
      <w:pPr>
        <w:rPr>
          <w:rtl/>
        </w:rPr>
      </w:pPr>
      <w:r w:rsidRPr="00376DDC">
        <w:rPr>
          <w:rtl/>
        </w:rPr>
        <w:t>השימוש העיקרי ברפרנס הוא בהעברתו כארגומנט לפונקציה, במקרה שאנו רוצים שהוא יושפע ממנה, או כערך מוחזר מפונקציה</w:t>
      </w:r>
      <w:r>
        <w:rPr>
          <w:rFonts w:hint="cs"/>
          <w:rtl/>
        </w:rPr>
        <w:t>, במקרה שאנו רוצים לבצע פעולות על הערך במוחזר.</w:t>
      </w:r>
    </w:p>
    <w:p w14:paraId="06143D25" w14:textId="204FC963" w:rsidR="00421E9C" w:rsidRDefault="00421E9C" w:rsidP="00346873">
      <w:pPr>
        <w:rPr>
          <w:rtl/>
        </w:rPr>
      </w:pPr>
    </w:p>
    <w:p w14:paraId="2FED9689" w14:textId="20E9A500" w:rsidR="00421E9C" w:rsidRDefault="0093147B" w:rsidP="0093147B">
      <w:pPr>
        <w:pStyle w:val="2"/>
        <w:rPr>
          <w:rtl/>
        </w:rPr>
      </w:pPr>
      <w:r>
        <w:rPr>
          <w:rFonts w:hint="cs"/>
          <w:rtl/>
        </w:rPr>
        <w:t>משתנ</w:t>
      </w:r>
      <w:r w:rsidR="001509CB">
        <w:rPr>
          <w:rFonts w:hint="cs"/>
          <w:rtl/>
        </w:rPr>
        <w:t>י</w:t>
      </w:r>
      <w:r>
        <w:rPr>
          <w:rFonts w:hint="cs"/>
          <w:rtl/>
        </w:rPr>
        <w:t xml:space="preserve"> רפרנס כפרמטרים</w:t>
      </w:r>
    </w:p>
    <w:p w14:paraId="785783EA" w14:textId="2646FBE1" w:rsidR="00F834CF" w:rsidRDefault="001509CB" w:rsidP="00F834CF">
      <w:pPr>
        <w:rPr>
          <w:rtl/>
        </w:rPr>
      </w:pPr>
      <w:r>
        <w:rPr>
          <w:rFonts w:hint="cs"/>
          <w:rtl/>
        </w:rPr>
        <w:t xml:space="preserve">בשפת </w:t>
      </w:r>
      <w:r>
        <w:rPr>
          <w:rFonts w:hint="cs"/>
        </w:rPr>
        <w:t>C</w:t>
      </w:r>
      <w:r>
        <w:rPr>
          <w:rFonts w:hint="cs"/>
          <w:rtl/>
        </w:rPr>
        <w:t xml:space="preserve"> אם רצינו לשלוח משתנים לפונקציה, כך שבתוך הפונקציה נוכל לשנות את הערכים בהם, היינו עושים זאת באמצעות מצביעים, אך זה היה דורש מאיתנו להפוך את המשתנים למצביעים ולהשתמש באופרטורים רבים. ב</w:t>
      </w:r>
      <w:r>
        <w:t>C++</w:t>
      </w:r>
      <w:r>
        <w:rPr>
          <w:rFonts w:hint="cs"/>
          <w:rtl/>
        </w:rPr>
        <w:t xml:space="preserve"> נוכל להגדיר בפונקציה את הפרמטרים כרפרנסים ואז שליחת הפרמטרים לפונקציה והשימוש במשתנים בתוך הפונקציה </w:t>
      </w:r>
      <w:r w:rsidR="00307841">
        <w:rPr>
          <w:rFonts w:hint="cs"/>
          <w:rtl/>
        </w:rPr>
        <w:t>י</w:t>
      </w:r>
      <w:r>
        <w:rPr>
          <w:rFonts w:hint="cs"/>
          <w:rtl/>
        </w:rPr>
        <w:t>היה עם שמות המשתנים בלבד</w:t>
      </w:r>
      <w:r w:rsidR="00F834CF">
        <w:rPr>
          <w:rtl/>
        </w:rPr>
        <w:t xml:space="preserve">. לדוגמה, נכתוב פונקציה שמחליפה בין ערכיהם של שני משתנים בשם </w:t>
      </w:r>
      <w:r w:rsidR="00F834CF">
        <w:t>swap</w:t>
      </w:r>
      <w:r w:rsidR="00BE7A12">
        <w:rPr>
          <w:rFonts w:hint="cs"/>
          <w:rtl/>
        </w:rPr>
        <w:t>.</w:t>
      </w:r>
    </w:p>
    <w:p w14:paraId="761397E5" w14:textId="172C8310" w:rsidR="00F834CF" w:rsidRPr="00F834CF" w:rsidRDefault="00F834CF" w:rsidP="00F834CF">
      <w:pPr>
        <w:pStyle w:val="a8"/>
      </w:pPr>
      <w:r w:rsidRPr="00F834CF">
        <w:t>void swap(</w:t>
      </w:r>
      <w:r w:rsidRPr="00F834CF">
        <w:rPr>
          <w:b/>
          <w:bCs/>
        </w:rPr>
        <w:t>int&amp; x, int&amp; y</w:t>
      </w:r>
      <w:r w:rsidRPr="00F834CF">
        <w:t>) {</w:t>
      </w:r>
    </w:p>
    <w:p w14:paraId="56F267A5" w14:textId="0A0CD7F2" w:rsidR="00F834CF" w:rsidRPr="00F834CF" w:rsidRDefault="00F834CF" w:rsidP="00F834CF">
      <w:pPr>
        <w:pStyle w:val="a8"/>
      </w:pPr>
      <w:r w:rsidRPr="00F834CF">
        <w:t xml:space="preserve">   int temp = x; </w:t>
      </w:r>
      <w:r>
        <w:t xml:space="preserve"> </w:t>
      </w:r>
      <w:r w:rsidRPr="00F834CF">
        <w:rPr>
          <w:color w:val="4472C4" w:themeColor="accent1"/>
        </w:rPr>
        <w:t>/</w:t>
      </w:r>
      <w:r w:rsidRPr="00ED309A">
        <w:rPr>
          <w:color w:val="4472C4" w:themeColor="accent1"/>
        </w:rPr>
        <w:t>/</w:t>
      </w:r>
      <w:r w:rsidRPr="00F834CF">
        <w:rPr>
          <w:color w:val="4472C4" w:themeColor="accent1"/>
        </w:rPr>
        <w:t xml:space="preserve"> save the value at address x</w:t>
      </w:r>
    </w:p>
    <w:p w14:paraId="2C7EF99D" w14:textId="2E0D43AA" w:rsidR="00F834CF" w:rsidRPr="00F834CF" w:rsidRDefault="00F834CF" w:rsidP="00F834CF">
      <w:pPr>
        <w:pStyle w:val="a8"/>
      </w:pPr>
      <w:r w:rsidRPr="00F834CF">
        <w:t xml:space="preserve">   x = y;   </w:t>
      </w:r>
      <w:r>
        <w:t xml:space="preserve"> </w:t>
      </w:r>
      <w:r w:rsidRPr="00F834CF">
        <w:t xml:space="preserve"> </w:t>
      </w:r>
      <w:r>
        <w:t xml:space="preserve">    </w:t>
      </w:r>
      <w:r w:rsidRPr="00F834CF">
        <w:rPr>
          <w:color w:val="4472C4" w:themeColor="accent1"/>
        </w:rPr>
        <w:t>/</w:t>
      </w:r>
      <w:r w:rsidRPr="00ED309A">
        <w:rPr>
          <w:color w:val="4472C4" w:themeColor="accent1"/>
        </w:rPr>
        <w:t>/</w:t>
      </w:r>
      <w:r w:rsidRPr="00F834CF">
        <w:rPr>
          <w:color w:val="4472C4" w:themeColor="accent1"/>
        </w:rPr>
        <w:t xml:space="preserve"> put y into x</w:t>
      </w:r>
    </w:p>
    <w:p w14:paraId="4DE1B573" w14:textId="67F0FC38" w:rsidR="00F834CF" w:rsidRPr="00F834CF" w:rsidRDefault="00F834CF" w:rsidP="00F834CF">
      <w:pPr>
        <w:pStyle w:val="a8"/>
        <w:rPr>
          <w:rtl/>
        </w:rPr>
      </w:pPr>
      <w:r w:rsidRPr="00F834CF">
        <w:t xml:space="preserve">   y = temp;</w:t>
      </w:r>
      <w:r>
        <w:t xml:space="preserve"> </w:t>
      </w:r>
      <w:r w:rsidRPr="00F834CF">
        <w:t xml:space="preserve"> </w:t>
      </w:r>
      <w:r>
        <w:t xml:space="preserve">    </w:t>
      </w:r>
      <w:r w:rsidRPr="00F834CF">
        <w:rPr>
          <w:color w:val="4472C4" w:themeColor="accent1"/>
        </w:rPr>
        <w:t>/</w:t>
      </w:r>
      <w:r w:rsidRPr="00ED309A">
        <w:rPr>
          <w:color w:val="4472C4" w:themeColor="accent1"/>
        </w:rPr>
        <w:t>/</w:t>
      </w:r>
      <w:r w:rsidRPr="00F834CF">
        <w:rPr>
          <w:color w:val="4472C4" w:themeColor="accent1"/>
        </w:rPr>
        <w:t xml:space="preserve"> put x into y </w:t>
      </w:r>
    </w:p>
    <w:p w14:paraId="402ABB85" w14:textId="60139D70" w:rsidR="00F834CF" w:rsidRDefault="00F834CF" w:rsidP="00F834CF">
      <w:pPr>
        <w:pStyle w:val="a8"/>
      </w:pPr>
      <w:r w:rsidRPr="00F834CF">
        <w:t>}</w:t>
      </w:r>
    </w:p>
    <w:p w14:paraId="5A6FA670" w14:textId="66BA839A" w:rsidR="008F6669" w:rsidRPr="008F6669" w:rsidRDefault="008F6669" w:rsidP="008F6669">
      <w:pPr>
        <w:pStyle w:val="a8"/>
        <w:rPr>
          <w:rtl/>
        </w:rPr>
      </w:pPr>
      <w:r w:rsidRPr="008F6669">
        <w:t>int main () {</w:t>
      </w:r>
    </w:p>
    <w:p w14:paraId="0850F553" w14:textId="1D37EB43" w:rsidR="008F6669" w:rsidRPr="008F6669" w:rsidRDefault="008F6669" w:rsidP="008F6669">
      <w:pPr>
        <w:pStyle w:val="a8"/>
      </w:pPr>
      <w:r w:rsidRPr="008F6669">
        <w:t xml:space="preserve">   int </w:t>
      </w:r>
      <w:r w:rsidR="006D2F50">
        <w:t>x</w:t>
      </w:r>
      <w:r w:rsidRPr="008F6669">
        <w:t xml:space="preserve"> = 100;</w:t>
      </w:r>
    </w:p>
    <w:p w14:paraId="24E03471" w14:textId="620E5926" w:rsidR="008F6669" w:rsidRPr="008F6669" w:rsidRDefault="008F6669" w:rsidP="008F6669">
      <w:pPr>
        <w:pStyle w:val="a8"/>
      </w:pPr>
      <w:r w:rsidRPr="008F6669">
        <w:t xml:space="preserve">   int </w:t>
      </w:r>
      <w:r w:rsidR="006D2F50">
        <w:t>y</w:t>
      </w:r>
      <w:r w:rsidRPr="008F6669">
        <w:t xml:space="preserve"> = 200;</w:t>
      </w:r>
    </w:p>
    <w:p w14:paraId="2938CC8F" w14:textId="47AD4B9A" w:rsidR="008F6669" w:rsidRDefault="008F6669" w:rsidP="008F6669">
      <w:pPr>
        <w:pStyle w:val="a8"/>
        <w:rPr>
          <w:color w:val="4472C4" w:themeColor="accent1"/>
        </w:rPr>
      </w:pPr>
      <w:r w:rsidRPr="008F6669">
        <w:t xml:space="preserve">   swap(</w:t>
      </w:r>
      <w:r w:rsidR="006D2F50">
        <w:rPr>
          <w:b/>
          <w:bCs/>
        </w:rPr>
        <w:t>x</w:t>
      </w:r>
      <w:r w:rsidRPr="008F6669">
        <w:rPr>
          <w:b/>
          <w:bCs/>
        </w:rPr>
        <w:t xml:space="preserve">, </w:t>
      </w:r>
      <w:r w:rsidR="006D2F50">
        <w:rPr>
          <w:b/>
          <w:bCs/>
        </w:rPr>
        <w:t>y</w:t>
      </w:r>
      <w:r w:rsidRPr="008F6669">
        <w:t>);</w:t>
      </w:r>
      <w:r>
        <w:t xml:space="preserve">  </w:t>
      </w:r>
      <w:r w:rsidR="006D2F50">
        <w:t xml:space="preserve"> </w:t>
      </w:r>
      <w:r>
        <w:t xml:space="preserve"> </w:t>
      </w:r>
      <w:r w:rsidRPr="008F6669">
        <w:rPr>
          <w:color w:val="4472C4" w:themeColor="accent1"/>
        </w:rPr>
        <w:t xml:space="preserve">// </w:t>
      </w:r>
      <w:r w:rsidR="006D2F50">
        <w:rPr>
          <w:color w:val="4472C4" w:themeColor="accent1"/>
        </w:rPr>
        <w:t>x</w:t>
      </w:r>
      <w:r w:rsidRPr="008F6669">
        <w:rPr>
          <w:color w:val="4472C4" w:themeColor="accent1"/>
        </w:rPr>
        <w:t xml:space="preserve"> = 200, </w:t>
      </w:r>
      <w:r w:rsidR="006D2F50">
        <w:rPr>
          <w:color w:val="4472C4" w:themeColor="accent1"/>
        </w:rPr>
        <w:t>y</w:t>
      </w:r>
      <w:r w:rsidRPr="008F6669">
        <w:rPr>
          <w:color w:val="4472C4" w:themeColor="accent1"/>
        </w:rPr>
        <w:t xml:space="preserve"> = 100</w:t>
      </w:r>
    </w:p>
    <w:p w14:paraId="5E3A3879" w14:textId="773FCD08" w:rsidR="00F11E1A" w:rsidRPr="00F11E1A" w:rsidRDefault="00F11E1A" w:rsidP="008F6669">
      <w:pPr>
        <w:pStyle w:val="a8"/>
      </w:pPr>
      <w:r w:rsidRPr="00F11E1A">
        <w:t xml:space="preserve">   return </w:t>
      </w:r>
      <w:r>
        <w:t>0</w:t>
      </w:r>
      <w:r w:rsidRPr="00F11E1A">
        <w:t>;</w:t>
      </w:r>
    </w:p>
    <w:p w14:paraId="3FD62A25" w14:textId="071DC48D" w:rsidR="00F834CF" w:rsidRDefault="008F6669" w:rsidP="00EC63EE">
      <w:pPr>
        <w:pStyle w:val="a8"/>
      </w:pPr>
      <w:r w:rsidRPr="008F6669">
        <w:t>}</w:t>
      </w:r>
    </w:p>
    <w:p w14:paraId="1C09F9DD" w14:textId="45C3664E" w:rsidR="00AD454E" w:rsidRPr="000B0451" w:rsidRDefault="00AD454E" w:rsidP="000B0451">
      <w:pPr>
        <w:rPr>
          <w:sz w:val="16"/>
          <w:szCs w:val="16"/>
        </w:rPr>
      </w:pPr>
    </w:p>
    <w:p w14:paraId="36C67F86" w14:textId="0BFDB596" w:rsidR="00C561D9" w:rsidRDefault="00C561D9" w:rsidP="00C561D9">
      <w:pPr>
        <w:pStyle w:val="3"/>
        <w:rPr>
          <w:rtl/>
        </w:rPr>
      </w:pPr>
      <w:r>
        <w:rPr>
          <w:rFonts w:hint="cs"/>
          <w:rtl/>
        </w:rPr>
        <w:lastRenderedPageBreak/>
        <w:t>משתני רפרנס קבועים</w:t>
      </w:r>
    </w:p>
    <w:p w14:paraId="79DD1A1B" w14:textId="69FD9465" w:rsidR="00C561D9" w:rsidRPr="00C561D9" w:rsidRDefault="00C561D9" w:rsidP="00252BEF">
      <w:pPr>
        <w:rPr>
          <w:rtl/>
        </w:rPr>
      </w:pPr>
      <w:r>
        <w:rPr>
          <w:rFonts w:hint="cs"/>
          <w:rtl/>
        </w:rPr>
        <w:t>בגלל ש</w:t>
      </w:r>
      <w:r w:rsidRPr="00C561D9">
        <w:rPr>
          <w:rtl/>
        </w:rPr>
        <w:t>רפרנס אמור להצביע לעצם שאפשר לשנות אותו הוא לא יכול להצביע למספר או לביטוי זמני</w:t>
      </w:r>
      <w:r w:rsidR="005727D3">
        <w:rPr>
          <w:rFonts w:hint="cs"/>
          <w:rtl/>
        </w:rPr>
        <w:t>,</w:t>
      </w:r>
      <w:r>
        <w:rPr>
          <w:rFonts w:hint="cs"/>
          <w:rtl/>
        </w:rPr>
        <w:t xml:space="preserve">  לכן </w:t>
      </w:r>
      <w:r w:rsidRPr="00C561D9">
        <w:rPr>
          <w:rtl/>
        </w:rPr>
        <w:t>אי</w:t>
      </w:r>
      <w:r>
        <w:rPr>
          <w:rFonts w:hint="cs"/>
          <w:rtl/>
        </w:rPr>
        <w:t xml:space="preserve"> </w:t>
      </w:r>
      <w:r w:rsidRPr="00C561D9">
        <w:rPr>
          <w:rtl/>
        </w:rPr>
        <w:t xml:space="preserve">אפשר לאתחל רפרנס עם דבר שהוא לא </w:t>
      </w:r>
      <w:r w:rsidRPr="00C561D9">
        <w:t>lvalue</w:t>
      </w:r>
      <w:r w:rsidR="00215A18">
        <w:rPr>
          <w:rFonts w:hint="cs"/>
          <w:rtl/>
        </w:rPr>
        <w:t>.</w:t>
      </w:r>
      <w:r w:rsidR="00ED2893">
        <w:rPr>
          <w:rFonts w:hint="cs"/>
          <w:rtl/>
        </w:rPr>
        <w:t xml:space="preserve"> א</w:t>
      </w:r>
      <w:r w:rsidR="00252BEF">
        <w:rPr>
          <w:rFonts w:hint="cs"/>
          <w:rtl/>
        </w:rPr>
        <w:t>ולם</w:t>
      </w:r>
      <w:r w:rsidR="00ED2893">
        <w:rPr>
          <w:rFonts w:hint="cs"/>
          <w:rtl/>
        </w:rPr>
        <w:t xml:space="preserve"> אם </w:t>
      </w:r>
      <w:r w:rsidR="00ED2893" w:rsidRPr="00C561D9">
        <w:rPr>
          <w:rtl/>
        </w:rPr>
        <w:t xml:space="preserve">מגדירים את הרפרנס כקבוע </w:t>
      </w:r>
      <w:r w:rsidR="00ED2893" w:rsidRPr="00C561D9">
        <w:t>const</w:t>
      </w:r>
      <w:r w:rsidR="00ED2893">
        <w:rPr>
          <w:rFonts w:hint="cs"/>
          <w:rtl/>
        </w:rPr>
        <w:t xml:space="preserve"> </w:t>
      </w:r>
      <w:r w:rsidRPr="00C561D9">
        <w:rPr>
          <w:rtl/>
        </w:rPr>
        <w:t xml:space="preserve">אפשר להציב </w:t>
      </w:r>
      <w:r w:rsidRPr="00C561D9">
        <w:t>rvalue</w:t>
      </w:r>
      <w:r w:rsidRPr="00C561D9">
        <w:rPr>
          <w:rtl/>
        </w:rPr>
        <w:t xml:space="preserve"> בתוך </w:t>
      </w:r>
      <w:r w:rsidR="00ED2893">
        <w:rPr>
          <w:rFonts w:hint="cs"/>
          <w:rtl/>
        </w:rPr>
        <w:t xml:space="preserve">הרפרנס, </w:t>
      </w:r>
      <w:r w:rsidR="008A1B57">
        <w:rPr>
          <w:rFonts w:hint="cs"/>
          <w:rtl/>
        </w:rPr>
        <w:t xml:space="preserve">שהרי אז </w:t>
      </w:r>
      <w:r w:rsidR="00ED2893" w:rsidRPr="00C561D9">
        <w:rPr>
          <w:rtl/>
        </w:rPr>
        <w:t>הדבר שמ</w:t>
      </w:r>
      <w:r w:rsidR="00210287">
        <w:rPr>
          <w:rFonts w:hint="cs"/>
          <w:rtl/>
        </w:rPr>
        <w:t>פנים</w:t>
      </w:r>
      <w:r w:rsidR="00ED2893" w:rsidRPr="00C561D9">
        <w:rPr>
          <w:rtl/>
        </w:rPr>
        <w:t xml:space="preserve"> אליו מוגדר כ"קבוע" </w:t>
      </w:r>
      <w:r w:rsidR="00210287">
        <w:rPr>
          <w:rFonts w:hint="cs"/>
          <w:rtl/>
        </w:rPr>
        <w:t>ו</w:t>
      </w:r>
      <w:r w:rsidR="00ED2893" w:rsidRPr="00C561D9">
        <w:rPr>
          <w:rtl/>
        </w:rPr>
        <w:t>הקומפיילר ממילא לא ייתן לנו לשנות אותו.</w:t>
      </w:r>
      <w:r w:rsidR="00252BEF">
        <w:rPr>
          <w:rFonts w:hint="cs"/>
          <w:rtl/>
        </w:rPr>
        <w:t xml:space="preserve"> </w:t>
      </w:r>
      <w:r w:rsidR="00ED2893" w:rsidRPr="00C561D9">
        <w:rPr>
          <w:rtl/>
        </w:rPr>
        <w:t>במקרה זה, הקומפיילר מאריך את אורך</w:t>
      </w:r>
      <w:r w:rsidR="00252BEF">
        <w:rPr>
          <w:rFonts w:hint="cs"/>
          <w:rtl/>
        </w:rPr>
        <w:t xml:space="preserve"> </w:t>
      </w:r>
      <w:r w:rsidR="00ED2893" w:rsidRPr="00C561D9">
        <w:rPr>
          <w:rtl/>
        </w:rPr>
        <w:t>החיים של המשתנה הזמני, כך שיישאר בזיכרון (בד"כ על המחסנית) למשך כל אורך החיים של הרפרנס.</w:t>
      </w:r>
    </w:p>
    <w:p w14:paraId="323F685C" w14:textId="3DD65F1E" w:rsidR="00C561D9" w:rsidRPr="00C561D9" w:rsidRDefault="00C561D9" w:rsidP="00252BEF">
      <w:pPr>
        <w:pStyle w:val="a8"/>
      </w:pPr>
      <w:r w:rsidRPr="00C561D9">
        <w:t>const int&amp; r = 5;</w:t>
      </w:r>
      <w:r w:rsidR="006A7DC9">
        <w:t xml:space="preserve">    </w:t>
      </w:r>
      <w:r w:rsidR="006A7DC9" w:rsidRPr="006A7DC9">
        <w:rPr>
          <w:color w:val="4472C4" w:themeColor="accent1"/>
        </w:rPr>
        <w:t>// legal</w:t>
      </w:r>
    </w:p>
    <w:p w14:paraId="45935049" w14:textId="1CAD4254" w:rsidR="00C561D9" w:rsidRPr="00C561D9" w:rsidRDefault="00C561D9" w:rsidP="00252BEF">
      <w:pPr>
        <w:pStyle w:val="a8"/>
      </w:pPr>
      <w:r w:rsidRPr="00C561D9">
        <w:t>const int&amp; r = x+y;</w:t>
      </w:r>
      <w:r w:rsidR="006A7DC9">
        <w:t xml:space="preserve">  </w:t>
      </w:r>
      <w:r w:rsidR="006A7DC9" w:rsidRPr="006A7DC9">
        <w:rPr>
          <w:color w:val="4472C4" w:themeColor="accent1"/>
        </w:rPr>
        <w:t>// legal</w:t>
      </w:r>
    </w:p>
    <w:p w14:paraId="2D732A91" w14:textId="77777777" w:rsidR="00C64235" w:rsidRPr="00C64235" w:rsidRDefault="00C64235" w:rsidP="00252BEF">
      <w:pPr>
        <w:pStyle w:val="a8"/>
        <w:rPr>
          <w:sz w:val="12"/>
          <w:szCs w:val="12"/>
        </w:rPr>
      </w:pPr>
    </w:p>
    <w:p w14:paraId="3D87F88F" w14:textId="20D9532C" w:rsidR="00C561D9" w:rsidRPr="00C561D9" w:rsidRDefault="00C561D9" w:rsidP="00C561D9">
      <w:r w:rsidRPr="00C561D9">
        <w:rPr>
          <w:rtl/>
        </w:rPr>
        <w:t xml:space="preserve">השימוש העיקרי של </w:t>
      </w:r>
      <w:r w:rsidRPr="00C561D9">
        <w:t>const reference</w:t>
      </w:r>
      <w:r w:rsidRPr="00C561D9">
        <w:rPr>
          <w:rtl/>
        </w:rPr>
        <w:t xml:space="preserve"> הוא כשרוצים להעביר ארגומנטים לפונקציות. זה שימושי במיוחד כשהארגומנט הוא אובייקט גדול. יש כמה דרכים להעביר אותו לפונקציה:</w:t>
      </w:r>
    </w:p>
    <w:p w14:paraId="24575FB7" w14:textId="77777777" w:rsidR="00C561D9" w:rsidRPr="00C561D9" w:rsidRDefault="00C561D9" w:rsidP="0001326E">
      <w:pPr>
        <w:numPr>
          <w:ilvl w:val="0"/>
          <w:numId w:val="26"/>
        </w:numPr>
        <w:ind w:left="77"/>
      </w:pPr>
      <w:r w:rsidRPr="00C561D9">
        <w:rPr>
          <w:rtl/>
        </w:rPr>
        <w:t>אם מעבירים אותו כערך - הוא מועתק למשתנה זמני שמועבר לפונקציה. זה יכול להיות מאד בזבזני כשהמשתנה גדול.</w:t>
      </w:r>
    </w:p>
    <w:p w14:paraId="46FFBA2F" w14:textId="1CFDBFE3" w:rsidR="00C561D9" w:rsidRPr="00C561D9" w:rsidRDefault="00C561D9" w:rsidP="0001326E">
      <w:pPr>
        <w:numPr>
          <w:ilvl w:val="0"/>
          <w:numId w:val="26"/>
        </w:numPr>
        <w:ind w:left="77"/>
      </w:pPr>
      <w:r w:rsidRPr="00C561D9">
        <w:rPr>
          <w:rtl/>
        </w:rPr>
        <w:t>אם מעבירים אותו כרפרנס - הוא לא מועתק, רק הכתובת שלו מועתקת</w:t>
      </w:r>
      <w:r w:rsidR="007732A2">
        <w:rPr>
          <w:rFonts w:hint="cs"/>
          <w:rtl/>
        </w:rPr>
        <w:t>.</w:t>
      </w:r>
      <w:r w:rsidRPr="00C561D9">
        <w:rPr>
          <w:rtl/>
        </w:rPr>
        <w:t xml:space="preserve"> אבל, הפונקציה יכולה לשנות את ערכו, וזה עלול לגרום שגיאות לוגיות.</w:t>
      </w:r>
    </w:p>
    <w:p w14:paraId="1F2BF4AA" w14:textId="305C785A" w:rsidR="00C561D9" w:rsidRPr="00C561D9" w:rsidRDefault="00C561D9" w:rsidP="00C219AA">
      <w:pPr>
        <w:numPr>
          <w:ilvl w:val="0"/>
          <w:numId w:val="26"/>
        </w:numPr>
        <w:ind w:left="77"/>
        <w:rPr>
          <w:rtl/>
        </w:rPr>
      </w:pPr>
      <w:r w:rsidRPr="00C561D9">
        <w:rPr>
          <w:rtl/>
        </w:rPr>
        <w:t>אם מעבירים אותו כרפרנס</w:t>
      </w:r>
      <w:r w:rsidR="007732A2">
        <w:rPr>
          <w:rFonts w:hint="cs"/>
          <w:rtl/>
        </w:rPr>
        <w:t xml:space="preserve"> </w:t>
      </w:r>
      <w:r w:rsidRPr="00C561D9">
        <w:rPr>
          <w:rtl/>
        </w:rPr>
        <w:t>קבוע (</w:t>
      </w:r>
      <w:r w:rsidRPr="00C561D9">
        <w:t>const</w:t>
      </w:r>
      <w:r w:rsidRPr="00C561D9">
        <w:rPr>
          <w:rtl/>
        </w:rPr>
        <w:t xml:space="preserve"> &amp;)</w:t>
      </w:r>
      <w:r w:rsidR="00C219AA">
        <w:rPr>
          <w:rFonts w:hint="cs"/>
          <w:rtl/>
        </w:rPr>
        <w:t xml:space="preserve"> -</w:t>
      </w:r>
      <w:r w:rsidRPr="00C561D9">
        <w:rPr>
          <w:rtl/>
        </w:rPr>
        <w:t xml:space="preserve"> רק הכתובת שלו מועתקת, ובנוסף, הקומפיילר מוודא שאי</w:t>
      </w:r>
      <w:r w:rsidR="00C219AA">
        <w:rPr>
          <w:rFonts w:hint="cs"/>
          <w:rtl/>
        </w:rPr>
        <w:t xml:space="preserve"> </w:t>
      </w:r>
      <w:r w:rsidRPr="00C561D9">
        <w:rPr>
          <w:rtl/>
        </w:rPr>
        <w:t xml:space="preserve">אפשר לשנות את ערכו. </w:t>
      </w:r>
      <w:r w:rsidRPr="00C561D9">
        <w:rPr>
          <w:b/>
          <w:bCs/>
          <w:rtl/>
        </w:rPr>
        <w:t>יתרון נוסף</w:t>
      </w:r>
      <w:r w:rsidRPr="00C561D9">
        <w:rPr>
          <w:rtl/>
        </w:rPr>
        <w:t xml:space="preserve"> הוא, שאפשר להעביר לפונקציה </w:t>
      </w:r>
      <w:r w:rsidRPr="00C561D9">
        <w:t>rvalue</w:t>
      </w:r>
      <w:r w:rsidRPr="00C561D9">
        <w:rPr>
          <w:rtl/>
        </w:rPr>
        <w:t xml:space="preserve"> - למשל ערך זמני המגיע מקריאה לפונקציה קודמת.</w:t>
      </w:r>
    </w:p>
    <w:p w14:paraId="1EAFB549" w14:textId="77777777" w:rsidR="00C561D9" w:rsidRPr="00C561D9" w:rsidRDefault="00C561D9" w:rsidP="00C561D9">
      <w:pPr>
        <w:rPr>
          <w:rtl/>
        </w:rPr>
      </w:pPr>
    </w:p>
    <w:p w14:paraId="6205E080" w14:textId="5841ABA9" w:rsidR="0093147B" w:rsidRDefault="0093147B" w:rsidP="0093147B">
      <w:pPr>
        <w:pStyle w:val="2"/>
        <w:rPr>
          <w:rtl/>
        </w:rPr>
      </w:pPr>
      <w:r>
        <w:rPr>
          <w:rFonts w:hint="cs"/>
          <w:rtl/>
        </w:rPr>
        <w:t>משתנה רפרנס כערך מוחזר מפונקציה</w:t>
      </w:r>
    </w:p>
    <w:p w14:paraId="6A63640F" w14:textId="18FC8A4F" w:rsidR="004E5335" w:rsidRDefault="00F61800" w:rsidP="00B92CEE">
      <w:pPr>
        <w:rPr>
          <w:rtl/>
        </w:rPr>
      </w:pPr>
      <w:r>
        <w:rPr>
          <w:rFonts w:hint="cs"/>
          <w:rtl/>
        </w:rPr>
        <w:t xml:space="preserve">כאשר מחזירים רפרנס מתוך פונקציה ניתן לבצע השמה על הערך המוחזר מהפונקציה. לדוגמא, עבור מחלקה </w:t>
      </w:r>
      <w:r w:rsidR="00B92CEE">
        <w:rPr>
          <w:rFonts w:hint="cs"/>
          <w:rtl/>
        </w:rPr>
        <w:t xml:space="preserve">המייצגת רשימה של מספרים </w:t>
      </w:r>
      <w:r>
        <w:rPr>
          <w:rFonts w:hint="cs"/>
          <w:rtl/>
        </w:rPr>
        <w:t>ש</w:t>
      </w:r>
      <w:r w:rsidR="00B92CEE">
        <w:rPr>
          <w:rFonts w:hint="cs"/>
          <w:rtl/>
        </w:rPr>
        <w:t xml:space="preserve">מוגדר בה השיטה </w:t>
      </w:r>
      <w:r w:rsidR="00B92CEE">
        <w:t>get</w:t>
      </w:r>
      <w:r w:rsidR="00B92CEE">
        <w:rPr>
          <w:rFonts w:hint="cs"/>
          <w:rtl/>
        </w:rPr>
        <w:t>, אם משיטה זו נחזיר רפרנס (</w:t>
      </w:r>
      <w:r w:rsidR="00B92CEE">
        <w:t>int&amp;</w:t>
      </w:r>
      <w:r w:rsidR="00B92CEE">
        <w:rPr>
          <w:rFonts w:hint="cs"/>
          <w:rtl/>
        </w:rPr>
        <w:t xml:space="preserve"> במקום </w:t>
      </w:r>
      <w:r w:rsidR="00B92CEE">
        <w:t>int</w:t>
      </w:r>
      <w:r w:rsidR="00B92CEE">
        <w:rPr>
          <w:rFonts w:hint="cs"/>
          <w:rtl/>
        </w:rPr>
        <w:t xml:space="preserve">) נוכל להשתמש באותה השיטה לקריאה ולכתיבה. </w:t>
      </w:r>
      <w:r w:rsidR="00745B96">
        <w:rPr>
          <w:rFonts w:hint="cs"/>
          <w:rtl/>
        </w:rPr>
        <w:t xml:space="preserve">בנוסף, </w:t>
      </w:r>
      <w:r w:rsidR="00550C3A">
        <w:rPr>
          <w:rtl/>
        </w:rPr>
        <w:t>כשכותבים שיטה שמשנה מחלקה, מקובל להחזיר רפרנס למחלקה עצמה, כדי שיהיה אפשר לקרוא לכמה שיטות</w:t>
      </w:r>
      <w:r w:rsidR="00E62BDF">
        <w:rPr>
          <w:rFonts w:hint="cs"/>
          <w:rtl/>
        </w:rPr>
        <w:t xml:space="preserve"> </w:t>
      </w:r>
      <w:r w:rsidR="00550C3A">
        <w:rPr>
          <w:rtl/>
        </w:rPr>
        <w:t>עדכון בשרשרת.</w:t>
      </w:r>
    </w:p>
    <w:p w14:paraId="093E9BCA" w14:textId="77777777" w:rsidR="00E4653D" w:rsidRPr="00E4653D" w:rsidRDefault="00E4653D" w:rsidP="00E4653D">
      <w:pPr>
        <w:pStyle w:val="a8"/>
      </w:pPr>
      <w:r w:rsidRPr="00E4653D">
        <w:t>class Point {</w:t>
      </w:r>
    </w:p>
    <w:p w14:paraId="41EB43AA" w14:textId="03D82AC9" w:rsidR="00E4653D" w:rsidRPr="00E4653D" w:rsidRDefault="00E4653D" w:rsidP="00E4653D">
      <w:pPr>
        <w:pStyle w:val="a8"/>
      </w:pPr>
      <w:r>
        <w:t xml:space="preserve">    </w:t>
      </w:r>
      <w:r w:rsidRPr="00E4653D">
        <w:t>int x, y;</w:t>
      </w:r>
    </w:p>
    <w:p w14:paraId="798F9BD5" w14:textId="37114D61" w:rsidR="00E4653D" w:rsidRPr="00E4653D" w:rsidRDefault="00E4653D" w:rsidP="00E4653D">
      <w:pPr>
        <w:pStyle w:val="a8"/>
      </w:pPr>
      <w:r>
        <w:t xml:space="preserve">    </w:t>
      </w:r>
      <w:r w:rsidRPr="00E4653D">
        <w:rPr>
          <w:b/>
          <w:bCs/>
        </w:rPr>
        <w:t>Point&amp;</w:t>
      </w:r>
      <w:r w:rsidRPr="00E4653D">
        <w:t xml:space="preserve"> add (const Point&amp; b) {</w:t>
      </w:r>
    </w:p>
    <w:p w14:paraId="155A3ABC" w14:textId="501E3969" w:rsidR="00E4653D" w:rsidRPr="00E4653D" w:rsidRDefault="00E4653D" w:rsidP="00E4653D">
      <w:pPr>
        <w:pStyle w:val="a8"/>
      </w:pPr>
      <w:r>
        <w:t xml:space="preserve">        </w:t>
      </w:r>
      <w:r w:rsidRPr="00E4653D">
        <w:t>x += b.x;</w:t>
      </w:r>
    </w:p>
    <w:p w14:paraId="418BF79E" w14:textId="0F976A93" w:rsidR="00E4653D" w:rsidRPr="00E4653D" w:rsidRDefault="00E4653D" w:rsidP="00E4653D">
      <w:pPr>
        <w:pStyle w:val="a8"/>
      </w:pPr>
      <w:r>
        <w:t xml:space="preserve">        </w:t>
      </w:r>
      <w:r w:rsidRPr="00E4653D">
        <w:t>y += b.y;</w:t>
      </w:r>
    </w:p>
    <w:p w14:paraId="31A74084" w14:textId="4F511B26" w:rsidR="00E4653D" w:rsidRPr="00E4653D" w:rsidRDefault="00E4653D" w:rsidP="00E4653D">
      <w:pPr>
        <w:pStyle w:val="a8"/>
        <w:rPr>
          <w:b/>
          <w:bCs/>
          <w:rtl/>
        </w:rPr>
      </w:pPr>
      <w:r w:rsidRPr="00E752CC">
        <w:rPr>
          <w:b/>
          <w:bCs/>
        </w:rPr>
        <w:t xml:space="preserve">        </w:t>
      </w:r>
      <w:r w:rsidRPr="00E4653D">
        <w:rPr>
          <w:b/>
          <w:bCs/>
        </w:rPr>
        <w:t>return *this;</w:t>
      </w:r>
      <w:r w:rsidRPr="00E752CC">
        <w:rPr>
          <w:rFonts w:hint="cs"/>
          <w:b/>
          <w:bCs/>
          <w:rtl/>
        </w:rPr>
        <w:t xml:space="preserve">  </w:t>
      </w:r>
    </w:p>
    <w:p w14:paraId="7862D2CE" w14:textId="49E1B6A6" w:rsidR="00E4653D" w:rsidRPr="00E4653D" w:rsidRDefault="00E4653D" w:rsidP="00E4653D">
      <w:pPr>
        <w:pStyle w:val="a8"/>
      </w:pPr>
      <w:r>
        <w:t xml:space="preserve">    </w:t>
      </w:r>
      <w:r w:rsidRPr="00E4653D">
        <w:t>}</w:t>
      </w:r>
    </w:p>
    <w:p w14:paraId="023E144A" w14:textId="77777777" w:rsidR="00E4653D" w:rsidRPr="00E4653D" w:rsidRDefault="00E4653D" w:rsidP="00E4653D">
      <w:pPr>
        <w:pStyle w:val="a8"/>
      </w:pPr>
      <w:r w:rsidRPr="00E4653D">
        <w:t>};</w:t>
      </w:r>
    </w:p>
    <w:p w14:paraId="229CFA48" w14:textId="77777777" w:rsidR="00E4653D" w:rsidRPr="00E4653D" w:rsidRDefault="00E4653D" w:rsidP="00E4653D">
      <w:pPr>
        <w:pStyle w:val="a8"/>
      </w:pPr>
      <w:r w:rsidRPr="00E4653D">
        <w:t>int main() {</w:t>
      </w:r>
    </w:p>
    <w:p w14:paraId="7B3A53C1" w14:textId="61F8741A" w:rsidR="00E4653D" w:rsidRPr="00E4653D" w:rsidRDefault="00E4653D" w:rsidP="00E4653D">
      <w:pPr>
        <w:pStyle w:val="a8"/>
      </w:pPr>
      <w:r>
        <w:t xml:space="preserve">    </w:t>
      </w:r>
      <w:r w:rsidRPr="00E4653D">
        <w:t>Point p1(2,3), p2(4,5), p3(1,1);</w:t>
      </w:r>
    </w:p>
    <w:p w14:paraId="07ABFB6B" w14:textId="15C374DA" w:rsidR="00E4653D" w:rsidRPr="00E4653D" w:rsidRDefault="00E4653D" w:rsidP="00E4653D">
      <w:pPr>
        <w:pStyle w:val="a8"/>
      </w:pPr>
      <w:r>
        <w:t xml:space="preserve">   </w:t>
      </w:r>
      <w:r w:rsidRPr="00E752CC">
        <w:rPr>
          <w:b/>
          <w:bCs/>
        </w:rPr>
        <w:t xml:space="preserve"> </w:t>
      </w:r>
      <w:r w:rsidRPr="00E4653D">
        <w:rPr>
          <w:b/>
          <w:bCs/>
        </w:rPr>
        <w:t xml:space="preserve">p1.add(p2).add(p3); </w:t>
      </w:r>
      <w:r w:rsidR="00715147" w:rsidRPr="00E752CC">
        <w:rPr>
          <w:b/>
          <w:bCs/>
          <w:color w:val="4472C4" w:themeColor="accent1"/>
        </w:rPr>
        <w:t xml:space="preserve">  </w:t>
      </w:r>
      <w:r w:rsidRPr="00E4653D">
        <w:rPr>
          <w:color w:val="4472C4" w:themeColor="accent1"/>
        </w:rPr>
        <w:t>// now p1 is (7,9)</w:t>
      </w:r>
    </w:p>
    <w:p w14:paraId="0201CF04" w14:textId="7A7B41C5" w:rsidR="00E4653D" w:rsidRDefault="00E4653D" w:rsidP="00E4653D">
      <w:pPr>
        <w:pStyle w:val="a8"/>
        <w:rPr>
          <w:rtl/>
        </w:rPr>
      </w:pPr>
      <w:r>
        <w:rPr>
          <w:rFonts w:hint="cs"/>
          <w:rtl/>
        </w:rPr>
        <w:t>{</w:t>
      </w:r>
    </w:p>
    <w:p w14:paraId="156802C8" w14:textId="57916B80" w:rsidR="00550C3A" w:rsidRPr="003C06C6" w:rsidRDefault="00550C3A" w:rsidP="00550C3A">
      <w:pPr>
        <w:rPr>
          <w:sz w:val="12"/>
          <w:szCs w:val="12"/>
          <w:rtl/>
        </w:rPr>
      </w:pPr>
    </w:p>
    <w:p w14:paraId="164D4FC3" w14:textId="2D2A83F3" w:rsidR="00EB40FE" w:rsidRDefault="00EB40FE" w:rsidP="00550C3A">
      <w:pPr>
        <w:rPr>
          <w:rtl/>
        </w:rPr>
      </w:pPr>
      <w:r>
        <w:rPr>
          <w:rFonts w:hint="cs"/>
          <w:rtl/>
        </w:rPr>
        <w:t>אם לא מעוניינים לבצע שרשור כזה, אזי אין הבדל בין להחזיר משתנה מקומי לרפרנס מבחינת היעילות. רק בשליחת פרמטרים לפונקציה יש הבדל כזה.</w:t>
      </w:r>
    </w:p>
    <w:p w14:paraId="5314D81F" w14:textId="77777777" w:rsidR="00EB40FE" w:rsidRPr="00EB40FE" w:rsidRDefault="00EB40FE" w:rsidP="00550C3A">
      <w:pPr>
        <w:rPr>
          <w:sz w:val="12"/>
          <w:szCs w:val="12"/>
          <w:rtl/>
        </w:rPr>
      </w:pPr>
    </w:p>
    <w:p w14:paraId="00D5E0D3" w14:textId="4ECA8F78" w:rsidR="00550C3A" w:rsidRDefault="00550C3A" w:rsidP="00550C3A">
      <w:pPr>
        <w:rPr>
          <w:rtl/>
        </w:rPr>
      </w:pPr>
      <w:r>
        <w:rPr>
          <w:rtl/>
        </w:rPr>
        <w:t xml:space="preserve">בעת החזרת </w:t>
      </w:r>
      <w:r w:rsidR="003E4FFD">
        <w:rPr>
          <w:rFonts w:hint="cs"/>
          <w:rtl/>
        </w:rPr>
        <w:t>רפרנס צריך ל</w:t>
      </w:r>
      <w:r>
        <w:rPr>
          <w:rtl/>
        </w:rPr>
        <w:t xml:space="preserve">היזהר שהאובייקט </w:t>
      </w:r>
      <w:r w:rsidR="003E4FFD">
        <w:rPr>
          <w:rFonts w:hint="cs"/>
          <w:rtl/>
        </w:rPr>
        <w:t>אותו מחזירים מוגדר גם ב-</w:t>
      </w:r>
      <w:r w:rsidR="003E4FFD">
        <w:t>scope</w:t>
      </w:r>
      <w:r w:rsidR="003E4FFD">
        <w:rPr>
          <w:rFonts w:hint="cs"/>
          <w:rtl/>
        </w:rPr>
        <w:t xml:space="preserve"> שממנו קראנו לפונקציה</w:t>
      </w:r>
      <w:r w:rsidR="0008286C">
        <w:rPr>
          <w:rFonts w:hint="cs"/>
          <w:rtl/>
        </w:rPr>
        <w:t>, ואינו משתנה מקומי בתוך הפונקציה בלבד</w:t>
      </w:r>
      <w:r w:rsidR="003E4FFD">
        <w:rPr>
          <w:rFonts w:hint="cs"/>
          <w:rtl/>
        </w:rPr>
        <w:t xml:space="preserve">, אחרת נקבל שגיאה. אמנם תמיד אפשר להחזיר במצב כזה </w:t>
      </w:r>
      <w:r>
        <w:rPr>
          <w:rtl/>
        </w:rPr>
        <w:t>משתנה סטטי</w:t>
      </w:r>
      <w:r w:rsidR="003E4FFD">
        <w:rPr>
          <w:rFonts w:hint="cs"/>
          <w:rtl/>
        </w:rPr>
        <w:t xml:space="preserve"> שמוגדר בכל התוכנית</w:t>
      </w:r>
      <w:r>
        <w:rPr>
          <w:rtl/>
        </w:rPr>
        <w:t>.</w:t>
      </w:r>
    </w:p>
    <w:p w14:paraId="4BEEDD90" w14:textId="2B77D887" w:rsidR="00DB50BF" w:rsidRDefault="00DB50BF" w:rsidP="00550C3A">
      <w:pPr>
        <w:rPr>
          <w:rtl/>
        </w:rPr>
      </w:pPr>
    </w:p>
    <w:p w14:paraId="2FBA7B20" w14:textId="6EB18D1F" w:rsidR="00DB50BF" w:rsidRDefault="00DB50BF" w:rsidP="00DB50BF">
      <w:pPr>
        <w:pStyle w:val="2"/>
        <w:rPr>
          <w:rtl/>
        </w:rPr>
      </w:pPr>
      <w:r>
        <w:rPr>
          <w:rFonts w:hint="cs"/>
          <w:rtl/>
        </w:rPr>
        <w:t>רפרנס למצביע</w:t>
      </w:r>
    </w:p>
    <w:p w14:paraId="2C7FCC68" w14:textId="316F587B" w:rsidR="00DB50BF" w:rsidRDefault="00DB50BF" w:rsidP="00550C3A">
      <w:pPr>
        <w:rPr>
          <w:rtl/>
        </w:rPr>
      </w:pPr>
      <w:r>
        <w:rPr>
          <w:rFonts w:hint="cs"/>
          <w:rtl/>
        </w:rPr>
        <w:t>ניתן ליצור רפרנס למצביע שהוא תווית של המצביע. ואזי בכל פעם שנגדיר שהרפרנס הזה מצביע למקום אחר גם המצביע המקורי יצביע למקום זה.</w:t>
      </w:r>
    </w:p>
    <w:p w14:paraId="17A236C9" w14:textId="544D9A3A" w:rsidR="00DB50BF" w:rsidRDefault="00DB50BF" w:rsidP="00DB50BF">
      <w:pPr>
        <w:pStyle w:val="a8"/>
      </w:pPr>
      <w:r>
        <w:t xml:space="preserve">int </w:t>
      </w:r>
      <w:r w:rsidR="00421561">
        <w:t>i</w:t>
      </w:r>
      <w:r>
        <w:t xml:space="preserve"> = 5, k = 10;</w:t>
      </w:r>
    </w:p>
    <w:p w14:paraId="53403001" w14:textId="08E7A83F" w:rsidR="00DB50BF" w:rsidRDefault="00DB50BF" w:rsidP="00DB50BF">
      <w:pPr>
        <w:pStyle w:val="a8"/>
      </w:pPr>
      <w:r>
        <w:t>int* p = &amp;</w:t>
      </w:r>
      <w:r w:rsidR="00421561">
        <w:t>i</w:t>
      </w:r>
      <w:r>
        <w:t>;</w:t>
      </w:r>
    </w:p>
    <w:p w14:paraId="46623EB3" w14:textId="38022EB3" w:rsidR="00DB50BF" w:rsidRPr="00FD0DEA" w:rsidRDefault="00DB50BF" w:rsidP="00DB50BF">
      <w:pPr>
        <w:pStyle w:val="a8"/>
        <w:rPr>
          <w:b/>
          <w:bCs/>
        </w:rPr>
      </w:pPr>
      <w:r w:rsidRPr="00FD0DEA">
        <w:rPr>
          <w:b/>
          <w:bCs/>
        </w:rPr>
        <w:t>int*&amp; rp = p;</w:t>
      </w:r>
    </w:p>
    <w:p w14:paraId="08DEAF2E" w14:textId="3405F89C" w:rsidR="00DB50BF" w:rsidRPr="004E5335" w:rsidRDefault="00DB50BF" w:rsidP="00DB50BF">
      <w:pPr>
        <w:pStyle w:val="a8"/>
      </w:pPr>
      <w:r>
        <w:t xml:space="preserve">rp = &amp;k; </w:t>
      </w:r>
      <w:r w:rsidR="006E5FF0">
        <w:rPr>
          <w:color w:val="4472C4" w:themeColor="accent1"/>
        </w:rPr>
        <w:t xml:space="preserve"> </w:t>
      </w:r>
      <w:r w:rsidRPr="00392B66">
        <w:rPr>
          <w:color w:val="4472C4" w:themeColor="accent1"/>
        </w:rPr>
        <w:t xml:space="preserve">// </w:t>
      </w:r>
      <w:r w:rsidR="004E6316" w:rsidRPr="00392B66">
        <w:rPr>
          <w:color w:val="4472C4" w:themeColor="accent1"/>
        </w:rPr>
        <w:t>p</w:t>
      </w:r>
      <w:r w:rsidRPr="00392B66">
        <w:rPr>
          <w:color w:val="4472C4" w:themeColor="accent1"/>
        </w:rPr>
        <w:t>* = 10</w:t>
      </w:r>
    </w:p>
    <w:bookmarkEnd w:id="22"/>
    <w:p w14:paraId="4E5241AC" w14:textId="77777777" w:rsidR="0004353D" w:rsidRPr="00DB50BF" w:rsidRDefault="0004353D" w:rsidP="0004353D">
      <w:pPr>
        <w:bidi w:val="0"/>
        <w:spacing w:after="160" w:line="256" w:lineRule="auto"/>
        <w:ind w:left="0" w:right="0"/>
        <w:jc w:val="left"/>
        <w:rPr>
          <w:rFonts w:ascii="David" w:eastAsia="Calibri" w:hAnsi="David" w:cs="David"/>
          <w:b/>
          <w:bCs/>
          <w:sz w:val="18"/>
          <w:szCs w:val="18"/>
        </w:rPr>
      </w:pPr>
      <w:r w:rsidRPr="00DB50BF">
        <w:rPr>
          <w:rFonts w:eastAsia="Calibri"/>
          <w:sz w:val="6"/>
          <w:szCs w:val="6"/>
          <w:rtl/>
        </w:rPr>
        <w:br w:type="page"/>
      </w:r>
      <w:bookmarkStart w:id="23" w:name="_Toc1734968"/>
    </w:p>
    <w:p w14:paraId="44AE4FC1" w14:textId="77777777" w:rsidR="0004353D" w:rsidRPr="0004353D" w:rsidRDefault="0004353D" w:rsidP="0004353D">
      <w:pPr>
        <w:jc w:val="center"/>
        <w:outlineLvl w:val="0"/>
        <w:rPr>
          <w:rFonts w:ascii="David" w:eastAsia="Calibri" w:hAnsi="David" w:cs="David"/>
          <w:b/>
          <w:bCs/>
          <w:sz w:val="48"/>
          <w:szCs w:val="48"/>
          <w:rtl/>
        </w:rPr>
      </w:pPr>
      <w:r w:rsidRPr="0004353D">
        <w:rPr>
          <w:rFonts w:ascii="David" w:eastAsia="Calibri" w:hAnsi="David" w:cs="David" w:hint="cs"/>
          <w:b/>
          <w:bCs/>
          <w:sz w:val="48"/>
          <w:szCs w:val="48"/>
          <w:rtl/>
        </w:rPr>
        <w:lastRenderedPageBreak/>
        <w:t>מערכים</w:t>
      </w:r>
      <w:bookmarkEnd w:id="23"/>
    </w:p>
    <w:p w14:paraId="6E368B02" w14:textId="77777777" w:rsidR="0004353D" w:rsidRPr="0004353D" w:rsidRDefault="0004353D" w:rsidP="0093147B">
      <w:pPr>
        <w:pStyle w:val="2"/>
        <w:numPr>
          <w:ilvl w:val="0"/>
          <w:numId w:val="19"/>
        </w:numPr>
        <w:rPr>
          <w:rtl/>
        </w:rPr>
      </w:pPr>
      <w:bookmarkStart w:id="24" w:name="_Toc1734969"/>
      <w:r w:rsidRPr="0004353D">
        <w:rPr>
          <w:rFonts w:hint="cs"/>
          <w:rtl/>
        </w:rPr>
        <w:t>הגדרה והצהרה</w:t>
      </w:r>
      <w:bookmarkEnd w:id="24"/>
    </w:p>
    <w:p w14:paraId="3D7FBB25" w14:textId="77777777" w:rsidR="0004353D" w:rsidRPr="0004353D" w:rsidRDefault="0004353D" w:rsidP="0004353D">
      <w:pPr>
        <w:rPr>
          <w:rFonts w:eastAsia="Calibri"/>
          <w:rtl/>
        </w:rPr>
      </w:pPr>
      <w:r w:rsidRPr="0004353D">
        <w:rPr>
          <w:rFonts w:eastAsia="Calibri" w:hint="cs"/>
          <w:rtl/>
        </w:rPr>
        <w:t xml:space="preserve">מערך הוא מבנה נתונים שמאפשר שמירה של משתנים רבים מאותו טיפוס תחת אותו השם, כאשר כל אחד מהמשתנים מקבל מספר מזהה ייחודי. </w:t>
      </w:r>
    </w:p>
    <w:p w14:paraId="683B582D" w14:textId="77777777" w:rsidR="0004353D" w:rsidRPr="0004353D" w:rsidRDefault="0004353D" w:rsidP="0004353D">
      <w:pPr>
        <w:rPr>
          <w:rFonts w:eastAsia="Calibri"/>
          <w:rtl/>
        </w:rPr>
      </w:pPr>
      <w:r w:rsidRPr="0004353D">
        <w:rPr>
          <w:rFonts w:eastAsia="Calibri" w:hint="cs"/>
          <w:rtl/>
        </w:rPr>
        <w:t>כדי להצהיר על מערך נרשום קודם את הטיפוס של המשתנים, לאחר מכן את שם המערך, ובסוגריים מרובעות את מספר המשתנים שאנו רוצים.</w:t>
      </w:r>
    </w:p>
    <w:p w14:paraId="47B2991A"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&lt;type&gt; &lt;name&gt;[&lt;size&gt;];</w:t>
      </w:r>
    </w:p>
    <w:p w14:paraId="29A863B9" w14:textId="18FAC05D" w:rsidR="0004353D" w:rsidRPr="0004353D" w:rsidRDefault="00307841" w:rsidP="0004353D">
      <w:pPr>
        <w:jc w:val="right"/>
        <w:rPr>
          <w:rFonts w:ascii="Courier New" w:eastAsia="Calibri" w:hAnsi="Courier New" w:cs="Courier New"/>
          <w:sz w:val="20"/>
          <w:szCs w:val="20"/>
        </w:rPr>
      </w:pPr>
      <w:r>
        <w:rPr>
          <w:rFonts w:ascii="Courier New" w:eastAsia="Calibri" w:hAnsi="Courier New" w:cs="Courier New"/>
          <w:sz w:val="20"/>
          <w:szCs w:val="20"/>
        </w:rPr>
        <w:t>i</w:t>
      </w:r>
      <w:r w:rsidR="0004353D" w:rsidRPr="0004353D">
        <w:rPr>
          <w:rFonts w:ascii="Courier New" w:eastAsia="Calibri" w:hAnsi="Courier New" w:cs="Courier New"/>
          <w:sz w:val="20"/>
          <w:szCs w:val="20"/>
        </w:rPr>
        <w:t>nt numElements[5];</w:t>
      </w:r>
    </w:p>
    <w:p w14:paraId="3C066B8D" w14:textId="77777777" w:rsidR="0004353D" w:rsidRPr="0004353D" w:rsidRDefault="0004353D" w:rsidP="0004353D">
      <w:pPr>
        <w:rPr>
          <w:rFonts w:eastAsia="Calibri"/>
        </w:rPr>
      </w:pPr>
      <w:r w:rsidRPr="0004353D">
        <w:rPr>
          <w:rFonts w:eastAsia="Calibri" w:hint="cs"/>
          <w:rtl/>
        </w:rPr>
        <w:t xml:space="preserve">כדי לגשת אל משתנה מסוים במערך נרשום את שם המערך, ובסוגריים המרובעות את האינדקס של משתנה זה במערך. חשוב לזכור שהאינדקסים מתחילים מ-0, ולכן בדוגמא לעיל המשתנה </w:t>
      </w:r>
      <w:r w:rsidRPr="0004353D">
        <w:rPr>
          <w:rFonts w:eastAsia="Calibri"/>
        </w:rPr>
        <w:t>numElements[4]</w:t>
      </w:r>
      <w:r w:rsidRPr="0004353D">
        <w:rPr>
          <w:rFonts w:eastAsia="Calibri" w:hint="cs"/>
          <w:rtl/>
        </w:rPr>
        <w:t>, הוא המשתנה החמישי והאחרון במערך.</w:t>
      </w:r>
    </w:p>
    <w:p w14:paraId="5D58D4AA" w14:textId="77777777" w:rsidR="0004353D" w:rsidRPr="0004353D" w:rsidRDefault="0004353D" w:rsidP="0004353D">
      <w:pPr>
        <w:rPr>
          <w:rFonts w:eastAsia="Calibri"/>
          <w:rtl/>
        </w:rPr>
      </w:pPr>
      <w:r w:rsidRPr="0004353D">
        <w:rPr>
          <w:rFonts w:eastAsia="Calibri" w:hint="cs"/>
          <w:rtl/>
        </w:rPr>
        <w:t>יש שתי שיטות להגדיר את ערכי המשתנים במערך באופן פשוט.</w:t>
      </w:r>
    </w:p>
    <w:p w14:paraId="33E372CC" w14:textId="77777777" w:rsidR="0004353D" w:rsidRPr="0004353D" w:rsidRDefault="0004353D" w:rsidP="0004353D">
      <w:pPr>
        <w:numPr>
          <w:ilvl w:val="0"/>
          <w:numId w:val="12"/>
        </w:numPr>
        <w:contextualSpacing/>
        <w:rPr>
          <w:rFonts w:eastAsia="Calibri"/>
          <w:rtl/>
        </w:rPr>
      </w:pPr>
      <w:r w:rsidRPr="0004353D">
        <w:rPr>
          <w:rFonts w:eastAsia="Calibri" w:hint="cs"/>
          <w:rtl/>
        </w:rPr>
        <w:t xml:space="preserve">בשיטה הראשונה </w:t>
      </w:r>
      <w:bookmarkStart w:id="25" w:name="_Hlk1314741"/>
      <w:r w:rsidRPr="0004353D">
        <w:rPr>
          <w:rFonts w:eastAsia="Calibri" w:hint="cs"/>
          <w:rtl/>
        </w:rPr>
        <w:t>נבנה לולאה שתרוץ על אינדקס המערך, ובכל איטרציה נכניס למערך את הערך שנרצה לפי תבנית מסוימת.</w:t>
      </w:r>
      <w:bookmarkEnd w:id="25"/>
    </w:p>
    <w:p w14:paraId="37B7CB4F" w14:textId="77777777" w:rsidR="0004353D" w:rsidRPr="0004353D" w:rsidRDefault="0004353D" w:rsidP="0004353D">
      <w:pPr>
        <w:numPr>
          <w:ilvl w:val="0"/>
          <w:numId w:val="12"/>
        </w:numPr>
        <w:contextualSpacing/>
        <w:rPr>
          <w:rFonts w:eastAsia="Calibri"/>
        </w:rPr>
      </w:pPr>
      <w:r w:rsidRPr="0004353D">
        <w:rPr>
          <w:rFonts w:eastAsia="Calibri" w:hint="cs"/>
          <w:rtl/>
        </w:rPr>
        <w:t xml:space="preserve">השיטה השנייה היא שיטה מקוצרת שנקראת "רשימת אתחול", בה לאחר שמצהירים על המערך רושמים '=' ואז </w:t>
      </w:r>
      <w:bookmarkStart w:id="26" w:name="_Hlk1315150"/>
      <w:r w:rsidRPr="0004353D">
        <w:rPr>
          <w:rFonts w:eastAsia="Calibri" w:hint="cs"/>
          <w:rtl/>
        </w:rPr>
        <w:t xml:space="preserve">בסוגריים מסולסלות </w:t>
      </w:r>
      <w:bookmarkEnd w:id="26"/>
      <w:r w:rsidRPr="0004353D">
        <w:rPr>
          <w:rFonts w:eastAsia="Calibri" w:hint="cs"/>
          <w:rtl/>
        </w:rPr>
        <w:t>את כל הערכים של המשתנים לפי הסדר הרצוי. אין צורך לרשום את גודל המערך בסוגריים המרובעות, הוא יחושב אוטומטית לפי מספר הערכים בסוגרים המסולסלות. ניתן להשתמש בשיטה זו רק בשורת ההצהרה ולא לאחר מכן! החיסרון בשיטה זו הוא במקרים בהם המערך גדול מאוד, או כאשר לא ידוע למתכנת מהו גודל המערך.</w:t>
      </w:r>
    </w:p>
    <w:p w14:paraId="20FF6F51" w14:textId="77777777" w:rsidR="0004353D" w:rsidRPr="0004353D" w:rsidRDefault="0004353D" w:rsidP="0004353D">
      <w:pPr>
        <w:jc w:val="right"/>
        <w:rPr>
          <w:rFonts w:ascii="Courier New" w:eastAsia="Calibri" w:hAnsi="Courier New" w:cs="Courier New"/>
          <w:sz w:val="20"/>
          <w:szCs w:val="20"/>
        </w:rPr>
      </w:pPr>
      <w:bookmarkStart w:id="27" w:name="_Hlk1315084"/>
      <w:r w:rsidRPr="0004353D">
        <w:rPr>
          <w:rFonts w:ascii="Courier New" w:eastAsia="Calibri" w:hAnsi="Courier New" w:cs="Courier New"/>
          <w:sz w:val="20"/>
          <w:szCs w:val="20"/>
        </w:rPr>
        <w:t>int arr[]</w:t>
      </w:r>
      <w:bookmarkEnd w:id="27"/>
      <w:r w:rsidRPr="0004353D">
        <w:rPr>
          <w:rFonts w:ascii="Courier New" w:eastAsia="Calibri" w:hAnsi="Courier New" w:cs="Courier New"/>
          <w:sz w:val="20"/>
          <w:szCs w:val="20"/>
        </w:rPr>
        <w:t xml:space="preserve"> = {1, 5, 2, 1, 3}; </w:t>
      </w:r>
    </w:p>
    <w:p w14:paraId="025E3332" w14:textId="77777777" w:rsidR="0004353D" w:rsidRPr="0004353D" w:rsidRDefault="0004353D" w:rsidP="0004353D">
      <w:pPr>
        <w:ind w:left="77"/>
        <w:contextualSpacing/>
        <w:rPr>
          <w:rFonts w:eastAsia="Calibri"/>
        </w:rPr>
      </w:pPr>
      <w:r w:rsidRPr="0004353D">
        <w:rPr>
          <w:rFonts w:eastAsia="Calibri" w:hint="cs"/>
          <w:rtl/>
        </w:rPr>
        <w:t>כאשר הגדרנו גודל מערך, אך לא כתבנו מספיק ערכים בסוגריים המסולסלות, המשתנים בתחילת המערך יקבלו ערכים אלו ואילו המשתנים הנותרים יאותחלו ל-0. לחילופין אם כתבנו רק ערך אחד, כל המשתנים יאותחלו לערך זה.</w:t>
      </w:r>
    </w:p>
    <w:p w14:paraId="72DEC48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arr[3] = {0};        //  Initialize all items to 0</w:t>
      </w:r>
      <w:r w:rsidRPr="0004353D">
        <w:rPr>
          <w:rFonts w:ascii="Courier New" w:eastAsia="Calibri" w:hAnsi="Courier New" w:cs="Courier New"/>
          <w:sz w:val="20"/>
          <w:szCs w:val="20"/>
        </w:rPr>
        <w:br/>
        <w:t>int arr[4] = {3, 4, 5}; // The last is 0</w:t>
      </w:r>
    </w:p>
    <w:p w14:paraId="672748B0" w14:textId="77777777" w:rsidR="0004353D" w:rsidRPr="0004353D" w:rsidRDefault="0004353D" w:rsidP="0004353D">
      <w:pPr>
        <w:ind w:left="77"/>
        <w:contextualSpacing/>
        <w:rPr>
          <w:rFonts w:eastAsia="Calibri"/>
        </w:rPr>
      </w:pPr>
      <w:r w:rsidRPr="0004353D">
        <w:rPr>
          <w:rFonts w:eastAsia="Calibri" w:hint="cs"/>
          <w:rtl/>
        </w:rPr>
        <w:t>אמנם אם כתבנו יותר ערכים מגודל המערך נקבל שגיאת קומפילציה.</w:t>
      </w:r>
    </w:p>
    <w:p w14:paraId="691C754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int arr[2] = {3, 4, 5}; // does not compile</w:t>
      </w:r>
    </w:p>
    <w:p w14:paraId="03CB3F58" w14:textId="77777777" w:rsidR="0004353D" w:rsidRPr="0004353D" w:rsidRDefault="0004353D" w:rsidP="0093147B">
      <w:pPr>
        <w:pStyle w:val="2"/>
        <w:rPr>
          <w:rtl/>
        </w:rPr>
      </w:pPr>
      <w:bookmarkStart w:id="28" w:name="_Toc1734970"/>
      <w:r w:rsidRPr="0004353D">
        <w:rPr>
          <w:rFonts w:hint="cs"/>
          <w:rtl/>
        </w:rPr>
        <w:t>כיצד עובדים מערכים</w:t>
      </w:r>
      <w:bookmarkEnd w:id="28"/>
      <w:r w:rsidRPr="0004353D">
        <w:rPr>
          <w:rFonts w:hint="cs"/>
          <w:rtl/>
        </w:rPr>
        <w:t xml:space="preserve"> </w:t>
      </w:r>
    </w:p>
    <w:p w14:paraId="2749C8B2" w14:textId="77777777" w:rsidR="0004353D" w:rsidRPr="0004353D" w:rsidRDefault="0004353D" w:rsidP="0004353D">
      <w:pPr>
        <w:rPr>
          <w:rFonts w:eastAsia="Calibri"/>
          <w:rtl/>
        </w:rPr>
      </w:pPr>
      <w:r w:rsidRPr="0004353D">
        <w:rPr>
          <w:rFonts w:eastAsia="Calibri" w:hint="cs"/>
          <w:rtl/>
        </w:rPr>
        <w:t xml:space="preserve">כאשר הגדרנו מערך, לדוגמא: </w:t>
      </w:r>
      <w:r w:rsidRPr="0004353D">
        <w:rPr>
          <w:rFonts w:eastAsia="Calibri"/>
        </w:rPr>
        <w:t>int arr[5]</w:t>
      </w:r>
      <w:r w:rsidRPr="0004353D">
        <w:rPr>
          <w:rFonts w:eastAsia="Calibri" w:hint="cs"/>
          <w:rtl/>
        </w:rPr>
        <w:t xml:space="preserve">, מערכת ההפעלה מקצה גודל בזיכרון המתאים לגודל המערך לפי הטיפוס שהגדרנו. שם המערך </w:t>
      </w:r>
      <w:r w:rsidRPr="0004353D">
        <w:rPr>
          <w:rFonts w:eastAsia="Calibri"/>
        </w:rPr>
        <w:t>arr</w:t>
      </w:r>
      <w:r w:rsidRPr="0004353D">
        <w:rPr>
          <w:rFonts w:eastAsia="Calibri" w:hint="cs"/>
          <w:rtl/>
        </w:rPr>
        <w:t xml:space="preserve"> הוא בעצם מצביע מוגן אל המשתנה הראשון בהקצאה זו: </w:t>
      </w:r>
      <w:r w:rsidRPr="0004353D">
        <w:rPr>
          <w:rFonts w:eastAsia="Calibri"/>
        </w:rPr>
        <w:t>arr=&amp;arr[0]</w:t>
      </w:r>
      <w:r w:rsidRPr="0004353D">
        <w:rPr>
          <w:rFonts w:eastAsia="Calibri" w:hint="cs"/>
          <w:rtl/>
        </w:rPr>
        <w:t xml:space="preserve">. כדי לגשת אל משתנה מסוים במערך, לדוגמא </w:t>
      </w:r>
      <w:r w:rsidRPr="0004353D">
        <w:rPr>
          <w:rFonts w:eastAsia="Calibri"/>
        </w:rPr>
        <w:t>arr[3]</w:t>
      </w:r>
      <w:r w:rsidRPr="0004353D">
        <w:rPr>
          <w:rFonts w:eastAsia="Calibri" w:hint="cs"/>
          <w:rtl/>
        </w:rPr>
        <w:t xml:space="preserve">, המחשב מבצע את הפעולה הבאה: </w:t>
      </w:r>
      <w:r w:rsidRPr="0004353D">
        <w:rPr>
          <w:rFonts w:eastAsia="Calibri"/>
        </w:rPr>
        <w:t>*(arr+3)</w:t>
      </w:r>
      <w:r w:rsidRPr="0004353D">
        <w:rPr>
          <w:rFonts w:eastAsia="Calibri" w:hint="cs"/>
          <w:rtl/>
        </w:rPr>
        <w:t xml:space="preserve">. כך המערכת יודעת על כמה תאים לדלג כדי להגיע אל המשתנה הרצוי. </w:t>
      </w:r>
    </w:p>
    <w:p w14:paraId="54A51135" w14:textId="77777777" w:rsidR="0004353D" w:rsidRPr="0004353D" w:rsidRDefault="0004353D" w:rsidP="0004353D">
      <w:pPr>
        <w:rPr>
          <w:rFonts w:eastAsia="Calibri"/>
          <w:sz w:val="10"/>
          <w:szCs w:val="10"/>
          <w:rtl/>
        </w:rPr>
      </w:pPr>
    </w:p>
    <w:p w14:paraId="5B91EF1A" w14:textId="77777777" w:rsidR="0004353D" w:rsidRPr="0004353D" w:rsidRDefault="0004353D" w:rsidP="0004353D">
      <w:pPr>
        <w:rPr>
          <w:rFonts w:eastAsia="Calibri"/>
          <w:rtl/>
        </w:rPr>
      </w:pPr>
      <w:r w:rsidRPr="0004353D">
        <w:rPr>
          <w:rFonts w:eastAsia="Calibri" w:hint="cs"/>
          <w:rtl/>
        </w:rPr>
        <w:t xml:space="preserve">ניתן ללמוד מכך, שנוכל לגשת לכל משתנה במערך שהאינדקס שלו </w:t>
      </w:r>
      <w:r w:rsidRPr="0004353D">
        <w:rPr>
          <w:rFonts w:eastAsia="Calibri"/>
        </w:rPr>
        <w:t>i</w:t>
      </w:r>
      <w:r w:rsidRPr="0004353D">
        <w:rPr>
          <w:rFonts w:eastAsia="Calibri"/>
          <w:rtl/>
        </w:rPr>
        <w:t xml:space="preserve"> </w:t>
      </w:r>
      <w:r w:rsidRPr="0004353D">
        <w:rPr>
          <w:rFonts w:eastAsia="Calibri" w:hint="cs"/>
          <w:rtl/>
        </w:rPr>
        <w:t>בכמה דרכים:</w:t>
      </w:r>
    </w:p>
    <w:p w14:paraId="088E91EA" w14:textId="77777777" w:rsidR="0004353D" w:rsidRPr="0004353D" w:rsidRDefault="0004353D" w:rsidP="0004353D">
      <w:pPr>
        <w:numPr>
          <w:ilvl w:val="0"/>
          <w:numId w:val="13"/>
        </w:numPr>
        <w:contextualSpacing/>
        <w:rPr>
          <w:rFonts w:eastAsia="Calibri"/>
          <w:rtl/>
        </w:rPr>
      </w:pPr>
      <w:r w:rsidRPr="0004353D">
        <w:rPr>
          <w:rFonts w:eastAsia="Calibri" w:hint="cs"/>
          <w:rtl/>
        </w:rPr>
        <w:t xml:space="preserve">הדרך הרגילה והמקובלת - </w:t>
      </w:r>
      <w:r w:rsidRPr="0004353D">
        <w:rPr>
          <w:rFonts w:eastAsia="Calibri"/>
        </w:rPr>
        <w:t>arr[i]</w:t>
      </w:r>
      <w:r w:rsidRPr="0004353D">
        <w:rPr>
          <w:rFonts w:eastAsia="Calibri" w:hint="cs"/>
          <w:rtl/>
        </w:rPr>
        <w:t>.</w:t>
      </w:r>
    </w:p>
    <w:p w14:paraId="60806CD6" w14:textId="77777777" w:rsidR="0004353D" w:rsidRPr="0004353D" w:rsidRDefault="0004353D" w:rsidP="0004353D">
      <w:pPr>
        <w:numPr>
          <w:ilvl w:val="0"/>
          <w:numId w:val="13"/>
        </w:numPr>
        <w:contextualSpacing/>
        <w:rPr>
          <w:rFonts w:eastAsia="Calibri"/>
        </w:rPr>
      </w:pPr>
      <w:r w:rsidRPr="0004353D">
        <w:rPr>
          <w:rFonts w:eastAsia="Calibri" w:hint="cs"/>
          <w:rtl/>
        </w:rPr>
        <w:t xml:space="preserve">דרך נוספת היא - </w:t>
      </w:r>
      <w:bookmarkStart w:id="29" w:name="_Hlk1334480"/>
      <w:r w:rsidRPr="0004353D">
        <w:rPr>
          <w:rFonts w:eastAsia="Calibri"/>
        </w:rPr>
        <w:t>*(arr+i)</w:t>
      </w:r>
      <w:bookmarkEnd w:id="29"/>
      <w:r w:rsidRPr="0004353D">
        <w:rPr>
          <w:rFonts w:eastAsia="Calibri" w:hint="cs"/>
          <w:rtl/>
        </w:rPr>
        <w:t>, המתייחסת לכך ששם המערך הוא פוינטר למשתנה הראשון.</w:t>
      </w:r>
    </w:p>
    <w:p w14:paraId="39DC3BBD" w14:textId="77777777" w:rsidR="0004353D" w:rsidRPr="0004353D" w:rsidRDefault="0004353D" w:rsidP="0004353D">
      <w:pPr>
        <w:numPr>
          <w:ilvl w:val="0"/>
          <w:numId w:val="13"/>
        </w:numPr>
        <w:contextualSpacing/>
        <w:rPr>
          <w:rFonts w:eastAsia="Calibri"/>
        </w:rPr>
      </w:pPr>
      <w:r w:rsidRPr="0004353D">
        <w:rPr>
          <w:rFonts w:eastAsia="Calibri" w:hint="cs"/>
          <w:rtl/>
        </w:rPr>
        <w:t xml:space="preserve">נוכל גם להשתמש בביטוי - </w:t>
      </w:r>
      <w:r w:rsidRPr="0004353D">
        <w:rPr>
          <w:rFonts w:eastAsia="Calibri"/>
        </w:rPr>
        <w:t>i[arr]</w:t>
      </w:r>
      <w:r w:rsidRPr="0004353D">
        <w:rPr>
          <w:rFonts w:eastAsia="Calibri" w:hint="cs"/>
          <w:rtl/>
        </w:rPr>
        <w:t xml:space="preserve">, מפני שהמחשב יראה זאת </w:t>
      </w:r>
      <w:r w:rsidRPr="0004353D">
        <w:rPr>
          <w:rFonts w:eastAsia="Calibri"/>
        </w:rPr>
        <w:t>*(i+arr)</w:t>
      </w:r>
      <w:r w:rsidRPr="0004353D">
        <w:rPr>
          <w:rFonts w:eastAsia="Calibri" w:hint="cs"/>
          <w:rtl/>
        </w:rPr>
        <w:t xml:space="preserve"> כך שנגיע לאותה תוצאה. זו דרך תקינה אך אינה נוחה לקריאה.</w:t>
      </w:r>
    </w:p>
    <w:p w14:paraId="50EC8E03" w14:textId="77777777" w:rsidR="0004353D" w:rsidRPr="0004353D" w:rsidRDefault="0004353D" w:rsidP="0004353D">
      <w:pPr>
        <w:rPr>
          <w:rFonts w:eastAsia="Calibri"/>
          <w:rtl/>
        </w:rPr>
      </w:pPr>
      <w:r w:rsidRPr="0004353D">
        <w:rPr>
          <w:rFonts w:eastAsia="Calibri" w:hint="cs"/>
          <w:rtl/>
        </w:rPr>
        <w:t xml:space="preserve">בנוסף, למשתנה הראשון </w:t>
      </w:r>
      <w:r w:rsidRPr="0004353D">
        <w:rPr>
          <w:rFonts w:eastAsia="Calibri"/>
        </w:rPr>
        <w:t>arr[0]</w:t>
      </w:r>
      <w:r w:rsidRPr="0004353D">
        <w:rPr>
          <w:rFonts w:eastAsia="Calibri"/>
          <w:rtl/>
        </w:rPr>
        <w:t xml:space="preserve"> </w:t>
      </w:r>
      <w:r w:rsidRPr="0004353D">
        <w:rPr>
          <w:rFonts w:eastAsia="Calibri" w:hint="cs"/>
          <w:rtl/>
        </w:rPr>
        <w:t xml:space="preserve">ניתן לגשת גם באמצעות שם המערך </w:t>
      </w:r>
      <w:r w:rsidRPr="0004353D">
        <w:rPr>
          <w:rFonts w:eastAsia="Calibri"/>
        </w:rPr>
        <w:t>arr</w:t>
      </w:r>
      <w:r w:rsidRPr="0004353D">
        <w:rPr>
          <w:rFonts w:eastAsia="Calibri" w:hint="cs"/>
          <w:rtl/>
        </w:rPr>
        <w:t>*. מכיוון ששם המערך הינו מצביע מוגן לא ניתן לבצע קידום אריתמטי או השמה למצביע אחר.</w:t>
      </w:r>
    </w:p>
    <w:p w14:paraId="1E10E674" w14:textId="77777777" w:rsidR="0004353D" w:rsidRPr="0004353D" w:rsidRDefault="0004353D" w:rsidP="0093147B">
      <w:pPr>
        <w:pStyle w:val="a8"/>
      </w:pPr>
      <w:r w:rsidRPr="0004353D">
        <w:t xml:space="preserve">a = p;   // illegal </w:t>
      </w:r>
      <w:r w:rsidRPr="0004353D">
        <w:br/>
        <w:t>a++;    // illegal</w:t>
      </w:r>
    </w:p>
    <w:p w14:paraId="0965B00F" w14:textId="77777777" w:rsidR="0004353D" w:rsidRPr="0004353D" w:rsidRDefault="0004353D" w:rsidP="0004353D">
      <w:pPr>
        <w:rPr>
          <w:rFonts w:eastAsia="Calibri"/>
          <w:sz w:val="10"/>
          <w:szCs w:val="10"/>
          <w:rtl/>
        </w:rPr>
      </w:pPr>
    </w:p>
    <w:p w14:paraId="1D1FE09B" w14:textId="77777777" w:rsidR="0004353D" w:rsidRPr="0004353D" w:rsidRDefault="0004353D" w:rsidP="0004353D">
      <w:pPr>
        <w:rPr>
          <w:rFonts w:eastAsia="Calibri"/>
          <w:rtl/>
        </w:rPr>
      </w:pPr>
      <w:r w:rsidRPr="0004353D">
        <w:rPr>
          <w:rFonts w:eastAsia="Calibri" w:hint="cs"/>
          <w:b/>
          <w:bCs/>
          <w:rtl/>
        </w:rPr>
        <w:t>הערה חשובה:</w:t>
      </w:r>
      <w:r w:rsidRPr="0004353D">
        <w:rPr>
          <w:rFonts w:eastAsia="Calibri" w:hint="cs"/>
          <w:rtl/>
        </w:rPr>
        <w:t xml:space="preserve"> </w:t>
      </w:r>
      <w:r w:rsidRPr="0004353D">
        <w:rPr>
          <w:rFonts w:eastAsia="Calibri"/>
        </w:rPr>
        <w:t>C</w:t>
      </w:r>
      <w:r w:rsidRPr="0004353D">
        <w:rPr>
          <w:rFonts w:eastAsia="Calibri" w:hint="cs"/>
          <w:rtl/>
        </w:rPr>
        <w:t xml:space="preserve"> אינה מבצעת בדיקות חריגה ממערך, ולכן ניתן גם לגשת אל התא </w:t>
      </w:r>
      <w:r w:rsidRPr="0004353D">
        <w:rPr>
          <w:rFonts w:eastAsia="Calibri"/>
        </w:rPr>
        <w:t>arr[-1]</w:t>
      </w:r>
      <w:r w:rsidRPr="0004353D">
        <w:rPr>
          <w:rFonts w:eastAsia="Calibri" w:hint="cs"/>
          <w:rtl/>
        </w:rPr>
        <w:t xml:space="preserve"> או אל התא </w:t>
      </w:r>
      <w:r w:rsidRPr="0004353D">
        <w:rPr>
          <w:rFonts w:eastAsia="Calibri"/>
        </w:rPr>
        <w:t>arr[5]</w:t>
      </w:r>
      <w:r w:rsidRPr="0004353D">
        <w:rPr>
          <w:rFonts w:eastAsia="Calibri" w:hint="cs"/>
          <w:rtl/>
        </w:rPr>
        <w:t xml:space="preserve"> למרות שהם חורגים מגבולות המערך שהצהרנו. המהדר יריץ שגיאה זו אך התוצאות בלתי צפויות. זו אחריותו של המתכנת לוודא שהוא אינו חורג מגבולות המערך.</w:t>
      </w:r>
    </w:p>
    <w:p w14:paraId="6AF853C7" w14:textId="77777777" w:rsidR="0004353D" w:rsidRPr="0004353D" w:rsidRDefault="0004353D" w:rsidP="0004353D">
      <w:pPr>
        <w:rPr>
          <w:rFonts w:eastAsia="Calibri"/>
          <w:rtl/>
        </w:rPr>
      </w:pPr>
    </w:p>
    <w:p w14:paraId="53B2DF58" w14:textId="77777777" w:rsidR="0004353D" w:rsidRPr="0004353D" w:rsidRDefault="0004353D" w:rsidP="0093147B">
      <w:pPr>
        <w:pStyle w:val="2"/>
      </w:pPr>
      <w:bookmarkStart w:id="30" w:name="_Toc1734971"/>
      <w:r w:rsidRPr="0004353D">
        <w:rPr>
          <w:rFonts w:hint="cs"/>
          <w:rtl/>
        </w:rPr>
        <w:t>מערכים ומצביעים</w:t>
      </w:r>
      <w:bookmarkEnd w:id="30"/>
    </w:p>
    <w:p w14:paraId="102F1C19" w14:textId="77777777" w:rsidR="0004353D" w:rsidRPr="0004353D" w:rsidRDefault="0004353D" w:rsidP="0004353D">
      <w:pPr>
        <w:rPr>
          <w:rFonts w:eastAsia="Calibri"/>
          <w:rtl/>
        </w:rPr>
      </w:pPr>
      <w:r w:rsidRPr="0004353D">
        <w:rPr>
          <w:rFonts w:eastAsia="Calibri" w:hint="cs"/>
          <w:rtl/>
        </w:rPr>
        <w:t xml:space="preserve">מכיוון ששם המערך הוא בעצם מצביע אל התא הראשון במערך, נוכל ליצור מצביע נוסף </w:t>
      </w:r>
      <w:r w:rsidRPr="0004353D">
        <w:rPr>
          <w:rFonts w:eastAsia="Calibri"/>
        </w:rPr>
        <w:t>*p</w:t>
      </w:r>
      <w:r w:rsidRPr="0004353D">
        <w:rPr>
          <w:rFonts w:eastAsia="Calibri" w:hint="cs"/>
          <w:rtl/>
        </w:rPr>
        <w:t xml:space="preserve"> שיצביע גם הוא אל תא זה. התוצאה תהיה שניתן להגיע לכל תא במערך גם דרך מצביע זה ולא רק דרך שם המערך.</w:t>
      </w:r>
    </w:p>
    <w:p w14:paraId="7A55987C"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lastRenderedPageBreak/>
        <w:t xml:space="preserve">int *p; </w:t>
      </w:r>
      <w:r w:rsidRPr="0004353D">
        <w:rPr>
          <w:rFonts w:ascii="Courier New" w:eastAsia="Calibri" w:hAnsi="Courier New" w:cs="Courier New"/>
          <w:sz w:val="20"/>
          <w:szCs w:val="20"/>
        </w:rPr>
        <w:br/>
        <w:t xml:space="preserve">int arr[3]; </w:t>
      </w:r>
      <w:r w:rsidRPr="0004353D">
        <w:rPr>
          <w:rFonts w:ascii="Courier New" w:eastAsia="Calibri" w:hAnsi="Courier New" w:cs="Courier New"/>
          <w:sz w:val="20"/>
          <w:szCs w:val="20"/>
        </w:rPr>
        <w:br/>
        <w:t xml:space="preserve">p = arr; // same as p = &amp;arr[0] </w:t>
      </w:r>
      <w:r w:rsidRPr="0004353D">
        <w:rPr>
          <w:rFonts w:ascii="Courier New" w:eastAsia="Calibri" w:hAnsi="Courier New" w:cs="Courier New"/>
          <w:sz w:val="20"/>
          <w:szCs w:val="20"/>
        </w:rPr>
        <w:br/>
        <w:t>*(p+1) = 2; // same as arr[1]=2</w:t>
      </w:r>
    </w:p>
    <w:p w14:paraId="40C7D019"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p[2] = 3;     // same as arr[1]=3</w:t>
      </w:r>
    </w:p>
    <w:p w14:paraId="4C871D15" w14:textId="77777777" w:rsidR="0004353D" w:rsidRPr="0004353D" w:rsidRDefault="0004353D" w:rsidP="0004353D">
      <w:pPr>
        <w:rPr>
          <w:rFonts w:eastAsia="Calibri"/>
        </w:rPr>
      </w:pPr>
      <w:r w:rsidRPr="0004353D">
        <w:rPr>
          <w:rFonts w:eastAsia="Calibri" w:hint="cs"/>
          <w:rtl/>
        </w:rPr>
        <w:t>מכיוון ש-</w:t>
      </w:r>
      <w:r w:rsidRPr="0004353D">
        <w:rPr>
          <w:rFonts w:eastAsia="Calibri"/>
        </w:rPr>
        <w:t>arr</w:t>
      </w:r>
      <w:r w:rsidRPr="0004353D">
        <w:rPr>
          <w:rFonts w:eastAsia="Calibri" w:hint="cs"/>
          <w:rtl/>
        </w:rPr>
        <w:t xml:space="preserve"> הינו מצביע מוגן ואילו </w:t>
      </w:r>
      <w:r w:rsidRPr="0004353D">
        <w:rPr>
          <w:rFonts w:eastAsia="Calibri"/>
        </w:rPr>
        <w:t>p</w:t>
      </w:r>
      <w:r w:rsidRPr="0004353D">
        <w:rPr>
          <w:rFonts w:eastAsia="Calibri" w:hint="cs"/>
          <w:rtl/>
        </w:rPr>
        <w:t xml:space="preserve"> לא, ניתן לבצע עליו קידום אריתמטי </w:t>
      </w:r>
      <w:r w:rsidRPr="0004353D">
        <w:rPr>
          <w:rFonts w:eastAsia="Calibri"/>
        </w:rPr>
        <w:t>p++</w:t>
      </w:r>
      <w:r w:rsidRPr="0004353D">
        <w:rPr>
          <w:rFonts w:eastAsia="Calibri" w:hint="cs"/>
          <w:rtl/>
        </w:rPr>
        <w:t xml:space="preserve">, או השמה לכתובת אחרת. שוני נוסף הוא גם בגודל הזיכרון אותו הם תופסים. </w:t>
      </w:r>
    </w:p>
    <w:p w14:paraId="76738BD6"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*p; </w:t>
      </w:r>
      <w:r w:rsidRPr="0004353D">
        <w:rPr>
          <w:rFonts w:ascii="Courier New" w:eastAsia="Calibri" w:hAnsi="Courier New" w:cs="Courier New"/>
          <w:sz w:val="20"/>
          <w:szCs w:val="20"/>
        </w:rPr>
        <w:br/>
        <w:t xml:space="preserve">int a[4]; </w:t>
      </w:r>
      <w:r w:rsidRPr="0004353D">
        <w:rPr>
          <w:rFonts w:ascii="Courier New" w:eastAsia="Calibri" w:hAnsi="Courier New" w:cs="Courier New"/>
          <w:sz w:val="20"/>
          <w:szCs w:val="20"/>
        </w:rPr>
        <w:br/>
        <w:t xml:space="preserve">sizeof (p) == sizeof (void*) </w:t>
      </w:r>
      <w:r w:rsidRPr="0004353D">
        <w:rPr>
          <w:rFonts w:ascii="Courier New" w:eastAsia="Calibri" w:hAnsi="Courier New" w:cs="Courier New"/>
          <w:sz w:val="20"/>
          <w:szCs w:val="20"/>
        </w:rPr>
        <w:br/>
        <w:t>sizeof (a) == 4 * sizeof (int)</w:t>
      </w:r>
    </w:p>
    <w:p w14:paraId="49C88F72" w14:textId="77777777" w:rsidR="0004353D" w:rsidRPr="0004353D" w:rsidRDefault="0004353D" w:rsidP="0093147B">
      <w:pPr>
        <w:pStyle w:val="2"/>
      </w:pPr>
      <w:bookmarkStart w:id="31" w:name="_Toc1734972"/>
      <w:r w:rsidRPr="0004353D">
        <w:rPr>
          <w:rFonts w:hint="cs"/>
          <w:rtl/>
        </w:rPr>
        <w:t>שליחת מערך לפונקציה</w:t>
      </w:r>
      <w:bookmarkEnd w:id="31"/>
    </w:p>
    <w:p w14:paraId="2E33E840" w14:textId="77777777" w:rsidR="0004353D" w:rsidRPr="0004353D" w:rsidRDefault="0004353D" w:rsidP="0004353D">
      <w:pPr>
        <w:rPr>
          <w:rFonts w:eastAsia="Calibri"/>
          <w:rtl/>
        </w:rPr>
      </w:pPr>
      <w:r w:rsidRPr="0004353D">
        <w:rPr>
          <w:rFonts w:eastAsia="Calibri" w:hint="cs"/>
          <w:rtl/>
        </w:rPr>
        <w:t xml:space="preserve">מכיוון שפרמטרים בשפת </w:t>
      </w:r>
      <w:r w:rsidRPr="0004353D">
        <w:rPr>
          <w:rFonts w:eastAsia="Calibri"/>
        </w:rPr>
        <w:t>C</w:t>
      </w:r>
      <w:r w:rsidRPr="0004353D">
        <w:rPr>
          <w:rFonts w:eastAsia="Calibri" w:hint="cs"/>
          <w:rtl/>
        </w:rPr>
        <w:t xml:space="preserve"> מועברים </w:t>
      </w:r>
      <w:r w:rsidRPr="0004353D">
        <w:rPr>
          <w:rFonts w:eastAsia="Calibri"/>
        </w:rPr>
        <w:t>by value</w:t>
      </w:r>
      <w:r w:rsidRPr="0004353D">
        <w:rPr>
          <w:rFonts w:eastAsia="Calibri" w:hint="cs"/>
          <w:rtl/>
        </w:rPr>
        <w:t xml:space="preserve"> ולא </w:t>
      </w:r>
      <w:r w:rsidRPr="0004353D">
        <w:rPr>
          <w:rFonts w:eastAsia="Calibri"/>
        </w:rPr>
        <w:t>by reference</w:t>
      </w:r>
      <w:r w:rsidRPr="0004353D">
        <w:rPr>
          <w:rFonts w:eastAsia="Calibri" w:hint="cs"/>
          <w:rtl/>
        </w:rPr>
        <w:t xml:space="preserve">, כאשר שולחים מערך לפונקציה מה שאנו שולחים הוא בעצם פוינטר פשוט שמצביע על המשתנה הראשון במערך. על כן, מכיוון שפונקציה זו צריכה לדעת להתמודד עם כל סוג גודל של מערך, לא נוכל לרוץ בלולאה על אינדקסי המערך, מפני שאיננו יודעים מהו גודל המערך שישלח לפונקציה. גם אם נשתמש בפונקציה </w:t>
      </w:r>
      <w:r w:rsidRPr="0004353D">
        <w:rPr>
          <w:rFonts w:eastAsia="Calibri"/>
        </w:rPr>
        <w:t>sizeof (arr)</w:t>
      </w:r>
      <w:r w:rsidRPr="0004353D">
        <w:rPr>
          <w:rFonts w:eastAsia="Calibri" w:hint="cs"/>
          <w:rtl/>
        </w:rPr>
        <w:t xml:space="preserve"> כמו שפירטנו בסעיף קודם, לא נקבל את גודל המערך אלא גודל מצביע פשוט שהוא תמיד </w:t>
      </w:r>
      <w:r w:rsidRPr="0004353D">
        <w:rPr>
          <w:rFonts w:eastAsia="Calibri"/>
        </w:rPr>
        <w:t>sizeof (void*)</w:t>
      </w:r>
      <w:r w:rsidRPr="0004353D">
        <w:rPr>
          <w:rFonts w:eastAsia="Calibri" w:hint="cs"/>
          <w:rtl/>
        </w:rPr>
        <w:t>.</w:t>
      </w:r>
    </w:p>
    <w:p w14:paraId="18619EF1" w14:textId="77777777" w:rsidR="0004353D" w:rsidRPr="0004353D" w:rsidRDefault="0004353D" w:rsidP="0004353D">
      <w:pPr>
        <w:rPr>
          <w:rFonts w:eastAsia="Calibri"/>
          <w:rtl/>
        </w:rPr>
      </w:pPr>
      <w:r w:rsidRPr="0004353D">
        <w:rPr>
          <w:rFonts w:eastAsia="Calibri" w:hint="cs"/>
          <w:rtl/>
        </w:rPr>
        <w:t xml:space="preserve">מגבלה זו מכריחה אותנו כך שבכל פעם שאנו בונים פונקציה שאחד מהפרמטרים שלה הוא מערך, צריך להיות פרמטר נוסף המציין את גודל המערך. מומלץ שגודל המערך ייוצג בטיפוס </w:t>
      </w:r>
      <w:r w:rsidRPr="0004353D">
        <w:rPr>
          <w:rFonts w:eastAsia="Calibri"/>
        </w:rPr>
        <w:t>size_t</w:t>
      </w:r>
      <w:r w:rsidRPr="0004353D">
        <w:rPr>
          <w:rFonts w:eastAsia="Calibri" w:hint="cs"/>
          <w:rtl/>
        </w:rPr>
        <w:t xml:space="preserve"> מפני שמיועד  לכך. </w:t>
      </w:r>
    </w:p>
    <w:p w14:paraId="741B4629"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lang w:val="nn-NO"/>
        </w:rPr>
        <w:t xml:space="preserve">int sum (int arr[], </w:t>
      </w:r>
      <w:r w:rsidRPr="0004353D">
        <w:rPr>
          <w:rFonts w:ascii="Courier New" w:eastAsia="Calibri" w:hAnsi="Courier New" w:cs="Courier New"/>
          <w:sz w:val="20"/>
          <w:szCs w:val="20"/>
        </w:rPr>
        <w:t>size_t</w:t>
      </w:r>
      <w:r w:rsidRPr="0004353D">
        <w:rPr>
          <w:rFonts w:ascii="Courier New" w:eastAsia="Calibri" w:hAnsi="Courier New" w:cs="Courier New"/>
          <w:sz w:val="20"/>
          <w:szCs w:val="20"/>
          <w:lang w:val="nn-NO"/>
        </w:rPr>
        <w:t xml:space="preserve"> </w:t>
      </w:r>
      <w:r w:rsidRPr="0004353D">
        <w:rPr>
          <w:rFonts w:ascii="Courier New" w:eastAsia="Calibri" w:hAnsi="Courier New" w:cs="Courier New"/>
          <w:b/>
          <w:bCs/>
          <w:sz w:val="20"/>
          <w:szCs w:val="20"/>
          <w:lang w:val="nn-NO"/>
        </w:rPr>
        <w:t>n</w:t>
      </w:r>
      <w:r w:rsidRPr="0004353D">
        <w:rPr>
          <w:rFonts w:ascii="Courier New" w:eastAsia="Calibri" w:hAnsi="Courier New" w:cs="Courier New"/>
          <w:sz w:val="20"/>
          <w:szCs w:val="20"/>
          <w:lang w:val="nn-NO"/>
        </w:rPr>
        <w:t xml:space="preserve">) { </w:t>
      </w:r>
      <w:r w:rsidRPr="0004353D">
        <w:rPr>
          <w:rFonts w:ascii="Courier New" w:eastAsia="Calibri" w:hAnsi="Courier New" w:cs="Courier New"/>
          <w:sz w:val="20"/>
          <w:szCs w:val="20"/>
          <w:lang w:val="nn-NO"/>
        </w:rPr>
        <w:br/>
        <w:t>   </w:t>
      </w:r>
      <w:r w:rsidRPr="0004353D">
        <w:rPr>
          <w:rFonts w:ascii="Courier New" w:eastAsia="Calibri" w:hAnsi="Courier New" w:cs="Courier New"/>
          <w:sz w:val="20"/>
          <w:szCs w:val="20"/>
        </w:rPr>
        <w:t>size_t i;</w:t>
      </w:r>
    </w:p>
    <w:p w14:paraId="555F7F17" w14:textId="77777777" w:rsidR="0004353D" w:rsidRPr="0004353D" w:rsidRDefault="0004353D" w:rsidP="0004353D">
      <w:pPr>
        <w:jc w:val="right"/>
        <w:rPr>
          <w:rFonts w:ascii="Courier New" w:eastAsia="Calibri" w:hAnsi="Courier New" w:cs="Courier New"/>
          <w:sz w:val="20"/>
          <w:szCs w:val="20"/>
          <w:lang w:val="nn-NO"/>
        </w:rPr>
      </w:pPr>
      <w:r w:rsidRPr="0004353D">
        <w:rPr>
          <w:rFonts w:ascii="Courier New" w:eastAsia="Calibri" w:hAnsi="Courier New" w:cs="Courier New"/>
          <w:sz w:val="20"/>
          <w:szCs w:val="20"/>
        </w:rPr>
        <w:t xml:space="preserve">   int sum = 0;</w:t>
      </w:r>
      <w:r w:rsidRPr="0004353D">
        <w:rPr>
          <w:rFonts w:ascii="Courier New" w:eastAsia="Calibri" w:hAnsi="Courier New" w:cs="Courier New"/>
          <w:sz w:val="20"/>
          <w:szCs w:val="20"/>
        </w:rPr>
        <w:br/>
      </w:r>
      <w:r w:rsidRPr="0004353D">
        <w:rPr>
          <w:rFonts w:ascii="Courier New" w:eastAsia="Calibri" w:hAnsi="Courier New" w:cs="Courier New"/>
          <w:sz w:val="20"/>
          <w:szCs w:val="20"/>
          <w:lang w:val="nn-NO"/>
        </w:rPr>
        <w:t>   for (i=0; i&lt;n; ++i) {</w:t>
      </w:r>
      <w:r w:rsidRPr="0004353D">
        <w:rPr>
          <w:rFonts w:ascii="Courier New" w:eastAsia="Calibri" w:hAnsi="Courier New" w:cs="Courier New"/>
          <w:sz w:val="20"/>
          <w:szCs w:val="20"/>
          <w:lang w:val="nn-NO"/>
        </w:rPr>
        <w:br/>
        <w:t xml:space="preserve">      sum += arr[i]; </w:t>
      </w:r>
    </w:p>
    <w:p w14:paraId="4B9B7A49" w14:textId="77777777" w:rsidR="0004353D" w:rsidRPr="0004353D" w:rsidRDefault="0004353D" w:rsidP="0004353D">
      <w:pPr>
        <w:jc w:val="right"/>
        <w:rPr>
          <w:rFonts w:ascii="Courier New" w:eastAsia="Calibri" w:hAnsi="Courier New" w:cs="Courier New"/>
          <w:sz w:val="20"/>
          <w:szCs w:val="20"/>
          <w:rtl/>
          <w:lang w:val="nn-NO"/>
        </w:rPr>
      </w:pPr>
      <w:r w:rsidRPr="0004353D">
        <w:rPr>
          <w:rFonts w:ascii="Courier New" w:eastAsia="Calibri" w:hAnsi="Courier New" w:cs="Courier New"/>
          <w:sz w:val="20"/>
          <w:szCs w:val="20"/>
          <w:lang w:val="nn-NO"/>
        </w:rPr>
        <w:t xml:space="preserve">   }</w:t>
      </w:r>
      <w:r w:rsidRPr="0004353D">
        <w:rPr>
          <w:rFonts w:ascii="Courier New" w:eastAsia="Calibri" w:hAnsi="Courier New" w:cs="Courier New"/>
          <w:sz w:val="20"/>
          <w:szCs w:val="20"/>
          <w:lang w:val="nn-NO"/>
        </w:rPr>
        <w:br/>
        <w:t xml:space="preserve">   return sum;</w:t>
      </w:r>
    </w:p>
    <w:p w14:paraId="26AF0FB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lang w:val="nn-NO"/>
        </w:rPr>
        <w:t xml:space="preserve"> }</w:t>
      </w:r>
      <w:r w:rsidRPr="0004353D">
        <w:rPr>
          <w:rFonts w:ascii="Courier New" w:eastAsia="Calibri" w:hAnsi="Courier New" w:cs="Courier New"/>
          <w:sz w:val="20"/>
          <w:szCs w:val="20"/>
          <w:rtl/>
          <w:lang w:val="nn-NO"/>
        </w:rPr>
        <w:t xml:space="preserve"> </w:t>
      </w:r>
    </w:p>
    <w:p w14:paraId="24F9FCF4" w14:textId="77777777" w:rsidR="0004353D" w:rsidRPr="0004353D" w:rsidRDefault="0004353D" w:rsidP="0004353D">
      <w:pPr>
        <w:rPr>
          <w:rFonts w:eastAsia="Calibri"/>
          <w:rtl/>
        </w:rPr>
      </w:pPr>
      <w:r w:rsidRPr="0004353D">
        <w:rPr>
          <w:rFonts w:eastAsia="Calibri" w:hint="cs"/>
          <w:rtl/>
        </w:rPr>
        <w:t>כששולחים מערך לפונקציה שולחים רק את שם המערך, ללא סוגריים מרובעות. בנוסף, להבדיל משליחת משתנים רגילים, כאשר שולחים מערך לפונקציה שינוי תוכן מערך בתוך פונקציה משנה את תוכן המערך גם מחוץ לפונקציה.</w:t>
      </w:r>
    </w:p>
    <w:p w14:paraId="2569D59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 = {2, 2};</w:t>
      </w:r>
    </w:p>
    <w:p w14:paraId="6833B721"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sum(arr);</w:t>
      </w:r>
    </w:p>
    <w:p w14:paraId="23054C73" w14:textId="77777777" w:rsidR="0004353D" w:rsidRPr="0004353D" w:rsidRDefault="0004353D" w:rsidP="0093147B">
      <w:pPr>
        <w:pStyle w:val="2"/>
      </w:pPr>
      <w:bookmarkStart w:id="32" w:name="_Toc1734973"/>
      <w:r w:rsidRPr="0004353D">
        <w:rPr>
          <w:rFonts w:hint="cs"/>
          <w:rtl/>
        </w:rPr>
        <w:t>פעולות בין מערכים</w:t>
      </w:r>
      <w:bookmarkEnd w:id="32"/>
    </w:p>
    <w:p w14:paraId="1D529AFE" w14:textId="77777777" w:rsidR="0004353D" w:rsidRPr="0004353D" w:rsidRDefault="0004353D" w:rsidP="0004353D">
      <w:pPr>
        <w:rPr>
          <w:rFonts w:eastAsia="Calibri"/>
          <w:rtl/>
        </w:rPr>
      </w:pPr>
      <w:r w:rsidRPr="0004353D">
        <w:rPr>
          <w:rFonts w:eastAsia="Calibri" w:hint="cs"/>
          <w:rtl/>
        </w:rPr>
        <w:t>אם רוצים להשוות ערכים של שני מערכים לא ניתן לעשות זאת בדרך הבאה:</w:t>
      </w:r>
    </w:p>
    <w:p w14:paraId="0510B321"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a[4], b[4]; </w:t>
      </w:r>
      <w:r w:rsidRPr="0004353D">
        <w:rPr>
          <w:rFonts w:ascii="Courier New" w:eastAsia="Calibri" w:hAnsi="Courier New" w:cs="Courier New"/>
          <w:sz w:val="20"/>
          <w:szCs w:val="20"/>
        </w:rPr>
        <w:br/>
        <w:t xml:space="preserve">a = b;  // illegal </w:t>
      </w:r>
    </w:p>
    <w:p w14:paraId="6CB4BCF2" w14:textId="77777777" w:rsidR="0004353D" w:rsidRPr="0004353D" w:rsidRDefault="0004353D" w:rsidP="0004353D">
      <w:pPr>
        <w:rPr>
          <w:rFonts w:eastAsia="Calibri"/>
          <w:rtl/>
        </w:rPr>
      </w:pPr>
      <w:r w:rsidRPr="0004353D">
        <w:rPr>
          <w:rFonts w:eastAsia="Calibri" w:hint="cs"/>
          <w:rtl/>
        </w:rPr>
        <w:t xml:space="preserve">מפני שכבר אמרנו ששם המערך הוא מצביע </w:t>
      </w:r>
      <w:r w:rsidRPr="0004353D">
        <w:rPr>
          <w:rFonts w:eastAsia="Calibri" w:hint="cs"/>
          <w:b/>
          <w:bCs/>
          <w:rtl/>
        </w:rPr>
        <w:t>מוגן</w:t>
      </w:r>
      <w:r w:rsidRPr="0004353D">
        <w:rPr>
          <w:rFonts w:eastAsia="Calibri" w:hint="cs"/>
          <w:rtl/>
        </w:rPr>
        <w:t xml:space="preserve"> אל המשתנה הראשון במערך, ולכן פעולה זו אינה חוקית. אולם כן ניתן להפעיל בתנאי את האופרטור '==' בין שני מערכים, כלומר לשאול האם שנים מצביעים על אותה הכתובת? התשובה כמובן היא תמיד – לא.</w:t>
      </w:r>
    </w:p>
    <w:p w14:paraId="6CC1867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if( a == b ) // legal. Always false</w:t>
      </w:r>
    </w:p>
    <w:p w14:paraId="574FD167" w14:textId="77777777" w:rsidR="0004353D" w:rsidRPr="0004353D" w:rsidRDefault="0004353D" w:rsidP="0093147B">
      <w:pPr>
        <w:pStyle w:val="2"/>
      </w:pPr>
      <w:bookmarkStart w:id="33" w:name="_Toc1734974"/>
      <w:r w:rsidRPr="0004353D">
        <w:rPr>
          <w:rFonts w:hint="cs"/>
          <w:rtl/>
        </w:rPr>
        <w:t>מערך דו-מימדי</w:t>
      </w:r>
      <w:bookmarkEnd w:id="33"/>
      <w:r w:rsidRPr="0004353D">
        <w:rPr>
          <w:rFonts w:hint="cs"/>
          <w:rtl/>
        </w:rPr>
        <w:t xml:space="preserve">  </w:t>
      </w:r>
    </w:p>
    <w:p w14:paraId="2C213E5A" w14:textId="77777777" w:rsidR="0004353D" w:rsidRPr="0004353D" w:rsidRDefault="0004353D" w:rsidP="0004353D">
      <w:pPr>
        <w:rPr>
          <w:rFonts w:eastAsia="Calibri"/>
          <w:rtl/>
        </w:rPr>
      </w:pPr>
      <w:r w:rsidRPr="0004353D">
        <w:rPr>
          <w:rFonts w:eastAsia="Calibri" w:hint="cs"/>
          <w:rtl/>
        </w:rPr>
        <w:t xml:space="preserve">ניתן לחשוב על מערך דו מימדי כעל מטריצה, כאשר המערך הראשון מייצג את השורות והמערך השני מייצג את העמודות. </w:t>
      </w:r>
    </w:p>
    <w:p w14:paraId="1261C5AF" w14:textId="77777777" w:rsidR="0004353D" w:rsidRPr="0004353D" w:rsidRDefault="0004353D" w:rsidP="0004353D">
      <w:pPr>
        <w:rPr>
          <w:rFonts w:eastAsia="Calibri"/>
          <w:rtl/>
        </w:rPr>
      </w:pPr>
      <w:r w:rsidRPr="0004353D">
        <w:rPr>
          <w:rFonts w:eastAsia="Calibri" w:hint="cs"/>
          <w:rtl/>
        </w:rPr>
        <w:t>יש שלושה סוגים של מערך דו מימדי:</w:t>
      </w:r>
    </w:p>
    <w:p w14:paraId="4BE98CE3" w14:textId="77777777" w:rsidR="0004353D" w:rsidRPr="0004353D" w:rsidRDefault="0004353D" w:rsidP="0004353D">
      <w:pPr>
        <w:numPr>
          <w:ilvl w:val="0"/>
          <w:numId w:val="18"/>
        </w:numPr>
        <w:contextualSpacing/>
        <w:rPr>
          <w:rFonts w:eastAsia="Calibri"/>
          <w:rtl/>
        </w:rPr>
      </w:pPr>
      <w:r w:rsidRPr="0004353D">
        <w:rPr>
          <w:rFonts w:eastAsia="Calibri" w:hint="cs"/>
          <w:u w:val="single"/>
          <w:rtl/>
        </w:rPr>
        <w:t>אוטומטי</w:t>
      </w:r>
      <w:r w:rsidRPr="0004353D">
        <w:rPr>
          <w:rFonts w:eastAsia="Calibri" w:hint="cs"/>
          <w:rtl/>
        </w:rPr>
        <w:t xml:space="preserve"> – מערך דו מימדי שתאי הזיכרון שבו הם ברצף ארוך, כאשר סדר התאים הוא קודם כל השורה הראשונה, ואז השורה השנייה וכן הלאה. הצהרה על מערך דו מימדי מסוג זה זהה למערך חד מימדי, אלא שיש להוסיף עוד סוגריים מרובעים, כך שבסוגריים הראשונים נכתוב את גודל המערך הראשון, ובסוגריים השניים את גודל המערך השני. </w:t>
      </w:r>
    </w:p>
    <w:p w14:paraId="59CEB0C9"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arr[2][3];</w:t>
      </w:r>
    </w:p>
    <w:p w14:paraId="6961046E" w14:textId="77777777" w:rsidR="0004353D" w:rsidRPr="0004353D" w:rsidRDefault="0004353D" w:rsidP="0004353D">
      <w:pPr>
        <w:ind w:left="57"/>
        <w:rPr>
          <w:rFonts w:eastAsia="Calibri"/>
        </w:rPr>
      </w:pPr>
      <w:r w:rsidRPr="0004353D">
        <w:rPr>
          <w:rFonts w:eastAsia="Calibri" w:hint="cs"/>
          <w:rtl/>
        </w:rPr>
        <w:lastRenderedPageBreak/>
        <w:t>יש שיטה מקוצרת להגדיר ערך של כל משתנה במערך דו מימדי מסוג זה באמצעות רשימת אתחול. אם משתמשים בה לא חייבים להגדיר את גודל המערך הראשון בהצהרה, המערכת תעשה זאת לבד, אמנם תמיד חייבים להגדיר את גודל המערך השני.</w:t>
      </w:r>
    </w:p>
    <w:p w14:paraId="49F3E20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w:t>
      </w:r>
      <w:r w:rsidRPr="0004353D">
        <w:rPr>
          <w:rFonts w:ascii="Courier New" w:eastAsia="Calibri" w:hAnsi="Courier New" w:cs="Courier New"/>
          <w:sz w:val="20"/>
          <w:szCs w:val="20"/>
          <w:highlight w:val="yellow"/>
        </w:rPr>
        <w:t>3</w:t>
      </w:r>
      <w:r w:rsidRPr="0004353D">
        <w:rPr>
          <w:rFonts w:ascii="Courier New" w:eastAsia="Calibri" w:hAnsi="Courier New" w:cs="Courier New"/>
          <w:sz w:val="20"/>
          <w:szCs w:val="20"/>
        </w:rPr>
        <w:t>] = {{2,5,7},{4,6,7}};   // Good, works same as arr[2][3]</w:t>
      </w:r>
    </w:p>
    <w:p w14:paraId="2C32056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int arr[2][3] = {2,5,7,4,6,7};      // Bad style, but same as above</w:t>
      </w:r>
      <w:r w:rsidRPr="0004353D">
        <w:rPr>
          <w:rFonts w:ascii="Courier New" w:eastAsia="Calibri" w:hAnsi="Courier New" w:cs="Courier New"/>
          <w:sz w:val="20"/>
          <w:szCs w:val="20"/>
        </w:rPr>
        <w:br/>
        <w:t>int arr[3][2] = {{2,5,7},{4,6,7}}; // Does not compile</w:t>
      </w:r>
    </w:p>
    <w:p w14:paraId="1604F285" w14:textId="77777777" w:rsidR="0004353D" w:rsidRPr="0004353D" w:rsidRDefault="0004353D" w:rsidP="0004353D">
      <w:pPr>
        <w:numPr>
          <w:ilvl w:val="0"/>
          <w:numId w:val="18"/>
        </w:numPr>
        <w:contextualSpacing/>
        <w:rPr>
          <w:rFonts w:eastAsia="Calibri"/>
        </w:rPr>
      </w:pPr>
      <w:r w:rsidRPr="0004353D">
        <w:rPr>
          <w:rFonts w:eastAsia="Calibri" w:hint="cs"/>
          <w:u w:val="single"/>
          <w:rtl/>
        </w:rPr>
        <w:t>דינמי למחצה</w:t>
      </w:r>
      <w:r w:rsidRPr="0004353D">
        <w:rPr>
          <w:rFonts w:eastAsia="Calibri" w:hint="cs"/>
          <w:rtl/>
        </w:rPr>
        <w:t xml:space="preserve"> – הגדרת מערך של פוינטרים, כך שלכל פוינטר הקצינו מספר תאים בזיכרון לפי גודל  טיפוס המערך. ניתן גם להגדיר לכל פוינטר כמות שונה של תאים, כך שאם נסתכל שוב על ההשוואה למטריצה, במערך דו-מימדי מסוג זה מספר המשתנים בכל שורה אינו אחיד, בשונה מהסוג הקודם. הבדל נוסף הוא שהתאים בזיכרון אינם מסודרים ברצף אחיד. חשוב לזכור לפנות את הזיכרון שהקצינו בסוף השימוש בו באמצעות </w:t>
      </w:r>
      <w:r w:rsidRPr="0004353D">
        <w:rPr>
          <w:rFonts w:eastAsia="Calibri"/>
        </w:rPr>
        <w:t>free()</w:t>
      </w:r>
      <w:r w:rsidRPr="0004353D">
        <w:rPr>
          <w:rFonts w:eastAsia="Calibri" w:hint="cs"/>
          <w:rtl/>
        </w:rPr>
        <w:t>.</w:t>
      </w:r>
    </w:p>
    <w:p w14:paraId="56D88619" w14:textId="77777777" w:rsidR="0004353D" w:rsidRPr="0004353D" w:rsidRDefault="0004353D" w:rsidP="0004353D">
      <w:pPr>
        <w:ind w:left="77"/>
        <w:contextualSpacing/>
        <w:jc w:val="right"/>
        <w:rPr>
          <w:rFonts w:eastAsia="Calibri"/>
        </w:rPr>
      </w:pPr>
      <w:r w:rsidRPr="0004353D">
        <w:rPr>
          <w:rFonts w:eastAsia="Calibri"/>
        </w:rPr>
        <w:t xml:space="preserve">int* m[5]; // allocates memory for 5 pointers </w:t>
      </w:r>
      <w:r w:rsidRPr="0004353D">
        <w:rPr>
          <w:rFonts w:eastAsia="Calibri"/>
        </w:rPr>
        <w:br/>
        <w:t xml:space="preserve">for (i=0; i&lt;5; ++i) </w:t>
      </w:r>
      <w:r w:rsidRPr="0004353D">
        <w:rPr>
          <w:rFonts w:eastAsia="Calibri"/>
        </w:rPr>
        <w:br/>
        <w:t>   m[i] = (int*) malloc(7*sizeof(int) );  // m[i] now points to a memory for 7 ints.</w:t>
      </w:r>
    </w:p>
    <w:p w14:paraId="4B9D463F" w14:textId="77777777" w:rsidR="0004353D" w:rsidRPr="0004353D" w:rsidRDefault="0004353D" w:rsidP="0004353D">
      <w:pPr>
        <w:ind w:left="77"/>
        <w:contextualSpacing/>
        <w:jc w:val="right"/>
        <w:rPr>
          <w:rFonts w:eastAsia="Calibri"/>
        </w:rPr>
      </w:pPr>
      <w:r w:rsidRPr="0004353D">
        <w:rPr>
          <w:rFonts w:eastAsia="Calibri"/>
        </w:rPr>
        <w:t xml:space="preserve">for (i=0; i&lt;5; i++ )  </w:t>
      </w:r>
      <w:r w:rsidRPr="0004353D">
        <w:rPr>
          <w:rFonts w:eastAsia="Calibri"/>
        </w:rPr>
        <w:br/>
        <w:t xml:space="preserve">   free( m[i] ); </w:t>
      </w:r>
    </w:p>
    <w:p w14:paraId="6B9CBE91" w14:textId="77777777" w:rsidR="0004353D" w:rsidRPr="0004353D" w:rsidRDefault="0004353D" w:rsidP="0004353D">
      <w:pPr>
        <w:numPr>
          <w:ilvl w:val="0"/>
          <w:numId w:val="18"/>
        </w:numPr>
        <w:contextualSpacing/>
        <w:rPr>
          <w:rFonts w:eastAsia="Calibri"/>
          <w:rtl/>
        </w:rPr>
      </w:pPr>
      <w:r w:rsidRPr="0004353D">
        <w:rPr>
          <w:rFonts w:eastAsia="Calibri" w:hint="cs"/>
          <w:u w:val="single"/>
          <w:rtl/>
        </w:rPr>
        <w:t>דינמי</w:t>
      </w:r>
      <w:r w:rsidRPr="0004353D">
        <w:rPr>
          <w:rFonts w:eastAsia="Calibri" w:hint="cs"/>
          <w:rtl/>
        </w:rPr>
        <w:t xml:space="preserve"> – נגדיר מצביע אל מצביע, ונקצה לו בזיכרון מספר תאים לפי גודל כללי של מצביע. מכיוון שכל מספר תאים בגודל זה הם בעצמם כתובת של מצביע, נקצה לכל מצביע כזה מספר תאים בזיכרון לפי טיפוס המצביע הראשון. סוג זה של מערך דו-מימדי דומה לסוג השני בכך שאפשר שמספר המשתנים בכל שורה אינו יהיה אחיד, ובנוסף התאים בזיכרון אינם מסודרים ברצף אחיד. אך שונה ממנו בכך שניתן בכל רגע באמצעות </w:t>
      </w:r>
      <w:r w:rsidRPr="0004353D">
        <w:rPr>
          <w:rFonts w:eastAsia="Calibri"/>
        </w:rPr>
        <w:t>realloc</w:t>
      </w:r>
      <w:r w:rsidRPr="0004353D">
        <w:rPr>
          <w:rFonts w:eastAsia="Calibri" w:hint="cs"/>
          <w:rtl/>
        </w:rPr>
        <w:t xml:space="preserve"> לשנות את גודל המערך הראשון. </w:t>
      </w:r>
      <w:bookmarkStart w:id="34" w:name="_Hlk1609506"/>
      <w:r w:rsidRPr="0004353D">
        <w:rPr>
          <w:rFonts w:eastAsia="Calibri" w:hint="cs"/>
          <w:rtl/>
        </w:rPr>
        <w:t xml:space="preserve">חשוב לזכור לפנות את הזיכרון שהקצינו בסוף השימוש בו באמצעות </w:t>
      </w:r>
      <w:r w:rsidRPr="0004353D">
        <w:rPr>
          <w:rFonts w:eastAsia="Calibri"/>
        </w:rPr>
        <w:t>free()</w:t>
      </w:r>
      <w:r w:rsidRPr="0004353D">
        <w:rPr>
          <w:rFonts w:eastAsia="Calibri" w:hint="cs"/>
          <w:rtl/>
        </w:rPr>
        <w:t>.</w:t>
      </w:r>
      <w:bookmarkEnd w:id="34"/>
    </w:p>
    <w:p w14:paraId="7747BF27"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 xml:space="preserve">int **m; </w:t>
      </w:r>
      <w:r w:rsidRPr="0004353D">
        <w:rPr>
          <w:rFonts w:ascii="Courier New" w:eastAsia="Calibri" w:hAnsi="Courier New" w:cs="Courier New"/>
          <w:sz w:val="20"/>
          <w:szCs w:val="20"/>
        </w:rPr>
        <w:br/>
        <w:t xml:space="preserve">m = (int**) malloc( 5*sizeof(int*) ); </w:t>
      </w:r>
      <w:r w:rsidRPr="0004353D">
        <w:rPr>
          <w:rFonts w:ascii="Courier New" w:eastAsia="Calibri" w:hAnsi="Courier New" w:cs="Courier New"/>
          <w:sz w:val="20"/>
          <w:szCs w:val="20"/>
        </w:rPr>
        <w:br/>
        <w:t xml:space="preserve">for (i=0; i&lt;5; ++i) </w:t>
      </w:r>
      <w:r w:rsidRPr="0004353D">
        <w:rPr>
          <w:rFonts w:ascii="Courier New" w:eastAsia="Calibri" w:hAnsi="Courier New" w:cs="Courier New"/>
          <w:sz w:val="20"/>
          <w:szCs w:val="20"/>
        </w:rPr>
        <w:br/>
        <w:t>   m[i] = (int*)malloc(7*sizeof(int) );</w:t>
      </w:r>
    </w:p>
    <w:p w14:paraId="167D2C63"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free (m);</w:t>
      </w:r>
    </w:p>
    <w:p w14:paraId="5B1C971F" w14:textId="77777777" w:rsidR="0004353D" w:rsidRPr="0004353D" w:rsidRDefault="0004353D" w:rsidP="0004353D">
      <w:pPr>
        <w:contextualSpacing/>
        <w:rPr>
          <w:rFonts w:eastAsia="Calibri"/>
        </w:rPr>
      </w:pPr>
      <w:r w:rsidRPr="0004353D">
        <w:rPr>
          <w:rFonts w:eastAsia="Calibri" w:hint="cs"/>
          <w:u w:val="single"/>
          <w:rtl/>
        </w:rPr>
        <w:t>הערה:</w:t>
      </w:r>
      <w:r w:rsidRPr="0004353D">
        <w:rPr>
          <w:rFonts w:eastAsia="Calibri" w:hint="cs"/>
          <w:rtl/>
        </w:rPr>
        <w:t xml:space="preserve"> דרך נוספת לטפל במערך דו-מימדי, היא להגדיר מצביע ולהקצות לו זיכרון בגודל סך כל המשתנים במערך הדו-מימדי שאנו רוצים לבנות. כלומר אם מספר השורות הוא </w:t>
      </w:r>
      <w:r w:rsidRPr="0004353D">
        <w:rPr>
          <w:rFonts w:eastAsia="Calibri"/>
        </w:rPr>
        <w:t>R</w:t>
      </w:r>
      <w:r w:rsidRPr="0004353D">
        <w:rPr>
          <w:rFonts w:eastAsia="Calibri" w:hint="cs"/>
          <w:rtl/>
        </w:rPr>
        <w:t xml:space="preserve"> ומספר הטורים הוא </w:t>
      </w:r>
      <w:r w:rsidRPr="0004353D">
        <w:rPr>
          <w:rFonts w:eastAsia="Calibri"/>
        </w:rPr>
        <w:t>C</w:t>
      </w:r>
      <w:r w:rsidRPr="0004353D">
        <w:rPr>
          <w:rFonts w:eastAsia="Calibri" w:hint="cs"/>
          <w:rtl/>
        </w:rPr>
        <w:t>, הגדרת הזיכרון תיראה כך:</w:t>
      </w:r>
    </w:p>
    <w:p w14:paraId="72DE7333"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 xml:space="preserve">int* A= (int*)malloc(R*C*sizeof(int)); </w:t>
      </w:r>
    </w:p>
    <w:p w14:paraId="5AF65DCB" w14:textId="77777777" w:rsidR="0004353D" w:rsidRPr="0004353D" w:rsidRDefault="0004353D" w:rsidP="0004353D">
      <w:pPr>
        <w:contextualSpacing/>
        <w:rPr>
          <w:rFonts w:eastAsia="Calibri"/>
        </w:rPr>
      </w:pPr>
      <w:r w:rsidRPr="0004353D">
        <w:rPr>
          <w:rFonts w:eastAsia="Calibri" w:hint="cs"/>
          <w:rtl/>
        </w:rPr>
        <w:t xml:space="preserve">אם נרצה לגשת לתא מסוים </w:t>
      </w:r>
      <w:r w:rsidRPr="0004353D">
        <w:rPr>
          <w:rFonts w:eastAsia="Calibri"/>
        </w:rPr>
        <w:t>A[i][j]</w:t>
      </w:r>
      <w:r w:rsidRPr="0004353D">
        <w:rPr>
          <w:rFonts w:eastAsia="Calibri" w:hint="cs"/>
          <w:rtl/>
        </w:rPr>
        <w:t xml:space="preserve"> במערך, נשתמש בנוסחה: </w:t>
      </w:r>
      <w:r w:rsidRPr="0004353D">
        <w:rPr>
          <w:rFonts w:eastAsia="Calibri"/>
        </w:rPr>
        <w:t>A[ i*C + j ]</w:t>
      </w:r>
      <w:r w:rsidRPr="0004353D">
        <w:rPr>
          <w:rFonts w:eastAsia="Calibri" w:hint="cs"/>
          <w:rtl/>
        </w:rPr>
        <w:t>.</w:t>
      </w:r>
    </w:p>
    <w:p w14:paraId="38790EBC" w14:textId="77777777" w:rsidR="0004353D" w:rsidRPr="0004353D" w:rsidRDefault="0004353D" w:rsidP="0004353D">
      <w:pPr>
        <w:contextualSpacing/>
        <w:rPr>
          <w:rFonts w:eastAsia="Calibri"/>
          <w:rtl/>
        </w:rPr>
      </w:pPr>
    </w:p>
    <w:p w14:paraId="173721E8" w14:textId="77777777" w:rsidR="0004353D" w:rsidRPr="0004353D" w:rsidRDefault="0004353D" w:rsidP="0093147B">
      <w:pPr>
        <w:pStyle w:val="2"/>
        <w:rPr>
          <w:rtl/>
        </w:rPr>
      </w:pPr>
      <w:bookmarkStart w:id="35" w:name="_Toc1734975"/>
      <w:r w:rsidRPr="0004353D">
        <w:rPr>
          <w:rFonts w:hint="cs"/>
          <w:rtl/>
        </w:rPr>
        <w:t>העברה לפונקציה מערך דו- מימדי</w:t>
      </w:r>
      <w:bookmarkEnd w:id="35"/>
    </w:p>
    <w:p w14:paraId="391C926E" w14:textId="77777777" w:rsidR="0004353D" w:rsidRPr="0004353D" w:rsidRDefault="0004353D" w:rsidP="0004353D">
      <w:pPr>
        <w:rPr>
          <w:rFonts w:eastAsia="Calibri"/>
          <w:rtl/>
        </w:rPr>
      </w:pPr>
      <w:r w:rsidRPr="0004353D">
        <w:rPr>
          <w:rFonts w:eastAsia="Calibri" w:hint="cs"/>
          <w:rtl/>
        </w:rPr>
        <w:t xml:space="preserve">כאשר אנו שולחים מערך דו מימדי לפונקציה, לדוגמא </w:t>
      </w:r>
      <w:r w:rsidRPr="0004353D">
        <w:rPr>
          <w:rFonts w:eastAsia="Calibri"/>
        </w:rPr>
        <w:t>matrix[M][N]</w:t>
      </w:r>
      <w:r w:rsidRPr="0004353D">
        <w:rPr>
          <w:rFonts w:eastAsia="Calibri" w:hint="cs"/>
          <w:rtl/>
        </w:rPr>
        <w:t xml:space="preserve">, אנו שולחים כמובן רק מצביע לאיבר הראשון במערך </w:t>
      </w:r>
      <w:r w:rsidRPr="0004353D">
        <w:rPr>
          <w:rFonts w:eastAsia="Calibri"/>
        </w:rPr>
        <w:t>matrix</w:t>
      </w:r>
      <w:r w:rsidRPr="0004353D">
        <w:rPr>
          <w:rFonts w:eastAsia="Calibri" w:hint="cs"/>
          <w:rtl/>
        </w:rPr>
        <w:t xml:space="preserve">. אם נרצה להגיע למצביע אל האיבר </w:t>
      </w:r>
      <w:r w:rsidRPr="0004353D">
        <w:rPr>
          <w:rFonts w:eastAsia="Calibri"/>
        </w:rPr>
        <w:t>matrix[i][j]</w:t>
      </w:r>
      <w:r w:rsidRPr="0004353D">
        <w:rPr>
          <w:rFonts w:eastAsia="Calibri" w:hint="cs"/>
          <w:rtl/>
        </w:rPr>
        <w:t xml:space="preserve">, נצטרך לחשב באופן הבא: </w:t>
      </w:r>
      <w:r w:rsidRPr="0004353D">
        <w:rPr>
          <w:rFonts w:eastAsia="Calibri"/>
        </w:rPr>
        <w:t>&amp;matrix[i][j] == &amp;matrix[0][0] + N*i + j</w:t>
      </w:r>
      <w:r w:rsidRPr="0004353D">
        <w:rPr>
          <w:rFonts w:eastAsia="Calibri" w:hint="cs"/>
          <w:rtl/>
        </w:rPr>
        <w:t xml:space="preserve">. המסקנה היא שעל מנת לאתר איבר כלשהו במערך דו-ממדי, הכרחי לדעת את אורך השורה שלו, כלומר את מספר הטורים במערך </w:t>
      </w:r>
      <w:r w:rsidRPr="0004353D">
        <w:rPr>
          <w:rFonts w:eastAsia="Calibri"/>
        </w:rPr>
        <w:t>N</w:t>
      </w:r>
      <w:r w:rsidRPr="0004353D">
        <w:rPr>
          <w:rFonts w:eastAsia="Calibri" w:hint="cs"/>
          <w:rtl/>
        </w:rPr>
        <w:t>. זו הסיבה אגב, מדוע כאשר מאתחלים מערך דו-ממדי חייבים לציין את אורך השורה שלו, גם כאשר מציינים מפורשות רשימת אתחול.</w:t>
      </w:r>
    </w:p>
    <w:p w14:paraId="182A54F0" w14:textId="77777777" w:rsidR="0004353D" w:rsidRPr="0004353D" w:rsidRDefault="0004353D" w:rsidP="0004353D">
      <w:pPr>
        <w:rPr>
          <w:rFonts w:eastAsia="Calibri"/>
          <w:sz w:val="18"/>
          <w:szCs w:val="18"/>
        </w:rPr>
      </w:pPr>
    </w:p>
    <w:p w14:paraId="2B093FE6" w14:textId="77777777" w:rsidR="0004353D" w:rsidRPr="0004353D" w:rsidRDefault="0004353D" w:rsidP="0004353D">
      <w:pPr>
        <w:rPr>
          <w:rFonts w:eastAsia="Calibri"/>
        </w:rPr>
      </w:pPr>
      <w:r w:rsidRPr="0004353D">
        <w:rPr>
          <w:rFonts w:eastAsia="Calibri" w:hint="cs"/>
          <w:rtl/>
        </w:rPr>
        <w:t xml:space="preserve">אם רוצים להעביר לפונקציה מערך דו מימדי, נהיה חייבים לציין באופן מפורש בחתימת הפונקציה מה אורך השורות במערך במספר קבוע וידוע ולא משתנה. בדר"כ נשלח כפרמטר את מספר השורות </w:t>
      </w:r>
      <w:r w:rsidRPr="0004353D">
        <w:rPr>
          <w:rFonts w:eastAsia="Calibri"/>
        </w:rPr>
        <w:t>r</w:t>
      </w:r>
      <w:r w:rsidRPr="0004353D">
        <w:rPr>
          <w:rFonts w:eastAsia="Calibri" w:hint="cs"/>
          <w:rtl/>
        </w:rPr>
        <w:t xml:space="preserve">. </w:t>
      </w:r>
    </w:p>
    <w:p w14:paraId="1CE523B0" w14:textId="77777777" w:rsidR="0004353D" w:rsidRPr="0004353D" w:rsidRDefault="0004353D" w:rsidP="0093147B">
      <w:pPr>
        <w:pStyle w:val="a8"/>
        <w:rPr>
          <w:rtl/>
        </w:rPr>
      </w:pPr>
      <w:r w:rsidRPr="0004353D">
        <w:t>void func( int matrix[][], int r)   //does not compile</w:t>
      </w:r>
    </w:p>
    <w:p w14:paraId="1D96D535" w14:textId="77777777" w:rsidR="0004353D" w:rsidRPr="0004353D" w:rsidRDefault="0004353D" w:rsidP="0093147B">
      <w:pPr>
        <w:pStyle w:val="a8"/>
        <w:rPr>
          <w:rtl/>
        </w:rPr>
      </w:pPr>
      <w:r w:rsidRPr="0004353D">
        <w:t>void func (int matrix[][4], int r) // ok</w:t>
      </w:r>
    </w:p>
    <w:p w14:paraId="3E7E038F" w14:textId="77777777" w:rsidR="0004353D" w:rsidRPr="0004353D" w:rsidRDefault="0004353D" w:rsidP="0004353D">
      <w:pPr>
        <w:rPr>
          <w:rFonts w:eastAsia="Calibri"/>
          <w:rtl/>
        </w:rPr>
      </w:pPr>
      <w:r w:rsidRPr="0004353D">
        <w:rPr>
          <w:rFonts w:eastAsia="Calibri" w:hint="cs"/>
          <w:rtl/>
        </w:rPr>
        <w:t>חשוב לשים לב שהפונקציה שהגדרנו זה עתה יכולה לקבל כפרמטר אך ורק מערכים שאורך השורה שלהם הוא 4. כל ניסיון להעביר לה מערך בעל אורך שורה אחר יגרור שגיאת קומפילציה.</w:t>
      </w:r>
    </w:p>
    <w:p w14:paraId="035B4C5C" w14:textId="77777777" w:rsidR="0004353D" w:rsidRPr="0004353D" w:rsidRDefault="0004353D" w:rsidP="0004353D">
      <w:pPr>
        <w:rPr>
          <w:rFonts w:eastAsia="Calibri"/>
          <w:rtl/>
        </w:rPr>
      </w:pPr>
    </w:p>
    <w:p w14:paraId="608D1CDE" w14:textId="77777777" w:rsidR="0004353D" w:rsidRPr="0004353D" w:rsidRDefault="0004353D" w:rsidP="0004353D">
      <w:pPr>
        <w:bidi w:val="0"/>
        <w:spacing w:after="160" w:line="256" w:lineRule="auto"/>
        <w:ind w:left="0" w:right="0"/>
        <w:jc w:val="left"/>
        <w:rPr>
          <w:rFonts w:ascii="David" w:eastAsia="Calibri" w:hAnsi="David" w:cs="David"/>
          <w:b/>
          <w:bCs/>
          <w:sz w:val="48"/>
          <w:szCs w:val="48"/>
          <w:rtl/>
        </w:rPr>
      </w:pPr>
      <w:r w:rsidRPr="0004353D">
        <w:rPr>
          <w:rFonts w:eastAsia="Calibri"/>
          <w:rtl/>
        </w:rPr>
        <w:br w:type="page"/>
      </w:r>
      <w:bookmarkStart w:id="36" w:name="_Toc1734976"/>
    </w:p>
    <w:p w14:paraId="20995A60" w14:textId="77777777" w:rsidR="0004353D" w:rsidRPr="0004353D" w:rsidRDefault="0004353D" w:rsidP="0004353D">
      <w:pPr>
        <w:jc w:val="center"/>
        <w:outlineLvl w:val="0"/>
        <w:rPr>
          <w:rFonts w:ascii="David" w:eastAsia="Calibri" w:hAnsi="David" w:cs="David"/>
          <w:b/>
          <w:bCs/>
          <w:sz w:val="48"/>
          <w:szCs w:val="48"/>
          <w:rtl/>
        </w:rPr>
      </w:pPr>
      <w:r w:rsidRPr="0004353D">
        <w:rPr>
          <w:rFonts w:ascii="David" w:eastAsia="Calibri" w:hAnsi="David" w:cs="David" w:hint="cs"/>
          <w:b/>
          <w:bCs/>
          <w:sz w:val="48"/>
          <w:szCs w:val="48"/>
          <w:rtl/>
        </w:rPr>
        <w:lastRenderedPageBreak/>
        <w:t>תווים ומחרוזות</w:t>
      </w:r>
      <w:bookmarkEnd w:id="36"/>
    </w:p>
    <w:p w14:paraId="362CD3AA" w14:textId="77777777" w:rsidR="0004353D" w:rsidRPr="0004353D" w:rsidRDefault="0004353D" w:rsidP="0093147B">
      <w:pPr>
        <w:pStyle w:val="2"/>
        <w:numPr>
          <w:ilvl w:val="0"/>
          <w:numId w:val="20"/>
        </w:numPr>
        <w:rPr>
          <w:rtl/>
        </w:rPr>
      </w:pPr>
      <w:bookmarkStart w:id="37" w:name="_Toc1734977"/>
      <w:r w:rsidRPr="0004353D">
        <w:rPr>
          <w:rFonts w:hint="cs"/>
          <w:rtl/>
        </w:rPr>
        <w:t xml:space="preserve">תו </w:t>
      </w:r>
      <w:r w:rsidRPr="0004353D">
        <w:t>char</w:t>
      </w:r>
      <w:bookmarkEnd w:id="37"/>
    </w:p>
    <w:p w14:paraId="70C102D6" w14:textId="77777777" w:rsidR="0004353D" w:rsidRPr="0004353D" w:rsidRDefault="0004353D" w:rsidP="0004353D">
      <w:pPr>
        <w:rPr>
          <w:rFonts w:eastAsia="Calibri"/>
          <w:rtl/>
        </w:rPr>
      </w:pPr>
      <w:r w:rsidRPr="0004353D">
        <w:rPr>
          <w:rFonts w:eastAsia="Calibri"/>
        </w:rPr>
        <w:t>Char</w:t>
      </w:r>
      <w:r w:rsidRPr="0004353D">
        <w:rPr>
          <w:rFonts w:eastAsia="Calibri" w:hint="cs"/>
          <w:rtl/>
        </w:rPr>
        <w:t xml:space="preserve"> הוא טיפוס שגודלו 1 </w:t>
      </w:r>
      <w:r w:rsidRPr="0004353D">
        <w:rPr>
          <w:rFonts w:eastAsia="Calibri"/>
        </w:rPr>
        <w:t>byte</w:t>
      </w:r>
      <w:r w:rsidRPr="0004353D">
        <w:rPr>
          <w:rFonts w:eastAsia="Calibri"/>
          <w:rtl/>
        </w:rPr>
        <w:t xml:space="preserve"> </w:t>
      </w:r>
      <w:r w:rsidRPr="0004353D">
        <w:rPr>
          <w:rFonts w:eastAsia="Calibri" w:hint="cs"/>
          <w:rtl/>
        </w:rPr>
        <w:t xml:space="preserve">(8 </w:t>
      </w:r>
      <w:r w:rsidRPr="0004353D">
        <w:rPr>
          <w:rFonts w:eastAsia="Calibri"/>
        </w:rPr>
        <w:t>bit</w:t>
      </w:r>
      <w:r w:rsidRPr="0004353D">
        <w:rPr>
          <w:rFonts w:eastAsia="Calibri" w:hint="cs"/>
          <w:rtl/>
        </w:rPr>
        <w:t xml:space="preserve">) ולכן יכול לשמור רק אחד מ-256 ערכים שונים. לפי טבלת </w:t>
      </w:r>
      <w:r w:rsidRPr="0004353D">
        <w:rPr>
          <w:rFonts w:eastAsia="Calibri"/>
        </w:rPr>
        <w:t xml:space="preserve">ASCII </w:t>
      </w:r>
      <w:r w:rsidRPr="0004353D">
        <w:rPr>
          <w:rFonts w:eastAsia="Calibri" w:hint="cs"/>
          <w:rtl/>
        </w:rPr>
        <w:t xml:space="preserve">ממירים בין כל ערך מספרי לתו מסוים. משתנה </w:t>
      </w:r>
      <w:r w:rsidRPr="0004353D">
        <w:rPr>
          <w:rFonts w:eastAsia="Calibri"/>
        </w:rPr>
        <w:t>char</w:t>
      </w:r>
      <w:r w:rsidRPr="0004353D">
        <w:rPr>
          <w:rFonts w:eastAsia="Calibri" w:hint="cs"/>
          <w:rtl/>
        </w:rPr>
        <w:t xml:space="preserve"> יכול לקבל את ערכו על ידי שנציב בו את התו הרצוי עם גרשיים משני צדי התו, או על ידי שנציב את ערך ה</w:t>
      </w:r>
      <w:r w:rsidRPr="0004353D">
        <w:rPr>
          <w:rFonts w:eastAsia="Calibri"/>
        </w:rPr>
        <w:t>ASCII-</w:t>
      </w:r>
      <w:r w:rsidRPr="0004353D">
        <w:rPr>
          <w:rFonts w:eastAsia="Calibri" w:hint="cs"/>
          <w:rtl/>
        </w:rPr>
        <w:t xml:space="preserve"> של התו.</w:t>
      </w:r>
    </w:p>
    <w:p w14:paraId="3796C307" w14:textId="77777777" w:rsidR="0004353D" w:rsidRPr="0004353D" w:rsidRDefault="0004353D" w:rsidP="0093147B">
      <w:pPr>
        <w:pStyle w:val="a8"/>
        <w:rPr>
          <w:rtl/>
        </w:rPr>
      </w:pPr>
      <w:r w:rsidRPr="0004353D">
        <w:t>char c = 'A';</w:t>
      </w:r>
    </w:p>
    <w:p w14:paraId="2DC4C3FA" w14:textId="77777777" w:rsidR="0004353D" w:rsidRPr="0004353D" w:rsidRDefault="0004353D" w:rsidP="0093147B">
      <w:pPr>
        <w:pStyle w:val="a8"/>
        <w:rPr>
          <w:rtl/>
        </w:rPr>
      </w:pPr>
      <w:r w:rsidRPr="0004353D">
        <w:t>char c = 65;</w:t>
      </w:r>
    </w:p>
    <w:p w14:paraId="709F1EE4" w14:textId="77777777" w:rsidR="0004353D" w:rsidRPr="0004353D" w:rsidRDefault="0004353D" w:rsidP="0004353D">
      <w:pPr>
        <w:rPr>
          <w:rFonts w:eastAsia="Calibri"/>
        </w:rPr>
      </w:pPr>
      <w:r w:rsidRPr="0004353D">
        <w:rPr>
          <w:rFonts w:eastAsia="Calibri" w:hint="cs"/>
          <w:rtl/>
        </w:rPr>
        <w:t xml:space="preserve">בנוסף, ניתן להתייחס למשתנה </w:t>
      </w:r>
      <w:r w:rsidRPr="0004353D">
        <w:rPr>
          <w:rFonts w:eastAsia="Calibri"/>
        </w:rPr>
        <w:t>char</w:t>
      </w:r>
      <w:r w:rsidRPr="0004353D">
        <w:rPr>
          <w:rFonts w:eastAsia="Calibri" w:hint="cs"/>
          <w:rtl/>
        </w:rPr>
        <w:t xml:space="preserve"> כאל התו עצמו או כאל ערך ה</w:t>
      </w:r>
      <w:r w:rsidRPr="0004353D">
        <w:rPr>
          <w:rFonts w:eastAsia="Calibri"/>
        </w:rPr>
        <w:t>ASCII-</w:t>
      </w:r>
      <w:r w:rsidRPr="0004353D">
        <w:rPr>
          <w:rFonts w:eastAsia="Calibri" w:hint="cs"/>
          <w:rtl/>
        </w:rPr>
        <w:t xml:space="preserve"> שלו. לדוגמא:</w:t>
      </w:r>
    </w:p>
    <w:p w14:paraId="2370FF33" w14:textId="77777777" w:rsidR="0004353D" w:rsidRPr="0004353D" w:rsidRDefault="0004353D" w:rsidP="0093147B">
      <w:pPr>
        <w:pStyle w:val="a8"/>
        <w:rPr>
          <w:rtl/>
        </w:rPr>
      </w:pPr>
      <w:r w:rsidRPr="0004353D">
        <w:t xml:space="preserve">printf("The character %c has the ASCII code %u.\n", ch, ch); </w:t>
      </w:r>
    </w:p>
    <w:p w14:paraId="40FB106F" w14:textId="77777777" w:rsidR="0004353D" w:rsidRPr="0004353D" w:rsidRDefault="0004353D" w:rsidP="0093147B">
      <w:pPr>
        <w:pStyle w:val="a8"/>
      </w:pPr>
      <w:r w:rsidRPr="0004353D">
        <w:t>for (char ch= 'A'; ch &lt;= 'Z'; ++ch)</w:t>
      </w:r>
    </w:p>
    <w:p w14:paraId="7AB2420B" w14:textId="77777777" w:rsidR="0004353D" w:rsidRPr="0004353D" w:rsidRDefault="0004353D" w:rsidP="0093147B">
      <w:pPr>
        <w:pStyle w:val="2"/>
      </w:pPr>
      <w:bookmarkStart w:id="38" w:name="_Toc1734978"/>
      <w:r w:rsidRPr="0004353D">
        <w:rPr>
          <w:rFonts w:hint="cs"/>
          <w:rtl/>
        </w:rPr>
        <w:t>מחרוזת</w:t>
      </w:r>
      <w:bookmarkEnd w:id="38"/>
    </w:p>
    <w:p w14:paraId="239CAA64" w14:textId="77777777" w:rsidR="0004353D" w:rsidRPr="0004353D" w:rsidRDefault="0004353D" w:rsidP="0004353D">
      <w:pPr>
        <w:rPr>
          <w:rFonts w:eastAsia="Calibri"/>
          <w:rtl/>
        </w:rPr>
      </w:pPr>
      <w:r w:rsidRPr="0004353D">
        <w:rPr>
          <w:rFonts w:eastAsia="Calibri" w:hint="cs"/>
          <w:rtl/>
        </w:rPr>
        <w:t>ב-</w:t>
      </w:r>
      <w:r w:rsidRPr="0004353D">
        <w:rPr>
          <w:rFonts w:eastAsia="Calibri"/>
        </w:rPr>
        <w:t>C</w:t>
      </w:r>
      <w:r w:rsidRPr="0004353D">
        <w:rPr>
          <w:rFonts w:eastAsia="Calibri" w:hint="cs"/>
          <w:rtl/>
        </w:rPr>
        <w:t xml:space="preserve"> מחרוזת היא מערך של תווים מסוג </w:t>
      </w:r>
      <w:r w:rsidRPr="0004353D">
        <w:rPr>
          <w:rFonts w:eastAsia="Calibri"/>
        </w:rPr>
        <w:t>char</w:t>
      </w:r>
      <w:r w:rsidRPr="0004353D">
        <w:rPr>
          <w:rFonts w:eastAsia="Calibri" w:hint="cs"/>
          <w:rtl/>
        </w:rPr>
        <w:t xml:space="preserve">. כל מחרוזת חייבת להיגמר בתו הריק - </w:t>
      </w:r>
      <w:r w:rsidRPr="0004353D">
        <w:rPr>
          <w:rFonts w:eastAsia="Calibri"/>
        </w:rPr>
        <w:t>'/0'</w:t>
      </w:r>
      <w:r w:rsidRPr="0004353D">
        <w:rPr>
          <w:rFonts w:eastAsia="Calibri" w:hint="cs"/>
          <w:rtl/>
        </w:rPr>
        <w:t xml:space="preserve">, שמציין את סיום המחרוזת. שהערך המספרי של התו הריק לפי טבלת </w:t>
      </w:r>
      <w:r w:rsidRPr="0004353D">
        <w:rPr>
          <w:rFonts w:eastAsia="Calibri"/>
        </w:rPr>
        <w:t>ASCII</w:t>
      </w:r>
      <w:r w:rsidRPr="0004353D">
        <w:rPr>
          <w:rFonts w:eastAsia="Calibri" w:hint="cs"/>
          <w:rtl/>
        </w:rPr>
        <w:t xml:space="preserve"> הוא 0. אם נשים באמצע המחרוזת את התו הריק, המערכת תבין ששם נגמרה המחרוזת.</w:t>
      </w:r>
    </w:p>
    <w:p w14:paraId="4C4184AF" w14:textId="77777777" w:rsidR="0004353D" w:rsidRPr="0004353D" w:rsidRDefault="0004353D" w:rsidP="0004353D">
      <w:pPr>
        <w:rPr>
          <w:rFonts w:eastAsia="Calibri"/>
          <w:rtl/>
        </w:rPr>
      </w:pPr>
      <w:r w:rsidRPr="0004353D">
        <w:rPr>
          <w:rFonts w:eastAsia="Calibri" w:hint="cs"/>
          <w:rtl/>
        </w:rPr>
        <w:t>יש שלושה דרכים שונות להצהיר על אותה מחרוזת:</w:t>
      </w:r>
    </w:p>
    <w:p w14:paraId="088C1CEC" w14:textId="77777777" w:rsidR="0004353D" w:rsidRPr="0004353D" w:rsidRDefault="0004353D" w:rsidP="0004353D">
      <w:pPr>
        <w:numPr>
          <w:ilvl w:val="0"/>
          <w:numId w:val="15"/>
        </w:numPr>
        <w:contextualSpacing/>
        <w:rPr>
          <w:rFonts w:eastAsia="Calibri"/>
          <w:rtl/>
        </w:rPr>
      </w:pPr>
      <w:r w:rsidRPr="0004353D">
        <w:rPr>
          <w:rFonts w:eastAsia="Calibri" w:hint="cs"/>
          <w:rtl/>
        </w:rPr>
        <w:t>בדרך הרגילה להצהרת מערך:</w:t>
      </w:r>
    </w:p>
    <w:p w14:paraId="023E3A11" w14:textId="77777777" w:rsidR="0004353D" w:rsidRPr="0004353D" w:rsidRDefault="0004353D" w:rsidP="0093147B">
      <w:pPr>
        <w:pStyle w:val="a8"/>
        <w:rPr>
          <w:rtl/>
        </w:rPr>
      </w:pPr>
      <w:r w:rsidRPr="0004353D">
        <w:rPr>
          <w:lang w:val="fr-FR"/>
        </w:rPr>
        <w:t>char txt</w:t>
      </w:r>
      <w:r w:rsidRPr="0004353D">
        <w:t>1</w:t>
      </w:r>
      <w:r w:rsidRPr="0004353D">
        <w:rPr>
          <w:lang w:val="fr-FR"/>
        </w:rPr>
        <w:t>[] = {’t’, ’e’, ’x’, ’t’, ’\0’};</w:t>
      </w:r>
    </w:p>
    <w:p w14:paraId="284657B9" w14:textId="77777777" w:rsidR="0004353D" w:rsidRPr="0004353D" w:rsidRDefault="0004353D" w:rsidP="0004353D">
      <w:pPr>
        <w:numPr>
          <w:ilvl w:val="0"/>
          <w:numId w:val="15"/>
        </w:numPr>
        <w:contextualSpacing/>
        <w:rPr>
          <w:rFonts w:eastAsia="Calibri"/>
        </w:rPr>
      </w:pPr>
      <w:r w:rsidRPr="0004353D">
        <w:rPr>
          <w:rFonts w:eastAsia="Calibri" w:hint="cs"/>
          <w:rtl/>
        </w:rPr>
        <w:t>דרך מקוצרת להגדרת מחרוזת. יוגדר מערך בגודל 5 תאים. התא האחרון מכיל את התו הריק.</w:t>
      </w:r>
    </w:p>
    <w:p w14:paraId="2DA01ADE" w14:textId="77777777" w:rsidR="0004353D" w:rsidRPr="0004353D" w:rsidRDefault="0004353D" w:rsidP="0093147B">
      <w:pPr>
        <w:pStyle w:val="a8"/>
        <w:rPr>
          <w:rtl/>
        </w:rPr>
      </w:pPr>
      <w:r w:rsidRPr="0004353D">
        <w:rPr>
          <w:lang w:val="fr-FR"/>
        </w:rPr>
        <w:t xml:space="preserve">char txt2[] = "text"; </w:t>
      </w:r>
    </w:p>
    <w:p w14:paraId="72338C24" w14:textId="77777777" w:rsidR="0004353D" w:rsidRPr="0004353D" w:rsidRDefault="0004353D" w:rsidP="0004353D">
      <w:pPr>
        <w:numPr>
          <w:ilvl w:val="0"/>
          <w:numId w:val="15"/>
        </w:numPr>
        <w:contextualSpacing/>
        <w:rPr>
          <w:rFonts w:eastAsia="Calibri"/>
        </w:rPr>
      </w:pPr>
      <w:r w:rsidRPr="0004353D">
        <w:rPr>
          <w:rFonts w:eastAsia="Calibri" w:hint="cs"/>
          <w:rtl/>
          <w:lang w:val="fr-FR"/>
        </w:rPr>
        <w:t xml:space="preserve">דרך מקוצרת באמצעות מצביע. </w:t>
      </w:r>
    </w:p>
    <w:p w14:paraId="3E942495" w14:textId="77777777" w:rsidR="0004353D" w:rsidRPr="0004353D" w:rsidRDefault="0004353D" w:rsidP="0004353D">
      <w:pPr>
        <w:jc w:val="right"/>
        <w:rPr>
          <w:rFonts w:eastAsia="Calibri"/>
        </w:rPr>
      </w:pPr>
      <w:bookmarkStart w:id="39" w:name="_Hlk1402310"/>
      <w:r w:rsidRPr="0004353D">
        <w:rPr>
          <w:rFonts w:eastAsia="Calibri"/>
        </w:rPr>
        <w:t xml:space="preserve">const </w:t>
      </w:r>
      <w:r w:rsidRPr="0004353D">
        <w:rPr>
          <w:rFonts w:eastAsia="Calibri"/>
          <w:lang w:val="fr-FR"/>
        </w:rPr>
        <w:t>char* txt3 = "text";</w:t>
      </w:r>
      <w:bookmarkEnd w:id="39"/>
      <w:r w:rsidRPr="0004353D">
        <w:rPr>
          <w:rFonts w:eastAsia="Calibri"/>
          <w:lang w:val="fr-FR"/>
        </w:rPr>
        <w:t xml:space="preserve"> </w:t>
      </w:r>
      <w:r w:rsidRPr="0004353D">
        <w:rPr>
          <w:rFonts w:eastAsia="Calibri"/>
        </w:rPr>
        <w:t>//means txt3[5] = g, txt3[6] = \0.</w:t>
      </w:r>
    </w:p>
    <w:p w14:paraId="544C4A5C" w14:textId="77777777" w:rsidR="0004353D" w:rsidRPr="0004353D" w:rsidRDefault="0004353D" w:rsidP="0004353D">
      <w:pPr>
        <w:jc w:val="right"/>
        <w:rPr>
          <w:rFonts w:eastAsia="Calibri"/>
          <w:sz w:val="10"/>
          <w:szCs w:val="10"/>
        </w:rPr>
      </w:pPr>
    </w:p>
    <w:p w14:paraId="0DCD8A49" w14:textId="77777777" w:rsidR="0004353D" w:rsidRPr="0004353D" w:rsidRDefault="0004353D" w:rsidP="0004353D">
      <w:pPr>
        <w:rPr>
          <w:rFonts w:eastAsia="Calibri"/>
        </w:rPr>
      </w:pPr>
      <w:r w:rsidRPr="0004353D">
        <w:rPr>
          <w:rFonts w:eastAsia="Calibri" w:hint="cs"/>
          <w:b/>
          <w:bCs/>
          <w:rtl/>
        </w:rPr>
        <w:t>הערה חשובה</w:t>
      </w:r>
      <w:r w:rsidRPr="0004353D">
        <w:rPr>
          <w:rFonts w:eastAsia="Calibri" w:hint="cs"/>
          <w:rtl/>
        </w:rPr>
        <w:t xml:space="preserve">: ההבדל שבין השיטות הראשונות לשיטה השלישית, הוא שבשיטות הראשונות המחרוזת נשמרת במחסנית </w:t>
      </w:r>
      <w:r w:rsidRPr="0004353D">
        <w:rPr>
          <w:rFonts w:eastAsia="Calibri"/>
        </w:rPr>
        <w:t>stack</w:t>
      </w:r>
      <w:r w:rsidRPr="0004353D">
        <w:rPr>
          <w:rFonts w:eastAsia="Calibri" w:hint="cs"/>
          <w:rtl/>
        </w:rPr>
        <w:t>, ולכן ניתן לשנות את ערכי המחרוזת. ואילו בשיטה השלישית המחרוזת נשמרת באזור זיכרון שנקרא "זיכרון הקבועים" (יכול להיות שנמצא ב-</w:t>
      </w:r>
      <w:r w:rsidRPr="0004353D">
        <w:rPr>
          <w:rFonts w:eastAsia="Calibri"/>
        </w:rPr>
        <w:t>code-segment</w:t>
      </w:r>
      <w:r w:rsidRPr="0004353D">
        <w:rPr>
          <w:rFonts w:eastAsia="Calibri" w:hint="cs"/>
          <w:rtl/>
        </w:rPr>
        <w:t>) ולא במחסנית, לכן לא ניתן לשנות ערכים במחרוזת. אם בכל זאת ננסה לשנות ערכים בשיטה השלישית נקבל שגיאת זמן ריצה ולא שגיאת קומפילציה. לכן כאשר נגדיר מחרוזת עם מצביע, נשתמש ב-</w:t>
      </w:r>
      <w:r w:rsidRPr="0004353D">
        <w:rPr>
          <w:rFonts w:eastAsia="Calibri"/>
        </w:rPr>
        <w:t>const</w:t>
      </w:r>
      <w:r w:rsidRPr="0004353D">
        <w:rPr>
          <w:rFonts w:eastAsia="Calibri" w:hint="cs"/>
          <w:rtl/>
        </w:rPr>
        <w:t>, כך שאם ננסה לשנות ערכים במחרוזת נקבל שגיאת קומפילציה ולא שגיאת זמן ריצה.</w:t>
      </w:r>
    </w:p>
    <w:p w14:paraId="213EC459" w14:textId="77777777" w:rsidR="0004353D" w:rsidRPr="0004353D" w:rsidRDefault="0004353D" w:rsidP="0004353D">
      <w:pPr>
        <w:bidi w:val="0"/>
        <w:jc w:val="left"/>
        <w:rPr>
          <w:rFonts w:ascii="Courier New" w:eastAsia="Times New Roman" w:hAnsi="Courier New" w:cs="Courier New"/>
          <w:sz w:val="20"/>
          <w:szCs w:val="20"/>
          <w:rtl/>
        </w:rPr>
      </w:pPr>
      <w:r w:rsidRPr="0004353D">
        <w:rPr>
          <w:rFonts w:ascii="Courier New" w:eastAsia="Calibri" w:hAnsi="Courier New" w:cs="Courier New"/>
          <w:sz w:val="20"/>
          <w:szCs w:val="20"/>
        </w:rPr>
        <w:t>char txt1[] = "text";</w:t>
      </w:r>
      <w:r w:rsidRPr="0004353D">
        <w:rPr>
          <w:rFonts w:ascii="Courier New" w:eastAsia="Calibri" w:hAnsi="Courier New" w:cs="Courier New"/>
          <w:sz w:val="20"/>
          <w:szCs w:val="20"/>
        </w:rPr>
        <w:br/>
        <w:t>const char* txt2 = "text";</w:t>
      </w:r>
    </w:p>
    <w:p w14:paraId="7FFF5C26" w14:textId="77777777" w:rsidR="0004353D" w:rsidRPr="0004353D" w:rsidRDefault="0004353D" w:rsidP="0004353D">
      <w:pPr>
        <w:bidi w:val="0"/>
        <w:jc w:val="left"/>
        <w:rPr>
          <w:rFonts w:ascii="Courier New" w:eastAsia="Times New Roman" w:hAnsi="Courier New" w:cs="Courier New"/>
          <w:sz w:val="20"/>
          <w:szCs w:val="20"/>
        </w:rPr>
      </w:pPr>
      <w:r w:rsidRPr="0004353D">
        <w:rPr>
          <w:rFonts w:ascii="Courier New" w:eastAsia="Calibri" w:hAnsi="Courier New" w:cs="Courier New"/>
          <w:sz w:val="20"/>
          <w:szCs w:val="20"/>
        </w:rPr>
        <w:t xml:space="preserve">txt1[0] = </w:t>
      </w:r>
      <w:r w:rsidRPr="0004353D">
        <w:rPr>
          <w:rFonts w:ascii="Courier New" w:eastAsia="Calibri" w:hAnsi="Courier New" w:cs="Courier New"/>
          <w:sz w:val="20"/>
          <w:szCs w:val="20"/>
          <w:lang w:val="fr-FR"/>
        </w:rPr>
        <w:t>’</w:t>
      </w:r>
      <w:r w:rsidRPr="0004353D">
        <w:rPr>
          <w:rFonts w:ascii="Courier New" w:eastAsia="Calibri" w:hAnsi="Courier New" w:cs="Courier New"/>
          <w:sz w:val="20"/>
          <w:szCs w:val="20"/>
        </w:rPr>
        <w:t xml:space="preserve">n’;    </w:t>
      </w:r>
      <w:r w:rsidRPr="0004353D">
        <w:rPr>
          <w:rFonts w:ascii="Courier New" w:eastAsia="Calibri" w:hAnsi="Courier New" w:cs="Courier New"/>
          <w:color w:val="4472C4" w:themeColor="accent1"/>
          <w:sz w:val="20"/>
          <w:szCs w:val="20"/>
        </w:rPr>
        <w:t>// now txt1="next“</w:t>
      </w:r>
    </w:p>
    <w:p w14:paraId="027F2B80" w14:textId="77777777" w:rsidR="0004353D" w:rsidRPr="0004353D" w:rsidRDefault="0004353D" w:rsidP="0004353D">
      <w:pPr>
        <w:bidi w:val="0"/>
        <w:jc w:val="left"/>
        <w:rPr>
          <w:rFonts w:ascii="Courier New" w:eastAsia="Times New Roman" w:hAnsi="Courier New" w:cs="Courier New"/>
          <w:sz w:val="20"/>
          <w:szCs w:val="20"/>
          <w:rtl/>
        </w:rPr>
      </w:pPr>
      <w:r w:rsidRPr="0004353D">
        <w:rPr>
          <w:rFonts w:ascii="Courier New" w:eastAsia="Calibri" w:hAnsi="Courier New" w:cs="Courier New"/>
          <w:sz w:val="20"/>
          <w:szCs w:val="20"/>
        </w:rPr>
        <w:t xml:space="preserve">*txt2 = </w:t>
      </w:r>
      <w:r w:rsidRPr="0004353D">
        <w:rPr>
          <w:rFonts w:ascii="Courier New" w:eastAsia="Calibri" w:hAnsi="Courier New" w:cs="Courier New"/>
          <w:sz w:val="20"/>
          <w:szCs w:val="20"/>
          <w:lang w:val="fr-FR"/>
        </w:rPr>
        <w:t>’</w:t>
      </w:r>
      <w:r w:rsidRPr="0004353D">
        <w:rPr>
          <w:rFonts w:ascii="Courier New" w:eastAsia="Calibri" w:hAnsi="Courier New" w:cs="Courier New"/>
          <w:sz w:val="20"/>
          <w:szCs w:val="20"/>
        </w:rPr>
        <w:t xml:space="preserve">n’;      </w:t>
      </w:r>
      <w:r w:rsidRPr="0004353D">
        <w:rPr>
          <w:rFonts w:ascii="Courier New" w:eastAsia="Calibri" w:hAnsi="Courier New" w:cs="Courier New"/>
          <w:color w:val="4472C4" w:themeColor="accent1"/>
          <w:sz w:val="20"/>
          <w:szCs w:val="20"/>
        </w:rPr>
        <w:t>// illegal! “text” is in the code segment</w:t>
      </w:r>
      <w:r w:rsidRPr="0004353D">
        <w:rPr>
          <w:rFonts w:ascii="Courier New" w:eastAsia="Calibri" w:hAnsi="Courier New" w:cs="Courier New"/>
          <w:color w:val="4472C4" w:themeColor="accent1"/>
          <w:sz w:val="20"/>
          <w:szCs w:val="20"/>
        </w:rPr>
        <w:br/>
      </w:r>
      <w:r w:rsidRPr="0004353D">
        <w:rPr>
          <w:rFonts w:ascii="Courier New" w:eastAsia="Calibri" w:hAnsi="Courier New" w:cs="Courier New"/>
          <w:sz w:val="20"/>
          <w:szCs w:val="20"/>
        </w:rPr>
        <w:t xml:space="preserve">txt2 = txt1;      </w:t>
      </w:r>
      <w:r w:rsidRPr="0004353D">
        <w:rPr>
          <w:rFonts w:ascii="Courier New" w:eastAsia="Calibri" w:hAnsi="Courier New" w:cs="Courier New"/>
          <w:color w:val="4472C4" w:themeColor="accent1"/>
          <w:sz w:val="20"/>
          <w:szCs w:val="20"/>
        </w:rPr>
        <w:t>// legal. now txt2 points to the same string</w:t>
      </w:r>
    </w:p>
    <w:p w14:paraId="63B46D31" w14:textId="77777777" w:rsidR="0004353D" w:rsidRPr="0004353D" w:rsidRDefault="0004353D" w:rsidP="0004353D">
      <w:pPr>
        <w:jc w:val="right"/>
        <w:rPr>
          <w:rFonts w:ascii="Courier New" w:eastAsia="Calibri" w:hAnsi="Courier New" w:cs="Courier New"/>
          <w:color w:val="4472C4" w:themeColor="accent1"/>
          <w:sz w:val="20"/>
          <w:szCs w:val="20"/>
          <w:rtl/>
        </w:rPr>
      </w:pPr>
      <w:r w:rsidRPr="0004353D">
        <w:rPr>
          <w:rFonts w:ascii="Courier New" w:eastAsia="Calibri" w:hAnsi="Courier New" w:cs="Courier New"/>
          <w:sz w:val="20"/>
          <w:szCs w:val="20"/>
        </w:rPr>
        <w:t xml:space="preserve">txt1 = txt2;      </w:t>
      </w:r>
      <w:r w:rsidRPr="0004353D">
        <w:rPr>
          <w:rFonts w:ascii="Courier New" w:eastAsia="Calibri" w:hAnsi="Courier New" w:cs="Courier New"/>
          <w:color w:val="4472C4" w:themeColor="accent1"/>
          <w:sz w:val="20"/>
          <w:szCs w:val="20"/>
        </w:rPr>
        <w:t xml:space="preserve">// illegal! txt1 is protected pointer </w:t>
      </w:r>
    </w:p>
    <w:p w14:paraId="1BCDEAA4" w14:textId="77777777" w:rsidR="0004353D" w:rsidRPr="0004353D" w:rsidRDefault="0004353D" w:rsidP="0004353D">
      <w:pPr>
        <w:jc w:val="right"/>
        <w:rPr>
          <w:rFonts w:ascii="Courier New" w:eastAsia="Calibri" w:hAnsi="Courier New" w:cs="Courier New"/>
          <w:sz w:val="20"/>
          <w:szCs w:val="20"/>
        </w:rPr>
      </w:pPr>
    </w:p>
    <w:p w14:paraId="45AF4708" w14:textId="77777777" w:rsidR="0004353D" w:rsidRPr="0004353D" w:rsidRDefault="0004353D" w:rsidP="0093147B">
      <w:pPr>
        <w:pStyle w:val="2"/>
      </w:pPr>
      <w:bookmarkStart w:id="40" w:name="_Toc1734979"/>
      <w:r w:rsidRPr="0004353D">
        <w:rPr>
          <w:rFonts w:hint="cs"/>
          <w:rtl/>
        </w:rPr>
        <w:t>העברת מחרוזת לפונקציה</w:t>
      </w:r>
      <w:bookmarkEnd w:id="40"/>
    </w:p>
    <w:p w14:paraId="7044D33F" w14:textId="77777777" w:rsidR="0004353D" w:rsidRPr="0004353D" w:rsidRDefault="0004353D" w:rsidP="0004353D">
      <w:pPr>
        <w:rPr>
          <w:rFonts w:eastAsia="Calibri"/>
          <w:rtl/>
        </w:rPr>
      </w:pPr>
      <w:r w:rsidRPr="0004353D">
        <w:rPr>
          <w:rFonts w:eastAsia="Calibri" w:hint="cs"/>
          <w:rtl/>
        </w:rPr>
        <w:t>כמו במערכים, אפשר להעביר לפונקציה מצביע לתו הראשון של המחרוזת. אבל בגלל שסוף מחרוזת תמיד מסומן ע"י '\0', אין צורך להעביר פרמטר של אורך.</w:t>
      </w:r>
    </w:p>
    <w:p w14:paraId="1B6913D2" w14:textId="77777777" w:rsidR="0004353D" w:rsidRPr="0004353D" w:rsidRDefault="0004353D" w:rsidP="0004353D">
      <w:pPr>
        <w:rPr>
          <w:rFonts w:eastAsia="Calibri"/>
          <w:rtl/>
        </w:rPr>
      </w:pPr>
    </w:p>
    <w:p w14:paraId="292A238D" w14:textId="77777777" w:rsidR="0004353D" w:rsidRPr="0004353D" w:rsidRDefault="0004353D" w:rsidP="0093147B">
      <w:pPr>
        <w:pStyle w:val="2"/>
        <w:rPr>
          <w:rtl/>
        </w:rPr>
      </w:pPr>
      <w:bookmarkStart w:id="41" w:name="_Toc1734980"/>
      <w:r w:rsidRPr="0004353D">
        <w:rPr>
          <w:rFonts w:hint="cs"/>
          <w:rtl/>
        </w:rPr>
        <w:t>מערך של מחרוזות</w:t>
      </w:r>
      <w:bookmarkEnd w:id="41"/>
    </w:p>
    <w:p w14:paraId="50A29DE8" w14:textId="77777777" w:rsidR="0004353D" w:rsidRPr="0004353D" w:rsidRDefault="0004353D" w:rsidP="0004353D">
      <w:pPr>
        <w:rPr>
          <w:rFonts w:eastAsia="Calibri"/>
          <w:rtl/>
        </w:rPr>
      </w:pPr>
      <w:r w:rsidRPr="0004353D">
        <w:rPr>
          <w:rFonts w:eastAsia="Calibri" w:hint="cs"/>
          <w:rtl/>
        </w:rPr>
        <w:t xml:space="preserve">מערך של מחרוזות הוא בעצם מערך של מצביעים מטיפוס </w:t>
      </w:r>
      <w:r w:rsidRPr="0004353D">
        <w:rPr>
          <w:rFonts w:eastAsia="Calibri"/>
        </w:rPr>
        <w:t>char</w:t>
      </w:r>
      <w:r w:rsidRPr="0004353D">
        <w:rPr>
          <w:rFonts w:eastAsia="Calibri" w:hint="cs"/>
          <w:rtl/>
        </w:rPr>
        <w:t>*, שכל אחד מהם מצביע למחרוזת אחרת. שימו לב שזהו מערך חד-ממדי רגיל, ולא מערך דו ממדי. כל מצביע יכול להצביע למחרוזת באורך אחר, או אפילו ל-</w:t>
      </w:r>
      <w:r w:rsidRPr="0004353D">
        <w:rPr>
          <w:rFonts w:eastAsia="Calibri"/>
        </w:rPr>
        <w:t>null</w:t>
      </w:r>
      <w:r w:rsidRPr="0004353D">
        <w:rPr>
          <w:rFonts w:eastAsia="Calibri" w:hint="cs"/>
          <w:rtl/>
        </w:rPr>
        <w:t>.</w:t>
      </w:r>
    </w:p>
    <w:p w14:paraId="0990A447"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char s[] = "I'm a normal string";</w:t>
      </w:r>
    </w:p>
    <w:p w14:paraId="0CFAE6DA" w14:textId="77777777" w:rsidR="0004353D" w:rsidRPr="0004353D" w:rsidRDefault="0004353D" w:rsidP="0004353D">
      <w:pPr>
        <w:jc w:val="right"/>
        <w:rPr>
          <w:rFonts w:ascii="Courier New" w:eastAsia="Calibri" w:hAnsi="Courier New" w:cs="Courier New"/>
          <w:sz w:val="20"/>
          <w:szCs w:val="20"/>
        </w:rPr>
      </w:pPr>
      <w:r w:rsidRPr="0004353D">
        <w:rPr>
          <w:rFonts w:ascii="Courier New" w:eastAsia="Calibri" w:hAnsi="Courier New" w:cs="Courier New"/>
          <w:sz w:val="20"/>
          <w:szCs w:val="20"/>
        </w:rPr>
        <w:t>char* ptrs[3];</w:t>
      </w:r>
    </w:p>
    <w:p w14:paraId="1076EF5F"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ptrs[0] = "I am a happy pointer";</w:t>
      </w:r>
    </w:p>
    <w:p w14:paraId="3DC9CF80"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ptrs[1] = s;</w:t>
      </w:r>
    </w:p>
    <w:p w14:paraId="022A3FFD" w14:textId="77777777" w:rsidR="0004353D" w:rsidRPr="0004353D" w:rsidRDefault="0004353D" w:rsidP="0004353D">
      <w:pPr>
        <w:jc w:val="right"/>
        <w:rPr>
          <w:rFonts w:ascii="Courier New" w:eastAsia="Calibri" w:hAnsi="Courier New" w:cs="Courier New"/>
          <w:sz w:val="20"/>
          <w:szCs w:val="20"/>
          <w:rtl/>
        </w:rPr>
      </w:pPr>
      <w:r w:rsidRPr="0004353D">
        <w:rPr>
          <w:rFonts w:ascii="Courier New" w:eastAsia="Calibri" w:hAnsi="Courier New" w:cs="Courier New"/>
          <w:sz w:val="20"/>
          <w:szCs w:val="20"/>
        </w:rPr>
        <w:t>ptrs[2] = 0;</w:t>
      </w:r>
    </w:p>
    <w:p w14:paraId="29E58243" w14:textId="77777777" w:rsidR="0004353D" w:rsidRPr="0004353D" w:rsidRDefault="0004353D" w:rsidP="0004353D">
      <w:pPr>
        <w:rPr>
          <w:rFonts w:eastAsia="Calibri"/>
          <w:rtl/>
        </w:rPr>
      </w:pPr>
      <w:r w:rsidRPr="0004353D">
        <w:rPr>
          <w:rFonts w:eastAsia="Calibri" w:hint="cs"/>
          <w:rtl/>
        </w:rPr>
        <w:lastRenderedPageBreak/>
        <w:t xml:space="preserve">ניתן לאתחל מערך של מצביעים למחרוזות באמצעות רשימת אתחול, כמו כל מערך. שימו לב שהכוכבית שהוצמדה קודם לשם הטיפוס </w:t>
      </w:r>
      <w:r w:rsidRPr="0004353D">
        <w:rPr>
          <w:rFonts w:eastAsia="Calibri"/>
        </w:rPr>
        <w:t>char</w:t>
      </w:r>
      <w:r w:rsidRPr="0004353D">
        <w:rPr>
          <w:rFonts w:eastAsia="Calibri" w:hint="cs"/>
          <w:rtl/>
        </w:rPr>
        <w:t xml:space="preserve"> מוצמדת כאן לשם המשתנה. שתי צורות הכתיבה שקולות לחלוטין.</w:t>
      </w:r>
    </w:p>
    <w:p w14:paraId="64C30467" w14:textId="77777777" w:rsidR="0004353D" w:rsidRPr="0004353D" w:rsidRDefault="0004353D" w:rsidP="0004353D">
      <w:pPr>
        <w:jc w:val="right"/>
        <w:rPr>
          <w:rFonts w:eastAsia="Calibri"/>
          <w:rtl/>
        </w:rPr>
      </w:pPr>
      <w:r w:rsidRPr="0004353D">
        <w:rPr>
          <w:rFonts w:eastAsia="Calibri"/>
        </w:rPr>
        <w:t>char *beatles[4] = {"John Lennon", "Paul McCartney", "George Harrison", "Ringo Starr"};</w:t>
      </w:r>
    </w:p>
    <w:p w14:paraId="288CDFE0" w14:textId="77777777" w:rsidR="0004353D" w:rsidRPr="0004353D" w:rsidRDefault="0004353D" w:rsidP="0004353D">
      <w:pPr>
        <w:rPr>
          <w:rFonts w:eastAsia="Calibri"/>
          <w:rtl/>
        </w:rPr>
      </w:pPr>
      <w:r w:rsidRPr="0004353D">
        <w:rPr>
          <w:rFonts w:eastAsia="Calibri" w:hint="cs"/>
          <w:rtl/>
        </w:rPr>
        <w:t>בקוד זה, כל אחת מארבע המחרוזות בתוך ה-{ } הינה מחרוזת קבועה. בתחילת ריצת התוכנית, כל אחת מהן נכתבת לזיכרון המוגן של התוכנית, וכאשר מערך המצביעים מוקצה, כל מצביע במערך מאותחל לכתובת בה נמצאת המחרוזת המתאימה בזיכרון הקבועים.</w:t>
      </w:r>
    </w:p>
    <w:p w14:paraId="3F7562E6" w14:textId="77777777" w:rsidR="0004353D" w:rsidRPr="0004353D" w:rsidRDefault="0004353D" w:rsidP="0004353D">
      <w:pPr>
        <w:rPr>
          <w:rFonts w:eastAsia="Calibri"/>
          <w:rtl/>
        </w:rPr>
      </w:pPr>
    </w:p>
    <w:p w14:paraId="155FF92F" w14:textId="77777777" w:rsidR="0004353D" w:rsidRPr="0004353D" w:rsidRDefault="0004353D" w:rsidP="0093147B">
      <w:pPr>
        <w:pStyle w:val="2"/>
        <w:rPr>
          <w:rtl/>
        </w:rPr>
      </w:pPr>
      <w:bookmarkStart w:id="42" w:name="_Toc1734981"/>
      <w:r w:rsidRPr="0004353D">
        <w:rPr>
          <w:rFonts w:hint="cs"/>
          <w:rtl/>
        </w:rPr>
        <w:t>פונקציות על מחרוזות</w:t>
      </w:r>
      <w:bookmarkEnd w:id="42"/>
    </w:p>
    <w:p w14:paraId="1DE73B92" w14:textId="77777777" w:rsidR="0004353D" w:rsidRPr="0004353D" w:rsidRDefault="0004353D" w:rsidP="0004353D">
      <w:pPr>
        <w:rPr>
          <w:rFonts w:eastAsia="Calibri"/>
          <w:rtl/>
        </w:rPr>
      </w:pPr>
      <w:r w:rsidRPr="0004353D">
        <w:rPr>
          <w:rFonts w:eastAsia="Calibri" w:hint="cs"/>
          <w:rtl/>
        </w:rPr>
        <w:t xml:space="preserve">כדי להשתמש בפונקציות אלו יש לצרף את הספרייה </w:t>
      </w:r>
      <w:r w:rsidRPr="0004353D">
        <w:rPr>
          <w:rFonts w:eastAsia="Calibri"/>
        </w:rPr>
        <w:t>string.h</w:t>
      </w:r>
      <w:r w:rsidRPr="0004353D">
        <w:rPr>
          <w:rFonts w:eastAsia="Calibri" w:hint="cs"/>
          <w:rtl/>
        </w:rPr>
        <w:t>.</w:t>
      </w:r>
    </w:p>
    <w:p w14:paraId="4AE50C0E" w14:textId="77777777" w:rsidR="0004353D" w:rsidRPr="0004353D" w:rsidRDefault="0004353D" w:rsidP="0004353D">
      <w:pPr>
        <w:rPr>
          <w:rFonts w:eastAsia="Calibri"/>
          <w:rtl/>
        </w:rPr>
      </w:pPr>
      <w:r w:rsidRPr="0004353D">
        <w:rPr>
          <w:rFonts w:eastAsia="Calibri"/>
          <w:u w:val="single"/>
        </w:rPr>
        <w:t>Strlen</w:t>
      </w:r>
      <w:r w:rsidRPr="0004353D">
        <w:rPr>
          <w:rFonts w:eastAsia="Calibri"/>
          <w:rtl/>
        </w:rPr>
        <w:t xml:space="preserve"> </w:t>
      </w:r>
      <w:r w:rsidRPr="0004353D">
        <w:rPr>
          <w:rFonts w:eastAsia="Calibri" w:hint="cs"/>
          <w:rtl/>
        </w:rPr>
        <w:t>– פונקציה המחזירה את מספר התווים במחרוזת ללא התו הריק.</w:t>
      </w:r>
    </w:p>
    <w:p w14:paraId="500C61E2" w14:textId="77777777" w:rsidR="0004353D" w:rsidRPr="0004353D" w:rsidRDefault="0004353D" w:rsidP="0093147B">
      <w:pPr>
        <w:pStyle w:val="a8"/>
        <w:rPr>
          <w:rtl/>
        </w:rPr>
      </w:pPr>
      <w:r w:rsidRPr="0004353D">
        <w:t>Int strlen(const char * str);</w:t>
      </w:r>
    </w:p>
    <w:p w14:paraId="0613EB0E" w14:textId="77777777" w:rsidR="0004353D" w:rsidRPr="0004353D" w:rsidRDefault="0004353D" w:rsidP="0004353D">
      <w:pPr>
        <w:jc w:val="right"/>
        <w:rPr>
          <w:rFonts w:eastAsia="Calibri"/>
          <w:sz w:val="10"/>
          <w:szCs w:val="10"/>
        </w:rPr>
      </w:pPr>
    </w:p>
    <w:p w14:paraId="452D244B" w14:textId="77777777" w:rsidR="0004353D" w:rsidRPr="0004353D" w:rsidRDefault="0004353D" w:rsidP="0004353D">
      <w:pPr>
        <w:rPr>
          <w:rFonts w:eastAsia="Calibri"/>
        </w:rPr>
      </w:pPr>
      <w:r w:rsidRPr="0004353D">
        <w:rPr>
          <w:rFonts w:eastAsia="Calibri"/>
          <w:u w:val="single"/>
        </w:rPr>
        <w:t>strcmp</w:t>
      </w:r>
      <w:r w:rsidRPr="0004353D">
        <w:rPr>
          <w:rFonts w:eastAsia="Calibri"/>
          <w:rtl/>
        </w:rPr>
        <w:t xml:space="preserve"> </w:t>
      </w:r>
      <w:r w:rsidRPr="0004353D">
        <w:rPr>
          <w:rFonts w:eastAsia="Calibri" w:hint="cs"/>
          <w:rtl/>
        </w:rPr>
        <w:t xml:space="preserve">– פונקציה זו משווה שתי מחרוזות באופן לקסיקוגרפי (לפי סדר מילוני, על פי טבלת </w:t>
      </w:r>
      <w:r w:rsidRPr="0004353D">
        <w:rPr>
          <w:rFonts w:eastAsia="Calibri"/>
        </w:rPr>
        <w:t>ASCII</w:t>
      </w:r>
      <w:r w:rsidRPr="0004353D">
        <w:rPr>
          <w:rFonts w:eastAsia="Calibri" w:hint="cs"/>
          <w:rtl/>
        </w:rPr>
        <w:t xml:space="preserve">). היא מחזירה 0 אם שתי המחרוזות זהות, מספר שלילי אם </w:t>
      </w:r>
      <w:r w:rsidRPr="0004353D">
        <w:rPr>
          <w:rFonts w:eastAsia="Calibri"/>
        </w:rPr>
        <w:t>str1</w:t>
      </w:r>
      <w:r w:rsidRPr="0004353D">
        <w:rPr>
          <w:rFonts w:eastAsia="Calibri" w:hint="cs"/>
          <w:rtl/>
        </w:rPr>
        <w:t xml:space="preserve"> "קטנה יותר" (קודמת במילון), ומספר חיובי אם </w:t>
      </w:r>
      <w:r w:rsidRPr="0004353D">
        <w:rPr>
          <w:rFonts w:eastAsia="Calibri"/>
        </w:rPr>
        <w:t>str1</w:t>
      </w:r>
      <w:r w:rsidRPr="0004353D">
        <w:rPr>
          <w:rFonts w:eastAsia="Calibri" w:hint="cs"/>
          <w:rtl/>
        </w:rPr>
        <w:t xml:space="preserve"> "גדולה יותר" (מאוחרת יותר במילון).</w:t>
      </w:r>
    </w:p>
    <w:p w14:paraId="6FD63187" w14:textId="77777777" w:rsidR="0004353D" w:rsidRPr="0004353D" w:rsidRDefault="0004353D" w:rsidP="0093147B">
      <w:pPr>
        <w:pStyle w:val="a8"/>
        <w:rPr>
          <w:rtl/>
        </w:rPr>
      </w:pPr>
      <w:r w:rsidRPr="0004353D">
        <w:t>int strcmp(char * str1, char* str2);</w:t>
      </w:r>
    </w:p>
    <w:p w14:paraId="0736F18C" w14:textId="77777777" w:rsidR="0004353D" w:rsidRPr="0004353D" w:rsidRDefault="0004353D" w:rsidP="0004353D">
      <w:pPr>
        <w:rPr>
          <w:rFonts w:eastAsia="Calibri"/>
        </w:rPr>
      </w:pPr>
      <w:r w:rsidRPr="0004353D">
        <w:rPr>
          <w:rFonts w:eastAsia="Calibri" w:hint="cs"/>
          <w:rtl/>
        </w:rPr>
        <w:t xml:space="preserve">בהשוואת מחרוזות ללא הפונקציה אלא בסימון '==', יש להבחין האם המחרוזת הוגדרה דרך מצביע או דרך מערך, מפני שנמצאות באזור אחר בזיכרון. רק במידה ומצביעות לאותה כתובת נקבל </w:t>
      </w:r>
      <w:r w:rsidRPr="0004353D">
        <w:rPr>
          <w:rFonts w:eastAsia="Calibri"/>
        </w:rPr>
        <w:t>true</w:t>
      </w:r>
      <w:r w:rsidRPr="0004353D">
        <w:rPr>
          <w:rFonts w:eastAsia="Calibri" w:hint="cs"/>
          <w:rtl/>
        </w:rPr>
        <w:t>.</w:t>
      </w:r>
    </w:p>
    <w:p w14:paraId="61DD31BE" w14:textId="77777777" w:rsidR="0004353D" w:rsidRPr="0004353D" w:rsidRDefault="0004353D" w:rsidP="0004353D">
      <w:pPr>
        <w:jc w:val="right"/>
        <w:rPr>
          <w:rFonts w:eastAsia="Calibri"/>
          <w:sz w:val="10"/>
          <w:szCs w:val="10"/>
          <w:rtl/>
        </w:rPr>
      </w:pPr>
    </w:p>
    <w:p w14:paraId="7DCA3477" w14:textId="77777777" w:rsidR="0004353D" w:rsidRPr="0004353D" w:rsidRDefault="0004353D" w:rsidP="0004353D">
      <w:pPr>
        <w:rPr>
          <w:rFonts w:eastAsia="Calibri"/>
        </w:rPr>
      </w:pPr>
      <w:r w:rsidRPr="0004353D">
        <w:rPr>
          <w:rFonts w:eastAsia="Calibri"/>
          <w:u w:val="single"/>
        </w:rPr>
        <w:t>strcpy</w:t>
      </w:r>
      <w:r w:rsidRPr="0004353D">
        <w:rPr>
          <w:rFonts w:eastAsia="Calibri"/>
          <w:u w:val="single"/>
          <w:rtl/>
        </w:rPr>
        <w:t xml:space="preserve"> </w:t>
      </w:r>
      <w:r w:rsidRPr="0004353D">
        <w:rPr>
          <w:rFonts w:eastAsia="Calibri" w:hint="cs"/>
          <w:rtl/>
        </w:rPr>
        <w:t>– פונקציה המקבלת שתי מחרוזות, ומעתיקה את השנייה לתוך הראשונה, כולל תו סיום המחרוזת.</w:t>
      </w:r>
      <w:r w:rsidRPr="0004353D">
        <w:rPr>
          <w:rFonts w:eastAsia="Times New Roman" w:hAnsi="Arial" w:cs="Arial"/>
          <w:color w:val="000000" w:themeColor="text1"/>
          <w:kern w:val="24"/>
          <w:sz w:val="48"/>
          <w:szCs w:val="48"/>
          <w:rtl/>
        </w:rPr>
        <w:t xml:space="preserve"> </w:t>
      </w:r>
      <w:r w:rsidRPr="0004353D">
        <w:rPr>
          <w:rFonts w:eastAsia="Calibri" w:hint="cs"/>
          <w:rtl/>
        </w:rPr>
        <w:t>תוך דריסת התוכן הנוכחי של המחרוזת הראשונה. ערך ההחזרה הוא המצביע של המחרוזת הראשונה.</w:t>
      </w:r>
    </w:p>
    <w:p w14:paraId="514BAF64" w14:textId="77777777" w:rsidR="0004353D" w:rsidRPr="0004353D" w:rsidRDefault="0004353D" w:rsidP="0093147B">
      <w:pPr>
        <w:pStyle w:val="a8"/>
        <w:rPr>
          <w:rtl/>
        </w:rPr>
      </w:pPr>
      <w:r w:rsidRPr="0004353D">
        <w:t>char* strcpy(char* dest, char* src);</w:t>
      </w:r>
    </w:p>
    <w:p w14:paraId="5F947A66" w14:textId="77777777" w:rsidR="0004353D" w:rsidRPr="0004353D" w:rsidRDefault="0004353D" w:rsidP="0004353D">
      <w:pPr>
        <w:jc w:val="right"/>
        <w:rPr>
          <w:rFonts w:eastAsia="Calibri"/>
          <w:sz w:val="10"/>
          <w:szCs w:val="10"/>
        </w:rPr>
      </w:pPr>
    </w:p>
    <w:p w14:paraId="5E288A8C" w14:textId="77777777" w:rsidR="0004353D" w:rsidRPr="0004353D" w:rsidRDefault="0004353D" w:rsidP="0004353D">
      <w:pPr>
        <w:rPr>
          <w:rFonts w:eastAsia="Calibri"/>
        </w:rPr>
      </w:pPr>
      <w:r w:rsidRPr="0004353D">
        <w:rPr>
          <w:rFonts w:eastAsia="Calibri"/>
          <w:u w:val="single"/>
        </w:rPr>
        <w:t>strcat</w:t>
      </w:r>
      <w:r w:rsidRPr="0004353D">
        <w:rPr>
          <w:rFonts w:eastAsia="Calibri" w:hint="cs"/>
          <w:rtl/>
        </w:rPr>
        <w:t xml:space="preserve"> - פונקציה המשרשרת מחרוזת אחת לסוף של מחרוזת אחרת. הפונקציה מניחה ש-</w:t>
      </w:r>
      <w:r w:rsidRPr="0004353D">
        <w:rPr>
          <w:rFonts w:eastAsia="Calibri"/>
        </w:rPr>
        <w:t>dest</w:t>
      </w:r>
      <w:r w:rsidRPr="0004353D">
        <w:rPr>
          <w:rFonts w:eastAsia="Calibri" w:hint="cs"/>
          <w:rtl/>
        </w:rPr>
        <w:t xml:space="preserve"> הוא מערך בגודל שמספיק להכיל את שתי המחרוזות ו-</w:t>
      </w:r>
      <w:r w:rsidRPr="0004353D">
        <w:rPr>
          <w:rFonts w:eastAsia="Calibri"/>
        </w:rPr>
        <w:t>‘\0’</w:t>
      </w:r>
      <w:r w:rsidRPr="0004353D">
        <w:rPr>
          <w:rFonts w:eastAsia="Calibri" w:hint="cs"/>
          <w:rtl/>
        </w:rPr>
        <w:t xml:space="preserve"> בסוף.</w:t>
      </w:r>
    </w:p>
    <w:p w14:paraId="5458017D" w14:textId="77777777" w:rsidR="0004353D" w:rsidRPr="0004353D" w:rsidRDefault="0004353D" w:rsidP="0093147B">
      <w:pPr>
        <w:pStyle w:val="a8"/>
      </w:pPr>
      <w:r w:rsidRPr="0004353D">
        <w:t>char* strcat(char* dest, char* src);</w:t>
      </w:r>
    </w:p>
    <w:p w14:paraId="4F3DF013" w14:textId="77777777" w:rsidR="0004353D" w:rsidRPr="0004353D" w:rsidRDefault="0004353D" w:rsidP="0004353D">
      <w:pPr>
        <w:rPr>
          <w:rFonts w:eastAsia="Calibri"/>
        </w:rPr>
      </w:pPr>
      <w:r w:rsidRPr="0004353D">
        <w:rPr>
          <w:rFonts w:eastAsia="Calibri"/>
          <w:u w:val="single"/>
        </w:rPr>
        <w:t>strdup</w:t>
      </w:r>
      <w:r w:rsidRPr="0004353D">
        <w:rPr>
          <w:rFonts w:eastAsia="Calibri"/>
          <w:rtl/>
        </w:rPr>
        <w:t xml:space="preserve"> </w:t>
      </w:r>
      <w:r w:rsidRPr="0004353D">
        <w:rPr>
          <w:rFonts w:eastAsia="Calibri" w:hint="cs"/>
          <w:rtl/>
        </w:rPr>
        <w:t>– פונקציה שמקבלת מחרוזת ומחזירה שכפול של המחרוזת.</w:t>
      </w:r>
    </w:p>
    <w:p w14:paraId="162FF6AD" w14:textId="77777777" w:rsidR="0004353D" w:rsidRPr="0004353D" w:rsidRDefault="0004353D" w:rsidP="0093147B">
      <w:pPr>
        <w:pStyle w:val="a8"/>
        <w:rPr>
          <w:rtl/>
        </w:rPr>
      </w:pPr>
      <w:r w:rsidRPr="0004353D">
        <w:t>char* strdup(char const *p );</w:t>
      </w:r>
    </w:p>
    <w:p w14:paraId="4917024B" w14:textId="77777777" w:rsidR="0004353D" w:rsidRPr="0004353D" w:rsidRDefault="0004353D" w:rsidP="0004353D">
      <w:pPr>
        <w:rPr>
          <w:rFonts w:eastAsia="Calibri"/>
        </w:rPr>
      </w:pPr>
      <w:r w:rsidRPr="0004353D">
        <w:rPr>
          <w:rFonts w:eastAsia="Calibri" w:hint="cs"/>
          <w:rtl/>
        </w:rPr>
        <w:t>הפונקציה פועלת עם הקצאת זיכרון ולא משחררת אותו, לכן זה התפקיד שלנו לדאוג שהזיכרון משתחרר בסוף התהליך.</w:t>
      </w:r>
    </w:p>
    <w:p w14:paraId="12BFE0F9" w14:textId="77777777" w:rsidR="0004353D" w:rsidRPr="0004353D" w:rsidRDefault="0004353D" w:rsidP="0093147B">
      <w:pPr>
        <w:pStyle w:val="a8"/>
        <w:rPr>
          <w:rtl/>
        </w:rPr>
      </w:pPr>
      <w:r w:rsidRPr="0004353D">
        <w:t>char *q = strdup( p );</w:t>
      </w:r>
    </w:p>
    <w:p w14:paraId="66266F3F" w14:textId="77777777" w:rsidR="0004353D" w:rsidRPr="0004353D" w:rsidRDefault="0004353D" w:rsidP="0093147B">
      <w:pPr>
        <w:pStyle w:val="a8"/>
      </w:pPr>
      <w:r w:rsidRPr="0004353D">
        <w:t xml:space="preserve">  // do something with q</w:t>
      </w:r>
    </w:p>
    <w:p w14:paraId="6B86A5F7" w14:textId="77777777" w:rsidR="0004353D" w:rsidRPr="0004353D" w:rsidRDefault="0004353D" w:rsidP="0093147B">
      <w:pPr>
        <w:pStyle w:val="a8"/>
        <w:rPr>
          <w:rtl/>
        </w:rPr>
      </w:pPr>
      <w:r w:rsidRPr="0004353D">
        <w:t xml:space="preserve"> free(q);</w:t>
      </w:r>
    </w:p>
    <w:p w14:paraId="2292DA82" w14:textId="13D26166" w:rsidR="00304334" w:rsidRPr="0004353D" w:rsidRDefault="00304334" w:rsidP="00EF02CB"/>
    <w:sectPr w:rsidR="00304334" w:rsidRPr="0004353D"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DC018" w14:textId="77777777" w:rsidR="00964F8E" w:rsidRDefault="00964F8E" w:rsidP="006E2D38">
      <w:r>
        <w:separator/>
      </w:r>
    </w:p>
  </w:endnote>
  <w:endnote w:type="continuationSeparator" w:id="0">
    <w:p w14:paraId="03B29A8D" w14:textId="77777777" w:rsidR="00964F8E" w:rsidRDefault="00964F8E"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F61800" w:rsidRDefault="00F61800">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F61800" w:rsidRDefault="00F618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34FA" w14:textId="77777777" w:rsidR="00964F8E" w:rsidRDefault="00964F8E" w:rsidP="006E2D38">
      <w:r>
        <w:separator/>
      </w:r>
    </w:p>
  </w:footnote>
  <w:footnote w:type="continuationSeparator" w:id="0">
    <w:p w14:paraId="23AE8FCB" w14:textId="77777777" w:rsidR="00964F8E" w:rsidRDefault="00964F8E"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0ED705CE" w:rsidR="00F61800" w:rsidRDefault="00F61800"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51D"/>
    <w:multiLevelType w:val="hybridMultilevel"/>
    <w:tmpl w:val="CE96E92E"/>
    <w:lvl w:ilvl="0" w:tplc="FFD062D6">
      <w:start w:val="2"/>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cs="Times New Roman" w:hint="default"/>
      </w:rPr>
    </w:lvl>
    <w:lvl w:ilvl="1" w:tplc="D43A2C3A">
      <w:start w:val="1"/>
      <w:numFmt w:val="decimal"/>
      <w:lvlText w:val="(%2)"/>
      <w:lvlJc w:val="left"/>
      <w:pPr>
        <w:tabs>
          <w:tab w:val="num" w:pos="1440"/>
        </w:tabs>
        <w:ind w:left="1440" w:hanging="360"/>
      </w:pPr>
      <w:rPr>
        <w:rFonts w:ascii="Narkisim" w:eastAsia="Calibri" w:hAnsi="Narkisim" w:cs="Narkisim"/>
      </w:rPr>
    </w:lvl>
    <w:lvl w:ilvl="2" w:tplc="92CAE20E">
      <w:start w:val="1"/>
      <w:numFmt w:val="bullet"/>
      <w:lvlText w:val="•"/>
      <w:lvlJc w:val="left"/>
      <w:pPr>
        <w:tabs>
          <w:tab w:val="num" w:pos="2160"/>
        </w:tabs>
        <w:ind w:left="2160" w:hanging="360"/>
      </w:pPr>
      <w:rPr>
        <w:rFonts w:ascii="Arial" w:hAnsi="Arial" w:cs="Times New Roman" w:hint="default"/>
      </w:rPr>
    </w:lvl>
    <w:lvl w:ilvl="3" w:tplc="C7F82F04">
      <w:start w:val="1"/>
      <w:numFmt w:val="bullet"/>
      <w:lvlText w:val="•"/>
      <w:lvlJc w:val="left"/>
      <w:pPr>
        <w:tabs>
          <w:tab w:val="num" w:pos="2880"/>
        </w:tabs>
        <w:ind w:left="2880" w:hanging="360"/>
      </w:pPr>
      <w:rPr>
        <w:rFonts w:ascii="Arial" w:hAnsi="Arial" w:cs="Times New Roman" w:hint="default"/>
      </w:rPr>
    </w:lvl>
    <w:lvl w:ilvl="4" w:tplc="2F1A8872">
      <w:start w:val="1"/>
      <w:numFmt w:val="bullet"/>
      <w:lvlText w:val="•"/>
      <w:lvlJc w:val="left"/>
      <w:pPr>
        <w:tabs>
          <w:tab w:val="num" w:pos="3600"/>
        </w:tabs>
        <w:ind w:left="3600" w:hanging="360"/>
      </w:pPr>
      <w:rPr>
        <w:rFonts w:ascii="Arial" w:hAnsi="Arial" w:cs="Times New Roman" w:hint="default"/>
      </w:rPr>
    </w:lvl>
    <w:lvl w:ilvl="5" w:tplc="F9945FC6">
      <w:start w:val="1"/>
      <w:numFmt w:val="bullet"/>
      <w:lvlText w:val="•"/>
      <w:lvlJc w:val="left"/>
      <w:pPr>
        <w:tabs>
          <w:tab w:val="num" w:pos="4320"/>
        </w:tabs>
        <w:ind w:left="4320" w:hanging="360"/>
      </w:pPr>
      <w:rPr>
        <w:rFonts w:ascii="Arial" w:hAnsi="Arial" w:cs="Times New Roman" w:hint="default"/>
      </w:rPr>
    </w:lvl>
    <w:lvl w:ilvl="6" w:tplc="C3287F5C">
      <w:start w:val="1"/>
      <w:numFmt w:val="bullet"/>
      <w:lvlText w:val="•"/>
      <w:lvlJc w:val="left"/>
      <w:pPr>
        <w:tabs>
          <w:tab w:val="num" w:pos="5040"/>
        </w:tabs>
        <w:ind w:left="5040" w:hanging="360"/>
      </w:pPr>
      <w:rPr>
        <w:rFonts w:ascii="Arial" w:hAnsi="Arial" w:cs="Times New Roman" w:hint="default"/>
      </w:rPr>
    </w:lvl>
    <w:lvl w:ilvl="7" w:tplc="7FF433F6">
      <w:start w:val="1"/>
      <w:numFmt w:val="bullet"/>
      <w:lvlText w:val="•"/>
      <w:lvlJc w:val="left"/>
      <w:pPr>
        <w:tabs>
          <w:tab w:val="num" w:pos="5760"/>
        </w:tabs>
        <w:ind w:left="5760" w:hanging="360"/>
      </w:pPr>
      <w:rPr>
        <w:rFonts w:ascii="Arial" w:hAnsi="Arial" w:cs="Times New Roman" w:hint="default"/>
      </w:rPr>
    </w:lvl>
    <w:lvl w:ilvl="8" w:tplc="C1FEBB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94425E1"/>
    <w:multiLevelType w:val="hybridMultilevel"/>
    <w:tmpl w:val="B2D8919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 w15:restartNumberingAfterBreak="0">
    <w:nsid w:val="0EE81E4D"/>
    <w:multiLevelType w:val="hybridMultilevel"/>
    <w:tmpl w:val="BC883982"/>
    <w:lvl w:ilvl="0" w:tplc="04090013">
      <w:start w:val="1"/>
      <w:numFmt w:val="hebrew1"/>
      <w:lvlText w:val="%1."/>
      <w:lvlJc w:val="center"/>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4"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F5C33D5"/>
    <w:multiLevelType w:val="multilevel"/>
    <w:tmpl w:val="865CDF08"/>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24340941"/>
    <w:multiLevelType w:val="hybridMultilevel"/>
    <w:tmpl w:val="20A6CB98"/>
    <w:lvl w:ilvl="0" w:tplc="371A2F98">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2BA87625"/>
    <w:multiLevelType w:val="hybridMultilevel"/>
    <w:tmpl w:val="6900829A"/>
    <w:lvl w:ilvl="0" w:tplc="04090011">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44B21C7D"/>
    <w:multiLevelType w:val="hybridMultilevel"/>
    <w:tmpl w:val="55DE9A5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553B7472"/>
    <w:multiLevelType w:val="hybridMultilevel"/>
    <w:tmpl w:val="7EB2F142"/>
    <w:lvl w:ilvl="0" w:tplc="3102923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2"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11622"/>
    <w:multiLevelType w:val="hybridMultilevel"/>
    <w:tmpl w:val="07A0079E"/>
    <w:lvl w:ilvl="0" w:tplc="36A49A9E">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4" w15:restartNumberingAfterBreak="0">
    <w:nsid w:val="6D564CE4"/>
    <w:multiLevelType w:val="multilevel"/>
    <w:tmpl w:val="22C67CC6"/>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5" w15:restartNumberingAfterBreak="0">
    <w:nsid w:val="707A4EFF"/>
    <w:multiLevelType w:val="hybridMultilevel"/>
    <w:tmpl w:val="6BF4D858"/>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6" w15:restartNumberingAfterBreak="0">
    <w:nsid w:val="76294236"/>
    <w:multiLevelType w:val="hybridMultilevel"/>
    <w:tmpl w:val="16FE57F8"/>
    <w:lvl w:ilvl="0" w:tplc="3828E852">
      <w:start w:val="1"/>
      <w:numFmt w:val="hebrew1"/>
      <w:pStyle w:val="2"/>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7" w15:restartNumberingAfterBreak="0">
    <w:nsid w:val="78C156A9"/>
    <w:multiLevelType w:val="hybridMultilevel"/>
    <w:tmpl w:val="2F182F38"/>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8" w15:restartNumberingAfterBreak="0">
    <w:nsid w:val="79657115"/>
    <w:multiLevelType w:val="hybridMultilevel"/>
    <w:tmpl w:val="28A6AB86"/>
    <w:lvl w:ilvl="0" w:tplc="41C229FC">
      <w:start w:val="1"/>
      <w:numFmt w:val="decimal"/>
      <w:lvlText w:val="(%1)"/>
      <w:lvlJc w:val="left"/>
      <w:pPr>
        <w:ind w:left="77" w:hanging="360"/>
      </w:pPr>
    </w:lvl>
    <w:lvl w:ilvl="1" w:tplc="04090019">
      <w:start w:val="1"/>
      <w:numFmt w:val="lowerLetter"/>
      <w:lvlText w:val="%2."/>
      <w:lvlJc w:val="left"/>
      <w:pPr>
        <w:ind w:left="797" w:hanging="360"/>
      </w:pPr>
    </w:lvl>
    <w:lvl w:ilvl="2" w:tplc="0409001B">
      <w:start w:val="1"/>
      <w:numFmt w:val="lowerRoman"/>
      <w:lvlText w:val="%3."/>
      <w:lvlJc w:val="right"/>
      <w:pPr>
        <w:ind w:left="1517" w:hanging="180"/>
      </w:pPr>
    </w:lvl>
    <w:lvl w:ilvl="3" w:tplc="0409000F">
      <w:start w:val="1"/>
      <w:numFmt w:val="decimal"/>
      <w:lvlText w:val="%4."/>
      <w:lvlJc w:val="left"/>
      <w:pPr>
        <w:ind w:left="2237" w:hanging="360"/>
      </w:pPr>
    </w:lvl>
    <w:lvl w:ilvl="4" w:tplc="04090019">
      <w:start w:val="1"/>
      <w:numFmt w:val="lowerLetter"/>
      <w:lvlText w:val="%5."/>
      <w:lvlJc w:val="left"/>
      <w:pPr>
        <w:ind w:left="2957" w:hanging="360"/>
      </w:pPr>
    </w:lvl>
    <w:lvl w:ilvl="5" w:tplc="0409001B">
      <w:start w:val="1"/>
      <w:numFmt w:val="lowerRoman"/>
      <w:lvlText w:val="%6."/>
      <w:lvlJc w:val="right"/>
      <w:pPr>
        <w:ind w:left="3677" w:hanging="180"/>
      </w:pPr>
    </w:lvl>
    <w:lvl w:ilvl="6" w:tplc="0409000F">
      <w:start w:val="1"/>
      <w:numFmt w:val="decimal"/>
      <w:lvlText w:val="%7."/>
      <w:lvlJc w:val="left"/>
      <w:pPr>
        <w:ind w:left="4397" w:hanging="360"/>
      </w:pPr>
    </w:lvl>
    <w:lvl w:ilvl="7" w:tplc="04090019">
      <w:start w:val="1"/>
      <w:numFmt w:val="lowerLetter"/>
      <w:lvlText w:val="%8."/>
      <w:lvlJc w:val="left"/>
      <w:pPr>
        <w:ind w:left="5117" w:hanging="360"/>
      </w:pPr>
    </w:lvl>
    <w:lvl w:ilvl="8" w:tplc="0409001B">
      <w:start w:val="1"/>
      <w:numFmt w:val="lowerRoman"/>
      <w:lvlText w:val="%9."/>
      <w:lvlJc w:val="right"/>
      <w:pPr>
        <w:ind w:left="5837" w:hanging="180"/>
      </w:pPr>
    </w:lvl>
  </w:abstractNum>
  <w:abstractNum w:abstractNumId="19"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7B181B4B"/>
    <w:multiLevelType w:val="multilevel"/>
    <w:tmpl w:val="9488A936"/>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num w:numId="1" w16cid:durableId="1414400197">
    <w:abstractNumId w:val="12"/>
  </w:num>
  <w:num w:numId="2" w16cid:durableId="521744705">
    <w:abstractNumId w:val="5"/>
  </w:num>
  <w:num w:numId="3" w16cid:durableId="1148471835">
    <w:abstractNumId w:val="4"/>
  </w:num>
  <w:num w:numId="4" w16cid:durableId="1462841563">
    <w:abstractNumId w:val="10"/>
  </w:num>
  <w:num w:numId="5" w16cid:durableId="780684256">
    <w:abstractNumId w:val="19"/>
  </w:num>
  <w:num w:numId="6" w16cid:durableId="1299795738">
    <w:abstractNumId w:val="7"/>
  </w:num>
  <w:num w:numId="7" w16cid:durableId="10934718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9179837">
    <w:abstractNumId w:val="16"/>
  </w:num>
  <w:num w:numId="9" w16cid:durableId="3509604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41684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5516196">
    <w:abstractNumId w:val="1"/>
    <w:lvlOverride w:ilvl="0"/>
    <w:lvlOverride w:ilvl="1">
      <w:startOverride w:val="1"/>
    </w:lvlOverride>
    <w:lvlOverride w:ilvl="2"/>
    <w:lvlOverride w:ilvl="3"/>
    <w:lvlOverride w:ilvl="4"/>
    <w:lvlOverride w:ilvl="5"/>
    <w:lvlOverride w:ilvl="6"/>
    <w:lvlOverride w:ilvl="7"/>
    <w:lvlOverride w:ilvl="8"/>
  </w:num>
  <w:num w:numId="12" w16cid:durableId="16862448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98366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7498342">
    <w:abstractNumId w:val="3"/>
  </w:num>
  <w:num w:numId="15" w16cid:durableId="1459735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4735194">
    <w:abstractNumId w:val="3"/>
  </w:num>
  <w:num w:numId="17" w16cid:durableId="236937665">
    <w:abstractNumId w:val="16"/>
    <w:lvlOverride w:ilvl="0">
      <w:startOverride w:val="1"/>
    </w:lvlOverride>
  </w:num>
  <w:num w:numId="18" w16cid:durableId="1631471853">
    <w:abstractNumId w:val="0"/>
  </w:num>
  <w:num w:numId="19" w16cid:durableId="377706294">
    <w:abstractNumId w:val="16"/>
    <w:lvlOverride w:ilvl="0">
      <w:startOverride w:val="1"/>
    </w:lvlOverride>
  </w:num>
  <w:num w:numId="20" w16cid:durableId="916280578">
    <w:abstractNumId w:val="16"/>
    <w:lvlOverride w:ilvl="0">
      <w:startOverride w:val="1"/>
    </w:lvlOverride>
  </w:num>
  <w:num w:numId="21" w16cid:durableId="1444183154">
    <w:abstractNumId w:val="16"/>
    <w:lvlOverride w:ilvl="0">
      <w:startOverride w:val="1"/>
    </w:lvlOverride>
  </w:num>
  <w:num w:numId="22" w16cid:durableId="105466894">
    <w:abstractNumId w:val="9"/>
  </w:num>
  <w:num w:numId="23" w16cid:durableId="937373583">
    <w:abstractNumId w:val="14"/>
  </w:num>
  <w:num w:numId="24" w16cid:durableId="421952103">
    <w:abstractNumId w:val="2"/>
  </w:num>
  <w:num w:numId="25" w16cid:durableId="986279829">
    <w:abstractNumId w:val="6"/>
  </w:num>
  <w:num w:numId="26" w16cid:durableId="392390565">
    <w:abstractNumId w:val="20"/>
  </w:num>
  <w:num w:numId="27" w16cid:durableId="947202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7E3B"/>
    <w:rsid w:val="0001308E"/>
    <w:rsid w:val="0001326E"/>
    <w:rsid w:val="00040EDE"/>
    <w:rsid w:val="0004353D"/>
    <w:rsid w:val="00046C2E"/>
    <w:rsid w:val="000629E4"/>
    <w:rsid w:val="00075BC3"/>
    <w:rsid w:val="00077E96"/>
    <w:rsid w:val="0008286C"/>
    <w:rsid w:val="000901C9"/>
    <w:rsid w:val="0009503E"/>
    <w:rsid w:val="000963D0"/>
    <w:rsid w:val="000972B1"/>
    <w:rsid w:val="000A3BB5"/>
    <w:rsid w:val="000A3D3E"/>
    <w:rsid w:val="000A44B7"/>
    <w:rsid w:val="000A655B"/>
    <w:rsid w:val="000B0451"/>
    <w:rsid w:val="000B210D"/>
    <w:rsid w:val="000B416E"/>
    <w:rsid w:val="000E2E21"/>
    <w:rsid w:val="000E4FE1"/>
    <w:rsid w:val="000F114F"/>
    <w:rsid w:val="000F6AB3"/>
    <w:rsid w:val="00105939"/>
    <w:rsid w:val="00106422"/>
    <w:rsid w:val="0010687A"/>
    <w:rsid w:val="00107429"/>
    <w:rsid w:val="00117F7E"/>
    <w:rsid w:val="00123AFD"/>
    <w:rsid w:val="001254E5"/>
    <w:rsid w:val="00126B0A"/>
    <w:rsid w:val="00132991"/>
    <w:rsid w:val="00137A8C"/>
    <w:rsid w:val="00141FC2"/>
    <w:rsid w:val="00144E81"/>
    <w:rsid w:val="0014519C"/>
    <w:rsid w:val="001466B3"/>
    <w:rsid w:val="001509CB"/>
    <w:rsid w:val="00153F5E"/>
    <w:rsid w:val="0016291C"/>
    <w:rsid w:val="00166036"/>
    <w:rsid w:val="00167C5E"/>
    <w:rsid w:val="0018057A"/>
    <w:rsid w:val="0018063A"/>
    <w:rsid w:val="00183615"/>
    <w:rsid w:val="001B12D6"/>
    <w:rsid w:val="001B216E"/>
    <w:rsid w:val="001B3A51"/>
    <w:rsid w:val="001B4AF4"/>
    <w:rsid w:val="001D3C6D"/>
    <w:rsid w:val="001D4ECD"/>
    <w:rsid w:val="001E27DB"/>
    <w:rsid w:val="001E5FD6"/>
    <w:rsid w:val="001E7419"/>
    <w:rsid w:val="001F5368"/>
    <w:rsid w:val="001F7738"/>
    <w:rsid w:val="00204B33"/>
    <w:rsid w:val="00206539"/>
    <w:rsid w:val="00207058"/>
    <w:rsid w:val="00210287"/>
    <w:rsid w:val="00215A18"/>
    <w:rsid w:val="0021775E"/>
    <w:rsid w:val="00217E72"/>
    <w:rsid w:val="00241066"/>
    <w:rsid w:val="002440A8"/>
    <w:rsid w:val="00245C43"/>
    <w:rsid w:val="00250036"/>
    <w:rsid w:val="002503A7"/>
    <w:rsid w:val="00250B53"/>
    <w:rsid w:val="00251B95"/>
    <w:rsid w:val="002520C9"/>
    <w:rsid w:val="00252BEF"/>
    <w:rsid w:val="002613E2"/>
    <w:rsid w:val="002623F7"/>
    <w:rsid w:val="0026364C"/>
    <w:rsid w:val="00266280"/>
    <w:rsid w:val="00271AD3"/>
    <w:rsid w:val="00273679"/>
    <w:rsid w:val="0029137C"/>
    <w:rsid w:val="002933A2"/>
    <w:rsid w:val="002A1936"/>
    <w:rsid w:val="002A1999"/>
    <w:rsid w:val="002B3F86"/>
    <w:rsid w:val="002B5831"/>
    <w:rsid w:val="002B6C6F"/>
    <w:rsid w:val="002D08A3"/>
    <w:rsid w:val="002D5FF4"/>
    <w:rsid w:val="002E3B38"/>
    <w:rsid w:val="002E40E2"/>
    <w:rsid w:val="002E4FF3"/>
    <w:rsid w:val="002F1F15"/>
    <w:rsid w:val="00303223"/>
    <w:rsid w:val="00304334"/>
    <w:rsid w:val="00307331"/>
    <w:rsid w:val="00307841"/>
    <w:rsid w:val="00307B11"/>
    <w:rsid w:val="00332111"/>
    <w:rsid w:val="00340913"/>
    <w:rsid w:val="00346873"/>
    <w:rsid w:val="00347F12"/>
    <w:rsid w:val="003533E9"/>
    <w:rsid w:val="00355E94"/>
    <w:rsid w:val="003560D7"/>
    <w:rsid w:val="00364716"/>
    <w:rsid w:val="00370E2C"/>
    <w:rsid w:val="003719C6"/>
    <w:rsid w:val="003740FF"/>
    <w:rsid w:val="003751B3"/>
    <w:rsid w:val="003762C6"/>
    <w:rsid w:val="00376DDC"/>
    <w:rsid w:val="00381118"/>
    <w:rsid w:val="00381BF5"/>
    <w:rsid w:val="003838AD"/>
    <w:rsid w:val="00392B66"/>
    <w:rsid w:val="003A2827"/>
    <w:rsid w:val="003A6FE5"/>
    <w:rsid w:val="003B602B"/>
    <w:rsid w:val="003B6A51"/>
    <w:rsid w:val="003C06C6"/>
    <w:rsid w:val="003C4B30"/>
    <w:rsid w:val="003C5AFA"/>
    <w:rsid w:val="003E02C6"/>
    <w:rsid w:val="003E44DD"/>
    <w:rsid w:val="003E4FFD"/>
    <w:rsid w:val="003E6630"/>
    <w:rsid w:val="003F6D98"/>
    <w:rsid w:val="00404063"/>
    <w:rsid w:val="00420C38"/>
    <w:rsid w:val="00421561"/>
    <w:rsid w:val="00421E9C"/>
    <w:rsid w:val="00426763"/>
    <w:rsid w:val="00426D79"/>
    <w:rsid w:val="004343AB"/>
    <w:rsid w:val="004344B1"/>
    <w:rsid w:val="00442141"/>
    <w:rsid w:val="0044524C"/>
    <w:rsid w:val="00453D9F"/>
    <w:rsid w:val="00455DF5"/>
    <w:rsid w:val="004739C3"/>
    <w:rsid w:val="00476E82"/>
    <w:rsid w:val="004866C2"/>
    <w:rsid w:val="00493B72"/>
    <w:rsid w:val="004A2F3E"/>
    <w:rsid w:val="004A337B"/>
    <w:rsid w:val="004A7ADC"/>
    <w:rsid w:val="004B6503"/>
    <w:rsid w:val="004B6A28"/>
    <w:rsid w:val="004C3AEB"/>
    <w:rsid w:val="004C4372"/>
    <w:rsid w:val="004D3944"/>
    <w:rsid w:val="004D5E22"/>
    <w:rsid w:val="004D67B0"/>
    <w:rsid w:val="004D7195"/>
    <w:rsid w:val="004E5335"/>
    <w:rsid w:val="004E6316"/>
    <w:rsid w:val="004E671B"/>
    <w:rsid w:val="004F5A8A"/>
    <w:rsid w:val="00506E3E"/>
    <w:rsid w:val="0050707C"/>
    <w:rsid w:val="00515E2F"/>
    <w:rsid w:val="00515F16"/>
    <w:rsid w:val="005258C1"/>
    <w:rsid w:val="0054185F"/>
    <w:rsid w:val="00550C3A"/>
    <w:rsid w:val="00552217"/>
    <w:rsid w:val="00552CD5"/>
    <w:rsid w:val="00555C28"/>
    <w:rsid w:val="005611D9"/>
    <w:rsid w:val="00564951"/>
    <w:rsid w:val="0057082B"/>
    <w:rsid w:val="005727D3"/>
    <w:rsid w:val="005742B9"/>
    <w:rsid w:val="00580F56"/>
    <w:rsid w:val="00587037"/>
    <w:rsid w:val="00592262"/>
    <w:rsid w:val="005A0198"/>
    <w:rsid w:val="005A0CE9"/>
    <w:rsid w:val="005A5197"/>
    <w:rsid w:val="005A6DE1"/>
    <w:rsid w:val="005B749E"/>
    <w:rsid w:val="005C3435"/>
    <w:rsid w:val="005D3910"/>
    <w:rsid w:val="005D4FE2"/>
    <w:rsid w:val="005D5977"/>
    <w:rsid w:val="005D6EF5"/>
    <w:rsid w:val="005E318D"/>
    <w:rsid w:val="005E3BBA"/>
    <w:rsid w:val="005E499A"/>
    <w:rsid w:val="005E5AD6"/>
    <w:rsid w:val="005E66E6"/>
    <w:rsid w:val="005F7AC7"/>
    <w:rsid w:val="00601AFD"/>
    <w:rsid w:val="00601F8E"/>
    <w:rsid w:val="006046B2"/>
    <w:rsid w:val="006061A2"/>
    <w:rsid w:val="0061027C"/>
    <w:rsid w:val="0061114E"/>
    <w:rsid w:val="00613816"/>
    <w:rsid w:val="00613F19"/>
    <w:rsid w:val="0061764F"/>
    <w:rsid w:val="006203C1"/>
    <w:rsid w:val="0062156A"/>
    <w:rsid w:val="00623888"/>
    <w:rsid w:val="00625539"/>
    <w:rsid w:val="0063437D"/>
    <w:rsid w:val="006430EA"/>
    <w:rsid w:val="00651286"/>
    <w:rsid w:val="00652E16"/>
    <w:rsid w:val="00653281"/>
    <w:rsid w:val="006541CF"/>
    <w:rsid w:val="0066610F"/>
    <w:rsid w:val="0067178E"/>
    <w:rsid w:val="006728F8"/>
    <w:rsid w:val="006775A2"/>
    <w:rsid w:val="006A4199"/>
    <w:rsid w:val="006A4A6A"/>
    <w:rsid w:val="006A550A"/>
    <w:rsid w:val="006A7DC9"/>
    <w:rsid w:val="006C3AE9"/>
    <w:rsid w:val="006C3CB2"/>
    <w:rsid w:val="006C57CF"/>
    <w:rsid w:val="006D0435"/>
    <w:rsid w:val="006D2F50"/>
    <w:rsid w:val="006D2FC1"/>
    <w:rsid w:val="006D3C44"/>
    <w:rsid w:val="006D5DA0"/>
    <w:rsid w:val="006E2D38"/>
    <w:rsid w:val="006E5FF0"/>
    <w:rsid w:val="006E738B"/>
    <w:rsid w:val="006F576E"/>
    <w:rsid w:val="006F79C6"/>
    <w:rsid w:val="00713CAE"/>
    <w:rsid w:val="00715147"/>
    <w:rsid w:val="00720B41"/>
    <w:rsid w:val="0072162E"/>
    <w:rsid w:val="00722AE9"/>
    <w:rsid w:val="00736D3B"/>
    <w:rsid w:val="007454A6"/>
    <w:rsid w:val="00745B96"/>
    <w:rsid w:val="00745E49"/>
    <w:rsid w:val="00753FC2"/>
    <w:rsid w:val="0076402B"/>
    <w:rsid w:val="007732A2"/>
    <w:rsid w:val="00774820"/>
    <w:rsid w:val="00782175"/>
    <w:rsid w:val="007A22FF"/>
    <w:rsid w:val="007A2372"/>
    <w:rsid w:val="007C3EF4"/>
    <w:rsid w:val="007C4F7B"/>
    <w:rsid w:val="007C5867"/>
    <w:rsid w:val="007C5EA3"/>
    <w:rsid w:val="007C7949"/>
    <w:rsid w:val="007F1FEC"/>
    <w:rsid w:val="00803AC0"/>
    <w:rsid w:val="00810B6C"/>
    <w:rsid w:val="00817F35"/>
    <w:rsid w:val="008201A1"/>
    <w:rsid w:val="00824732"/>
    <w:rsid w:val="0085060F"/>
    <w:rsid w:val="00850A64"/>
    <w:rsid w:val="00853DC7"/>
    <w:rsid w:val="008733BE"/>
    <w:rsid w:val="008750BA"/>
    <w:rsid w:val="00895F15"/>
    <w:rsid w:val="008A1B57"/>
    <w:rsid w:val="008A27A1"/>
    <w:rsid w:val="008A297B"/>
    <w:rsid w:val="008B14B7"/>
    <w:rsid w:val="008B5E7C"/>
    <w:rsid w:val="008C179F"/>
    <w:rsid w:val="008C4A4F"/>
    <w:rsid w:val="008D0CFE"/>
    <w:rsid w:val="008D601F"/>
    <w:rsid w:val="008E6038"/>
    <w:rsid w:val="008F0D84"/>
    <w:rsid w:val="008F2B82"/>
    <w:rsid w:val="008F5810"/>
    <w:rsid w:val="008F6669"/>
    <w:rsid w:val="008F7744"/>
    <w:rsid w:val="00902AEB"/>
    <w:rsid w:val="00904821"/>
    <w:rsid w:val="00904D28"/>
    <w:rsid w:val="00914EC7"/>
    <w:rsid w:val="00917734"/>
    <w:rsid w:val="009232A0"/>
    <w:rsid w:val="00925F3C"/>
    <w:rsid w:val="00927E1D"/>
    <w:rsid w:val="0093147B"/>
    <w:rsid w:val="009336E1"/>
    <w:rsid w:val="00943C18"/>
    <w:rsid w:val="0095259A"/>
    <w:rsid w:val="009616BA"/>
    <w:rsid w:val="00964E79"/>
    <w:rsid w:val="00964F8E"/>
    <w:rsid w:val="0096558E"/>
    <w:rsid w:val="00971170"/>
    <w:rsid w:val="0097219A"/>
    <w:rsid w:val="00981559"/>
    <w:rsid w:val="0098295E"/>
    <w:rsid w:val="009908D5"/>
    <w:rsid w:val="0099432C"/>
    <w:rsid w:val="00997DAE"/>
    <w:rsid w:val="009A0B1F"/>
    <w:rsid w:val="009A65C8"/>
    <w:rsid w:val="009A6DDA"/>
    <w:rsid w:val="009B3FBA"/>
    <w:rsid w:val="009B5D2E"/>
    <w:rsid w:val="009B6EC9"/>
    <w:rsid w:val="009B70D6"/>
    <w:rsid w:val="009C3151"/>
    <w:rsid w:val="009C6258"/>
    <w:rsid w:val="009D107D"/>
    <w:rsid w:val="009D4C2A"/>
    <w:rsid w:val="009E180D"/>
    <w:rsid w:val="009E566C"/>
    <w:rsid w:val="009E6EDD"/>
    <w:rsid w:val="009F1C1C"/>
    <w:rsid w:val="009F62F6"/>
    <w:rsid w:val="00A00FA5"/>
    <w:rsid w:val="00A0417C"/>
    <w:rsid w:val="00A114E4"/>
    <w:rsid w:val="00A2001C"/>
    <w:rsid w:val="00A20C06"/>
    <w:rsid w:val="00A30DBE"/>
    <w:rsid w:val="00A30E8F"/>
    <w:rsid w:val="00A334B7"/>
    <w:rsid w:val="00A33EE2"/>
    <w:rsid w:val="00A36A4C"/>
    <w:rsid w:val="00A36D28"/>
    <w:rsid w:val="00A37AC0"/>
    <w:rsid w:val="00A411D6"/>
    <w:rsid w:val="00A437E2"/>
    <w:rsid w:val="00A441FC"/>
    <w:rsid w:val="00A642C1"/>
    <w:rsid w:val="00A65349"/>
    <w:rsid w:val="00A7284A"/>
    <w:rsid w:val="00A77632"/>
    <w:rsid w:val="00A81AB0"/>
    <w:rsid w:val="00A83060"/>
    <w:rsid w:val="00A93949"/>
    <w:rsid w:val="00A964F2"/>
    <w:rsid w:val="00AB26B7"/>
    <w:rsid w:val="00AB58BA"/>
    <w:rsid w:val="00AC0657"/>
    <w:rsid w:val="00AC4EF1"/>
    <w:rsid w:val="00AC56CE"/>
    <w:rsid w:val="00AD0D36"/>
    <w:rsid w:val="00AD18E1"/>
    <w:rsid w:val="00AD1A00"/>
    <w:rsid w:val="00AD337E"/>
    <w:rsid w:val="00AD36C0"/>
    <w:rsid w:val="00AD454E"/>
    <w:rsid w:val="00AD5BDC"/>
    <w:rsid w:val="00AD6BE9"/>
    <w:rsid w:val="00AE2A54"/>
    <w:rsid w:val="00AE6CC0"/>
    <w:rsid w:val="00AF3948"/>
    <w:rsid w:val="00AF6B25"/>
    <w:rsid w:val="00B005D6"/>
    <w:rsid w:val="00B160C2"/>
    <w:rsid w:val="00B363A3"/>
    <w:rsid w:val="00B43CC0"/>
    <w:rsid w:val="00B45FFD"/>
    <w:rsid w:val="00B51D57"/>
    <w:rsid w:val="00B53F35"/>
    <w:rsid w:val="00B542A5"/>
    <w:rsid w:val="00B64F9C"/>
    <w:rsid w:val="00B80DA2"/>
    <w:rsid w:val="00B8356F"/>
    <w:rsid w:val="00B87883"/>
    <w:rsid w:val="00B92CEE"/>
    <w:rsid w:val="00B96E75"/>
    <w:rsid w:val="00BA0492"/>
    <w:rsid w:val="00BA4B59"/>
    <w:rsid w:val="00BB4886"/>
    <w:rsid w:val="00BD165B"/>
    <w:rsid w:val="00BD31F5"/>
    <w:rsid w:val="00BD3262"/>
    <w:rsid w:val="00BE7A12"/>
    <w:rsid w:val="00BF0A6C"/>
    <w:rsid w:val="00C04514"/>
    <w:rsid w:val="00C11912"/>
    <w:rsid w:val="00C12B4A"/>
    <w:rsid w:val="00C140C3"/>
    <w:rsid w:val="00C219AA"/>
    <w:rsid w:val="00C2322A"/>
    <w:rsid w:val="00C23B7C"/>
    <w:rsid w:val="00C30682"/>
    <w:rsid w:val="00C321E7"/>
    <w:rsid w:val="00C33A57"/>
    <w:rsid w:val="00C34192"/>
    <w:rsid w:val="00C35136"/>
    <w:rsid w:val="00C561D9"/>
    <w:rsid w:val="00C62CC0"/>
    <w:rsid w:val="00C64235"/>
    <w:rsid w:val="00C64E18"/>
    <w:rsid w:val="00C93B54"/>
    <w:rsid w:val="00CA0B12"/>
    <w:rsid w:val="00CA0B4E"/>
    <w:rsid w:val="00CA3662"/>
    <w:rsid w:val="00CA3AAF"/>
    <w:rsid w:val="00CA7156"/>
    <w:rsid w:val="00CB03F9"/>
    <w:rsid w:val="00CB388E"/>
    <w:rsid w:val="00CC04C9"/>
    <w:rsid w:val="00CC0E84"/>
    <w:rsid w:val="00CC6C27"/>
    <w:rsid w:val="00CD099D"/>
    <w:rsid w:val="00CD24B5"/>
    <w:rsid w:val="00CE0940"/>
    <w:rsid w:val="00CF5A87"/>
    <w:rsid w:val="00D02EAA"/>
    <w:rsid w:val="00D070E1"/>
    <w:rsid w:val="00D140BC"/>
    <w:rsid w:val="00D153D4"/>
    <w:rsid w:val="00D163C9"/>
    <w:rsid w:val="00D17162"/>
    <w:rsid w:val="00D17237"/>
    <w:rsid w:val="00D17C8E"/>
    <w:rsid w:val="00D34734"/>
    <w:rsid w:val="00D3612C"/>
    <w:rsid w:val="00D43F37"/>
    <w:rsid w:val="00D4595C"/>
    <w:rsid w:val="00D54369"/>
    <w:rsid w:val="00D60C26"/>
    <w:rsid w:val="00D64F4D"/>
    <w:rsid w:val="00D6680B"/>
    <w:rsid w:val="00D66D8B"/>
    <w:rsid w:val="00D70F21"/>
    <w:rsid w:val="00D756A0"/>
    <w:rsid w:val="00D81A52"/>
    <w:rsid w:val="00D8761F"/>
    <w:rsid w:val="00D90178"/>
    <w:rsid w:val="00DB1202"/>
    <w:rsid w:val="00DB41FE"/>
    <w:rsid w:val="00DB50BF"/>
    <w:rsid w:val="00DB5753"/>
    <w:rsid w:val="00DC07EF"/>
    <w:rsid w:val="00DC245E"/>
    <w:rsid w:val="00DD27BA"/>
    <w:rsid w:val="00DD3708"/>
    <w:rsid w:val="00DD3F0C"/>
    <w:rsid w:val="00DE1344"/>
    <w:rsid w:val="00DF4564"/>
    <w:rsid w:val="00E006AF"/>
    <w:rsid w:val="00E010E4"/>
    <w:rsid w:val="00E07724"/>
    <w:rsid w:val="00E1237E"/>
    <w:rsid w:val="00E13E80"/>
    <w:rsid w:val="00E16162"/>
    <w:rsid w:val="00E22D50"/>
    <w:rsid w:val="00E269D6"/>
    <w:rsid w:val="00E2732F"/>
    <w:rsid w:val="00E30389"/>
    <w:rsid w:val="00E4653D"/>
    <w:rsid w:val="00E56B4D"/>
    <w:rsid w:val="00E57E90"/>
    <w:rsid w:val="00E62BDF"/>
    <w:rsid w:val="00E67474"/>
    <w:rsid w:val="00E752CC"/>
    <w:rsid w:val="00E91618"/>
    <w:rsid w:val="00EB0FAC"/>
    <w:rsid w:val="00EB40FE"/>
    <w:rsid w:val="00EB535C"/>
    <w:rsid w:val="00EC0626"/>
    <w:rsid w:val="00EC066A"/>
    <w:rsid w:val="00EC24AF"/>
    <w:rsid w:val="00EC63EE"/>
    <w:rsid w:val="00EC6697"/>
    <w:rsid w:val="00EC778C"/>
    <w:rsid w:val="00ED2893"/>
    <w:rsid w:val="00ED2F7C"/>
    <w:rsid w:val="00ED309A"/>
    <w:rsid w:val="00EE0A33"/>
    <w:rsid w:val="00EF02CB"/>
    <w:rsid w:val="00F01616"/>
    <w:rsid w:val="00F01A5F"/>
    <w:rsid w:val="00F07B57"/>
    <w:rsid w:val="00F11E1A"/>
    <w:rsid w:val="00F36DFF"/>
    <w:rsid w:val="00F54303"/>
    <w:rsid w:val="00F61800"/>
    <w:rsid w:val="00F664E5"/>
    <w:rsid w:val="00F71332"/>
    <w:rsid w:val="00F7138B"/>
    <w:rsid w:val="00F71785"/>
    <w:rsid w:val="00F73CB3"/>
    <w:rsid w:val="00F77F92"/>
    <w:rsid w:val="00F8016A"/>
    <w:rsid w:val="00F834CF"/>
    <w:rsid w:val="00F850DF"/>
    <w:rsid w:val="00F87863"/>
    <w:rsid w:val="00F94284"/>
    <w:rsid w:val="00F96D4E"/>
    <w:rsid w:val="00FA092F"/>
    <w:rsid w:val="00FA5A87"/>
    <w:rsid w:val="00FB1FC5"/>
    <w:rsid w:val="00FB69B6"/>
    <w:rsid w:val="00FC11D6"/>
    <w:rsid w:val="00FC3829"/>
    <w:rsid w:val="00FC5906"/>
    <w:rsid w:val="00FD0DEA"/>
    <w:rsid w:val="00FD5569"/>
    <w:rsid w:val="00FD7004"/>
    <w:rsid w:val="00FE06AC"/>
    <w:rsid w:val="00FE23FF"/>
    <w:rsid w:val="00FE4A54"/>
    <w:rsid w:val="00FF237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3147B"/>
    <w:pPr>
      <w:numPr>
        <w:numId w:val="8"/>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3147B"/>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153F5E"/>
    <w:pPr>
      <w:jc w:val="righ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9518745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28170758">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052459772">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2044595881">
      <w:bodyDiv w:val="1"/>
      <w:marLeft w:val="0"/>
      <w:marRight w:val="0"/>
      <w:marTop w:val="0"/>
      <w:marBottom w:val="0"/>
      <w:divBdr>
        <w:top w:val="none" w:sz="0" w:space="0" w:color="auto"/>
        <w:left w:val="none" w:sz="0" w:space="0" w:color="auto"/>
        <w:bottom w:val="none" w:sz="0" w:space="0" w:color="auto"/>
        <w:right w:val="none" w:sz="0" w:space="0" w:color="auto"/>
      </w:divBdr>
    </w:div>
    <w:div w:id="20482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D376E-59D8-4DF7-B253-08158548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15</Pages>
  <Words>5335</Words>
  <Characters>26677</Characters>
  <Application>Microsoft Office Word</Application>
  <DocSecurity>0</DocSecurity>
  <Lines>222</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462</cp:revision>
  <dcterms:created xsi:type="dcterms:W3CDTF">2019-03-03T09:19:00Z</dcterms:created>
  <dcterms:modified xsi:type="dcterms:W3CDTF">2022-11-27T22:38:00Z</dcterms:modified>
</cp:coreProperties>
</file>