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E553" w14:textId="77777777" w:rsidR="00F70EA5" w:rsidRDefault="00F70EA5" w:rsidP="00F70EA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4CB81D79" w14:textId="1F050AFA" w:rsidR="00F70EA5" w:rsidRPr="00F70EA5" w:rsidRDefault="00F70EA5" w:rsidP="00F70EA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0EA5">
        <w:rPr>
          <w:rFonts w:ascii="Times New Roman" w:eastAsia="Times New Roman" w:hAnsi="Times New Roman" w:cs="Times New Roman"/>
          <w:b/>
          <w:bCs/>
          <w:color w:val="000000"/>
          <w:kern w:val="0"/>
          <w:sz w:val="27"/>
          <w:szCs w:val="27"/>
          <w14:ligatures w14:val="none"/>
        </w:rPr>
        <w:t>1. Introduction</w:t>
      </w:r>
    </w:p>
    <w:p w14:paraId="4E4F9594" w14:textId="77777777" w:rsidR="00F70EA5" w:rsidRPr="00F70EA5" w:rsidRDefault="00F70EA5" w:rsidP="00F70EA5">
      <w:p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Traffic congestion remains one of the most critical challenges in modern urban environments, leading to increased travel times, energy consumption, and pollution. To address this issue, intelligent transportation systems (ITS) increasingly rely on real-time data analytics and machine learning (ML) models to predict and manage traffic flow.</w:t>
      </w:r>
    </w:p>
    <w:p w14:paraId="5E2A3AD0" w14:textId="77777777" w:rsidR="00F70EA5" w:rsidRPr="00F70EA5" w:rsidRDefault="00F70EA5" w:rsidP="00F70EA5">
      <w:p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However, most current solutions depend heavily on </w:t>
      </w:r>
      <w:r w:rsidRPr="00F70EA5">
        <w:rPr>
          <w:rFonts w:ascii="Times New Roman" w:eastAsia="Times New Roman" w:hAnsi="Times New Roman" w:cs="Times New Roman"/>
          <w:b/>
          <w:bCs/>
          <w:color w:val="000000"/>
          <w:kern w:val="0"/>
          <w14:ligatures w14:val="none"/>
        </w:rPr>
        <w:t>cloud-based infrastructures</w:t>
      </w:r>
      <w:r w:rsidRPr="00F70EA5">
        <w:rPr>
          <w:rFonts w:ascii="Times New Roman" w:eastAsia="Times New Roman" w:hAnsi="Times New Roman" w:cs="Times New Roman"/>
          <w:color w:val="000000"/>
          <w:kern w:val="0"/>
          <w14:ligatures w14:val="none"/>
        </w:rPr>
        <w:t>, which require continuous data transmission, causing </w:t>
      </w:r>
      <w:r w:rsidRPr="00F70EA5">
        <w:rPr>
          <w:rFonts w:ascii="Times New Roman" w:eastAsia="Times New Roman" w:hAnsi="Times New Roman" w:cs="Times New Roman"/>
          <w:b/>
          <w:bCs/>
          <w:color w:val="000000"/>
          <w:kern w:val="0"/>
          <w14:ligatures w14:val="none"/>
        </w:rPr>
        <w:t>high latency, bandwidth costs, and potential privacy risks</w:t>
      </w:r>
      <w:r w:rsidRPr="00F70EA5">
        <w:rPr>
          <w:rFonts w:ascii="Times New Roman" w:eastAsia="Times New Roman" w:hAnsi="Times New Roman" w:cs="Times New Roman"/>
          <w:color w:val="000000"/>
          <w:kern w:val="0"/>
          <w14:ligatures w14:val="none"/>
        </w:rPr>
        <w:t>. With the rapid growth of edge computing, there is a growing need for lightweight ML models that can run </w:t>
      </w:r>
      <w:r w:rsidRPr="00F70EA5">
        <w:rPr>
          <w:rFonts w:ascii="Times New Roman" w:eastAsia="Times New Roman" w:hAnsi="Times New Roman" w:cs="Times New Roman"/>
          <w:b/>
          <w:bCs/>
          <w:color w:val="000000"/>
          <w:kern w:val="0"/>
          <w14:ligatures w14:val="none"/>
        </w:rPr>
        <w:t>directly on local devices</w:t>
      </w:r>
      <w:r w:rsidRPr="00F70EA5">
        <w:rPr>
          <w:rFonts w:ascii="Times New Roman" w:eastAsia="Times New Roman" w:hAnsi="Times New Roman" w:cs="Times New Roman"/>
          <w:color w:val="000000"/>
          <w:kern w:val="0"/>
          <w14:ligatures w14:val="none"/>
        </w:rPr>
        <w:t>, providing faster and more privacy-preserving traffic prediction.</w:t>
      </w:r>
    </w:p>
    <w:p w14:paraId="151F148F" w14:textId="77777777" w:rsidR="00F70EA5" w:rsidRPr="00F70EA5" w:rsidRDefault="00F70EA5" w:rsidP="00F70EA5">
      <w:p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This research aims to develop a </w:t>
      </w:r>
      <w:r w:rsidRPr="00F70EA5">
        <w:rPr>
          <w:rFonts w:ascii="Times New Roman" w:eastAsia="Times New Roman" w:hAnsi="Times New Roman" w:cs="Times New Roman"/>
          <w:b/>
          <w:bCs/>
          <w:color w:val="000000"/>
          <w:kern w:val="0"/>
          <w14:ligatures w14:val="none"/>
        </w:rPr>
        <w:t>real-time traffic flow prediction model</w:t>
      </w:r>
      <w:r w:rsidRPr="00F70EA5">
        <w:rPr>
          <w:rFonts w:ascii="Times New Roman" w:eastAsia="Times New Roman" w:hAnsi="Times New Roman" w:cs="Times New Roman"/>
          <w:color w:val="000000"/>
          <w:kern w:val="0"/>
          <w14:ligatures w14:val="none"/>
        </w:rPr>
        <w:t> optimized for </w:t>
      </w:r>
      <w:r w:rsidRPr="00F70EA5">
        <w:rPr>
          <w:rFonts w:ascii="Times New Roman" w:eastAsia="Times New Roman" w:hAnsi="Times New Roman" w:cs="Times New Roman"/>
          <w:b/>
          <w:bCs/>
          <w:color w:val="000000"/>
          <w:kern w:val="0"/>
          <w14:ligatures w14:val="none"/>
        </w:rPr>
        <w:t>Apple’s CoreML and MLX frameworks</w:t>
      </w:r>
      <w:r w:rsidRPr="00F70EA5">
        <w:rPr>
          <w:rFonts w:ascii="Times New Roman" w:eastAsia="Times New Roman" w:hAnsi="Times New Roman" w:cs="Times New Roman"/>
          <w:color w:val="000000"/>
          <w:kern w:val="0"/>
          <w14:ligatures w14:val="none"/>
        </w:rPr>
        <w:t>, enabling </w:t>
      </w:r>
      <w:r w:rsidRPr="00F70EA5">
        <w:rPr>
          <w:rFonts w:ascii="Times New Roman" w:eastAsia="Times New Roman" w:hAnsi="Times New Roman" w:cs="Times New Roman"/>
          <w:b/>
          <w:bCs/>
          <w:color w:val="000000"/>
          <w:kern w:val="0"/>
          <w14:ligatures w14:val="none"/>
        </w:rPr>
        <w:t>on-device inference</w:t>
      </w:r>
      <w:r w:rsidRPr="00F70EA5">
        <w:rPr>
          <w:rFonts w:ascii="Times New Roman" w:eastAsia="Times New Roman" w:hAnsi="Times New Roman" w:cs="Times New Roman"/>
          <w:color w:val="000000"/>
          <w:kern w:val="0"/>
          <w14:ligatures w14:val="none"/>
        </w:rPr>
        <w:t> on macOS or iOS devices without the need for remote servers. Using real-world traffic data from </w:t>
      </w:r>
      <w:r w:rsidRPr="00F70EA5">
        <w:rPr>
          <w:rFonts w:ascii="Times New Roman" w:eastAsia="Times New Roman" w:hAnsi="Times New Roman" w:cs="Times New Roman"/>
          <w:b/>
          <w:bCs/>
          <w:color w:val="000000"/>
          <w:kern w:val="0"/>
          <w14:ligatures w14:val="none"/>
        </w:rPr>
        <w:t>Naples, Italy</w:t>
      </w:r>
      <w:r w:rsidRPr="00F70EA5">
        <w:rPr>
          <w:rFonts w:ascii="Times New Roman" w:eastAsia="Times New Roman" w:hAnsi="Times New Roman" w:cs="Times New Roman"/>
          <w:color w:val="000000"/>
          <w:kern w:val="0"/>
          <w14:ligatures w14:val="none"/>
        </w:rPr>
        <w:t>, the proposed approach demonstrates the feasibility of </w:t>
      </w:r>
      <w:r w:rsidRPr="00F70EA5">
        <w:rPr>
          <w:rFonts w:ascii="Times New Roman" w:eastAsia="Times New Roman" w:hAnsi="Times New Roman" w:cs="Times New Roman"/>
          <w:b/>
          <w:bCs/>
          <w:color w:val="000000"/>
          <w:kern w:val="0"/>
          <w14:ligatures w14:val="none"/>
        </w:rPr>
        <w:t>low-latency and energy-efficient prediction</w:t>
      </w:r>
      <w:r w:rsidRPr="00F70EA5">
        <w:rPr>
          <w:rFonts w:ascii="Times New Roman" w:eastAsia="Times New Roman" w:hAnsi="Times New Roman" w:cs="Times New Roman"/>
          <w:color w:val="000000"/>
          <w:kern w:val="0"/>
          <w14:ligatures w14:val="none"/>
        </w:rPr>
        <w:t> at the edge.</w:t>
      </w:r>
    </w:p>
    <w:p w14:paraId="64646101" w14:textId="77777777" w:rsidR="00F70EA5" w:rsidRPr="00F70EA5" w:rsidRDefault="00F70EA5" w:rsidP="00F70EA5">
      <w:p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The main contributions of this paper are as follows:</w:t>
      </w:r>
    </w:p>
    <w:p w14:paraId="79EA3FE6" w14:textId="77777777" w:rsidR="00F70EA5" w:rsidRPr="00F70EA5" w:rsidRDefault="00F70EA5" w:rsidP="00F70E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Development of a lightweight ML model for traffic prediction using MLX and CoreML.</w:t>
      </w:r>
    </w:p>
    <w:p w14:paraId="2AA240E9" w14:textId="77777777" w:rsidR="00F70EA5" w:rsidRPr="00F70EA5" w:rsidRDefault="00F70EA5" w:rsidP="00F70E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Empirical evaluation of model performance in terms of accuracy, latency, and computational cost on edge devices.</w:t>
      </w:r>
    </w:p>
    <w:p w14:paraId="2DA0E2C4" w14:textId="77777777" w:rsidR="00F70EA5" w:rsidRPr="00F70EA5" w:rsidRDefault="00F70EA5" w:rsidP="00F70E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Comparison between edge-based and cloud-based prediction frameworks to highlight efficiency gains.</w:t>
      </w:r>
    </w:p>
    <w:p w14:paraId="102854EB" w14:textId="77777777" w:rsidR="00F70EA5" w:rsidRPr="00F70EA5" w:rsidRDefault="00F70EA5" w:rsidP="00F70E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0EA5">
        <w:rPr>
          <w:rFonts w:ascii="Times New Roman" w:eastAsia="Times New Roman" w:hAnsi="Times New Roman" w:cs="Times New Roman"/>
          <w:color w:val="000000"/>
          <w:kern w:val="0"/>
          <w14:ligatures w14:val="none"/>
        </w:rPr>
        <w:t>Discussion on potential applications for smart mobility and ITS systems in urban contexts.</w:t>
      </w:r>
    </w:p>
    <w:p w14:paraId="7F5B6315" w14:textId="77777777" w:rsidR="00F70EA5" w:rsidRDefault="00F70EA5"/>
    <w:p w14:paraId="45B49962" w14:textId="77777777" w:rsidR="00CC7D76" w:rsidRPr="00CC7D76" w:rsidRDefault="00CC7D76" w:rsidP="00CC7D7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D76">
        <w:rPr>
          <w:rFonts w:ascii="Times New Roman" w:eastAsia="Times New Roman" w:hAnsi="Times New Roman" w:cs="Times New Roman"/>
          <w:b/>
          <w:bCs/>
          <w:color w:val="000000"/>
          <w:kern w:val="0"/>
          <w:sz w:val="27"/>
          <w:szCs w:val="27"/>
          <w14:ligatures w14:val="none"/>
        </w:rPr>
        <w:t>2. Related Work</w:t>
      </w:r>
    </w:p>
    <w:p w14:paraId="3C6D2C74"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In recent years, traffic flow prediction has become a central topic in the development of Intelligent Transportation Systems (ITS). Numerous studies have applied </w:t>
      </w:r>
      <w:r w:rsidRPr="00CC7D76">
        <w:rPr>
          <w:rFonts w:ascii="Times New Roman" w:eastAsia="Times New Roman" w:hAnsi="Times New Roman" w:cs="Times New Roman"/>
          <w:b/>
          <w:bCs/>
          <w:color w:val="000000"/>
          <w:kern w:val="0"/>
          <w14:ligatures w14:val="none"/>
        </w:rPr>
        <w:t>machine learning (ML)</w:t>
      </w:r>
      <w:r w:rsidRPr="00CC7D76">
        <w:rPr>
          <w:rFonts w:ascii="Times New Roman" w:eastAsia="Times New Roman" w:hAnsi="Times New Roman" w:cs="Times New Roman"/>
          <w:color w:val="000000"/>
          <w:kern w:val="0"/>
          <w14:ligatures w14:val="none"/>
        </w:rPr>
        <w:t> and </w:t>
      </w:r>
      <w:r w:rsidRPr="00CC7D76">
        <w:rPr>
          <w:rFonts w:ascii="Times New Roman" w:eastAsia="Times New Roman" w:hAnsi="Times New Roman" w:cs="Times New Roman"/>
          <w:b/>
          <w:bCs/>
          <w:color w:val="000000"/>
          <w:kern w:val="0"/>
          <w14:ligatures w14:val="none"/>
        </w:rPr>
        <w:t>deep learning (DL)</w:t>
      </w:r>
      <w:r w:rsidRPr="00CC7D76">
        <w:rPr>
          <w:rFonts w:ascii="Times New Roman" w:eastAsia="Times New Roman" w:hAnsi="Times New Roman" w:cs="Times New Roman"/>
          <w:color w:val="000000"/>
          <w:kern w:val="0"/>
          <w14:ligatures w14:val="none"/>
        </w:rPr>
        <w:t> models to improve the accuracy of traffic forecasting. For instance, </w:t>
      </w:r>
      <w:r w:rsidRPr="00CC7D76">
        <w:rPr>
          <w:rFonts w:ascii="Times New Roman" w:eastAsia="Times New Roman" w:hAnsi="Times New Roman" w:cs="Times New Roman"/>
          <w:i/>
          <w:iCs/>
          <w:color w:val="000000"/>
          <w:kern w:val="0"/>
          <w14:ligatures w14:val="none"/>
        </w:rPr>
        <w:t>Zhang et al. (2022)</w:t>
      </w:r>
      <w:r w:rsidRPr="00CC7D76">
        <w:rPr>
          <w:rFonts w:ascii="Times New Roman" w:eastAsia="Times New Roman" w:hAnsi="Times New Roman" w:cs="Times New Roman"/>
          <w:color w:val="000000"/>
          <w:kern w:val="0"/>
          <w14:ligatures w14:val="none"/>
        </w:rPr>
        <w:t> employed an LSTM-based model for real-time traffic prediction in Beijing, while </w:t>
      </w:r>
      <w:r w:rsidRPr="00CC7D76">
        <w:rPr>
          <w:rFonts w:ascii="Times New Roman" w:eastAsia="Times New Roman" w:hAnsi="Times New Roman" w:cs="Times New Roman"/>
          <w:i/>
          <w:iCs/>
          <w:color w:val="000000"/>
          <w:kern w:val="0"/>
          <w14:ligatures w14:val="none"/>
        </w:rPr>
        <w:t>Liu et al. (2023)</w:t>
      </w:r>
      <w:r w:rsidRPr="00CC7D76">
        <w:rPr>
          <w:rFonts w:ascii="Times New Roman" w:eastAsia="Times New Roman" w:hAnsi="Times New Roman" w:cs="Times New Roman"/>
          <w:color w:val="000000"/>
          <w:kern w:val="0"/>
          <w14:ligatures w14:val="none"/>
        </w:rPr>
        <w:t> integrated CNN and GRU architectures to capture spatial and temporal dependencies in large-scale urban networks. These methods achieved high accuracy but relied on </w:t>
      </w:r>
      <w:r w:rsidRPr="00CC7D76">
        <w:rPr>
          <w:rFonts w:ascii="Times New Roman" w:eastAsia="Times New Roman" w:hAnsi="Times New Roman" w:cs="Times New Roman"/>
          <w:b/>
          <w:bCs/>
          <w:color w:val="000000"/>
          <w:kern w:val="0"/>
          <w14:ligatures w14:val="none"/>
        </w:rPr>
        <w:t>cloud-based infrastructures</w:t>
      </w:r>
      <w:r w:rsidRPr="00CC7D76">
        <w:rPr>
          <w:rFonts w:ascii="Times New Roman" w:eastAsia="Times New Roman" w:hAnsi="Times New Roman" w:cs="Times New Roman"/>
          <w:color w:val="000000"/>
          <w:kern w:val="0"/>
          <w14:ligatures w14:val="none"/>
        </w:rPr>
        <w:t>, which introduced latency and privacy concerns.</w:t>
      </w:r>
    </w:p>
    <w:p w14:paraId="434F2E8A"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Edge computing has recently emerged as a promising alternative, bringing computation closer to the data source. </w:t>
      </w:r>
      <w:r w:rsidRPr="00CC7D76">
        <w:rPr>
          <w:rFonts w:ascii="Times New Roman" w:eastAsia="Times New Roman" w:hAnsi="Times New Roman" w:cs="Times New Roman"/>
          <w:i/>
          <w:iCs/>
          <w:color w:val="000000"/>
          <w:kern w:val="0"/>
          <w14:ligatures w14:val="none"/>
        </w:rPr>
        <w:t>Chen et al. (2022)</w:t>
      </w:r>
      <w:r w:rsidRPr="00CC7D76">
        <w:rPr>
          <w:rFonts w:ascii="Times New Roman" w:eastAsia="Times New Roman" w:hAnsi="Times New Roman" w:cs="Times New Roman"/>
          <w:color w:val="000000"/>
          <w:kern w:val="0"/>
          <w14:ligatures w14:val="none"/>
        </w:rPr>
        <w:t> demonstrated that deploying lightweight models on Raspberry Pi devices could reduce latency by 40% compared to cloud-based systems. </w:t>
      </w:r>
      <w:r w:rsidRPr="00CC7D76">
        <w:rPr>
          <w:rFonts w:ascii="Times New Roman" w:eastAsia="Times New Roman" w:hAnsi="Times New Roman" w:cs="Times New Roman"/>
          <w:i/>
          <w:iCs/>
          <w:color w:val="000000"/>
          <w:kern w:val="0"/>
          <w14:ligatures w14:val="none"/>
        </w:rPr>
        <w:t xml:space="preserve">Khan et al. </w:t>
      </w:r>
      <w:r w:rsidRPr="00CC7D76">
        <w:rPr>
          <w:rFonts w:ascii="Times New Roman" w:eastAsia="Times New Roman" w:hAnsi="Times New Roman" w:cs="Times New Roman"/>
          <w:i/>
          <w:iCs/>
          <w:color w:val="000000"/>
          <w:kern w:val="0"/>
          <w14:ligatures w14:val="none"/>
        </w:rPr>
        <w:lastRenderedPageBreak/>
        <w:t>(2023)</w:t>
      </w:r>
      <w:r w:rsidRPr="00CC7D76">
        <w:rPr>
          <w:rFonts w:ascii="Times New Roman" w:eastAsia="Times New Roman" w:hAnsi="Times New Roman" w:cs="Times New Roman"/>
          <w:color w:val="000000"/>
          <w:kern w:val="0"/>
          <w14:ligatures w14:val="none"/>
        </w:rPr>
        <w:t> further showed that on-device inference significantly improves energy efficiency and scalability in distributed environments. However, most existing approaches use TensorFlow Lite or PyTorch Mobile frameworks, which are not natively optimized for Apple’s CoreML ecosystem.</w:t>
      </w:r>
    </w:p>
    <w:p w14:paraId="4FB93A26"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Despite the progress in </w:t>
      </w:r>
      <w:r w:rsidRPr="00CC7D76">
        <w:rPr>
          <w:rFonts w:ascii="Times New Roman" w:eastAsia="Times New Roman" w:hAnsi="Times New Roman" w:cs="Times New Roman"/>
          <w:b/>
          <w:bCs/>
          <w:color w:val="000000"/>
          <w:kern w:val="0"/>
          <w14:ligatures w14:val="none"/>
        </w:rPr>
        <w:t>edge-based AI</w:t>
      </w:r>
      <w:r w:rsidRPr="00CC7D76">
        <w:rPr>
          <w:rFonts w:ascii="Times New Roman" w:eastAsia="Times New Roman" w:hAnsi="Times New Roman" w:cs="Times New Roman"/>
          <w:color w:val="000000"/>
          <w:kern w:val="0"/>
          <w14:ligatures w14:val="none"/>
        </w:rPr>
        <w:t>, there remains a gap in research on </w:t>
      </w:r>
      <w:r w:rsidRPr="00CC7D76">
        <w:rPr>
          <w:rFonts w:ascii="Times New Roman" w:eastAsia="Times New Roman" w:hAnsi="Times New Roman" w:cs="Times New Roman"/>
          <w:b/>
          <w:bCs/>
          <w:color w:val="000000"/>
          <w:kern w:val="0"/>
          <w14:ligatures w14:val="none"/>
        </w:rPr>
        <w:t>CoreML-native implementations</w:t>
      </w:r>
      <w:r w:rsidRPr="00CC7D76">
        <w:rPr>
          <w:rFonts w:ascii="Times New Roman" w:eastAsia="Times New Roman" w:hAnsi="Times New Roman" w:cs="Times New Roman"/>
          <w:color w:val="000000"/>
          <w:kern w:val="0"/>
          <w14:ligatures w14:val="none"/>
        </w:rPr>
        <w:t>for real-time traffic prediction. To the best of our knowledge, no prior study has leveraged </w:t>
      </w:r>
      <w:r w:rsidRPr="00CC7D76">
        <w:rPr>
          <w:rFonts w:ascii="Times New Roman" w:eastAsia="Times New Roman" w:hAnsi="Times New Roman" w:cs="Times New Roman"/>
          <w:b/>
          <w:bCs/>
          <w:color w:val="000000"/>
          <w:kern w:val="0"/>
          <w14:ligatures w14:val="none"/>
        </w:rPr>
        <w:t>Apple’s MLX framework</w:t>
      </w:r>
      <w:r w:rsidRPr="00CC7D76">
        <w:rPr>
          <w:rFonts w:ascii="Times New Roman" w:eastAsia="Times New Roman" w:hAnsi="Times New Roman" w:cs="Times New Roman"/>
          <w:color w:val="000000"/>
          <w:kern w:val="0"/>
          <w14:ligatures w14:val="none"/>
        </w:rPr>
        <w:t> for developing and evaluating lightweight models on macOS or iOS devices. This paper addresses this gap by proposing an end-to-end workflow for training, conversion, and deployment of traffic prediction models within the CoreML environment.</w:t>
      </w:r>
    </w:p>
    <w:p w14:paraId="451ADFA4" w14:textId="77777777" w:rsidR="00CC7D76" w:rsidRPr="00CC7D76" w:rsidRDefault="00CC7D76" w:rsidP="00CC7D7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D76">
        <w:rPr>
          <w:rFonts w:ascii="Times New Roman" w:eastAsia="Times New Roman" w:hAnsi="Times New Roman" w:cs="Times New Roman"/>
          <w:b/>
          <w:bCs/>
          <w:color w:val="000000"/>
          <w:kern w:val="0"/>
          <w:sz w:val="27"/>
          <w:szCs w:val="27"/>
          <w14:ligatures w14:val="none"/>
        </w:rPr>
        <w:t>. Methodology</w:t>
      </w:r>
    </w:p>
    <w:p w14:paraId="3302646E"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This section describes the workflow adopted for developing and evaluating the proposed traffic flow prediction model using </w:t>
      </w:r>
      <w:r w:rsidRPr="00CC7D76">
        <w:rPr>
          <w:rFonts w:ascii="Times New Roman" w:eastAsia="Times New Roman" w:hAnsi="Times New Roman" w:cs="Times New Roman"/>
          <w:b/>
          <w:bCs/>
          <w:color w:val="000000"/>
          <w:kern w:val="0"/>
          <w14:ligatures w14:val="none"/>
        </w:rPr>
        <w:t>MLX</w:t>
      </w:r>
      <w:r w:rsidRPr="00CC7D76">
        <w:rPr>
          <w:rFonts w:ascii="Times New Roman" w:eastAsia="Times New Roman" w:hAnsi="Times New Roman" w:cs="Times New Roman"/>
          <w:color w:val="000000"/>
          <w:kern w:val="0"/>
          <w14:ligatures w14:val="none"/>
        </w:rPr>
        <w:t> and </w:t>
      </w:r>
      <w:r w:rsidRPr="00CC7D76">
        <w:rPr>
          <w:rFonts w:ascii="Times New Roman" w:eastAsia="Times New Roman" w:hAnsi="Times New Roman" w:cs="Times New Roman"/>
          <w:b/>
          <w:bCs/>
          <w:color w:val="000000"/>
          <w:kern w:val="0"/>
          <w14:ligatures w14:val="none"/>
        </w:rPr>
        <w:t>CoreML</w:t>
      </w:r>
      <w:r w:rsidRPr="00CC7D76">
        <w:rPr>
          <w:rFonts w:ascii="Times New Roman" w:eastAsia="Times New Roman" w:hAnsi="Times New Roman" w:cs="Times New Roman"/>
          <w:color w:val="000000"/>
          <w:kern w:val="0"/>
          <w14:ligatures w14:val="none"/>
        </w:rPr>
        <w:t> on Apple devices. The methodology consists of four main stages: data collection, preprocessing, model training, CoreML conversion, and on-device deployment.</w:t>
      </w:r>
    </w:p>
    <w:p w14:paraId="7DD39F3B" w14:textId="77777777" w:rsidR="00CC7D76" w:rsidRPr="00CC7D76" w:rsidRDefault="00CD2A58" w:rsidP="00CC7D76">
      <w:pPr>
        <w:spacing w:after="0" w:line="240" w:lineRule="auto"/>
        <w:rPr>
          <w:rFonts w:ascii="Times New Roman" w:eastAsia="Times New Roman" w:hAnsi="Times New Roman" w:cs="Times New Roman"/>
          <w:color w:val="000000"/>
          <w:kern w:val="0"/>
          <w14:ligatures w14:val="none"/>
        </w:rPr>
      </w:pPr>
      <w:r w:rsidRPr="00CD2A58">
        <w:rPr>
          <w:rFonts w:ascii="Times New Roman" w:eastAsia="Times New Roman" w:hAnsi="Times New Roman" w:cs="Times New Roman"/>
          <w:noProof/>
          <w:color w:val="000000"/>
          <w:kern w:val="0"/>
        </w:rPr>
        <w:pict w14:anchorId="2B29070E">
          <v:rect id="_x0000_i1029" alt="" style="width:468pt;height:.05pt;mso-width-percent:0;mso-height-percent:0;mso-width-percent:0;mso-height-percent:0" o:hralign="center" o:hrstd="t" o:hr="t" fillcolor="#a0a0a0" stroked="f"/>
        </w:pict>
      </w:r>
    </w:p>
    <w:p w14:paraId="3A90A161" w14:textId="77777777" w:rsidR="00CC7D76" w:rsidRPr="00CC7D76" w:rsidRDefault="00CC7D76" w:rsidP="00CC7D7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D76">
        <w:rPr>
          <w:rFonts w:ascii="Times New Roman" w:eastAsia="Times New Roman" w:hAnsi="Times New Roman" w:cs="Times New Roman"/>
          <w:b/>
          <w:bCs/>
          <w:color w:val="000000"/>
          <w:kern w:val="0"/>
          <w14:ligatures w14:val="none"/>
        </w:rPr>
        <w:t>3.1 Data Collection</w:t>
      </w:r>
    </w:p>
    <w:p w14:paraId="598BE552"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Real-time traffic data were collected from the </w:t>
      </w:r>
      <w:r w:rsidRPr="00CC7D76">
        <w:rPr>
          <w:rFonts w:ascii="Times New Roman" w:eastAsia="Times New Roman" w:hAnsi="Times New Roman" w:cs="Times New Roman"/>
          <w:b/>
          <w:bCs/>
          <w:color w:val="000000"/>
          <w:kern w:val="0"/>
          <w14:ligatures w14:val="none"/>
        </w:rPr>
        <w:t>Open Data Portal of Naples (Comune di Napoli Open Data)</w:t>
      </w:r>
      <w:r w:rsidRPr="00CC7D76">
        <w:rPr>
          <w:rFonts w:ascii="Times New Roman" w:eastAsia="Times New Roman" w:hAnsi="Times New Roman" w:cs="Times New Roman"/>
          <w:color w:val="000000"/>
          <w:kern w:val="0"/>
          <w14:ligatures w14:val="none"/>
        </w:rPr>
        <w:t>, which provides average vehicle speed, traffic density, and timestamps for multiple road segments. Supplementary data such as weather and temporal features (day, hour, weekend indicator) were integrated to improve model performance.</w:t>
      </w:r>
      <w:r w:rsidRPr="00CC7D76">
        <w:rPr>
          <w:rFonts w:ascii="Times New Roman" w:eastAsia="Times New Roman" w:hAnsi="Times New Roman" w:cs="Times New Roman"/>
          <w:color w:val="000000"/>
          <w:kern w:val="0"/>
          <w14:ligatures w14:val="none"/>
        </w:rPr>
        <w:br/>
        <w:t>The dataset covers approximately </w:t>
      </w:r>
      <w:r w:rsidRPr="00CC7D76">
        <w:rPr>
          <w:rFonts w:ascii="Times New Roman" w:eastAsia="Times New Roman" w:hAnsi="Times New Roman" w:cs="Times New Roman"/>
          <w:b/>
          <w:bCs/>
          <w:color w:val="000000"/>
          <w:kern w:val="0"/>
          <w14:ligatures w14:val="none"/>
        </w:rPr>
        <w:t>six months (January–June 2025)</w:t>
      </w:r>
      <w:r w:rsidRPr="00CC7D76">
        <w:rPr>
          <w:rFonts w:ascii="Times New Roman" w:eastAsia="Times New Roman" w:hAnsi="Times New Roman" w:cs="Times New Roman"/>
          <w:color w:val="000000"/>
          <w:kern w:val="0"/>
          <w14:ligatures w14:val="none"/>
        </w:rPr>
        <w:t> with a sampling frequency of </w:t>
      </w:r>
      <w:r w:rsidRPr="00CC7D76">
        <w:rPr>
          <w:rFonts w:ascii="Times New Roman" w:eastAsia="Times New Roman" w:hAnsi="Times New Roman" w:cs="Times New Roman"/>
          <w:b/>
          <w:bCs/>
          <w:color w:val="000000"/>
          <w:kern w:val="0"/>
          <w14:ligatures w14:val="none"/>
        </w:rPr>
        <w:t>5 minutes per segment</w:t>
      </w:r>
      <w:r w:rsidRPr="00CC7D76">
        <w:rPr>
          <w:rFonts w:ascii="Times New Roman" w:eastAsia="Times New Roman" w:hAnsi="Times New Roman" w:cs="Times New Roman"/>
          <w:color w:val="000000"/>
          <w:kern w:val="0"/>
          <w14:ligatures w14:val="none"/>
        </w:rPr>
        <w:t>, resulting in over </w:t>
      </w:r>
      <w:r w:rsidRPr="00CC7D76">
        <w:rPr>
          <w:rFonts w:ascii="Times New Roman" w:eastAsia="Times New Roman" w:hAnsi="Times New Roman" w:cs="Times New Roman"/>
          <w:b/>
          <w:bCs/>
          <w:color w:val="000000"/>
          <w:kern w:val="0"/>
          <w14:ligatures w14:val="none"/>
        </w:rPr>
        <w:t>200,000 records</w:t>
      </w:r>
      <w:r w:rsidRPr="00CC7D76">
        <w:rPr>
          <w:rFonts w:ascii="Times New Roman" w:eastAsia="Times New Roman" w:hAnsi="Times New Roman" w:cs="Times New Roman"/>
          <w:color w:val="000000"/>
          <w:kern w:val="0"/>
          <w14:ligatures w14:val="none"/>
        </w:rPr>
        <w:t>.</w:t>
      </w:r>
    </w:p>
    <w:p w14:paraId="66E967E2" w14:textId="77777777" w:rsidR="00CC7D76" w:rsidRPr="00CC7D76" w:rsidRDefault="00CD2A58" w:rsidP="00CC7D76">
      <w:pPr>
        <w:spacing w:after="0" w:line="240" w:lineRule="auto"/>
        <w:rPr>
          <w:rFonts w:ascii="Times New Roman" w:eastAsia="Times New Roman" w:hAnsi="Times New Roman" w:cs="Times New Roman"/>
          <w:color w:val="000000"/>
          <w:kern w:val="0"/>
          <w14:ligatures w14:val="none"/>
        </w:rPr>
      </w:pPr>
      <w:r w:rsidRPr="00CD2A58">
        <w:rPr>
          <w:rFonts w:ascii="Times New Roman" w:eastAsia="Times New Roman" w:hAnsi="Times New Roman" w:cs="Times New Roman"/>
          <w:noProof/>
          <w:color w:val="000000"/>
          <w:kern w:val="0"/>
        </w:rPr>
        <w:pict w14:anchorId="284BCBFF">
          <v:rect id="_x0000_i1028" alt="" style="width:468pt;height:.05pt;mso-width-percent:0;mso-height-percent:0;mso-width-percent:0;mso-height-percent:0" o:hralign="center" o:hrstd="t" o:hr="t" fillcolor="#a0a0a0" stroked="f"/>
        </w:pict>
      </w:r>
    </w:p>
    <w:p w14:paraId="234334ED" w14:textId="77777777" w:rsidR="00CC7D76" w:rsidRPr="00CC7D76" w:rsidRDefault="00CC7D76" w:rsidP="00CC7D7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D76">
        <w:rPr>
          <w:rFonts w:ascii="Times New Roman" w:eastAsia="Times New Roman" w:hAnsi="Times New Roman" w:cs="Times New Roman"/>
          <w:b/>
          <w:bCs/>
          <w:color w:val="000000"/>
          <w:kern w:val="0"/>
          <w14:ligatures w14:val="none"/>
        </w:rPr>
        <w:t>3.2 Data Preprocessing</w:t>
      </w:r>
    </w:p>
    <w:p w14:paraId="64522A2F"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Raw traffic data often contain missing values and temporal inconsistencies. We applied the following preprocessing pipeline:</w:t>
      </w:r>
    </w:p>
    <w:p w14:paraId="3F292EDB" w14:textId="77777777" w:rsidR="00CC7D76" w:rsidRPr="00CC7D76" w:rsidRDefault="00CC7D76" w:rsidP="00CC7D7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Missing value imputation</w:t>
      </w:r>
      <w:r w:rsidRPr="00CC7D76">
        <w:rPr>
          <w:rFonts w:ascii="Times New Roman" w:eastAsia="Times New Roman" w:hAnsi="Times New Roman" w:cs="Times New Roman"/>
          <w:color w:val="000000"/>
          <w:kern w:val="0"/>
          <w14:ligatures w14:val="none"/>
        </w:rPr>
        <w:t> using linear interpolation.</w:t>
      </w:r>
    </w:p>
    <w:p w14:paraId="29F762F9" w14:textId="77777777" w:rsidR="00CC7D76" w:rsidRPr="00CC7D76" w:rsidRDefault="00CC7D76" w:rsidP="00CC7D7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Feature normalization</w:t>
      </w:r>
      <w:r w:rsidRPr="00CC7D76">
        <w:rPr>
          <w:rFonts w:ascii="Times New Roman" w:eastAsia="Times New Roman" w:hAnsi="Times New Roman" w:cs="Times New Roman"/>
          <w:color w:val="000000"/>
          <w:kern w:val="0"/>
          <w14:ligatures w14:val="none"/>
        </w:rPr>
        <w:t> with Min-Max scaling between 0 and 1.</w:t>
      </w:r>
    </w:p>
    <w:p w14:paraId="129CB504" w14:textId="77777777" w:rsidR="00CC7D76" w:rsidRPr="00CC7D76" w:rsidRDefault="00CC7D76" w:rsidP="00CC7D7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Temporal encoding</w:t>
      </w:r>
      <w:r w:rsidRPr="00CC7D76">
        <w:rPr>
          <w:rFonts w:ascii="Times New Roman" w:eastAsia="Times New Roman" w:hAnsi="Times New Roman" w:cs="Times New Roman"/>
          <w:color w:val="000000"/>
          <w:kern w:val="0"/>
          <w14:ligatures w14:val="none"/>
        </w:rPr>
        <w:t> to represent hour-of-day and day-of-week using sine and cosine transformations.</w:t>
      </w:r>
    </w:p>
    <w:p w14:paraId="20D903AA" w14:textId="77777777" w:rsidR="00CC7D76" w:rsidRPr="00CC7D76" w:rsidRDefault="00CC7D76" w:rsidP="00CC7D7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Train/validation/test split</w:t>
      </w:r>
      <w:r w:rsidRPr="00CC7D76">
        <w:rPr>
          <w:rFonts w:ascii="Times New Roman" w:eastAsia="Times New Roman" w:hAnsi="Times New Roman" w:cs="Times New Roman"/>
          <w:color w:val="000000"/>
          <w:kern w:val="0"/>
          <w14:ligatures w14:val="none"/>
        </w:rPr>
        <w:t> of 70 % / 20 % / 10 %.</w:t>
      </w:r>
    </w:p>
    <w:p w14:paraId="406E66DA" w14:textId="77777777" w:rsidR="00CC7D76" w:rsidRPr="00CC7D76" w:rsidRDefault="00CD2A58" w:rsidP="00CC7D76">
      <w:pPr>
        <w:spacing w:after="0" w:line="240" w:lineRule="auto"/>
        <w:rPr>
          <w:rFonts w:ascii="Times New Roman" w:eastAsia="Times New Roman" w:hAnsi="Times New Roman" w:cs="Times New Roman"/>
          <w:color w:val="000000"/>
          <w:kern w:val="0"/>
          <w14:ligatures w14:val="none"/>
        </w:rPr>
      </w:pPr>
      <w:r w:rsidRPr="00CD2A58">
        <w:rPr>
          <w:rFonts w:ascii="Times New Roman" w:eastAsia="Times New Roman" w:hAnsi="Times New Roman" w:cs="Times New Roman"/>
          <w:noProof/>
          <w:color w:val="000000"/>
          <w:kern w:val="0"/>
        </w:rPr>
        <w:pict w14:anchorId="280C5B9D">
          <v:rect id="_x0000_i1027" alt="" style="width:468pt;height:.05pt;mso-width-percent:0;mso-height-percent:0;mso-width-percent:0;mso-height-percent:0" o:hralign="center" o:hrstd="t" o:hr="t" fillcolor="#a0a0a0" stroked="f"/>
        </w:pict>
      </w:r>
    </w:p>
    <w:p w14:paraId="666C87B8" w14:textId="77777777" w:rsidR="00CC7D76" w:rsidRPr="00CC7D76" w:rsidRDefault="00CC7D76" w:rsidP="00CC7D7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D76">
        <w:rPr>
          <w:rFonts w:ascii="Times New Roman" w:eastAsia="Times New Roman" w:hAnsi="Times New Roman" w:cs="Times New Roman"/>
          <w:b/>
          <w:bCs/>
          <w:color w:val="000000"/>
          <w:kern w:val="0"/>
          <w14:ligatures w14:val="none"/>
        </w:rPr>
        <w:t>3.3 Model Development using MLX</w:t>
      </w:r>
    </w:p>
    <w:p w14:paraId="6C9F8578"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lastRenderedPageBreak/>
        <w:t>The model was developed using the </w:t>
      </w:r>
      <w:r w:rsidRPr="00CC7D76">
        <w:rPr>
          <w:rFonts w:ascii="Times New Roman" w:eastAsia="Times New Roman" w:hAnsi="Times New Roman" w:cs="Times New Roman"/>
          <w:b/>
          <w:bCs/>
          <w:color w:val="000000"/>
          <w:kern w:val="0"/>
          <w14:ligatures w14:val="none"/>
        </w:rPr>
        <w:t>MLX framework</w:t>
      </w:r>
      <w:r w:rsidRPr="00CC7D76">
        <w:rPr>
          <w:rFonts w:ascii="Times New Roman" w:eastAsia="Times New Roman" w:hAnsi="Times New Roman" w:cs="Times New Roman"/>
          <w:color w:val="000000"/>
          <w:kern w:val="0"/>
          <w14:ligatures w14:val="none"/>
        </w:rPr>
        <w:t>, Apple’s open-source library for efficient ML training on macOS devices.</w:t>
      </w:r>
      <w:r w:rsidRPr="00CC7D76">
        <w:rPr>
          <w:rFonts w:ascii="Times New Roman" w:eastAsia="Times New Roman" w:hAnsi="Times New Roman" w:cs="Times New Roman"/>
          <w:color w:val="000000"/>
          <w:kern w:val="0"/>
          <w14:ligatures w14:val="none"/>
        </w:rPr>
        <w:br/>
        <w:t>A </w:t>
      </w:r>
      <w:r w:rsidRPr="00CC7D76">
        <w:rPr>
          <w:rFonts w:ascii="Times New Roman" w:eastAsia="Times New Roman" w:hAnsi="Times New Roman" w:cs="Times New Roman"/>
          <w:b/>
          <w:bCs/>
          <w:color w:val="000000"/>
          <w:kern w:val="0"/>
          <w14:ligatures w14:val="none"/>
        </w:rPr>
        <w:t>Lightweight GRU-based neural network</w:t>
      </w:r>
      <w:r w:rsidRPr="00CC7D76">
        <w:rPr>
          <w:rFonts w:ascii="Times New Roman" w:eastAsia="Times New Roman" w:hAnsi="Times New Roman" w:cs="Times New Roman"/>
          <w:color w:val="000000"/>
          <w:kern w:val="0"/>
          <w14:ligatures w14:val="none"/>
        </w:rPr>
        <w:t> was implemented, consisting of:</w:t>
      </w:r>
    </w:p>
    <w:p w14:paraId="3ED02E73" w14:textId="77777777" w:rsidR="00CC7D76" w:rsidRPr="00CC7D76" w:rsidRDefault="00CC7D76" w:rsidP="00CC7D7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Input layer (time-series features: speed, density, weather)</w:t>
      </w:r>
    </w:p>
    <w:p w14:paraId="5392D428" w14:textId="77777777" w:rsidR="00CC7D76" w:rsidRPr="00CC7D76" w:rsidRDefault="00CC7D76" w:rsidP="00CC7D7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One GRU layer with 64 units</w:t>
      </w:r>
    </w:p>
    <w:p w14:paraId="42E1EF54" w14:textId="77777777" w:rsidR="00CC7D76" w:rsidRPr="00CC7D76" w:rsidRDefault="00CC7D76" w:rsidP="00CC7D7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Dense layer with 32 neurons (ReLU activation)</w:t>
      </w:r>
    </w:p>
    <w:p w14:paraId="70A73976" w14:textId="77777777" w:rsidR="00CC7D76" w:rsidRPr="00CC7D76" w:rsidRDefault="00CC7D76" w:rsidP="00CC7D7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Output layer predicting traffic flow 5 minutes ahead</w:t>
      </w:r>
    </w:p>
    <w:p w14:paraId="5A545CCD"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The model was trained for 50 epochs using the Adam optimizer (learning rate = 0.001) and mean-squared-error (MSE) as the loss function. The average training time on an </w:t>
      </w:r>
      <w:r w:rsidRPr="00CC7D76">
        <w:rPr>
          <w:rFonts w:ascii="Times New Roman" w:eastAsia="Times New Roman" w:hAnsi="Times New Roman" w:cs="Times New Roman"/>
          <w:b/>
          <w:bCs/>
          <w:color w:val="000000"/>
          <w:kern w:val="0"/>
          <w14:ligatures w14:val="none"/>
        </w:rPr>
        <w:t>M1 MacBook Pro</w:t>
      </w:r>
      <w:r w:rsidRPr="00CC7D76">
        <w:rPr>
          <w:rFonts w:ascii="Times New Roman" w:eastAsia="Times New Roman" w:hAnsi="Times New Roman" w:cs="Times New Roman"/>
          <w:color w:val="000000"/>
          <w:kern w:val="0"/>
          <w14:ligatures w14:val="none"/>
        </w:rPr>
        <w:t> was </w:t>
      </w:r>
      <w:r w:rsidRPr="00CC7D76">
        <w:rPr>
          <w:rFonts w:ascii="Times New Roman" w:eastAsia="Times New Roman" w:hAnsi="Times New Roman" w:cs="Times New Roman"/>
          <w:b/>
          <w:bCs/>
          <w:color w:val="000000"/>
          <w:kern w:val="0"/>
          <w14:ligatures w14:val="none"/>
        </w:rPr>
        <w:t>12 minutes</w:t>
      </w:r>
      <w:r w:rsidRPr="00CC7D76">
        <w:rPr>
          <w:rFonts w:ascii="Times New Roman" w:eastAsia="Times New Roman" w:hAnsi="Times New Roman" w:cs="Times New Roman"/>
          <w:color w:val="000000"/>
          <w:kern w:val="0"/>
          <w14:ligatures w14:val="none"/>
        </w:rPr>
        <w:t>.</w:t>
      </w:r>
    </w:p>
    <w:p w14:paraId="717904C1" w14:textId="77777777" w:rsidR="00CC7D76" w:rsidRPr="00CC7D76" w:rsidRDefault="00CD2A58" w:rsidP="00CC7D76">
      <w:pPr>
        <w:spacing w:after="0" w:line="240" w:lineRule="auto"/>
        <w:rPr>
          <w:rFonts w:ascii="Times New Roman" w:eastAsia="Times New Roman" w:hAnsi="Times New Roman" w:cs="Times New Roman"/>
          <w:color w:val="000000"/>
          <w:kern w:val="0"/>
          <w14:ligatures w14:val="none"/>
        </w:rPr>
      </w:pPr>
      <w:r w:rsidRPr="00CD2A58">
        <w:rPr>
          <w:rFonts w:ascii="Times New Roman" w:eastAsia="Times New Roman" w:hAnsi="Times New Roman" w:cs="Times New Roman"/>
          <w:noProof/>
          <w:color w:val="000000"/>
          <w:kern w:val="0"/>
        </w:rPr>
        <w:pict w14:anchorId="030CD632">
          <v:rect id="_x0000_i1026" alt="" style="width:468pt;height:.05pt;mso-width-percent:0;mso-height-percent:0;mso-width-percent:0;mso-height-percent:0" o:hralign="center" o:hrstd="t" o:hr="t" fillcolor="#a0a0a0" stroked="f"/>
        </w:pict>
      </w:r>
    </w:p>
    <w:p w14:paraId="4AB8499D" w14:textId="77777777" w:rsidR="00CC7D76" w:rsidRPr="00CC7D76" w:rsidRDefault="00CC7D76" w:rsidP="00CC7D7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D76">
        <w:rPr>
          <w:rFonts w:ascii="Times New Roman" w:eastAsia="Times New Roman" w:hAnsi="Times New Roman" w:cs="Times New Roman"/>
          <w:b/>
          <w:bCs/>
          <w:color w:val="000000"/>
          <w:kern w:val="0"/>
          <w14:ligatures w14:val="none"/>
        </w:rPr>
        <w:t>3.4 Conversion and Deployment in CoreML</w:t>
      </w:r>
    </w:p>
    <w:p w14:paraId="1AECDC49"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After training, the model was exported from MLX and converted to the </w:t>
      </w:r>
      <w:r w:rsidRPr="00CC7D76">
        <w:rPr>
          <w:rFonts w:ascii="Times New Roman" w:eastAsia="Times New Roman" w:hAnsi="Times New Roman" w:cs="Times New Roman"/>
          <w:b/>
          <w:bCs/>
          <w:color w:val="000000"/>
          <w:kern w:val="0"/>
          <w14:ligatures w14:val="none"/>
        </w:rPr>
        <w:t>CoreML (.mlmodel)</w:t>
      </w:r>
      <w:r w:rsidRPr="00CC7D76">
        <w:rPr>
          <w:rFonts w:ascii="Times New Roman" w:eastAsia="Times New Roman" w:hAnsi="Times New Roman" w:cs="Times New Roman"/>
          <w:color w:val="000000"/>
          <w:kern w:val="0"/>
          <w14:ligatures w14:val="none"/>
        </w:rPr>
        <w:t> format using Apple’s </w:t>
      </w:r>
      <w:r w:rsidRPr="00CC7D76">
        <w:rPr>
          <w:rFonts w:ascii="Courier New" w:eastAsia="Times New Roman" w:hAnsi="Courier New" w:cs="Courier New"/>
          <w:color w:val="000000"/>
          <w:kern w:val="0"/>
          <w:sz w:val="20"/>
          <w:szCs w:val="20"/>
          <w14:ligatures w14:val="none"/>
        </w:rPr>
        <w:t>coremltools</w:t>
      </w:r>
      <w:r w:rsidRPr="00CC7D76">
        <w:rPr>
          <w:rFonts w:ascii="Times New Roman" w:eastAsia="Times New Roman" w:hAnsi="Times New Roman" w:cs="Times New Roman"/>
          <w:color w:val="000000"/>
          <w:kern w:val="0"/>
          <w14:ligatures w14:val="none"/>
        </w:rPr>
        <w:t> package. The converted model was embedded into a macOS/iOS application to perform </w:t>
      </w:r>
      <w:r w:rsidRPr="00CC7D76">
        <w:rPr>
          <w:rFonts w:ascii="Times New Roman" w:eastAsia="Times New Roman" w:hAnsi="Times New Roman" w:cs="Times New Roman"/>
          <w:b/>
          <w:bCs/>
          <w:color w:val="000000"/>
          <w:kern w:val="0"/>
          <w14:ligatures w14:val="none"/>
        </w:rPr>
        <w:t>on-device inference</w:t>
      </w:r>
      <w:r w:rsidRPr="00CC7D76">
        <w:rPr>
          <w:rFonts w:ascii="Times New Roman" w:eastAsia="Times New Roman" w:hAnsi="Times New Roman" w:cs="Times New Roman"/>
          <w:color w:val="000000"/>
          <w:kern w:val="0"/>
          <w14:ligatures w14:val="none"/>
        </w:rPr>
        <w:t> without Internet access.</w:t>
      </w:r>
      <w:r w:rsidRPr="00CC7D76">
        <w:rPr>
          <w:rFonts w:ascii="Times New Roman" w:eastAsia="Times New Roman" w:hAnsi="Times New Roman" w:cs="Times New Roman"/>
          <w:color w:val="000000"/>
          <w:kern w:val="0"/>
          <w14:ligatures w14:val="none"/>
        </w:rPr>
        <w:br/>
        <w:t>The app receives traffic data (speed, density, weather) in JSON format and outputs the predicted traffic flow in m/s for the next 5 minutes.</w:t>
      </w:r>
      <w:r w:rsidRPr="00CC7D76">
        <w:rPr>
          <w:rFonts w:ascii="Times New Roman" w:eastAsia="Times New Roman" w:hAnsi="Times New Roman" w:cs="Times New Roman"/>
          <w:color w:val="000000"/>
          <w:kern w:val="0"/>
          <w14:ligatures w14:val="none"/>
        </w:rPr>
        <w:br/>
        <w:t>Inference latency was measured at </w:t>
      </w:r>
      <w:r w:rsidRPr="00CC7D76">
        <w:rPr>
          <w:rFonts w:ascii="Times New Roman" w:eastAsia="Times New Roman" w:hAnsi="Times New Roman" w:cs="Times New Roman"/>
          <w:b/>
          <w:bCs/>
          <w:color w:val="000000"/>
          <w:kern w:val="0"/>
          <w14:ligatures w14:val="none"/>
        </w:rPr>
        <w:t>&lt; 50 ms</w:t>
      </w:r>
      <w:r w:rsidRPr="00CC7D76">
        <w:rPr>
          <w:rFonts w:ascii="Times New Roman" w:eastAsia="Times New Roman" w:hAnsi="Times New Roman" w:cs="Times New Roman"/>
          <w:color w:val="000000"/>
          <w:kern w:val="0"/>
          <w14:ligatures w14:val="none"/>
        </w:rPr>
        <w:t>, confirming real-time capability.</w:t>
      </w:r>
    </w:p>
    <w:p w14:paraId="0BCBA49B" w14:textId="77777777" w:rsidR="00CC7D76" w:rsidRPr="00CC7D76" w:rsidRDefault="00CD2A58" w:rsidP="00CC7D76">
      <w:pPr>
        <w:spacing w:after="0" w:line="240" w:lineRule="auto"/>
        <w:rPr>
          <w:rFonts w:ascii="Times New Roman" w:eastAsia="Times New Roman" w:hAnsi="Times New Roman" w:cs="Times New Roman"/>
          <w:color w:val="000000"/>
          <w:kern w:val="0"/>
          <w14:ligatures w14:val="none"/>
        </w:rPr>
      </w:pPr>
      <w:r w:rsidRPr="00CD2A58">
        <w:rPr>
          <w:rFonts w:ascii="Times New Roman" w:eastAsia="Times New Roman" w:hAnsi="Times New Roman" w:cs="Times New Roman"/>
          <w:noProof/>
          <w:color w:val="000000"/>
          <w:kern w:val="0"/>
        </w:rPr>
        <w:pict w14:anchorId="231C70AD">
          <v:rect id="_x0000_i1025" alt="" style="width:468pt;height:.05pt;mso-width-percent:0;mso-height-percent:0;mso-width-percent:0;mso-height-percent:0" o:hralign="center" o:hrstd="t" o:hr="t" fillcolor="#a0a0a0" stroked="f"/>
        </w:pict>
      </w:r>
    </w:p>
    <w:p w14:paraId="1E7677BF" w14:textId="77777777" w:rsidR="00CC7D76" w:rsidRPr="00CC7D76" w:rsidRDefault="00CC7D76" w:rsidP="00CC7D7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C7D76">
        <w:rPr>
          <w:rFonts w:ascii="Times New Roman" w:eastAsia="Times New Roman" w:hAnsi="Times New Roman" w:cs="Times New Roman"/>
          <w:b/>
          <w:bCs/>
          <w:color w:val="000000"/>
          <w:kern w:val="0"/>
          <w14:ligatures w14:val="none"/>
        </w:rPr>
        <w:t>3.5 Evaluation Metrics</w:t>
      </w:r>
    </w:p>
    <w:p w14:paraId="41DC9F05"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The model’s performance was evaluated using:</w:t>
      </w:r>
    </w:p>
    <w:p w14:paraId="47CD6B57" w14:textId="77777777" w:rsidR="00CC7D76" w:rsidRPr="00CC7D76" w:rsidRDefault="00CC7D76" w:rsidP="00CC7D7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Mean Absolute Error (MAE)</w:t>
      </w:r>
    </w:p>
    <w:p w14:paraId="2E9BD15B" w14:textId="77777777" w:rsidR="00CC7D76" w:rsidRPr="00CC7D76" w:rsidRDefault="00CC7D76" w:rsidP="00CC7D7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Root Mean Square Error (RMSE)</w:t>
      </w:r>
    </w:p>
    <w:p w14:paraId="2ABB675A" w14:textId="77777777" w:rsidR="00CC7D76" w:rsidRPr="00CC7D76" w:rsidRDefault="00CC7D76" w:rsidP="00CC7D7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b/>
          <w:bCs/>
          <w:color w:val="000000"/>
          <w:kern w:val="0"/>
          <w14:ligatures w14:val="none"/>
        </w:rPr>
        <w:t>R² Score</w:t>
      </w:r>
    </w:p>
    <w:p w14:paraId="7278B29F" w14:textId="77777777" w:rsidR="00CC7D76" w:rsidRPr="00CC7D76" w:rsidRDefault="00CC7D76" w:rsidP="00CC7D76">
      <w:pPr>
        <w:spacing w:before="100" w:beforeAutospacing="1" w:after="100" w:afterAutospacing="1" w:line="240" w:lineRule="auto"/>
        <w:rPr>
          <w:rFonts w:ascii="Times New Roman" w:eastAsia="Times New Roman" w:hAnsi="Times New Roman" w:cs="Times New Roman"/>
          <w:color w:val="000000"/>
          <w:kern w:val="0"/>
          <w14:ligatures w14:val="none"/>
        </w:rPr>
      </w:pPr>
      <w:r w:rsidRPr="00CC7D76">
        <w:rPr>
          <w:rFonts w:ascii="Times New Roman" w:eastAsia="Times New Roman" w:hAnsi="Times New Roman" w:cs="Times New Roman"/>
          <w:color w:val="000000"/>
          <w:kern w:val="0"/>
          <w14:ligatures w14:val="none"/>
        </w:rPr>
        <w:t>Additionally, the </w:t>
      </w:r>
      <w:r w:rsidRPr="00CC7D76">
        <w:rPr>
          <w:rFonts w:ascii="Times New Roman" w:eastAsia="Times New Roman" w:hAnsi="Times New Roman" w:cs="Times New Roman"/>
          <w:b/>
          <w:bCs/>
          <w:color w:val="000000"/>
          <w:kern w:val="0"/>
          <w14:ligatures w14:val="none"/>
        </w:rPr>
        <w:t>latency</w:t>
      </w:r>
      <w:r w:rsidRPr="00CC7D76">
        <w:rPr>
          <w:rFonts w:ascii="Times New Roman" w:eastAsia="Times New Roman" w:hAnsi="Times New Roman" w:cs="Times New Roman"/>
          <w:color w:val="000000"/>
          <w:kern w:val="0"/>
          <w14:ligatures w14:val="none"/>
        </w:rPr>
        <w:t>, </w:t>
      </w:r>
      <w:r w:rsidRPr="00CC7D76">
        <w:rPr>
          <w:rFonts w:ascii="Times New Roman" w:eastAsia="Times New Roman" w:hAnsi="Times New Roman" w:cs="Times New Roman"/>
          <w:b/>
          <w:bCs/>
          <w:color w:val="000000"/>
          <w:kern w:val="0"/>
          <w14:ligatures w14:val="none"/>
        </w:rPr>
        <w:t>CPU usage</w:t>
      </w:r>
      <w:r w:rsidRPr="00CC7D76">
        <w:rPr>
          <w:rFonts w:ascii="Times New Roman" w:eastAsia="Times New Roman" w:hAnsi="Times New Roman" w:cs="Times New Roman"/>
          <w:color w:val="000000"/>
          <w:kern w:val="0"/>
          <w14:ligatures w14:val="none"/>
        </w:rPr>
        <w:t>, and </w:t>
      </w:r>
      <w:r w:rsidRPr="00CC7D76">
        <w:rPr>
          <w:rFonts w:ascii="Times New Roman" w:eastAsia="Times New Roman" w:hAnsi="Times New Roman" w:cs="Times New Roman"/>
          <w:b/>
          <w:bCs/>
          <w:color w:val="000000"/>
          <w:kern w:val="0"/>
          <w14:ligatures w14:val="none"/>
        </w:rPr>
        <w:t>energy consumption</w:t>
      </w:r>
      <w:r w:rsidRPr="00CC7D76">
        <w:rPr>
          <w:rFonts w:ascii="Times New Roman" w:eastAsia="Times New Roman" w:hAnsi="Times New Roman" w:cs="Times New Roman"/>
          <w:color w:val="000000"/>
          <w:kern w:val="0"/>
          <w14:ligatures w14:val="none"/>
        </w:rPr>
        <w:t> were compared between the CoreML (on-device) and Cloud-based versions.</w:t>
      </w:r>
      <w:r w:rsidRPr="00CC7D76">
        <w:rPr>
          <w:rFonts w:ascii="Times New Roman" w:eastAsia="Times New Roman" w:hAnsi="Times New Roman" w:cs="Times New Roman"/>
          <w:color w:val="000000"/>
          <w:kern w:val="0"/>
          <w14:ligatures w14:val="none"/>
        </w:rPr>
        <w:br/>
        <w:t>The results demonstrate that the CoreML implementation achieves </w:t>
      </w:r>
      <w:r w:rsidRPr="00CC7D76">
        <w:rPr>
          <w:rFonts w:ascii="Times New Roman" w:eastAsia="Times New Roman" w:hAnsi="Times New Roman" w:cs="Times New Roman"/>
          <w:b/>
          <w:bCs/>
          <w:color w:val="000000"/>
          <w:kern w:val="0"/>
          <w14:ligatures w14:val="none"/>
        </w:rPr>
        <w:t>comparable accuracy</w:t>
      </w:r>
      <w:r w:rsidRPr="00CC7D76">
        <w:rPr>
          <w:rFonts w:ascii="Times New Roman" w:eastAsia="Times New Roman" w:hAnsi="Times New Roman" w:cs="Times New Roman"/>
          <w:color w:val="000000"/>
          <w:kern w:val="0"/>
          <w14:ligatures w14:val="none"/>
        </w:rPr>
        <w:t> with </w:t>
      </w:r>
      <w:r w:rsidRPr="00CC7D76">
        <w:rPr>
          <w:rFonts w:ascii="Times New Roman" w:eastAsia="Times New Roman" w:hAnsi="Times New Roman" w:cs="Times New Roman"/>
          <w:b/>
          <w:bCs/>
          <w:color w:val="000000"/>
          <w:kern w:val="0"/>
          <w14:ligatures w14:val="none"/>
        </w:rPr>
        <w:t>60 % lower latency</w:t>
      </w:r>
      <w:r w:rsidRPr="00CC7D76">
        <w:rPr>
          <w:rFonts w:ascii="Times New Roman" w:eastAsia="Times New Roman" w:hAnsi="Times New Roman" w:cs="Times New Roman"/>
          <w:color w:val="000000"/>
          <w:kern w:val="0"/>
          <w14:ligatures w14:val="none"/>
        </w:rPr>
        <w:t> and </w:t>
      </w:r>
      <w:r w:rsidRPr="00CC7D76">
        <w:rPr>
          <w:rFonts w:ascii="Times New Roman" w:eastAsia="Times New Roman" w:hAnsi="Times New Roman" w:cs="Times New Roman"/>
          <w:b/>
          <w:bCs/>
          <w:color w:val="000000"/>
          <w:kern w:val="0"/>
          <w14:ligatures w14:val="none"/>
        </w:rPr>
        <w:t>40 % less energy consumption</w:t>
      </w:r>
      <w:r w:rsidRPr="00CC7D76">
        <w:rPr>
          <w:rFonts w:ascii="Times New Roman" w:eastAsia="Times New Roman" w:hAnsi="Times New Roman" w:cs="Times New Roman"/>
          <w:color w:val="000000"/>
          <w:kern w:val="0"/>
          <w14:ligatures w14:val="none"/>
        </w:rPr>
        <w:t> than the cloud-based baseline.</w:t>
      </w:r>
    </w:p>
    <w:p w14:paraId="426EB2B6" w14:textId="77777777" w:rsidR="00CC7D76" w:rsidRPr="007A1A86" w:rsidRDefault="00CC7D76" w:rsidP="007A1A86">
      <w:pPr>
        <w:rPr>
          <w:lang w:bidi="fa-IR"/>
        </w:rPr>
      </w:pPr>
    </w:p>
    <w:sectPr w:rsidR="00CC7D76" w:rsidRPr="007A1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DC1"/>
    <w:multiLevelType w:val="multilevel"/>
    <w:tmpl w:val="4F6E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F6A9C"/>
    <w:multiLevelType w:val="multilevel"/>
    <w:tmpl w:val="6C3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A4FAC"/>
    <w:multiLevelType w:val="multilevel"/>
    <w:tmpl w:val="64C0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3497D"/>
    <w:multiLevelType w:val="multilevel"/>
    <w:tmpl w:val="044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469396">
    <w:abstractNumId w:val="2"/>
  </w:num>
  <w:num w:numId="2" w16cid:durableId="184222579">
    <w:abstractNumId w:val="0"/>
  </w:num>
  <w:num w:numId="3" w16cid:durableId="770053019">
    <w:abstractNumId w:val="1"/>
  </w:num>
  <w:num w:numId="4" w16cid:durableId="731273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A5"/>
    <w:rsid w:val="00667958"/>
    <w:rsid w:val="0076594A"/>
    <w:rsid w:val="007A1A86"/>
    <w:rsid w:val="007B7B86"/>
    <w:rsid w:val="00967C4F"/>
    <w:rsid w:val="00CC7D76"/>
    <w:rsid w:val="00CD2A58"/>
    <w:rsid w:val="00F70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2644"/>
  <w15:chartTrackingRefBased/>
  <w15:docId w15:val="{555DD3C4-2747-1447-9780-9DC5B61F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A5"/>
    <w:rPr>
      <w:rFonts w:eastAsiaTheme="majorEastAsia" w:cstheme="majorBidi"/>
      <w:color w:val="272727" w:themeColor="text1" w:themeTint="D8"/>
    </w:rPr>
  </w:style>
  <w:style w:type="paragraph" w:styleId="Title">
    <w:name w:val="Title"/>
    <w:basedOn w:val="Normal"/>
    <w:next w:val="Normal"/>
    <w:link w:val="TitleChar"/>
    <w:uiPriority w:val="10"/>
    <w:qFormat/>
    <w:rsid w:val="00F7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A5"/>
    <w:pPr>
      <w:spacing w:before="160"/>
      <w:jc w:val="center"/>
    </w:pPr>
    <w:rPr>
      <w:i/>
      <w:iCs/>
      <w:color w:val="404040" w:themeColor="text1" w:themeTint="BF"/>
    </w:rPr>
  </w:style>
  <w:style w:type="character" w:customStyle="1" w:styleId="QuoteChar">
    <w:name w:val="Quote Char"/>
    <w:basedOn w:val="DefaultParagraphFont"/>
    <w:link w:val="Quote"/>
    <w:uiPriority w:val="29"/>
    <w:rsid w:val="00F70EA5"/>
    <w:rPr>
      <w:i/>
      <w:iCs/>
      <w:color w:val="404040" w:themeColor="text1" w:themeTint="BF"/>
    </w:rPr>
  </w:style>
  <w:style w:type="paragraph" w:styleId="ListParagraph">
    <w:name w:val="List Paragraph"/>
    <w:basedOn w:val="Normal"/>
    <w:uiPriority w:val="34"/>
    <w:qFormat/>
    <w:rsid w:val="00F70EA5"/>
    <w:pPr>
      <w:ind w:left="720"/>
      <w:contextualSpacing/>
    </w:pPr>
  </w:style>
  <w:style w:type="character" w:styleId="IntenseEmphasis">
    <w:name w:val="Intense Emphasis"/>
    <w:basedOn w:val="DefaultParagraphFont"/>
    <w:uiPriority w:val="21"/>
    <w:qFormat/>
    <w:rsid w:val="00F70EA5"/>
    <w:rPr>
      <w:i/>
      <w:iCs/>
      <w:color w:val="0F4761" w:themeColor="accent1" w:themeShade="BF"/>
    </w:rPr>
  </w:style>
  <w:style w:type="paragraph" w:styleId="IntenseQuote">
    <w:name w:val="Intense Quote"/>
    <w:basedOn w:val="Normal"/>
    <w:next w:val="Normal"/>
    <w:link w:val="IntenseQuoteChar"/>
    <w:uiPriority w:val="30"/>
    <w:qFormat/>
    <w:rsid w:val="00F70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EA5"/>
    <w:rPr>
      <w:i/>
      <w:iCs/>
      <w:color w:val="0F4761" w:themeColor="accent1" w:themeShade="BF"/>
    </w:rPr>
  </w:style>
  <w:style w:type="character" w:styleId="IntenseReference">
    <w:name w:val="Intense Reference"/>
    <w:basedOn w:val="DefaultParagraphFont"/>
    <w:uiPriority w:val="32"/>
    <w:qFormat/>
    <w:rsid w:val="00F70EA5"/>
    <w:rPr>
      <w:b/>
      <w:bCs/>
      <w:smallCaps/>
      <w:color w:val="0F4761" w:themeColor="accent1" w:themeShade="BF"/>
      <w:spacing w:val="5"/>
    </w:rPr>
  </w:style>
  <w:style w:type="character" w:styleId="Strong">
    <w:name w:val="Strong"/>
    <w:basedOn w:val="DefaultParagraphFont"/>
    <w:uiPriority w:val="22"/>
    <w:qFormat/>
    <w:rsid w:val="00F70EA5"/>
    <w:rPr>
      <w:b/>
      <w:bCs/>
    </w:rPr>
  </w:style>
  <w:style w:type="paragraph" w:styleId="NormalWeb">
    <w:name w:val="Normal (Web)"/>
    <w:basedOn w:val="Normal"/>
    <w:uiPriority w:val="99"/>
    <w:semiHidden/>
    <w:unhideWhenUsed/>
    <w:rsid w:val="00F70E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70EA5"/>
  </w:style>
  <w:style w:type="character" w:styleId="Emphasis">
    <w:name w:val="Emphasis"/>
    <w:basedOn w:val="DefaultParagraphFont"/>
    <w:uiPriority w:val="20"/>
    <w:qFormat/>
    <w:rsid w:val="00CC7D76"/>
    <w:rPr>
      <w:i/>
      <w:iCs/>
    </w:rPr>
  </w:style>
  <w:style w:type="character" w:styleId="HTMLCode">
    <w:name w:val="HTML Code"/>
    <w:basedOn w:val="DefaultParagraphFont"/>
    <w:uiPriority w:val="99"/>
    <w:semiHidden/>
    <w:unhideWhenUsed/>
    <w:rsid w:val="00CC7D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MEISAM HOSSEINPOUR</dc:creator>
  <cp:keywords/>
  <dc:description/>
  <cp:lastModifiedBy>MEISAM HOSSEINPOUR</cp:lastModifiedBy>
  <cp:revision>1</cp:revision>
  <dcterms:created xsi:type="dcterms:W3CDTF">2025-11-08T11:00:00Z</dcterms:created>
  <dcterms:modified xsi:type="dcterms:W3CDTF">2025-11-08T15:17:00Z</dcterms:modified>
</cp:coreProperties>
</file>