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80" w:rsidRPr="003653CC" w:rsidRDefault="002077B5" w:rsidP="003C309A">
      <w:pPr>
        <w:pStyle w:val="Listenabsatz"/>
        <w:numPr>
          <w:ilvl w:val="0"/>
          <w:numId w:val="1"/>
        </w:numPr>
        <w:rPr>
          <w:rFonts w:ascii="Times New Roman" w:hAnsi="Times New Roman" w:cs="Times New Roman"/>
          <w:b/>
          <w:bCs/>
          <w:u w:val="single"/>
        </w:rPr>
      </w:pPr>
      <w:r w:rsidRPr="003653CC">
        <w:rPr>
          <w:rFonts w:ascii="Times New Roman" w:hAnsi="Times New Roman" w:cs="Times New Roman"/>
          <w:b/>
          <w:bCs/>
          <w:u w:val="single"/>
        </w:rPr>
        <w:t>Einleitung</w:t>
      </w:r>
    </w:p>
    <w:p w:rsidR="00E90619" w:rsidRPr="003653CC" w:rsidRDefault="00E275FE" w:rsidP="00753487">
      <w:pPr>
        <w:rPr>
          <w:rFonts w:ascii="Times New Roman" w:hAnsi="Times New Roman" w:cs="Times New Roman"/>
        </w:rPr>
      </w:pPr>
      <w:r w:rsidRPr="003653CC">
        <w:rPr>
          <w:rFonts w:ascii="Times New Roman" w:hAnsi="Times New Roman" w:cs="Times New Roman"/>
        </w:rPr>
        <w:t>Der Begriff Physically Based Rendering</w:t>
      </w:r>
      <w:r w:rsidR="00522F86" w:rsidRPr="003653CC">
        <w:rPr>
          <w:rFonts w:ascii="Times New Roman" w:hAnsi="Times New Roman" w:cs="Times New Roman"/>
        </w:rPr>
        <w:t>/Shading</w:t>
      </w:r>
      <w:r w:rsidRPr="003653CC">
        <w:rPr>
          <w:rFonts w:ascii="Times New Roman" w:hAnsi="Times New Roman" w:cs="Times New Roman"/>
        </w:rPr>
        <w:t xml:space="preserve"> (kurz PBR) beschreibt einen Überbegriff</w:t>
      </w:r>
      <w:r w:rsidR="00753487" w:rsidRPr="003653CC">
        <w:rPr>
          <w:rFonts w:ascii="Times New Roman" w:hAnsi="Times New Roman" w:cs="Times New Roman"/>
        </w:rPr>
        <w:t>,</w:t>
      </w:r>
      <w:r w:rsidRPr="003653CC">
        <w:rPr>
          <w:rFonts w:ascii="Times New Roman" w:hAnsi="Times New Roman" w:cs="Times New Roman"/>
        </w:rPr>
        <w:t xml:space="preserve"> </w:t>
      </w:r>
      <w:r w:rsidR="0047605F" w:rsidRPr="003653CC">
        <w:rPr>
          <w:rFonts w:ascii="Times New Roman" w:hAnsi="Times New Roman" w:cs="Times New Roman"/>
        </w:rPr>
        <w:t>der</w:t>
      </w:r>
      <w:r w:rsidR="00753487" w:rsidRPr="003653CC">
        <w:rPr>
          <w:rFonts w:ascii="Times New Roman" w:hAnsi="Times New Roman" w:cs="Times New Roman"/>
        </w:rPr>
        <w:t xml:space="preserve"> verschiedene</w:t>
      </w:r>
      <w:r w:rsidRPr="003653CC">
        <w:rPr>
          <w:rFonts w:ascii="Times New Roman" w:hAnsi="Times New Roman" w:cs="Times New Roman"/>
        </w:rPr>
        <w:t xml:space="preserve"> </w:t>
      </w:r>
      <w:r w:rsidR="00753487" w:rsidRPr="003653CC">
        <w:rPr>
          <w:rFonts w:ascii="Times New Roman" w:hAnsi="Times New Roman" w:cs="Times New Roman"/>
        </w:rPr>
        <w:t>R</w:t>
      </w:r>
      <w:r w:rsidRPr="003653CC">
        <w:rPr>
          <w:rFonts w:ascii="Times New Roman" w:hAnsi="Times New Roman" w:cs="Times New Roman"/>
        </w:rPr>
        <w:t xml:space="preserve">endering Methoden und </w:t>
      </w:r>
      <w:r w:rsidR="00065DBE" w:rsidRPr="003653CC">
        <w:rPr>
          <w:rFonts w:ascii="Times New Roman" w:hAnsi="Times New Roman" w:cs="Times New Roman"/>
        </w:rPr>
        <w:t>Techniken</w:t>
      </w:r>
      <w:r w:rsidR="00753487" w:rsidRPr="003653CC">
        <w:rPr>
          <w:rFonts w:ascii="Times New Roman" w:hAnsi="Times New Roman" w:cs="Times New Roman"/>
        </w:rPr>
        <w:t xml:space="preserve"> umfasst</w:t>
      </w:r>
      <w:r w:rsidR="0047605F" w:rsidRPr="003653CC">
        <w:rPr>
          <w:rFonts w:ascii="Times New Roman" w:hAnsi="Times New Roman" w:cs="Times New Roman"/>
        </w:rPr>
        <w:t xml:space="preserve">, welche auf </w:t>
      </w:r>
      <w:r w:rsidR="00065DBE" w:rsidRPr="003653CC">
        <w:rPr>
          <w:rFonts w:ascii="Times New Roman" w:hAnsi="Times New Roman" w:cs="Times New Roman"/>
        </w:rPr>
        <w:t xml:space="preserve">physikalischen </w:t>
      </w:r>
      <w:r w:rsidRPr="003653CC">
        <w:rPr>
          <w:rFonts w:ascii="Times New Roman" w:hAnsi="Times New Roman" w:cs="Times New Roman"/>
        </w:rPr>
        <w:t>Theorien</w:t>
      </w:r>
      <w:r w:rsidR="001A32E0" w:rsidRPr="003653CC">
        <w:rPr>
          <w:rFonts w:ascii="Times New Roman" w:hAnsi="Times New Roman" w:cs="Times New Roman"/>
        </w:rPr>
        <w:t xml:space="preserve"> und Prinzipen</w:t>
      </w:r>
      <w:r w:rsidR="0047605F" w:rsidRPr="003653CC">
        <w:rPr>
          <w:rFonts w:ascii="Times New Roman" w:hAnsi="Times New Roman" w:cs="Times New Roman"/>
        </w:rPr>
        <w:t xml:space="preserve"> Basieren. Sie sind </w:t>
      </w:r>
      <w:r w:rsidR="00753487" w:rsidRPr="003653CC">
        <w:rPr>
          <w:rFonts w:ascii="Times New Roman" w:hAnsi="Times New Roman" w:cs="Times New Roman"/>
        </w:rPr>
        <w:t xml:space="preserve">darauf ausgerichtet, die </w:t>
      </w:r>
      <w:r w:rsidR="00C45C9E" w:rsidRPr="003653CC">
        <w:rPr>
          <w:rFonts w:ascii="Times New Roman" w:hAnsi="Times New Roman" w:cs="Times New Roman"/>
        </w:rPr>
        <w:t>Wechselwirkung</w:t>
      </w:r>
      <w:r w:rsidR="00753487" w:rsidRPr="003653CC">
        <w:rPr>
          <w:rFonts w:ascii="Times New Roman" w:hAnsi="Times New Roman" w:cs="Times New Roman"/>
        </w:rPr>
        <w:t xml:space="preserve"> </w:t>
      </w:r>
      <w:r w:rsidR="00522F86" w:rsidRPr="003653CC">
        <w:rPr>
          <w:rFonts w:ascii="Times New Roman" w:hAnsi="Times New Roman" w:cs="Times New Roman"/>
        </w:rPr>
        <w:t>zwischen</w:t>
      </w:r>
      <w:r w:rsidR="00753487" w:rsidRPr="003653CC">
        <w:rPr>
          <w:rFonts w:ascii="Times New Roman" w:hAnsi="Times New Roman" w:cs="Times New Roman"/>
        </w:rPr>
        <w:t xml:space="preserve"> Licht </w:t>
      </w:r>
      <w:r w:rsidR="00522F86" w:rsidRPr="003653CC">
        <w:rPr>
          <w:rFonts w:ascii="Times New Roman" w:hAnsi="Times New Roman" w:cs="Times New Roman"/>
        </w:rPr>
        <w:t>und</w:t>
      </w:r>
      <w:r w:rsidR="00753487" w:rsidRPr="003653CC">
        <w:rPr>
          <w:rFonts w:ascii="Times New Roman" w:hAnsi="Times New Roman" w:cs="Times New Roman"/>
        </w:rPr>
        <w:t xml:space="preserve"> Materie so </w:t>
      </w:r>
      <w:r w:rsidR="00A73773" w:rsidRPr="003653CC">
        <w:rPr>
          <w:rFonts w:ascii="Times New Roman" w:hAnsi="Times New Roman" w:cs="Times New Roman"/>
        </w:rPr>
        <w:t xml:space="preserve">korrekt </w:t>
      </w:r>
      <w:r w:rsidR="00753487" w:rsidRPr="003653CC">
        <w:rPr>
          <w:rFonts w:ascii="Times New Roman" w:hAnsi="Times New Roman" w:cs="Times New Roman"/>
        </w:rPr>
        <w:t xml:space="preserve">wie möglich zu </w:t>
      </w:r>
      <w:r w:rsidR="00522F86" w:rsidRPr="003653CC">
        <w:rPr>
          <w:rFonts w:ascii="Times New Roman" w:hAnsi="Times New Roman" w:cs="Times New Roman"/>
        </w:rPr>
        <w:t>modellieren</w:t>
      </w:r>
      <w:r w:rsidRPr="003653CC">
        <w:rPr>
          <w:rFonts w:ascii="Times New Roman" w:hAnsi="Times New Roman" w:cs="Times New Roman"/>
        </w:rPr>
        <w:t>.</w:t>
      </w:r>
      <w:r w:rsidR="00C22878" w:rsidRPr="003653CC">
        <w:rPr>
          <w:rFonts w:ascii="Times New Roman" w:hAnsi="Times New Roman" w:cs="Times New Roman"/>
        </w:rPr>
        <w:t xml:space="preserve"> </w:t>
      </w:r>
      <w:r w:rsidR="00E30DA8" w:rsidRPr="003653CC">
        <w:rPr>
          <w:rFonts w:ascii="Times New Roman" w:hAnsi="Times New Roman" w:cs="Times New Roman"/>
        </w:rPr>
        <w:t xml:space="preserve">(vgl. S.133 David Wolf und DeFries) </w:t>
      </w:r>
    </w:p>
    <w:p w:rsidR="00C22878" w:rsidRPr="003653CC" w:rsidRDefault="002C037D">
      <w:pPr>
        <w:rPr>
          <w:rFonts w:ascii="Times New Roman" w:hAnsi="Times New Roman" w:cs="Times New Roman"/>
        </w:rPr>
      </w:pPr>
      <w:r w:rsidRPr="003653CC">
        <w:rPr>
          <w:rFonts w:ascii="Times New Roman" w:hAnsi="Times New Roman" w:cs="Times New Roman"/>
        </w:rPr>
        <w:t>Dennoch stellt</w:t>
      </w:r>
      <w:r w:rsidR="00D53EDF" w:rsidRPr="003653CC">
        <w:rPr>
          <w:rFonts w:ascii="Times New Roman" w:hAnsi="Times New Roman" w:cs="Times New Roman"/>
        </w:rPr>
        <w:t xml:space="preserve"> PBR keine physikalisch korrekte Simulation des Lichtes</w:t>
      </w:r>
      <w:r w:rsidRPr="003653CC">
        <w:rPr>
          <w:rFonts w:ascii="Times New Roman" w:hAnsi="Times New Roman" w:cs="Times New Roman"/>
        </w:rPr>
        <w:t xml:space="preserve"> dar</w:t>
      </w:r>
      <w:r w:rsidR="00D53EDF" w:rsidRPr="003653CC">
        <w:rPr>
          <w:rFonts w:ascii="Times New Roman" w:hAnsi="Times New Roman" w:cs="Times New Roman"/>
        </w:rPr>
        <w:t xml:space="preserve">, da es Approximations-funktion verwendet, um </w:t>
      </w:r>
      <w:r w:rsidR="006103DD" w:rsidRPr="003653CC">
        <w:rPr>
          <w:rFonts w:ascii="Times New Roman" w:hAnsi="Times New Roman" w:cs="Times New Roman"/>
        </w:rPr>
        <w:t xml:space="preserve">den Arbeitsaufwand und somit </w:t>
      </w:r>
      <w:r w:rsidR="00D53EDF" w:rsidRPr="003653CC">
        <w:rPr>
          <w:rFonts w:ascii="Times New Roman" w:hAnsi="Times New Roman" w:cs="Times New Roman"/>
        </w:rPr>
        <w:t>die gesamt Berechnungsdauer zu verringern. Aus diesem Grund wird es Physically Based (zu dt. physikalisch basierendes) Rendering genannt und nicht Physically Rendering. (DeFries)</w:t>
      </w:r>
    </w:p>
    <w:p w:rsidR="005C0396" w:rsidRPr="003653CC" w:rsidRDefault="0047605F">
      <w:pPr>
        <w:rPr>
          <w:rFonts w:ascii="Times New Roman" w:hAnsi="Times New Roman" w:cs="Times New Roman"/>
        </w:rPr>
      </w:pPr>
      <w:r w:rsidRPr="003653CC">
        <w:rPr>
          <w:rFonts w:ascii="Times New Roman" w:hAnsi="Times New Roman" w:cs="Times New Roman"/>
        </w:rPr>
        <w:t xml:space="preserve">Über die letzten Jahre wurde, das Modell bereits von vielen Großen Entwickler- und Animationsstudios </w:t>
      </w:r>
      <w:r w:rsidR="00F67F96" w:rsidRPr="003653CC">
        <w:rPr>
          <w:rFonts w:ascii="Times New Roman" w:hAnsi="Times New Roman" w:cs="Times New Roman"/>
        </w:rPr>
        <w:t>umgesetzt</w:t>
      </w:r>
      <w:r w:rsidRPr="003653CC">
        <w:rPr>
          <w:rFonts w:ascii="Times New Roman" w:hAnsi="Times New Roman" w:cs="Times New Roman"/>
        </w:rPr>
        <w:t xml:space="preserve">. Darunter befinden sich </w:t>
      </w:r>
      <w:r w:rsidR="00EE666D" w:rsidRPr="003653CC">
        <w:rPr>
          <w:rFonts w:ascii="Times New Roman" w:hAnsi="Times New Roman" w:cs="Times New Roman"/>
        </w:rPr>
        <w:t xml:space="preserve">unteranderem </w:t>
      </w:r>
      <w:r w:rsidRPr="003653CC">
        <w:rPr>
          <w:rFonts w:ascii="Times New Roman" w:hAnsi="Times New Roman" w:cs="Times New Roman"/>
        </w:rPr>
        <w:t>Walt Disney, Activision Blizzard,</w:t>
      </w:r>
      <w:r w:rsidR="00EE666D" w:rsidRPr="003653CC">
        <w:rPr>
          <w:rFonts w:ascii="Times New Roman" w:hAnsi="Times New Roman" w:cs="Times New Roman"/>
        </w:rPr>
        <w:t xml:space="preserve"> Electronic Arts und viele weitere.</w:t>
      </w:r>
      <w:r w:rsidRPr="003653CC">
        <w:rPr>
          <w:rFonts w:ascii="Times New Roman" w:hAnsi="Times New Roman" w:cs="Times New Roman"/>
        </w:rPr>
        <w:t xml:space="preserve"> </w:t>
      </w:r>
      <w:r w:rsidR="00EE666D" w:rsidRPr="003653CC">
        <w:rPr>
          <w:rFonts w:ascii="Times New Roman" w:hAnsi="Times New Roman" w:cs="Times New Roman"/>
        </w:rPr>
        <w:t xml:space="preserve">Der Grund hierfür ist, dass das PBR-Modell gegenüber älteren Modellen, wie beispielsweise das Blinn-phong-Modell, eine Vielzahl an Vorteilen besitzt. In der Literatur werden </w:t>
      </w:r>
      <w:r w:rsidR="00F67F96" w:rsidRPr="003653CC">
        <w:rPr>
          <w:rFonts w:ascii="Times New Roman" w:hAnsi="Times New Roman" w:cs="Times New Roman"/>
        </w:rPr>
        <w:t xml:space="preserve">dabei </w:t>
      </w:r>
      <w:r w:rsidR="00EE666D" w:rsidRPr="003653CC">
        <w:rPr>
          <w:rFonts w:ascii="Times New Roman" w:hAnsi="Times New Roman" w:cs="Times New Roman"/>
        </w:rPr>
        <w:t xml:space="preserve">vor allem Folgende genannt (ref.): </w:t>
      </w:r>
    </w:p>
    <w:p w:rsidR="00F67F96" w:rsidRPr="003653CC" w:rsidRDefault="00F67F96" w:rsidP="00F67F96">
      <w:pPr>
        <w:numPr>
          <w:ilvl w:val="0"/>
          <w:numId w:val="6"/>
        </w:numPr>
        <w:rPr>
          <w:rFonts w:ascii="Times New Roman" w:hAnsi="Times New Roman" w:cs="Times New Roman"/>
        </w:rPr>
      </w:pPr>
      <w:r w:rsidRPr="003653CC">
        <w:rPr>
          <w:rFonts w:ascii="Times New Roman" w:hAnsi="Times New Roman" w:cs="Times New Roman"/>
        </w:rPr>
        <w:t xml:space="preserve">PBR ermöglicht ein konsistenteres Aussehen unter verschiedenen Beleuchtungsbedingungen </w:t>
      </w:r>
    </w:p>
    <w:p w:rsidR="00F67F96" w:rsidRPr="003653CC" w:rsidRDefault="00F67F96" w:rsidP="00F67F96">
      <w:pPr>
        <w:numPr>
          <w:ilvl w:val="0"/>
          <w:numId w:val="6"/>
        </w:numPr>
        <w:rPr>
          <w:rFonts w:ascii="Times New Roman" w:hAnsi="Times New Roman" w:cs="Times New Roman"/>
        </w:rPr>
      </w:pPr>
      <w:r w:rsidRPr="003653CC">
        <w:rPr>
          <w:rFonts w:ascii="Times New Roman" w:hAnsi="Times New Roman" w:cs="Times New Roman"/>
        </w:rPr>
        <w:t>Bietet ein besseres realistisches Aussehen</w:t>
      </w:r>
    </w:p>
    <w:p w:rsidR="00F67F96" w:rsidRPr="003653CC" w:rsidRDefault="00F67F96" w:rsidP="00EE666D">
      <w:pPr>
        <w:numPr>
          <w:ilvl w:val="0"/>
          <w:numId w:val="6"/>
        </w:numPr>
        <w:rPr>
          <w:rFonts w:ascii="Times New Roman" w:hAnsi="Times New Roman" w:cs="Times New Roman"/>
        </w:rPr>
      </w:pPr>
      <w:r w:rsidRPr="003653CC">
        <w:rPr>
          <w:rFonts w:ascii="Times New Roman" w:hAnsi="Times New Roman" w:cs="Times New Roman"/>
        </w:rPr>
        <w:t>Steigert die Produktivität der Künstler durch den Einsatz von vereinfachten Bedienelementen</w:t>
      </w:r>
    </w:p>
    <w:p w:rsidR="00EE666D" w:rsidRPr="003653CC" w:rsidRDefault="00EE666D" w:rsidP="00F67F96">
      <w:pPr>
        <w:rPr>
          <w:rFonts w:ascii="Times New Roman" w:hAnsi="Times New Roman" w:cs="Times New Roman"/>
        </w:rPr>
      </w:pPr>
      <w:r w:rsidRPr="003653CC">
        <w:rPr>
          <w:rFonts w:ascii="Times New Roman" w:hAnsi="Times New Roman" w:cs="Times New Roman"/>
        </w:rPr>
        <w:t xml:space="preserve">In der Folgenden Arbeit wird ein Überblick über die Physikalische Grundlagen, welche für das Verständnis nötig sind, gegeben. Außerdem werden die Methoden und Techniken des Physically Based Rendering vorgestellt und erläutert. Zuletzt wird auf das Projekt für die Präsentation, im Fach „Programmierung von Grafik-Shadern“ eingegangen. </w:t>
      </w:r>
    </w:p>
    <w:p w:rsidR="003C309A" w:rsidRPr="003653CC" w:rsidRDefault="00047822" w:rsidP="00047822">
      <w:pPr>
        <w:pStyle w:val="Listenabsatz"/>
        <w:numPr>
          <w:ilvl w:val="0"/>
          <w:numId w:val="1"/>
        </w:numPr>
        <w:rPr>
          <w:rFonts w:ascii="Times New Roman" w:hAnsi="Times New Roman" w:cs="Times New Roman"/>
          <w:b/>
          <w:bCs/>
        </w:rPr>
      </w:pPr>
      <w:r w:rsidRPr="003653CC">
        <w:rPr>
          <w:rFonts w:ascii="Times New Roman" w:hAnsi="Times New Roman" w:cs="Times New Roman"/>
          <w:b/>
          <w:bCs/>
        </w:rPr>
        <w:t>Physikalische Grundlagen der Radiometrie</w:t>
      </w:r>
    </w:p>
    <w:p w:rsidR="006F702C" w:rsidRPr="003653CC" w:rsidRDefault="006F702C" w:rsidP="00047822">
      <w:pPr>
        <w:rPr>
          <w:rFonts w:ascii="Times New Roman" w:hAnsi="Times New Roman" w:cs="Times New Roman"/>
        </w:rPr>
      </w:pPr>
      <w:r w:rsidRPr="003653CC">
        <w:rPr>
          <w:rFonts w:ascii="Times New Roman" w:hAnsi="Times New Roman" w:cs="Times New Roman"/>
        </w:rPr>
        <w:t xml:space="preserve">Die Radiometrie ist ein Teilgebiet der Strahlungsphysik, welche sich mit </w:t>
      </w:r>
      <w:r w:rsidR="00E156BB" w:rsidRPr="003653CC">
        <w:rPr>
          <w:rFonts w:ascii="Times New Roman" w:hAnsi="Times New Roman" w:cs="Times New Roman"/>
        </w:rPr>
        <w:t xml:space="preserve">der </w:t>
      </w:r>
      <w:r w:rsidRPr="003653CC">
        <w:rPr>
          <w:rFonts w:ascii="Times New Roman" w:hAnsi="Times New Roman" w:cs="Times New Roman"/>
        </w:rPr>
        <w:t>Messung von elektromagnetischer Strahlung unabh</w:t>
      </w:r>
      <w:r w:rsidR="00562280" w:rsidRPr="003653CC">
        <w:rPr>
          <w:rFonts w:ascii="Times New Roman" w:hAnsi="Times New Roman" w:cs="Times New Roman"/>
        </w:rPr>
        <w:t xml:space="preserve">ängig von dem Menschlichen Auge befasst (vgl. Spinger). Da im weiteren Verlauf des Papers Fachbegriffe bzw. Physikalische Größen der Radiometrie </w:t>
      </w:r>
      <w:r w:rsidR="00B30795" w:rsidRPr="003653CC">
        <w:rPr>
          <w:rFonts w:ascii="Times New Roman" w:hAnsi="Times New Roman" w:cs="Times New Roman"/>
        </w:rPr>
        <w:t>referenziert werden</w:t>
      </w:r>
      <w:r w:rsidR="00562280" w:rsidRPr="003653CC">
        <w:rPr>
          <w:rFonts w:ascii="Times New Roman" w:hAnsi="Times New Roman" w:cs="Times New Roman"/>
        </w:rPr>
        <w:t xml:space="preserve">, </w:t>
      </w:r>
      <w:r w:rsidR="00B30795" w:rsidRPr="003653CC">
        <w:rPr>
          <w:rFonts w:ascii="Times New Roman" w:hAnsi="Times New Roman" w:cs="Times New Roman"/>
        </w:rPr>
        <w:t>sollen</w:t>
      </w:r>
      <w:r w:rsidR="00562280" w:rsidRPr="003653CC">
        <w:rPr>
          <w:rFonts w:ascii="Times New Roman" w:hAnsi="Times New Roman" w:cs="Times New Roman"/>
        </w:rPr>
        <w:t xml:space="preserve"> im Folgenden diese näher erläutert</w:t>
      </w:r>
      <w:r w:rsidR="00E156BB" w:rsidRPr="003653CC">
        <w:rPr>
          <w:rFonts w:ascii="Times New Roman" w:hAnsi="Times New Roman" w:cs="Times New Roman"/>
        </w:rPr>
        <w:t xml:space="preserve"> werden</w:t>
      </w:r>
      <w:r w:rsidR="00562280" w:rsidRPr="003653CC">
        <w:rPr>
          <w:rFonts w:ascii="Times New Roman" w:hAnsi="Times New Roman" w:cs="Times New Roman"/>
        </w:rPr>
        <w:t xml:space="preserve">. </w:t>
      </w:r>
    </w:p>
    <w:p w:rsidR="005D67C6" w:rsidRPr="003653CC" w:rsidRDefault="00F43080" w:rsidP="00047822">
      <w:pPr>
        <w:rPr>
          <w:rFonts w:ascii="Times New Roman" w:hAnsi="Times New Roman" w:cs="Times New Roman"/>
        </w:rPr>
      </w:pPr>
      <w:r w:rsidRPr="003653CC">
        <w:rPr>
          <w:rFonts w:ascii="Times New Roman" w:hAnsi="Times New Roman" w:cs="Times New Roman"/>
        </w:rPr>
        <w:t xml:space="preserve">Der </w:t>
      </w:r>
      <w:r w:rsidR="0078724A" w:rsidRPr="003653CC">
        <w:rPr>
          <w:rFonts w:ascii="Times New Roman" w:hAnsi="Times New Roman" w:cs="Times New Roman"/>
          <w:b/>
          <w:bCs/>
        </w:rPr>
        <w:t>Strahlungsfluss</w:t>
      </w:r>
      <w:r w:rsidRPr="003653CC">
        <w:rPr>
          <w:rFonts w:ascii="Times New Roman" w:hAnsi="Times New Roman" w:cs="Times New Roman"/>
        </w:rPr>
        <w:t xml:space="preserve"> (Physikalisches Symbol φ)</w:t>
      </w:r>
      <w:r w:rsidR="0078724A" w:rsidRPr="003653CC">
        <w:rPr>
          <w:rFonts w:ascii="Times New Roman" w:hAnsi="Times New Roman" w:cs="Times New Roman"/>
        </w:rPr>
        <w:t xml:space="preserve"> repräsentiert </w:t>
      </w:r>
      <w:r w:rsidRPr="003653CC">
        <w:rPr>
          <w:rFonts w:ascii="Times New Roman" w:hAnsi="Times New Roman" w:cs="Times New Roman"/>
        </w:rPr>
        <w:t>die</w:t>
      </w:r>
      <w:r w:rsidR="0078724A" w:rsidRPr="003653CC">
        <w:rPr>
          <w:rFonts w:ascii="Times New Roman" w:hAnsi="Times New Roman" w:cs="Times New Roman"/>
        </w:rPr>
        <w:t xml:space="preserve"> Leistung einer L</w:t>
      </w:r>
      <w:r w:rsidRPr="003653CC">
        <w:rPr>
          <w:rFonts w:ascii="Times New Roman" w:hAnsi="Times New Roman" w:cs="Times New Roman"/>
        </w:rPr>
        <w:t>eu</w:t>
      </w:r>
      <w:r w:rsidR="0078724A" w:rsidRPr="003653CC">
        <w:rPr>
          <w:rFonts w:ascii="Times New Roman" w:hAnsi="Times New Roman" w:cs="Times New Roman"/>
        </w:rPr>
        <w:t xml:space="preserve">chtquelle. </w:t>
      </w:r>
      <w:r w:rsidRPr="003653CC">
        <w:rPr>
          <w:rFonts w:ascii="Times New Roman" w:hAnsi="Times New Roman" w:cs="Times New Roman"/>
        </w:rPr>
        <w:t xml:space="preserve">Definiert ist die Leistung als </w:t>
      </w:r>
      <w:r w:rsidR="0078724A" w:rsidRPr="003653CC">
        <w:rPr>
          <w:rFonts w:ascii="Times New Roman" w:hAnsi="Times New Roman" w:cs="Times New Roman"/>
        </w:rPr>
        <w:t xml:space="preserve">die </w:t>
      </w:r>
      <w:r w:rsidRPr="003653CC">
        <w:rPr>
          <w:rFonts w:ascii="Times New Roman" w:hAnsi="Times New Roman" w:cs="Times New Roman"/>
        </w:rPr>
        <w:t>Strahlungsenergie, welche von der Quelle abgestrahlt wird pro gemessene Zeiteinheit</w:t>
      </w:r>
      <w:r w:rsidR="00BB1944" w:rsidRPr="003653CC">
        <w:rPr>
          <w:rFonts w:ascii="Times New Roman" w:hAnsi="Times New Roman" w:cs="Times New Roman"/>
        </w:rPr>
        <w:t xml:space="preserve"> </w:t>
      </w:r>
      <w:r w:rsidR="00EC1A41" w:rsidRPr="003653CC">
        <w:rPr>
          <w:rFonts w:ascii="Times New Roman" w:hAnsi="Times New Roman" w:cs="Times New Roman"/>
        </w:rPr>
        <w:t>(vgl. Springer)</w:t>
      </w:r>
      <w:r w:rsidRPr="003653CC">
        <w:rPr>
          <w:rFonts w:ascii="Times New Roman" w:hAnsi="Times New Roman" w:cs="Times New Roman"/>
        </w:rPr>
        <w:t xml:space="preserve">. </w:t>
      </w:r>
    </w:p>
    <w:p w:rsidR="005D67C6" w:rsidRPr="003653CC" w:rsidRDefault="005D67C6" w:rsidP="00047822">
      <w:pPr>
        <w:rPr>
          <w:rFonts w:ascii="Times New Roman" w:hAnsi="Times New Roman" w:cs="Times New Roman"/>
        </w:rPr>
      </w:pPr>
      <w:r w:rsidRPr="003653CC">
        <w:rPr>
          <w:rFonts w:ascii="Times New Roman" w:hAnsi="Times New Roman" w:cs="Times New Roman"/>
        </w:rPr>
        <w:t>(- Formel -)</w:t>
      </w:r>
    </w:p>
    <w:p w:rsidR="00FF6DED" w:rsidRPr="003653CC" w:rsidRDefault="00FF6DED" w:rsidP="00047822">
      <w:pPr>
        <w:rPr>
          <w:rFonts w:ascii="Times New Roman" w:hAnsi="Times New Roman" w:cs="Times New Roman"/>
        </w:rPr>
      </w:pPr>
    </w:p>
    <w:p w:rsidR="00FF6DED" w:rsidRPr="003653CC" w:rsidRDefault="00FF6DED" w:rsidP="00047822">
      <w:pPr>
        <w:rPr>
          <w:rFonts w:ascii="Times New Roman" w:hAnsi="Times New Roman" w:cs="Times New Roman"/>
        </w:rPr>
      </w:pPr>
      <w:r w:rsidRPr="003653CC">
        <w:rPr>
          <w:rFonts w:ascii="Times New Roman" w:hAnsi="Times New Roman" w:cs="Times New Roman"/>
        </w:rPr>
        <w:t xml:space="preserve">Der </w:t>
      </w:r>
      <w:r w:rsidRPr="003653CC">
        <w:rPr>
          <w:rFonts w:ascii="Times New Roman" w:hAnsi="Times New Roman" w:cs="Times New Roman"/>
          <w:b/>
          <w:bCs/>
        </w:rPr>
        <w:t>Raumwinkel</w:t>
      </w:r>
      <w:r w:rsidRPr="003653CC">
        <w:rPr>
          <w:rFonts w:ascii="Times New Roman" w:hAnsi="Times New Roman" w:cs="Times New Roman"/>
        </w:rPr>
        <w:t xml:space="preserve"> ω </w:t>
      </w:r>
      <w:r w:rsidR="00E675B9" w:rsidRPr="003653CC">
        <w:rPr>
          <w:rFonts w:ascii="Times New Roman" w:hAnsi="Times New Roman" w:cs="Times New Roman"/>
        </w:rPr>
        <w:t xml:space="preserve">funktioniert analog zum Bogenmaß im 3-dimensionalen Raum. </w:t>
      </w:r>
      <w:r w:rsidR="00E53D3F" w:rsidRPr="003653CC">
        <w:rPr>
          <w:rFonts w:ascii="Times New Roman" w:hAnsi="Times New Roman" w:cs="Times New Roman"/>
        </w:rPr>
        <w:t>Er ist d</w:t>
      </w:r>
      <w:r w:rsidR="00E675B9" w:rsidRPr="003653CC">
        <w:rPr>
          <w:rFonts w:ascii="Times New Roman" w:hAnsi="Times New Roman" w:cs="Times New Roman"/>
        </w:rPr>
        <w:t>efiniert</w:t>
      </w:r>
      <w:r w:rsidR="00E53D3F" w:rsidRPr="003653CC">
        <w:rPr>
          <w:rFonts w:ascii="Times New Roman" w:hAnsi="Times New Roman" w:cs="Times New Roman"/>
        </w:rPr>
        <w:t xml:space="preserve"> als</w:t>
      </w:r>
      <w:r w:rsidR="00E675B9" w:rsidRPr="003653CC">
        <w:rPr>
          <w:rFonts w:ascii="Times New Roman" w:hAnsi="Times New Roman" w:cs="Times New Roman"/>
        </w:rPr>
        <w:t xml:space="preserve"> </w:t>
      </w:r>
      <w:r w:rsidR="00E53D3F" w:rsidRPr="003653CC">
        <w:rPr>
          <w:rFonts w:ascii="Times New Roman" w:hAnsi="Times New Roman" w:cs="Times New Roman"/>
        </w:rPr>
        <w:t xml:space="preserve">das Verhältnis der Kugelfläche zum Quadratischen Radius der Kugel. Die Fläche, welche im Bild (bilfref) zu sehen ist wird gebildet in dem man die Form auf die Hemisphäre (Einheitskugel) projiziert. </w:t>
      </w:r>
      <w:r w:rsidRPr="003653CC">
        <w:rPr>
          <w:rFonts w:ascii="Times New Roman" w:hAnsi="Times New Roman" w:cs="Times New Roman"/>
        </w:rPr>
        <w:t>Durch den Raumwinkel wird</w:t>
      </w:r>
      <w:r w:rsidR="00E53D3F" w:rsidRPr="003653CC">
        <w:rPr>
          <w:rFonts w:ascii="Times New Roman" w:hAnsi="Times New Roman" w:cs="Times New Roman"/>
        </w:rPr>
        <w:t xml:space="preserve"> dabei</w:t>
      </w:r>
      <w:r w:rsidRPr="003653CC">
        <w:rPr>
          <w:rFonts w:ascii="Times New Roman" w:hAnsi="Times New Roman" w:cs="Times New Roman"/>
        </w:rPr>
        <w:t xml:space="preserve"> nicht nur die einnehmende Fläche auf der Hemisphäre, sondern auch die Richtung des Objektes </w:t>
      </w:r>
      <w:r w:rsidR="00E53D3F" w:rsidRPr="003653CC">
        <w:rPr>
          <w:rFonts w:ascii="Times New Roman" w:hAnsi="Times New Roman" w:cs="Times New Roman"/>
        </w:rPr>
        <w:t xml:space="preserve">bestimmt. </w:t>
      </w:r>
    </w:p>
    <w:p w:rsidR="00E53D3F" w:rsidRPr="003653CC" w:rsidRDefault="00E53D3F" w:rsidP="00047822">
      <w:pPr>
        <w:rPr>
          <w:rFonts w:ascii="Times New Roman" w:hAnsi="Times New Roman" w:cs="Times New Roman"/>
        </w:rPr>
      </w:pPr>
    </w:p>
    <w:p w:rsidR="00E53D3F" w:rsidRPr="003653CC" w:rsidRDefault="00E53D3F" w:rsidP="00047822">
      <w:pPr>
        <w:rPr>
          <w:rFonts w:ascii="Times New Roman" w:hAnsi="Times New Roman" w:cs="Times New Roman"/>
        </w:rPr>
      </w:pPr>
      <w:r w:rsidRPr="003653CC">
        <w:rPr>
          <w:rFonts w:ascii="Times New Roman" w:hAnsi="Times New Roman" w:cs="Times New Roman"/>
        </w:rPr>
        <w:t xml:space="preserve">(- Bild-) </w:t>
      </w:r>
    </w:p>
    <w:p w:rsidR="00E53D3F" w:rsidRPr="003653CC" w:rsidRDefault="00E53D3F" w:rsidP="00047822">
      <w:pPr>
        <w:rPr>
          <w:rFonts w:ascii="Times New Roman" w:hAnsi="Times New Roman" w:cs="Times New Roman"/>
        </w:rPr>
      </w:pPr>
    </w:p>
    <w:p w:rsidR="00E675B9" w:rsidRPr="003653CC" w:rsidRDefault="00E675B9" w:rsidP="00047822">
      <w:pPr>
        <w:rPr>
          <w:rFonts w:ascii="Times New Roman" w:hAnsi="Times New Roman" w:cs="Times New Roman"/>
        </w:rPr>
      </w:pPr>
    </w:p>
    <w:p w:rsidR="00FF6DED" w:rsidRPr="003653CC" w:rsidRDefault="00FF6DED" w:rsidP="00047822">
      <w:pPr>
        <w:rPr>
          <w:rFonts w:ascii="Times New Roman" w:hAnsi="Times New Roman" w:cs="Times New Roman"/>
        </w:rPr>
      </w:pPr>
    </w:p>
    <w:p w:rsidR="00721202" w:rsidRPr="003653CC" w:rsidRDefault="00EC1A41" w:rsidP="00047822">
      <w:pPr>
        <w:rPr>
          <w:rFonts w:ascii="Times New Roman" w:hAnsi="Times New Roman" w:cs="Times New Roman"/>
        </w:rPr>
      </w:pPr>
      <w:r w:rsidRPr="003653CC">
        <w:rPr>
          <w:rFonts w:ascii="Times New Roman" w:hAnsi="Times New Roman" w:cs="Times New Roman"/>
        </w:rPr>
        <w:lastRenderedPageBreak/>
        <w:t xml:space="preserve">Die </w:t>
      </w:r>
      <w:r w:rsidRPr="003653CC">
        <w:rPr>
          <w:rFonts w:ascii="Times New Roman" w:hAnsi="Times New Roman" w:cs="Times New Roman"/>
          <w:b/>
          <w:bCs/>
        </w:rPr>
        <w:t>Strahldichte</w:t>
      </w:r>
      <w:r w:rsidRPr="003653CC">
        <w:rPr>
          <w:rFonts w:ascii="Times New Roman" w:hAnsi="Times New Roman" w:cs="Times New Roman"/>
        </w:rPr>
        <w:t xml:space="preserve"> (Physikalisches Symbol L) </w:t>
      </w:r>
      <w:r w:rsidR="00721202" w:rsidRPr="003653CC">
        <w:rPr>
          <w:rFonts w:ascii="Times New Roman" w:hAnsi="Times New Roman" w:cs="Times New Roman"/>
        </w:rPr>
        <w:t>ist ein Maß für die Lichtabstrahlung</w:t>
      </w:r>
      <w:r w:rsidR="00BB1944" w:rsidRPr="003653CC">
        <w:rPr>
          <w:rFonts w:ascii="Times New Roman" w:hAnsi="Times New Roman" w:cs="Times New Roman"/>
        </w:rPr>
        <w:t xml:space="preserve"> einer Fläche</w:t>
      </w:r>
      <w:r w:rsidR="00721202" w:rsidRPr="003653CC">
        <w:rPr>
          <w:rFonts w:ascii="Times New Roman" w:hAnsi="Times New Roman" w:cs="Times New Roman"/>
        </w:rPr>
        <w:t>. Sie definiert die Leistung eine</w:t>
      </w:r>
      <w:r w:rsidR="000E5770" w:rsidRPr="003653CC">
        <w:rPr>
          <w:rFonts w:ascii="Times New Roman" w:hAnsi="Times New Roman" w:cs="Times New Roman"/>
        </w:rPr>
        <w:t>r</w:t>
      </w:r>
      <w:r w:rsidR="00721202" w:rsidRPr="003653CC">
        <w:rPr>
          <w:rFonts w:ascii="Times New Roman" w:hAnsi="Times New Roman" w:cs="Times New Roman"/>
        </w:rPr>
        <w:t xml:space="preserve"> Lichtquelle pro Raumwinkel </w:t>
      </w:r>
      <w:r w:rsidR="00BB1944" w:rsidRPr="003653CC">
        <w:rPr>
          <w:rFonts w:ascii="Times New Roman" w:hAnsi="Times New Roman" w:cs="Times New Roman"/>
        </w:rPr>
        <w:t xml:space="preserve">ω </w:t>
      </w:r>
      <w:r w:rsidR="009E245E" w:rsidRPr="003653CC">
        <w:rPr>
          <w:rFonts w:ascii="Times New Roman" w:hAnsi="Times New Roman" w:cs="Times New Roman"/>
        </w:rPr>
        <w:t xml:space="preserve">und </w:t>
      </w:r>
      <w:r w:rsidR="00721202" w:rsidRPr="003653CC">
        <w:rPr>
          <w:rFonts w:ascii="Times New Roman" w:hAnsi="Times New Roman" w:cs="Times New Roman"/>
        </w:rPr>
        <w:t xml:space="preserve">pro </w:t>
      </w:r>
      <w:r w:rsidR="009E245E" w:rsidRPr="003653CC">
        <w:rPr>
          <w:rFonts w:ascii="Times New Roman" w:hAnsi="Times New Roman" w:cs="Times New Roman"/>
        </w:rPr>
        <w:t xml:space="preserve">Flächeninhalt der emittierende Fläche </w:t>
      </w:r>
      <w:r w:rsidR="00721202" w:rsidRPr="003653CC">
        <w:rPr>
          <w:rFonts w:ascii="Times New Roman" w:hAnsi="Times New Roman" w:cs="Times New Roman"/>
        </w:rPr>
        <w:t>A</w:t>
      </w:r>
      <w:r w:rsidR="0047433E" w:rsidRPr="003653CC">
        <w:rPr>
          <w:rFonts w:ascii="Times New Roman" w:hAnsi="Times New Roman" w:cs="Times New Roman"/>
        </w:rPr>
        <w:t xml:space="preserve"> </w:t>
      </w:r>
      <w:r w:rsidR="00BB1944" w:rsidRPr="003653CC">
        <w:rPr>
          <w:rFonts w:ascii="Times New Roman" w:hAnsi="Times New Roman" w:cs="Times New Roman"/>
        </w:rPr>
        <w:t>*</w:t>
      </w:r>
      <w:r w:rsidR="0047433E" w:rsidRPr="003653CC">
        <w:rPr>
          <w:rFonts w:ascii="Times New Roman" w:hAnsi="Times New Roman" w:cs="Times New Roman"/>
        </w:rPr>
        <w:t>cos e</w:t>
      </w:r>
      <w:r w:rsidR="00721202" w:rsidRPr="003653CC">
        <w:rPr>
          <w:rFonts w:ascii="Times New Roman" w:hAnsi="Times New Roman" w:cs="Times New Roman"/>
        </w:rPr>
        <w:t>.</w:t>
      </w:r>
      <w:r w:rsidR="0009188E" w:rsidRPr="003653CC">
        <w:rPr>
          <w:rFonts w:ascii="Times New Roman" w:hAnsi="Times New Roman" w:cs="Times New Roman"/>
        </w:rPr>
        <w:t xml:space="preserve"> Der zusätzliche Gewichtungsfaktor cos e im Nenner beschreibt </w:t>
      </w:r>
      <w:r w:rsidR="00BB1944" w:rsidRPr="003653CC">
        <w:rPr>
          <w:rFonts w:ascii="Times New Roman" w:hAnsi="Times New Roman" w:cs="Times New Roman"/>
        </w:rPr>
        <w:t>dabei das</w:t>
      </w:r>
      <w:r w:rsidR="0009188E" w:rsidRPr="003653CC">
        <w:rPr>
          <w:rFonts w:ascii="Times New Roman" w:hAnsi="Times New Roman" w:cs="Times New Roman"/>
        </w:rPr>
        <w:t xml:space="preserve"> Phänomen, dass eine Fläche unter einem Betrachtungswinkel kleiner wirkt als bei</w:t>
      </w:r>
      <w:r w:rsidR="00BB1944" w:rsidRPr="003653CC">
        <w:rPr>
          <w:rFonts w:ascii="Times New Roman" w:hAnsi="Times New Roman" w:cs="Times New Roman"/>
        </w:rPr>
        <w:t xml:space="preserve"> eine</w:t>
      </w:r>
      <w:r w:rsidR="00266130" w:rsidRPr="003653CC">
        <w:rPr>
          <w:rFonts w:ascii="Times New Roman" w:hAnsi="Times New Roman" w:cs="Times New Roman"/>
        </w:rPr>
        <w:t xml:space="preserve">r </w:t>
      </w:r>
      <w:r w:rsidR="0009188E" w:rsidRPr="003653CC">
        <w:rPr>
          <w:rFonts w:ascii="Times New Roman" w:hAnsi="Times New Roman" w:cs="Times New Roman"/>
        </w:rPr>
        <w:t>senkrecht</w:t>
      </w:r>
      <w:r w:rsidR="00266130" w:rsidRPr="003653CC">
        <w:rPr>
          <w:rFonts w:ascii="Times New Roman" w:hAnsi="Times New Roman" w:cs="Times New Roman"/>
        </w:rPr>
        <w:t>en Betrachtung der</w:t>
      </w:r>
      <w:r w:rsidR="0009188E" w:rsidRPr="003653CC">
        <w:rPr>
          <w:rFonts w:ascii="Times New Roman" w:hAnsi="Times New Roman" w:cs="Times New Roman"/>
        </w:rPr>
        <w:t xml:space="preserve"> Fläche</w:t>
      </w:r>
      <w:r w:rsidR="00BB1944" w:rsidRPr="003653CC">
        <w:rPr>
          <w:rFonts w:ascii="Times New Roman" w:hAnsi="Times New Roman" w:cs="Times New Roman"/>
        </w:rPr>
        <w:t xml:space="preserve">. </w:t>
      </w:r>
      <w:r w:rsidR="003A2CFE" w:rsidRPr="003653CC">
        <w:rPr>
          <w:rFonts w:ascii="Times New Roman" w:hAnsi="Times New Roman" w:cs="Times New Roman"/>
        </w:rPr>
        <w:t>(</w:t>
      </w:r>
      <w:r w:rsidR="0047433E" w:rsidRPr="003653CC">
        <w:rPr>
          <w:rFonts w:ascii="Times New Roman" w:hAnsi="Times New Roman" w:cs="Times New Roman"/>
        </w:rPr>
        <w:t xml:space="preserve">vgl. </w:t>
      </w:r>
      <w:r w:rsidR="003A2CFE" w:rsidRPr="003653CC">
        <w:rPr>
          <w:rFonts w:ascii="Times New Roman" w:hAnsi="Times New Roman" w:cs="Times New Roman"/>
        </w:rPr>
        <w:t>DeFries|</w:t>
      </w:r>
      <w:r w:rsidR="0047433E" w:rsidRPr="003653CC">
        <w:rPr>
          <w:rFonts w:ascii="Times New Roman" w:hAnsi="Times New Roman" w:cs="Times New Roman"/>
        </w:rPr>
        <w:t>grundL|GrundbG|vbg).</w:t>
      </w:r>
      <w:r w:rsidR="0009188E" w:rsidRPr="003653CC">
        <w:rPr>
          <w:rFonts w:ascii="Times New Roman" w:hAnsi="Times New Roman" w:cs="Times New Roman"/>
        </w:rPr>
        <w:t xml:space="preserve"> </w:t>
      </w:r>
    </w:p>
    <w:p w:rsidR="003A2CFE" w:rsidRPr="003653CC" w:rsidRDefault="00D960D3" w:rsidP="00047822">
      <w:pPr>
        <w:rPr>
          <w:rFonts w:ascii="Times New Roman" w:hAnsi="Times New Roman" w:cs="Times New Roman"/>
        </w:rPr>
      </w:pPr>
      <w:r w:rsidRPr="003653CC">
        <w:rPr>
          <w:rFonts w:ascii="Times New Roman" w:hAnsi="Times New Roman" w:cs="Times New Roman"/>
        </w:rPr>
        <w:t xml:space="preserve">Zudem gehört die Strahldichte zu den sogenannten raumwinkelabhängigen Größen. Diese besitzen keine Abhängigkeiten bezüglich der Entfernung zu der Lichtquelle. </w:t>
      </w:r>
      <w:r w:rsidR="00671E20" w:rsidRPr="003653CC">
        <w:rPr>
          <w:rFonts w:ascii="Times New Roman" w:hAnsi="Times New Roman" w:cs="Times New Roman"/>
        </w:rPr>
        <w:t xml:space="preserve">Unter der Annahme eines Vakuums </w:t>
      </w:r>
      <w:r w:rsidRPr="003653CC">
        <w:rPr>
          <w:rFonts w:ascii="Times New Roman" w:hAnsi="Times New Roman" w:cs="Times New Roman"/>
        </w:rPr>
        <w:t xml:space="preserve">verändert sich </w:t>
      </w:r>
      <w:r w:rsidR="00671E20" w:rsidRPr="003653CC">
        <w:rPr>
          <w:rFonts w:ascii="Times New Roman" w:hAnsi="Times New Roman" w:cs="Times New Roman"/>
        </w:rPr>
        <w:t>somit die</w:t>
      </w:r>
      <w:r w:rsidRPr="003653CC">
        <w:rPr>
          <w:rFonts w:ascii="Times New Roman" w:hAnsi="Times New Roman" w:cs="Times New Roman"/>
        </w:rPr>
        <w:t xml:space="preserve"> Werte der Strahldichte </w:t>
      </w:r>
      <w:r w:rsidR="00671E20" w:rsidRPr="003653CC">
        <w:rPr>
          <w:rFonts w:ascii="Times New Roman" w:hAnsi="Times New Roman" w:cs="Times New Roman"/>
        </w:rPr>
        <w:t xml:space="preserve">bis zum Auftreffen auf der Oberfläche nicht. </w:t>
      </w:r>
      <w:r w:rsidR="00687442" w:rsidRPr="003653CC">
        <w:rPr>
          <w:rFonts w:ascii="Times New Roman" w:hAnsi="Times New Roman" w:cs="Times New Roman"/>
        </w:rPr>
        <w:t xml:space="preserve">Wodurch es möglich wäre </w:t>
      </w:r>
      <w:r w:rsidR="00671E20" w:rsidRPr="003653CC">
        <w:rPr>
          <w:rFonts w:ascii="Times New Roman" w:hAnsi="Times New Roman" w:cs="Times New Roman"/>
        </w:rPr>
        <w:t xml:space="preserve">mit der Formel der Strahldichte die Gesamte Verteilung des Lichtflusses </w:t>
      </w:r>
      <w:r w:rsidR="00687442" w:rsidRPr="003653CC">
        <w:rPr>
          <w:rFonts w:ascii="Times New Roman" w:hAnsi="Times New Roman" w:cs="Times New Roman"/>
        </w:rPr>
        <w:t xml:space="preserve">zu </w:t>
      </w:r>
      <w:r w:rsidR="00671E20" w:rsidRPr="003653CC">
        <w:rPr>
          <w:rFonts w:ascii="Times New Roman" w:hAnsi="Times New Roman" w:cs="Times New Roman"/>
        </w:rPr>
        <w:t xml:space="preserve">beschreiben.  </w:t>
      </w:r>
      <w:r w:rsidR="00687442" w:rsidRPr="003653CC">
        <w:rPr>
          <w:rFonts w:ascii="Times New Roman" w:hAnsi="Times New Roman" w:cs="Times New Roman"/>
        </w:rPr>
        <w:t>(vgl. gmüller)</w:t>
      </w:r>
    </w:p>
    <w:p w:rsidR="00F43080" w:rsidRPr="003653CC" w:rsidRDefault="00671E20" w:rsidP="00047822">
      <w:pPr>
        <w:rPr>
          <w:rFonts w:ascii="Times New Roman" w:hAnsi="Times New Roman" w:cs="Times New Roman"/>
        </w:rPr>
      </w:pPr>
      <w:r w:rsidRPr="003653CC">
        <w:rPr>
          <w:rFonts w:ascii="Times New Roman" w:hAnsi="Times New Roman" w:cs="Times New Roman"/>
        </w:rPr>
        <w:t xml:space="preserve"> </w:t>
      </w:r>
      <w:r w:rsidR="0047433E" w:rsidRPr="003653CC">
        <w:rPr>
          <w:rFonts w:ascii="Times New Roman" w:hAnsi="Times New Roman" w:cs="Times New Roman"/>
        </w:rPr>
        <w:t>(- Bild für Strahl</w:t>
      </w:r>
      <w:r w:rsidR="005D67C6" w:rsidRPr="003653CC">
        <w:rPr>
          <w:rFonts w:ascii="Times New Roman" w:hAnsi="Times New Roman" w:cs="Times New Roman"/>
        </w:rPr>
        <w:t>d</w:t>
      </w:r>
      <w:r w:rsidR="0047433E" w:rsidRPr="003653CC">
        <w:rPr>
          <w:rFonts w:ascii="Times New Roman" w:hAnsi="Times New Roman" w:cs="Times New Roman"/>
        </w:rPr>
        <w:t>icht</w:t>
      </w:r>
      <w:r w:rsidR="005D67C6" w:rsidRPr="003653CC">
        <w:rPr>
          <w:rFonts w:ascii="Times New Roman" w:hAnsi="Times New Roman" w:cs="Times New Roman"/>
        </w:rPr>
        <w:t>e + Formel</w:t>
      </w:r>
      <w:r w:rsidR="0047433E" w:rsidRPr="003653CC">
        <w:rPr>
          <w:rFonts w:ascii="Times New Roman" w:hAnsi="Times New Roman" w:cs="Times New Roman"/>
        </w:rPr>
        <w:t xml:space="preserve"> -) </w:t>
      </w:r>
    </w:p>
    <w:p w:rsidR="005D67C6" w:rsidRPr="003653CC" w:rsidRDefault="005D67C6" w:rsidP="00047822">
      <w:pPr>
        <w:rPr>
          <w:rFonts w:ascii="Times New Roman" w:hAnsi="Times New Roman" w:cs="Times New Roman"/>
        </w:rPr>
      </w:pPr>
    </w:p>
    <w:p w:rsidR="0078724A" w:rsidRPr="003653CC" w:rsidRDefault="0078724A" w:rsidP="00047822">
      <w:pPr>
        <w:rPr>
          <w:rFonts w:ascii="Times New Roman" w:hAnsi="Times New Roman" w:cs="Times New Roman"/>
        </w:rPr>
      </w:pPr>
    </w:p>
    <w:p w:rsidR="00EC4C31" w:rsidRPr="003653CC" w:rsidRDefault="0069362D" w:rsidP="00047822">
      <w:pPr>
        <w:rPr>
          <w:rFonts w:ascii="Times New Roman" w:hAnsi="Times New Roman" w:cs="Times New Roman"/>
        </w:rPr>
      </w:pPr>
      <w:r w:rsidRPr="003653CC">
        <w:rPr>
          <w:rFonts w:ascii="Times New Roman" w:hAnsi="Times New Roman" w:cs="Times New Roman"/>
        </w:rPr>
        <w:t xml:space="preserve">Die </w:t>
      </w:r>
      <w:r w:rsidRPr="003653CC">
        <w:rPr>
          <w:rFonts w:ascii="Times New Roman" w:hAnsi="Times New Roman" w:cs="Times New Roman"/>
          <w:b/>
          <w:bCs/>
        </w:rPr>
        <w:t>Bestrahlungsstärke</w:t>
      </w:r>
      <w:r w:rsidRPr="003653CC">
        <w:rPr>
          <w:rFonts w:ascii="Times New Roman" w:hAnsi="Times New Roman" w:cs="Times New Roman"/>
        </w:rPr>
        <w:t xml:space="preserve"> ist ein Maß für die Stärke der Lichteinstrahlung</w:t>
      </w:r>
      <w:r w:rsidR="00E31FC3" w:rsidRPr="003653CC">
        <w:rPr>
          <w:rFonts w:ascii="Times New Roman" w:hAnsi="Times New Roman" w:cs="Times New Roman"/>
        </w:rPr>
        <w:t xml:space="preserve"> auf einer Oberfläche</w:t>
      </w:r>
      <w:r w:rsidR="00EC4C31" w:rsidRPr="003653CC">
        <w:rPr>
          <w:rFonts w:ascii="Times New Roman" w:hAnsi="Times New Roman" w:cs="Times New Roman"/>
        </w:rPr>
        <w:t xml:space="preserve">. </w:t>
      </w:r>
      <w:r w:rsidRPr="003653CC">
        <w:rPr>
          <w:rFonts w:ascii="Times New Roman" w:hAnsi="Times New Roman" w:cs="Times New Roman"/>
        </w:rPr>
        <w:t xml:space="preserve">Sie ist definiert als </w:t>
      </w:r>
      <w:r w:rsidR="00EC4C31" w:rsidRPr="003653CC">
        <w:rPr>
          <w:rFonts w:ascii="Times New Roman" w:hAnsi="Times New Roman" w:cs="Times New Roman"/>
        </w:rPr>
        <w:t>die Relation zwischen</w:t>
      </w:r>
      <w:r w:rsidRPr="003653CC">
        <w:rPr>
          <w:rFonts w:ascii="Times New Roman" w:hAnsi="Times New Roman" w:cs="Times New Roman"/>
        </w:rPr>
        <w:t xml:space="preserve"> der Strahlungsleistung </w:t>
      </w:r>
      <w:r w:rsidR="00B21307" w:rsidRPr="003653CC">
        <w:rPr>
          <w:rFonts w:ascii="Times New Roman" w:hAnsi="Times New Roman" w:cs="Times New Roman"/>
        </w:rPr>
        <w:t xml:space="preserve">delta </w:t>
      </w:r>
      <w:r w:rsidR="00EC4C31" w:rsidRPr="003653CC">
        <w:rPr>
          <w:rFonts w:ascii="Times New Roman" w:hAnsi="Times New Roman" w:cs="Times New Roman"/>
        </w:rPr>
        <w:t>φ</w:t>
      </w:r>
      <w:r w:rsidRPr="003653CC">
        <w:rPr>
          <w:rFonts w:ascii="Times New Roman" w:hAnsi="Times New Roman" w:cs="Times New Roman"/>
        </w:rPr>
        <w:t>, die</w:t>
      </w:r>
      <w:r w:rsidR="00EC4C31" w:rsidRPr="003653CC">
        <w:rPr>
          <w:rFonts w:ascii="Times New Roman" w:hAnsi="Times New Roman" w:cs="Times New Roman"/>
        </w:rPr>
        <w:t xml:space="preserve"> </w:t>
      </w:r>
      <w:r w:rsidRPr="003653CC">
        <w:rPr>
          <w:rFonts w:ascii="Times New Roman" w:hAnsi="Times New Roman" w:cs="Times New Roman"/>
        </w:rPr>
        <w:t>auf eine gegebene Fläche</w:t>
      </w:r>
      <w:r w:rsidR="009212E4" w:rsidRPr="003653CC">
        <w:rPr>
          <w:rFonts w:ascii="Times New Roman" w:hAnsi="Times New Roman" w:cs="Times New Roman"/>
        </w:rPr>
        <w:t xml:space="preserve"> mit dem Flächeninhalt </w:t>
      </w:r>
      <w:r w:rsidR="00B21307" w:rsidRPr="003653CC">
        <w:rPr>
          <w:rFonts w:ascii="Times New Roman" w:hAnsi="Times New Roman" w:cs="Times New Roman"/>
        </w:rPr>
        <w:t xml:space="preserve">delta A </w:t>
      </w:r>
      <w:r w:rsidRPr="003653CC">
        <w:rPr>
          <w:rFonts w:ascii="Times New Roman" w:hAnsi="Times New Roman" w:cs="Times New Roman"/>
        </w:rPr>
        <w:t>einfällt</w:t>
      </w:r>
      <w:r w:rsidR="009212E4" w:rsidRPr="003653CC">
        <w:rPr>
          <w:rFonts w:ascii="Times New Roman" w:hAnsi="Times New Roman" w:cs="Times New Roman"/>
        </w:rPr>
        <w:t xml:space="preserve"> </w:t>
      </w:r>
      <w:r w:rsidR="00EC4C31" w:rsidRPr="003653CC">
        <w:rPr>
          <w:rFonts w:ascii="Times New Roman" w:hAnsi="Times New Roman" w:cs="Times New Roman"/>
        </w:rPr>
        <w:t>(vgl. grundL):</w:t>
      </w:r>
    </w:p>
    <w:p w:rsidR="00EC4C31" w:rsidRPr="003653CC" w:rsidRDefault="00EC4C31" w:rsidP="00047822">
      <w:pPr>
        <w:rPr>
          <w:rFonts w:ascii="Times New Roman" w:hAnsi="Times New Roman" w:cs="Times New Roman"/>
        </w:rPr>
      </w:pPr>
    </w:p>
    <w:p w:rsidR="00EC4C31" w:rsidRPr="003653CC" w:rsidRDefault="00EC4C31" w:rsidP="00047822">
      <w:pPr>
        <w:rPr>
          <w:rFonts w:ascii="Times New Roman" w:hAnsi="Times New Roman" w:cs="Times New Roman"/>
        </w:rPr>
      </w:pPr>
      <w:r w:rsidRPr="003653CC">
        <w:rPr>
          <w:rFonts w:ascii="Times New Roman" w:hAnsi="Times New Roman" w:cs="Times New Roman"/>
        </w:rPr>
        <w:t>(- Formel -)</w:t>
      </w:r>
    </w:p>
    <w:p w:rsidR="009C4F60" w:rsidRPr="003653CC" w:rsidRDefault="00EC4C31" w:rsidP="00047822">
      <w:pPr>
        <w:rPr>
          <w:rFonts w:ascii="Times New Roman" w:hAnsi="Times New Roman" w:cs="Times New Roman"/>
        </w:rPr>
      </w:pPr>
      <w:r w:rsidRPr="003653CC">
        <w:rPr>
          <w:rFonts w:ascii="Times New Roman" w:hAnsi="Times New Roman" w:cs="Times New Roman"/>
        </w:rPr>
        <w:t>Die oben gezeigt Formel in ihrer einfachsten Form besitzt eine Vielzahl von Abhängigkeiten</w:t>
      </w:r>
      <w:r w:rsidR="009C4F60" w:rsidRPr="003653CC">
        <w:rPr>
          <w:rFonts w:ascii="Times New Roman" w:hAnsi="Times New Roman" w:cs="Times New Roman"/>
        </w:rPr>
        <w:t xml:space="preserve"> (vgl. grundL):</w:t>
      </w:r>
    </w:p>
    <w:p w:rsidR="009C4F60" w:rsidRPr="003653CC" w:rsidRDefault="009C4F60" w:rsidP="009C4F60">
      <w:pPr>
        <w:pStyle w:val="Listenabsatz"/>
        <w:numPr>
          <w:ilvl w:val="0"/>
          <w:numId w:val="2"/>
        </w:numPr>
        <w:rPr>
          <w:rFonts w:ascii="Times New Roman" w:hAnsi="Times New Roman" w:cs="Times New Roman"/>
        </w:rPr>
      </w:pPr>
      <w:r w:rsidRPr="003653CC">
        <w:rPr>
          <w:rFonts w:ascii="Times New Roman" w:hAnsi="Times New Roman" w:cs="Times New Roman"/>
        </w:rPr>
        <w:t xml:space="preserve">Position der Fläche </w:t>
      </w:r>
    </w:p>
    <w:p w:rsidR="009C4F60" w:rsidRPr="003653CC" w:rsidRDefault="009C4F60" w:rsidP="009C4F60">
      <w:pPr>
        <w:pStyle w:val="Listenabsatz"/>
        <w:numPr>
          <w:ilvl w:val="0"/>
          <w:numId w:val="2"/>
        </w:numPr>
        <w:rPr>
          <w:rFonts w:ascii="Times New Roman" w:hAnsi="Times New Roman" w:cs="Times New Roman"/>
        </w:rPr>
      </w:pPr>
      <w:r w:rsidRPr="003653CC">
        <w:rPr>
          <w:rFonts w:ascii="Times New Roman" w:hAnsi="Times New Roman" w:cs="Times New Roman"/>
        </w:rPr>
        <w:t>Orientierung der Fläche</w:t>
      </w:r>
    </w:p>
    <w:p w:rsidR="009C4F60" w:rsidRPr="003653CC" w:rsidRDefault="009C4F60" w:rsidP="009C4F60">
      <w:pPr>
        <w:pStyle w:val="Listenabsatz"/>
        <w:numPr>
          <w:ilvl w:val="0"/>
          <w:numId w:val="2"/>
        </w:numPr>
        <w:rPr>
          <w:rFonts w:ascii="Times New Roman" w:hAnsi="Times New Roman" w:cs="Times New Roman"/>
        </w:rPr>
      </w:pPr>
      <w:r w:rsidRPr="003653CC">
        <w:rPr>
          <w:rFonts w:ascii="Times New Roman" w:hAnsi="Times New Roman" w:cs="Times New Roman"/>
        </w:rPr>
        <w:t>Distanz von Lichtquelle zur Fläche</w:t>
      </w:r>
    </w:p>
    <w:p w:rsidR="00EC4C31" w:rsidRPr="003653CC" w:rsidRDefault="009C4F60" w:rsidP="00047822">
      <w:pPr>
        <w:rPr>
          <w:rFonts w:ascii="Times New Roman" w:hAnsi="Times New Roman" w:cs="Times New Roman"/>
        </w:rPr>
      </w:pPr>
      <w:r w:rsidRPr="003653CC">
        <w:rPr>
          <w:rFonts w:ascii="Times New Roman" w:hAnsi="Times New Roman" w:cs="Times New Roman"/>
        </w:rPr>
        <w:t xml:space="preserve">Um diese Abhängigkeiten mit einzubeziehen verwendet man im beim Physically Based Rendering Folgende Formel der Bestrahlungsstärke: </w:t>
      </w:r>
    </w:p>
    <w:p w:rsidR="009C4F60" w:rsidRPr="003653CC" w:rsidRDefault="009C4F60" w:rsidP="00047822">
      <w:pPr>
        <w:rPr>
          <w:rFonts w:ascii="Times New Roman" w:hAnsi="Times New Roman" w:cs="Times New Roman"/>
        </w:rPr>
      </w:pPr>
    </w:p>
    <w:p w:rsidR="009C4F60" w:rsidRPr="003653CC" w:rsidRDefault="009C4F60" w:rsidP="00047822">
      <w:pPr>
        <w:rPr>
          <w:rFonts w:ascii="Times New Roman" w:hAnsi="Times New Roman" w:cs="Times New Roman"/>
        </w:rPr>
      </w:pPr>
      <w:r w:rsidRPr="003653CC">
        <w:rPr>
          <w:rFonts w:ascii="Times New Roman" w:hAnsi="Times New Roman" w:cs="Times New Roman"/>
        </w:rPr>
        <w:t>(-Formel einfügen -)</w:t>
      </w:r>
    </w:p>
    <w:p w:rsidR="009C4F60" w:rsidRPr="003653CC" w:rsidRDefault="009C4F60" w:rsidP="00047822">
      <w:pPr>
        <w:rPr>
          <w:rFonts w:ascii="Times New Roman" w:hAnsi="Times New Roman" w:cs="Times New Roman"/>
        </w:rPr>
      </w:pPr>
      <w:r w:rsidRPr="003653CC">
        <w:rPr>
          <w:rFonts w:ascii="Times New Roman" w:hAnsi="Times New Roman" w:cs="Times New Roman"/>
        </w:rPr>
        <w:t xml:space="preserve"> </w:t>
      </w:r>
    </w:p>
    <w:p w:rsidR="00047822" w:rsidRPr="003653CC" w:rsidRDefault="006C3C2F" w:rsidP="00047822">
      <w:pPr>
        <w:rPr>
          <w:rFonts w:ascii="Times New Roman" w:hAnsi="Times New Roman" w:cs="Times New Roman"/>
        </w:rPr>
      </w:pPr>
      <w:r w:rsidRPr="003653CC">
        <w:rPr>
          <w:rFonts w:ascii="Times New Roman" w:hAnsi="Times New Roman" w:cs="Times New Roman"/>
        </w:rPr>
        <w:t xml:space="preserve">Sie beschreibt die Bestrahlungsstärke über die </w:t>
      </w:r>
      <w:r w:rsidR="000B62EA" w:rsidRPr="003653CC">
        <w:rPr>
          <w:rFonts w:ascii="Times New Roman" w:hAnsi="Times New Roman" w:cs="Times New Roman"/>
        </w:rPr>
        <w:t xml:space="preserve">Strahlungsdichte multipliziert mit einem Kosinus Faktor, </w:t>
      </w:r>
      <w:r w:rsidR="00047822" w:rsidRPr="003653CC">
        <w:rPr>
          <w:rFonts w:ascii="Times New Roman" w:hAnsi="Times New Roman" w:cs="Times New Roman"/>
        </w:rPr>
        <w:t>welcher sich aus dem Winkel zwischen der Flächennormalen (n) und der Richtung des einfallenden Lichtstrahls (</w:t>
      </w:r>
      <w:r w:rsidR="00047822" w:rsidRPr="003653CC">
        <w:rPr>
          <w:rFonts w:ascii="Cambria Math" w:hAnsi="Cambria Math" w:cs="Cambria Math"/>
        </w:rPr>
        <w:t>𝜔</w:t>
      </w:r>
      <w:r w:rsidR="00047822" w:rsidRPr="003653CC">
        <w:rPr>
          <w:rFonts w:ascii="Times New Roman" w:hAnsi="Times New Roman" w:cs="Times New Roman"/>
        </w:rPr>
        <w:t xml:space="preserve">i) ergibt. Dieser Faktor repräsentiert, das Lambertsche Kosinus gesetzt, welches die jeweilige Geometrie der Situation (die Positionierung von Lichtquelle zur Oberfläche) mit einbezieht. Je direkter das Licht auf die Oberfläche auftrifft umso größer ist schlussendlich die Intensität des Lichtstrahls, welchen wahrgenommen werden kann (ref GRAY| online defs.). </w:t>
      </w:r>
    </w:p>
    <w:p w:rsidR="004844D6" w:rsidRPr="003653CC" w:rsidRDefault="004844D6" w:rsidP="004844D6">
      <w:pPr>
        <w:rPr>
          <w:rFonts w:ascii="Times New Roman" w:hAnsi="Times New Roman" w:cs="Times New Roman"/>
        </w:rPr>
      </w:pPr>
      <w:r w:rsidRPr="003653CC">
        <w:rPr>
          <w:rFonts w:ascii="Times New Roman" w:hAnsi="Times New Roman" w:cs="Times New Roman"/>
        </w:rPr>
        <w:t xml:space="preserve">Um letzten Endes die Gesamtmenge an Licht zu errechnen, welche auf </w:t>
      </w:r>
      <w:r w:rsidR="00426F88" w:rsidRPr="003653CC">
        <w:rPr>
          <w:rFonts w:ascii="Times New Roman" w:hAnsi="Times New Roman" w:cs="Times New Roman"/>
        </w:rPr>
        <w:t>eine</w:t>
      </w:r>
      <w:r w:rsidRPr="003653CC">
        <w:rPr>
          <w:rFonts w:ascii="Times New Roman" w:hAnsi="Times New Roman" w:cs="Times New Roman"/>
        </w:rPr>
        <w:t xml:space="preserve"> Fläche einfällt müssen wir die Summe der Strahldichten aller Leuchtquellen messen. </w:t>
      </w:r>
      <w:r w:rsidR="00426F88" w:rsidRPr="003653CC">
        <w:rPr>
          <w:rFonts w:ascii="Times New Roman" w:hAnsi="Times New Roman" w:cs="Times New Roman"/>
        </w:rPr>
        <w:t xml:space="preserve">Physikalisch korrekt wird </w:t>
      </w:r>
      <w:r w:rsidR="005616C8" w:rsidRPr="003653CC">
        <w:rPr>
          <w:rFonts w:ascii="Times New Roman" w:hAnsi="Times New Roman" w:cs="Times New Roman"/>
        </w:rPr>
        <w:t xml:space="preserve">hierzu </w:t>
      </w:r>
      <w:r w:rsidR="00426F88" w:rsidRPr="003653CC">
        <w:rPr>
          <w:rFonts w:ascii="Times New Roman" w:hAnsi="Times New Roman" w:cs="Times New Roman"/>
        </w:rPr>
        <w:t xml:space="preserve">die Summe als Integral über die Hemisphäre </w:t>
      </w:r>
      <w:r w:rsidR="00426F88" w:rsidRPr="003653CC">
        <w:rPr>
          <w:rStyle w:val="mi"/>
          <w:rFonts w:ascii="Times New Roman" w:hAnsi="Times New Roman" w:cs="Times New Roman"/>
        </w:rPr>
        <w:t>Ω gebildet.</w:t>
      </w:r>
      <w:r w:rsidR="000B62EA" w:rsidRPr="003653CC">
        <w:rPr>
          <w:rFonts w:ascii="Times New Roman" w:hAnsi="Times New Roman" w:cs="Times New Roman"/>
        </w:rPr>
        <w:t xml:space="preserve"> </w:t>
      </w:r>
    </w:p>
    <w:p w:rsidR="004844D6" w:rsidRPr="003653CC" w:rsidRDefault="004844D6" w:rsidP="004844D6">
      <w:pPr>
        <w:rPr>
          <w:rFonts w:ascii="Times New Roman" w:hAnsi="Times New Roman" w:cs="Times New Roman"/>
        </w:rPr>
      </w:pPr>
    </w:p>
    <w:p w:rsidR="008D4280" w:rsidRPr="003653CC" w:rsidRDefault="003C309A" w:rsidP="004844D6">
      <w:pPr>
        <w:rPr>
          <w:rFonts w:ascii="Times New Roman" w:hAnsi="Times New Roman" w:cs="Times New Roman"/>
          <w:b/>
          <w:bCs/>
        </w:rPr>
      </w:pPr>
      <w:r w:rsidRPr="003653CC">
        <w:rPr>
          <w:rFonts w:ascii="Times New Roman" w:hAnsi="Times New Roman" w:cs="Times New Roman"/>
          <w:b/>
          <w:bCs/>
        </w:rPr>
        <w:t>reflectance equation</w:t>
      </w:r>
    </w:p>
    <w:p w:rsidR="0087559B" w:rsidRPr="003653CC" w:rsidRDefault="00CA761F" w:rsidP="003C309A">
      <w:pPr>
        <w:rPr>
          <w:rFonts w:ascii="Times New Roman" w:hAnsi="Times New Roman" w:cs="Times New Roman"/>
        </w:rPr>
      </w:pPr>
      <w:r w:rsidRPr="003653CC">
        <w:rPr>
          <w:rFonts w:ascii="Times New Roman" w:hAnsi="Times New Roman" w:cs="Times New Roman"/>
        </w:rPr>
        <w:t xml:space="preserve">Wie bereits in der Einleitung erwähnt wird beim Physically Based Rendering die Interaktion zwischen </w:t>
      </w:r>
      <w:r w:rsidR="00EB37E3" w:rsidRPr="003653CC">
        <w:rPr>
          <w:rFonts w:ascii="Times New Roman" w:hAnsi="Times New Roman" w:cs="Times New Roman"/>
        </w:rPr>
        <w:t xml:space="preserve">dem </w:t>
      </w:r>
      <w:r w:rsidRPr="003653CC">
        <w:rPr>
          <w:rFonts w:ascii="Times New Roman" w:hAnsi="Times New Roman" w:cs="Times New Roman"/>
        </w:rPr>
        <w:t>Licht und de</w:t>
      </w:r>
      <w:r w:rsidR="00EB37E3" w:rsidRPr="003653CC">
        <w:rPr>
          <w:rFonts w:ascii="Times New Roman" w:hAnsi="Times New Roman" w:cs="Times New Roman"/>
        </w:rPr>
        <w:t>n</w:t>
      </w:r>
      <w:r w:rsidRPr="003653CC">
        <w:rPr>
          <w:rFonts w:ascii="Times New Roman" w:hAnsi="Times New Roman" w:cs="Times New Roman"/>
        </w:rPr>
        <w:t xml:space="preserve"> Material</w:t>
      </w:r>
      <w:r w:rsidR="00EB37E3" w:rsidRPr="003653CC">
        <w:rPr>
          <w:rFonts w:ascii="Times New Roman" w:hAnsi="Times New Roman" w:cs="Times New Roman"/>
        </w:rPr>
        <w:t>en</w:t>
      </w:r>
      <w:r w:rsidRPr="003653CC">
        <w:rPr>
          <w:rFonts w:ascii="Times New Roman" w:hAnsi="Times New Roman" w:cs="Times New Roman"/>
        </w:rPr>
        <w:t xml:space="preserve"> eines Objektes </w:t>
      </w:r>
      <w:r w:rsidR="008D0406" w:rsidRPr="003653CC">
        <w:rPr>
          <w:rFonts w:ascii="Times New Roman" w:hAnsi="Times New Roman" w:cs="Times New Roman"/>
        </w:rPr>
        <w:t>modelliert</w:t>
      </w:r>
      <w:r w:rsidRPr="003653CC">
        <w:rPr>
          <w:rFonts w:ascii="Times New Roman" w:hAnsi="Times New Roman" w:cs="Times New Roman"/>
        </w:rPr>
        <w:t xml:space="preserve">. </w:t>
      </w:r>
      <w:r w:rsidR="008D0406" w:rsidRPr="003653CC">
        <w:rPr>
          <w:rFonts w:ascii="Times New Roman" w:hAnsi="Times New Roman" w:cs="Times New Roman"/>
        </w:rPr>
        <w:t>Um dies zu berechnen verwendet d</w:t>
      </w:r>
      <w:r w:rsidR="0087559B" w:rsidRPr="003653CC">
        <w:rPr>
          <w:rFonts w:ascii="Times New Roman" w:hAnsi="Times New Roman" w:cs="Times New Roman"/>
        </w:rPr>
        <w:t xml:space="preserve">as PBR </w:t>
      </w:r>
      <w:r w:rsidR="0087559B" w:rsidRPr="003653CC">
        <w:rPr>
          <w:rFonts w:ascii="Times New Roman" w:hAnsi="Times New Roman" w:cs="Times New Roman"/>
        </w:rPr>
        <w:lastRenderedPageBreak/>
        <w:t>eines</w:t>
      </w:r>
      <w:r w:rsidR="007C7FF0" w:rsidRPr="003653CC">
        <w:rPr>
          <w:rFonts w:ascii="Times New Roman" w:hAnsi="Times New Roman" w:cs="Times New Roman"/>
        </w:rPr>
        <w:t xml:space="preserve"> der derzeit besten Modelle zur Simulation der visuellen Erscheinungen des Lichtes</w:t>
      </w:r>
      <w:r w:rsidR="00596B4D" w:rsidRPr="003653CC">
        <w:rPr>
          <w:rFonts w:ascii="Times New Roman" w:hAnsi="Times New Roman" w:cs="Times New Roman"/>
        </w:rPr>
        <w:t>,</w:t>
      </w:r>
      <w:r w:rsidR="007C7FF0" w:rsidRPr="003653CC">
        <w:rPr>
          <w:rFonts w:ascii="Times New Roman" w:hAnsi="Times New Roman" w:cs="Times New Roman"/>
        </w:rPr>
        <w:t xml:space="preserve"> die </w:t>
      </w:r>
      <w:r w:rsidR="00CC7894" w:rsidRPr="003653CC">
        <w:rPr>
          <w:rFonts w:ascii="Times New Roman" w:hAnsi="Times New Roman" w:cs="Times New Roman"/>
        </w:rPr>
        <w:t xml:space="preserve">sogenannte </w:t>
      </w:r>
      <w:r w:rsidR="00543A76" w:rsidRPr="003653CC">
        <w:rPr>
          <w:rFonts w:ascii="Times New Roman" w:hAnsi="Times New Roman" w:cs="Times New Roman"/>
        </w:rPr>
        <w:t>R</w:t>
      </w:r>
      <w:r w:rsidR="00EB37E3" w:rsidRPr="003653CC">
        <w:rPr>
          <w:rFonts w:ascii="Times New Roman" w:hAnsi="Times New Roman" w:cs="Times New Roman"/>
        </w:rPr>
        <w:t xml:space="preserve">eflectance </w:t>
      </w:r>
      <w:r w:rsidR="00543A76" w:rsidRPr="003653CC">
        <w:rPr>
          <w:rFonts w:ascii="Times New Roman" w:hAnsi="Times New Roman" w:cs="Times New Roman"/>
        </w:rPr>
        <w:t>E</w:t>
      </w:r>
      <w:r w:rsidR="00EB37E3" w:rsidRPr="003653CC">
        <w:rPr>
          <w:rFonts w:ascii="Times New Roman" w:hAnsi="Times New Roman" w:cs="Times New Roman"/>
        </w:rPr>
        <w:t>quation (zu dt. Reflexions</w:t>
      </w:r>
      <w:r w:rsidR="0049490F" w:rsidRPr="003653CC">
        <w:rPr>
          <w:rFonts w:ascii="Times New Roman" w:hAnsi="Times New Roman" w:cs="Times New Roman"/>
        </w:rPr>
        <w:t>-G</w:t>
      </w:r>
      <w:r w:rsidR="00EB37E3" w:rsidRPr="003653CC">
        <w:rPr>
          <w:rFonts w:ascii="Times New Roman" w:hAnsi="Times New Roman" w:cs="Times New Roman"/>
        </w:rPr>
        <w:t>leichung)</w:t>
      </w:r>
      <w:r w:rsidR="00993887" w:rsidRPr="003653CC">
        <w:rPr>
          <w:rFonts w:ascii="Times New Roman" w:hAnsi="Times New Roman" w:cs="Times New Roman"/>
        </w:rPr>
        <w:t xml:space="preserve"> (vgl. DeFries)</w:t>
      </w:r>
      <w:r w:rsidR="00EB37E3" w:rsidRPr="003653CC">
        <w:rPr>
          <w:rFonts w:ascii="Times New Roman" w:hAnsi="Times New Roman" w:cs="Times New Roman"/>
        </w:rPr>
        <w:t xml:space="preserve">. </w:t>
      </w:r>
    </w:p>
    <w:p w:rsidR="00D62272" w:rsidRPr="003653CC" w:rsidRDefault="00D62272" w:rsidP="0087559B">
      <w:pPr>
        <w:spacing w:line="240" w:lineRule="auto"/>
        <w:rPr>
          <w:rFonts w:ascii="Times New Roman" w:eastAsiaTheme="minorEastAsia" w:hAnsi="Times New Roman" w:cs="Times New Roman"/>
          <w:iCs/>
        </w:rPr>
      </w:pPr>
    </w:p>
    <w:p w:rsidR="00D62272" w:rsidRPr="003653CC" w:rsidRDefault="00D62272" w:rsidP="0087559B">
      <w:pPr>
        <w:spacing w:line="240" w:lineRule="auto"/>
        <w:rPr>
          <w:rFonts w:ascii="Times New Roman" w:eastAsiaTheme="minorEastAsia" w:hAnsi="Times New Roman" w:cs="Times New Roman"/>
          <w:iCs/>
        </w:rPr>
      </w:pPr>
    </w:p>
    <w:p w:rsidR="0087559B" w:rsidRPr="003653CC" w:rsidRDefault="00D62272" w:rsidP="0087559B">
      <w:pPr>
        <w:spacing w:line="240" w:lineRule="auto"/>
        <w:rPr>
          <w:rFonts w:ascii="Times New Roman" w:eastAsiaTheme="minorEastAsia" w:hAnsi="Times New Roman" w:cs="Times New Roman"/>
          <w:iCs/>
        </w:rPr>
      </w:pPr>
      <w:r w:rsidRPr="003653CC">
        <w:rPr>
          <w:rFonts w:ascii="Times New Roman" w:eastAsiaTheme="minorEastAsia" w:hAnsi="Times New Roman" w:cs="Times New Roman"/>
          <w:iCs/>
        </w:rPr>
        <w:t>(-Funktion einfügen-)</w:t>
      </w:r>
    </w:p>
    <w:p w:rsidR="00D62272" w:rsidRPr="003653CC" w:rsidRDefault="00D62272" w:rsidP="0087559B">
      <w:pPr>
        <w:spacing w:line="240" w:lineRule="auto"/>
        <w:rPr>
          <w:rFonts w:ascii="Times New Roman" w:eastAsiaTheme="minorEastAsia" w:hAnsi="Times New Roman" w:cs="Times New Roman"/>
        </w:rPr>
      </w:pPr>
    </w:p>
    <w:p w:rsidR="0002431C" w:rsidRPr="003653CC" w:rsidRDefault="00CC7894" w:rsidP="00AF47AF">
      <w:pPr>
        <w:rPr>
          <w:rFonts w:ascii="Times New Roman" w:hAnsi="Times New Roman" w:cs="Times New Roman"/>
        </w:rPr>
      </w:pPr>
      <w:r w:rsidRPr="003653CC">
        <w:rPr>
          <w:rFonts w:ascii="Times New Roman" w:hAnsi="Times New Roman" w:cs="Times New Roman"/>
        </w:rPr>
        <w:t>Diese Formel ist eine Vereinfachung bzw. eine Spezialisierung der Render Equation (zu dt. Render Gleichung), welche 1986 von David Immel</w:t>
      </w:r>
      <w:r w:rsidR="00062922" w:rsidRPr="003653CC">
        <w:rPr>
          <w:rFonts w:ascii="Times New Roman" w:hAnsi="Times New Roman" w:cs="Times New Roman"/>
        </w:rPr>
        <w:t xml:space="preserve"> </w:t>
      </w:r>
      <w:r w:rsidRPr="003653CC">
        <w:rPr>
          <w:rFonts w:ascii="Times New Roman" w:hAnsi="Times New Roman" w:cs="Times New Roman"/>
        </w:rPr>
        <w:t>et al. and James Kajiyain, in ihrem Artikel „The Rendering Equation“ (vgl. Dal), vorgestellt wurde.</w:t>
      </w:r>
      <w:r w:rsidR="00993887" w:rsidRPr="003653CC">
        <w:rPr>
          <w:rFonts w:ascii="Times New Roman" w:hAnsi="Times New Roman" w:cs="Times New Roman"/>
        </w:rPr>
        <w:t xml:space="preserve"> </w:t>
      </w:r>
      <w:r w:rsidR="00E35DA2" w:rsidRPr="003653CC">
        <w:rPr>
          <w:rFonts w:ascii="Times New Roman" w:hAnsi="Times New Roman" w:cs="Times New Roman"/>
        </w:rPr>
        <w:t xml:space="preserve">Mit </w:t>
      </w:r>
      <w:r w:rsidR="006A7DE6" w:rsidRPr="003653CC">
        <w:rPr>
          <w:rFonts w:ascii="Times New Roman" w:hAnsi="Times New Roman" w:cs="Times New Roman"/>
        </w:rPr>
        <w:t>ihr</w:t>
      </w:r>
      <w:r w:rsidR="00E35DA2" w:rsidRPr="003653CC">
        <w:rPr>
          <w:rFonts w:ascii="Times New Roman" w:hAnsi="Times New Roman" w:cs="Times New Roman"/>
        </w:rPr>
        <w:t xml:space="preserve"> lässt sich die S</w:t>
      </w:r>
      <w:r w:rsidR="006A7DE6" w:rsidRPr="003653CC">
        <w:rPr>
          <w:rFonts w:ascii="Times New Roman" w:hAnsi="Times New Roman" w:cs="Times New Roman"/>
        </w:rPr>
        <w:t>trahldichte (Lo) berechnen,</w:t>
      </w:r>
      <w:r w:rsidR="00062922" w:rsidRPr="003653CC">
        <w:rPr>
          <w:rFonts w:ascii="Times New Roman" w:hAnsi="Times New Roman" w:cs="Times New Roman"/>
        </w:rPr>
        <w:t xml:space="preserve"> </w:t>
      </w:r>
      <w:r w:rsidR="006A7DE6" w:rsidRPr="003653CC">
        <w:rPr>
          <w:rFonts w:ascii="Times New Roman" w:hAnsi="Times New Roman" w:cs="Times New Roman"/>
        </w:rPr>
        <w:t>welche im Kapitel</w:t>
      </w:r>
      <w:r w:rsidR="00062922" w:rsidRPr="003653CC">
        <w:rPr>
          <w:rFonts w:ascii="Times New Roman" w:hAnsi="Times New Roman" w:cs="Times New Roman"/>
        </w:rPr>
        <w:t xml:space="preserve"> (Kapitelref)</w:t>
      </w:r>
      <w:r w:rsidR="00047822" w:rsidRPr="003653CC">
        <w:rPr>
          <w:rFonts w:ascii="Times New Roman" w:hAnsi="Times New Roman" w:cs="Times New Roman"/>
        </w:rPr>
        <w:t xml:space="preserve"> bereits</w:t>
      </w:r>
      <w:r w:rsidR="006A7DE6" w:rsidRPr="003653CC">
        <w:rPr>
          <w:rFonts w:ascii="Times New Roman" w:hAnsi="Times New Roman" w:cs="Times New Roman"/>
        </w:rPr>
        <w:t xml:space="preserve"> detailliert beschrieben </w:t>
      </w:r>
      <w:r w:rsidR="00047822" w:rsidRPr="003653CC">
        <w:rPr>
          <w:rFonts w:ascii="Times New Roman" w:hAnsi="Times New Roman" w:cs="Times New Roman"/>
        </w:rPr>
        <w:t>wurde</w:t>
      </w:r>
      <w:r w:rsidR="006A7DE6" w:rsidRPr="003653CC">
        <w:rPr>
          <w:rFonts w:ascii="Times New Roman" w:hAnsi="Times New Roman" w:cs="Times New Roman"/>
        </w:rPr>
        <w:t xml:space="preserve">. Die Strahldichte im speziellen fall der Reflectance Equation </w:t>
      </w:r>
      <w:r w:rsidR="00993887" w:rsidRPr="003653CC">
        <w:rPr>
          <w:rFonts w:ascii="Times New Roman" w:hAnsi="Times New Roman" w:cs="Times New Roman"/>
        </w:rPr>
        <w:t>liefert</w:t>
      </w:r>
      <w:r w:rsidR="0087559B" w:rsidRPr="003653CC">
        <w:rPr>
          <w:rFonts w:ascii="Times New Roman" w:hAnsi="Times New Roman" w:cs="Times New Roman"/>
        </w:rPr>
        <w:t xml:space="preserve"> eine Aussage über, die </w:t>
      </w:r>
      <w:r w:rsidR="00783D4D" w:rsidRPr="003653CC">
        <w:rPr>
          <w:rFonts w:ascii="Times New Roman" w:hAnsi="Times New Roman" w:cs="Times New Roman"/>
        </w:rPr>
        <w:t>G</w:t>
      </w:r>
      <w:r w:rsidR="0087559B" w:rsidRPr="003653CC">
        <w:rPr>
          <w:rFonts w:ascii="Times New Roman" w:hAnsi="Times New Roman" w:cs="Times New Roman"/>
        </w:rPr>
        <w:t>esamt</w:t>
      </w:r>
      <w:r w:rsidR="00783D4D" w:rsidRPr="003653CC">
        <w:rPr>
          <w:rFonts w:ascii="Times New Roman" w:hAnsi="Times New Roman" w:cs="Times New Roman"/>
        </w:rPr>
        <w:t>m</w:t>
      </w:r>
      <w:r w:rsidR="0087559B" w:rsidRPr="003653CC">
        <w:rPr>
          <w:rFonts w:ascii="Times New Roman" w:hAnsi="Times New Roman" w:cs="Times New Roman"/>
        </w:rPr>
        <w:t xml:space="preserve">enge an Licht, welche von einem Punkt </w:t>
      </w:r>
      <w:r w:rsidRPr="003653CC">
        <w:rPr>
          <w:rFonts w:ascii="Times New Roman" w:hAnsi="Times New Roman" w:cs="Times New Roman"/>
        </w:rPr>
        <w:t>(</w:t>
      </w:r>
      <w:r w:rsidR="0087559B" w:rsidRPr="003653CC">
        <w:rPr>
          <w:rFonts w:ascii="Times New Roman" w:hAnsi="Times New Roman" w:cs="Times New Roman"/>
        </w:rPr>
        <w:t>p</w:t>
      </w:r>
      <w:r w:rsidRPr="003653CC">
        <w:rPr>
          <w:rFonts w:ascii="Times New Roman" w:hAnsi="Times New Roman" w:cs="Times New Roman"/>
        </w:rPr>
        <w:t>)</w:t>
      </w:r>
      <w:r w:rsidR="0087559B" w:rsidRPr="003653CC">
        <w:rPr>
          <w:rFonts w:ascii="Times New Roman" w:hAnsi="Times New Roman" w:cs="Times New Roman"/>
        </w:rPr>
        <w:t xml:space="preserve"> ausgehend </w:t>
      </w:r>
      <w:r w:rsidR="00783D4D" w:rsidRPr="003653CC">
        <w:rPr>
          <w:rFonts w:ascii="Times New Roman" w:hAnsi="Times New Roman" w:cs="Times New Roman"/>
        </w:rPr>
        <w:t xml:space="preserve">entlang einer bestimmten Blickrichtung </w:t>
      </w:r>
      <w:r w:rsidRPr="003653CC">
        <w:rPr>
          <w:rFonts w:ascii="Times New Roman" w:hAnsi="Times New Roman" w:cs="Times New Roman"/>
        </w:rPr>
        <w:t>(</w:t>
      </w:r>
      <w:r w:rsidR="00272FCB" w:rsidRPr="003653CC">
        <w:rPr>
          <w:rFonts w:ascii="Cambria Math" w:hAnsi="Cambria Math" w:cs="Cambria Math"/>
        </w:rPr>
        <w:t>𝜔</w:t>
      </w:r>
      <w:r w:rsidR="00783D4D" w:rsidRPr="003653CC">
        <w:rPr>
          <w:rFonts w:ascii="Cambria Math" w:hAnsi="Cambria Math" w:cs="Cambria Math"/>
        </w:rPr>
        <w:t>𝑜</w:t>
      </w:r>
      <w:r w:rsidRPr="003653CC">
        <w:rPr>
          <w:rFonts w:ascii="Times New Roman" w:hAnsi="Times New Roman" w:cs="Times New Roman"/>
        </w:rPr>
        <w:t>)</w:t>
      </w:r>
      <w:r w:rsidR="00C70F04" w:rsidRPr="003653CC">
        <w:rPr>
          <w:rFonts w:ascii="Times New Roman" w:hAnsi="Times New Roman" w:cs="Times New Roman"/>
        </w:rPr>
        <w:t xml:space="preserve"> </w:t>
      </w:r>
      <w:r w:rsidR="00783D4D" w:rsidRPr="003653CC">
        <w:rPr>
          <w:rFonts w:ascii="Times New Roman" w:hAnsi="Times New Roman" w:cs="Times New Roman"/>
        </w:rPr>
        <w:t>reflektiert wird</w:t>
      </w:r>
      <w:r w:rsidR="0087559B" w:rsidRPr="003653CC">
        <w:rPr>
          <w:rFonts w:ascii="Times New Roman" w:hAnsi="Times New Roman" w:cs="Times New Roman"/>
        </w:rPr>
        <w:t xml:space="preserve">. </w:t>
      </w:r>
      <w:r w:rsidR="00C70F04" w:rsidRPr="003653CC">
        <w:rPr>
          <w:rFonts w:ascii="Times New Roman" w:hAnsi="Times New Roman" w:cs="Times New Roman"/>
        </w:rPr>
        <w:t xml:space="preserve">Dabei ist die Intensität der reflektierenden </w:t>
      </w:r>
      <w:r w:rsidR="00D40B25" w:rsidRPr="003653CC">
        <w:rPr>
          <w:rFonts w:ascii="Times New Roman" w:hAnsi="Times New Roman" w:cs="Times New Roman"/>
        </w:rPr>
        <w:t>Strahlung</w:t>
      </w:r>
      <w:r w:rsidR="00C70F04" w:rsidRPr="003653CC">
        <w:rPr>
          <w:rFonts w:ascii="Times New Roman" w:hAnsi="Times New Roman" w:cs="Times New Roman"/>
        </w:rPr>
        <w:t xml:space="preserve"> abhängig von, </w:t>
      </w:r>
      <w:r w:rsidR="00D40B25" w:rsidRPr="003653CC">
        <w:rPr>
          <w:rFonts w:ascii="Times New Roman" w:hAnsi="Times New Roman" w:cs="Times New Roman"/>
        </w:rPr>
        <w:t>d</w:t>
      </w:r>
      <w:r w:rsidRPr="003653CC">
        <w:rPr>
          <w:rFonts w:ascii="Times New Roman" w:hAnsi="Times New Roman" w:cs="Times New Roman"/>
        </w:rPr>
        <w:t>er Menge</w:t>
      </w:r>
      <w:r w:rsidR="00D40B25" w:rsidRPr="003653CC">
        <w:rPr>
          <w:rFonts w:ascii="Times New Roman" w:hAnsi="Times New Roman" w:cs="Times New Roman"/>
        </w:rPr>
        <w:t xml:space="preserve"> an Licht, welche in dem </w:t>
      </w:r>
      <w:r w:rsidRPr="003653CC">
        <w:rPr>
          <w:rFonts w:ascii="Times New Roman" w:hAnsi="Times New Roman" w:cs="Times New Roman"/>
        </w:rPr>
        <w:t>jeweiligen</w:t>
      </w:r>
      <w:r w:rsidR="00D40B25" w:rsidRPr="003653CC">
        <w:rPr>
          <w:rFonts w:ascii="Times New Roman" w:hAnsi="Times New Roman" w:cs="Times New Roman"/>
        </w:rPr>
        <w:t xml:space="preserve"> </w:t>
      </w:r>
      <w:r w:rsidR="00F95CBE" w:rsidRPr="003653CC">
        <w:rPr>
          <w:rFonts w:ascii="Times New Roman" w:hAnsi="Times New Roman" w:cs="Times New Roman"/>
        </w:rPr>
        <w:t xml:space="preserve">Punkt </w:t>
      </w:r>
      <w:r w:rsidR="00D40B25" w:rsidRPr="003653CC">
        <w:rPr>
          <w:rFonts w:ascii="Times New Roman" w:hAnsi="Times New Roman" w:cs="Times New Roman"/>
        </w:rPr>
        <w:t xml:space="preserve">auftritt und </w:t>
      </w:r>
      <w:r w:rsidRPr="003653CC">
        <w:rPr>
          <w:rFonts w:ascii="Times New Roman" w:hAnsi="Times New Roman" w:cs="Times New Roman"/>
        </w:rPr>
        <w:t xml:space="preserve">der Wechselwirkung </w:t>
      </w:r>
      <w:r w:rsidR="00F95CBE" w:rsidRPr="003653CC">
        <w:rPr>
          <w:rFonts w:ascii="Times New Roman" w:hAnsi="Times New Roman" w:cs="Times New Roman"/>
        </w:rPr>
        <w:t xml:space="preserve">des Lichts </w:t>
      </w:r>
      <w:r w:rsidRPr="003653CC">
        <w:rPr>
          <w:rFonts w:ascii="Times New Roman" w:hAnsi="Times New Roman" w:cs="Times New Roman"/>
        </w:rPr>
        <w:t xml:space="preserve">mit der Oberfläche. </w:t>
      </w:r>
    </w:p>
    <w:p w:rsidR="007D2BA6" w:rsidRPr="003653CC" w:rsidRDefault="00CC7894" w:rsidP="00AF47AF">
      <w:pPr>
        <w:rPr>
          <w:rFonts w:ascii="Times New Roman" w:hAnsi="Times New Roman" w:cs="Times New Roman"/>
        </w:rPr>
      </w:pPr>
      <w:r w:rsidRPr="003653CC">
        <w:rPr>
          <w:rFonts w:ascii="Times New Roman" w:hAnsi="Times New Roman" w:cs="Times New Roman"/>
        </w:rPr>
        <w:t xml:space="preserve">Ersteres wird durch die </w:t>
      </w:r>
      <w:r w:rsidR="00062922" w:rsidRPr="003653CC">
        <w:rPr>
          <w:rFonts w:ascii="Times New Roman" w:hAnsi="Times New Roman" w:cs="Times New Roman"/>
        </w:rPr>
        <w:t xml:space="preserve">sogenannte </w:t>
      </w:r>
      <w:r w:rsidRPr="003653CC">
        <w:rPr>
          <w:rFonts w:ascii="Times New Roman" w:hAnsi="Times New Roman" w:cs="Times New Roman"/>
        </w:rPr>
        <w:t>Bestrahlungsstärke</w:t>
      </w:r>
      <w:r w:rsidR="00047822" w:rsidRPr="003653CC">
        <w:rPr>
          <w:rFonts w:ascii="Times New Roman" w:hAnsi="Times New Roman" w:cs="Times New Roman"/>
        </w:rPr>
        <w:t xml:space="preserve"> aus dem Kapitel (kapitelref)</w:t>
      </w:r>
      <w:r w:rsidRPr="003653CC">
        <w:rPr>
          <w:rFonts w:ascii="Times New Roman" w:hAnsi="Times New Roman" w:cs="Times New Roman"/>
        </w:rPr>
        <w:t xml:space="preserve"> </w:t>
      </w:r>
      <w:r w:rsidR="00EA1057" w:rsidRPr="003653CC">
        <w:rPr>
          <w:rFonts w:ascii="Times New Roman" w:hAnsi="Times New Roman" w:cs="Times New Roman"/>
        </w:rPr>
        <w:t>erfasst</w:t>
      </w:r>
      <w:r w:rsidRPr="003653CC">
        <w:rPr>
          <w:rFonts w:ascii="Times New Roman" w:hAnsi="Times New Roman" w:cs="Times New Roman"/>
        </w:rPr>
        <w:t xml:space="preserve">. Letzteres durch die bidirectional reflective distribution function (kurz BRDF) </w:t>
      </w:r>
      <w:r w:rsidR="00EA1057" w:rsidRPr="003653CC">
        <w:rPr>
          <w:rFonts w:ascii="Times New Roman" w:hAnsi="Times New Roman" w:cs="Times New Roman"/>
        </w:rPr>
        <w:t>ausgedrückt</w:t>
      </w:r>
      <w:r w:rsidRPr="003653CC">
        <w:rPr>
          <w:rFonts w:ascii="Times New Roman" w:hAnsi="Times New Roman" w:cs="Times New Roman"/>
        </w:rPr>
        <w:t xml:space="preserve">. </w:t>
      </w:r>
      <w:r w:rsidR="00047822" w:rsidRPr="003653CC">
        <w:rPr>
          <w:rFonts w:ascii="Times New Roman" w:hAnsi="Times New Roman" w:cs="Times New Roman"/>
        </w:rPr>
        <w:t>Auf die BRDF und deren einzelnen Funktionen, wird in einem</w:t>
      </w:r>
      <w:r w:rsidR="00F74FCB" w:rsidRPr="003653CC">
        <w:rPr>
          <w:rFonts w:ascii="Times New Roman" w:hAnsi="Times New Roman" w:cs="Times New Roman"/>
        </w:rPr>
        <w:t xml:space="preserve"> </w:t>
      </w:r>
      <w:r w:rsidRPr="003653CC">
        <w:rPr>
          <w:rFonts w:ascii="Times New Roman" w:hAnsi="Times New Roman" w:cs="Times New Roman"/>
        </w:rPr>
        <w:t xml:space="preserve">späteren Kapitel </w:t>
      </w:r>
      <w:r w:rsidR="00F74FCB" w:rsidRPr="003653CC">
        <w:rPr>
          <w:rFonts w:ascii="Times New Roman" w:hAnsi="Times New Roman" w:cs="Times New Roman"/>
        </w:rPr>
        <w:t xml:space="preserve">im Detail </w:t>
      </w:r>
      <w:r w:rsidR="00047822" w:rsidRPr="003653CC">
        <w:rPr>
          <w:rFonts w:ascii="Times New Roman" w:hAnsi="Times New Roman" w:cs="Times New Roman"/>
        </w:rPr>
        <w:t>eingegangen</w:t>
      </w:r>
      <w:r w:rsidRPr="003653CC">
        <w:rPr>
          <w:rFonts w:ascii="Times New Roman" w:hAnsi="Times New Roman" w:cs="Times New Roman"/>
        </w:rPr>
        <w:t>.</w:t>
      </w:r>
      <w:r w:rsidR="00E7351E" w:rsidRPr="003653CC">
        <w:rPr>
          <w:rFonts w:ascii="Times New Roman" w:hAnsi="Times New Roman" w:cs="Times New Roman"/>
        </w:rPr>
        <w:t xml:space="preserve"> </w:t>
      </w:r>
      <w:r w:rsidR="00F74FCB" w:rsidRPr="003653CC">
        <w:rPr>
          <w:rFonts w:ascii="Times New Roman" w:hAnsi="Times New Roman" w:cs="Times New Roman"/>
        </w:rPr>
        <w:t>D</w:t>
      </w:r>
      <w:r w:rsidR="00272FCB" w:rsidRPr="003653CC">
        <w:rPr>
          <w:rFonts w:ascii="Times New Roman" w:hAnsi="Times New Roman" w:cs="Times New Roman"/>
        </w:rPr>
        <w:t>as Ergebnis aus BRDF und Bestrahlungsstärke</w:t>
      </w:r>
      <w:r w:rsidR="00F74FCB" w:rsidRPr="003653CC">
        <w:rPr>
          <w:rFonts w:ascii="Times New Roman" w:hAnsi="Times New Roman" w:cs="Times New Roman"/>
        </w:rPr>
        <w:t xml:space="preserve"> wird</w:t>
      </w:r>
      <w:r w:rsidR="00062922" w:rsidRPr="003653CC">
        <w:rPr>
          <w:rFonts w:ascii="Times New Roman" w:hAnsi="Times New Roman" w:cs="Times New Roman"/>
        </w:rPr>
        <w:t xml:space="preserve"> anschließend</w:t>
      </w:r>
      <w:r w:rsidR="00272FCB" w:rsidRPr="003653CC">
        <w:rPr>
          <w:rFonts w:ascii="Times New Roman" w:hAnsi="Times New Roman" w:cs="Times New Roman"/>
        </w:rPr>
        <w:t xml:space="preserve"> mit einem</w:t>
      </w:r>
      <w:r w:rsidR="00F74FCB" w:rsidRPr="003653CC">
        <w:rPr>
          <w:rFonts w:ascii="Times New Roman" w:hAnsi="Times New Roman" w:cs="Times New Roman"/>
        </w:rPr>
        <w:t xml:space="preserve"> Kosinus</w:t>
      </w:r>
      <w:r w:rsidR="00272FCB" w:rsidRPr="003653CC">
        <w:rPr>
          <w:rFonts w:ascii="Times New Roman" w:hAnsi="Times New Roman" w:cs="Times New Roman"/>
        </w:rPr>
        <w:t xml:space="preserve"> Faktor</w:t>
      </w:r>
      <w:r w:rsidR="00047822" w:rsidRPr="003653CC">
        <w:rPr>
          <w:rFonts w:ascii="Times New Roman" w:hAnsi="Times New Roman" w:cs="Times New Roman"/>
        </w:rPr>
        <w:t xml:space="preserve">, welcher das Lambertsche Kosinus Gesetz aus Kapitel (kapitelref) repräsentiert, </w:t>
      </w:r>
      <w:r w:rsidR="00272FCB" w:rsidRPr="003653CC">
        <w:rPr>
          <w:rFonts w:ascii="Times New Roman" w:hAnsi="Times New Roman" w:cs="Times New Roman"/>
        </w:rPr>
        <w:t>gewichtet</w:t>
      </w:r>
      <w:r w:rsidR="00047822" w:rsidRPr="003653CC">
        <w:rPr>
          <w:rFonts w:ascii="Times New Roman" w:hAnsi="Times New Roman" w:cs="Times New Roman"/>
        </w:rPr>
        <w:t>.</w:t>
      </w:r>
      <w:r w:rsidR="003B7244" w:rsidRPr="003653CC">
        <w:rPr>
          <w:rFonts w:ascii="Times New Roman" w:hAnsi="Times New Roman" w:cs="Times New Roman"/>
        </w:rPr>
        <w:t xml:space="preserve"> </w:t>
      </w:r>
      <w:r w:rsidR="00047822" w:rsidRPr="003653CC">
        <w:rPr>
          <w:rFonts w:ascii="Times New Roman" w:hAnsi="Times New Roman" w:cs="Times New Roman"/>
        </w:rPr>
        <w:t>(Wolf, DeFries)</w:t>
      </w:r>
    </w:p>
    <w:p w:rsidR="0099084F" w:rsidRPr="003653CC" w:rsidRDefault="0099084F" w:rsidP="00AF47AF">
      <w:pPr>
        <w:rPr>
          <w:rFonts w:ascii="Times New Roman" w:hAnsi="Times New Roman" w:cs="Times New Roman"/>
          <w:b/>
          <w:bCs/>
        </w:rPr>
      </w:pPr>
      <w:r w:rsidRPr="003653CC">
        <w:rPr>
          <w:rFonts w:ascii="Times New Roman" w:hAnsi="Times New Roman" w:cs="Times New Roman"/>
          <w:b/>
          <w:bCs/>
        </w:rPr>
        <w:t>Bidirectional reflective distribution function</w:t>
      </w:r>
    </w:p>
    <w:p w:rsidR="00A74ECA" w:rsidRPr="003653CC" w:rsidRDefault="00A74ECA" w:rsidP="00AA2ABA">
      <w:pPr>
        <w:rPr>
          <w:rFonts w:ascii="Times New Roman" w:hAnsi="Times New Roman" w:cs="Times New Roman"/>
        </w:rPr>
      </w:pPr>
      <w:r w:rsidRPr="003653CC">
        <w:rPr>
          <w:rFonts w:ascii="Times New Roman" w:hAnsi="Times New Roman" w:cs="Times New Roman"/>
        </w:rPr>
        <w:t xml:space="preserve">Das Reflexionsverhalten eines Objektes ist im Allgemeinen bestimmt durch die Ein-/Ausfalls Winkel des Lichtes und das </w:t>
      </w:r>
      <w:r w:rsidR="00761B3F" w:rsidRPr="003653CC">
        <w:rPr>
          <w:rFonts w:ascii="Times New Roman" w:hAnsi="Times New Roman" w:cs="Times New Roman"/>
        </w:rPr>
        <w:t>Material</w:t>
      </w:r>
      <w:r w:rsidRPr="003653CC">
        <w:rPr>
          <w:rFonts w:ascii="Times New Roman" w:hAnsi="Times New Roman" w:cs="Times New Roman"/>
        </w:rPr>
        <w:t xml:space="preserve"> aus, welchem es besteht. So lässt sich beispielsweise in der Natur unter gleichbleibenden Beleuchtungsverhältnissen bei verschiedenartigen Materialien ein unterschiedlicher starker Glanz beobachten. Die</w:t>
      </w:r>
      <w:r w:rsidR="00AA2ABA" w:rsidRPr="003653CC">
        <w:rPr>
          <w:rFonts w:ascii="Times New Roman" w:hAnsi="Times New Roman" w:cs="Times New Roman"/>
        </w:rPr>
        <w:t>ses Verhalten wird durch die</w:t>
      </w:r>
      <w:r w:rsidRPr="003653CC">
        <w:rPr>
          <w:rFonts w:ascii="Times New Roman" w:hAnsi="Times New Roman" w:cs="Times New Roman"/>
        </w:rPr>
        <w:t xml:space="preserve"> Bidirectional reflective distribution function (kurz BRDF) </w:t>
      </w:r>
      <w:r w:rsidR="00AA2ABA" w:rsidRPr="003653CC">
        <w:rPr>
          <w:rFonts w:ascii="Times New Roman" w:hAnsi="Times New Roman" w:cs="Times New Roman"/>
        </w:rPr>
        <w:t xml:space="preserve">ausgedrückt, welche </w:t>
      </w:r>
      <w:r w:rsidRPr="003653CC">
        <w:rPr>
          <w:rFonts w:ascii="Times New Roman" w:hAnsi="Times New Roman" w:cs="Times New Roman"/>
        </w:rPr>
        <w:t>1977 amtlich vom National Bureau of Standards (USA) definiert</w:t>
      </w:r>
      <w:r w:rsidR="00AA2ABA" w:rsidRPr="003653CC">
        <w:rPr>
          <w:rFonts w:ascii="Times New Roman" w:hAnsi="Times New Roman" w:cs="Times New Roman"/>
        </w:rPr>
        <w:t xml:space="preserve"> wurde,</w:t>
      </w:r>
      <w:r w:rsidRPr="003653CC">
        <w:rPr>
          <w:rFonts w:ascii="Times New Roman" w:hAnsi="Times New Roman" w:cs="Times New Roman"/>
        </w:rPr>
        <w:t xml:space="preserve"> um Refle</w:t>
      </w:r>
      <w:r w:rsidR="00CE4A9D" w:rsidRPr="003653CC">
        <w:rPr>
          <w:rFonts w:ascii="Times New Roman" w:hAnsi="Times New Roman" w:cs="Times New Roman"/>
        </w:rPr>
        <w:t>x</w:t>
      </w:r>
      <w:r w:rsidRPr="003653CC">
        <w:rPr>
          <w:rFonts w:ascii="Times New Roman" w:hAnsi="Times New Roman" w:cs="Times New Roman"/>
        </w:rPr>
        <w:t>ion</w:t>
      </w:r>
      <w:r w:rsidR="00AA2ABA" w:rsidRPr="003653CC">
        <w:rPr>
          <w:rFonts w:ascii="Times New Roman" w:hAnsi="Times New Roman" w:cs="Times New Roman"/>
        </w:rPr>
        <w:t>s</w:t>
      </w:r>
      <w:r w:rsidRPr="003653CC">
        <w:rPr>
          <w:rFonts w:ascii="Times New Roman" w:hAnsi="Times New Roman" w:cs="Times New Roman"/>
        </w:rPr>
        <w:t>darstellungen und -berechnungen</w:t>
      </w:r>
      <w:r w:rsidR="00AA2ABA" w:rsidRPr="003653CC">
        <w:rPr>
          <w:rFonts w:ascii="Times New Roman" w:hAnsi="Times New Roman" w:cs="Times New Roman"/>
        </w:rPr>
        <w:t xml:space="preserve"> </w:t>
      </w:r>
      <w:r w:rsidRPr="003653CC">
        <w:rPr>
          <w:rFonts w:ascii="Times New Roman" w:hAnsi="Times New Roman" w:cs="Times New Roman"/>
        </w:rPr>
        <w:t>zu vereinheitlichen</w:t>
      </w:r>
      <w:r w:rsidR="00AA2ABA" w:rsidRPr="003653CC">
        <w:rPr>
          <w:rFonts w:ascii="Times New Roman" w:hAnsi="Times New Roman" w:cs="Times New Roman"/>
        </w:rPr>
        <w:t xml:space="preserve"> (vgl. uniUlm|orgLicht). In ihrer Grundform beschreibt die BRDF den Zusammenhang zwischen </w:t>
      </w:r>
      <w:r w:rsidR="008F19A3" w:rsidRPr="003653CC">
        <w:rPr>
          <w:rFonts w:ascii="Times New Roman" w:hAnsi="Times New Roman" w:cs="Times New Roman"/>
        </w:rPr>
        <w:t xml:space="preserve">der differentiellen Leuchtdichte in Betrachtungsrichtung und der differentiellen Bestrahlungsstärke, welche aus der Beleuchtungsrichtung auf die Oberfläche einwirkt (vgl. orgLicht). Vereinfacht ausgerückt beschreibt die BRDF den Anteil eines Lichtstrahles, welcher beim Betrachter ankommt. </w:t>
      </w:r>
    </w:p>
    <w:p w:rsidR="008F19A3" w:rsidRPr="003653CC" w:rsidRDefault="008F19A3" w:rsidP="008F19A3">
      <w:pPr>
        <w:rPr>
          <w:rFonts w:ascii="Times New Roman" w:hAnsi="Times New Roman" w:cs="Times New Roman"/>
        </w:rPr>
      </w:pPr>
      <w:r w:rsidRPr="003653CC">
        <w:rPr>
          <w:rFonts w:ascii="Times New Roman" w:hAnsi="Times New Roman" w:cs="Times New Roman"/>
        </w:rPr>
        <w:t>(- Funktion der BRDF (einfache Funktion ) -)</w:t>
      </w:r>
    </w:p>
    <w:p w:rsidR="00A82FE4" w:rsidRPr="003653CC" w:rsidRDefault="00A82FE4" w:rsidP="008F19A3">
      <w:pPr>
        <w:rPr>
          <w:rFonts w:ascii="Times New Roman" w:hAnsi="Times New Roman" w:cs="Times New Roman"/>
        </w:rPr>
      </w:pPr>
      <w:r w:rsidRPr="003653CC">
        <w:rPr>
          <w:rFonts w:ascii="Times New Roman" w:hAnsi="Times New Roman" w:cs="Times New Roman"/>
        </w:rPr>
        <w:t xml:space="preserve">Damit eine BRDF auch ein </w:t>
      </w:r>
      <w:r w:rsidR="00DB1859" w:rsidRPr="003653CC">
        <w:rPr>
          <w:rFonts w:ascii="Times New Roman" w:hAnsi="Times New Roman" w:cs="Times New Roman"/>
        </w:rPr>
        <w:t>physikalisches</w:t>
      </w:r>
      <w:r w:rsidRPr="003653CC">
        <w:rPr>
          <w:rFonts w:ascii="Times New Roman" w:hAnsi="Times New Roman" w:cs="Times New Roman"/>
        </w:rPr>
        <w:t xml:space="preserve"> Modell darstell</w:t>
      </w:r>
      <w:r w:rsidR="00761B3F" w:rsidRPr="003653CC">
        <w:rPr>
          <w:rFonts w:ascii="Times New Roman" w:hAnsi="Times New Roman" w:cs="Times New Roman"/>
        </w:rPr>
        <w:t xml:space="preserve">t </w:t>
      </w:r>
      <w:r w:rsidR="00F17215" w:rsidRPr="003653CC">
        <w:rPr>
          <w:rFonts w:ascii="Times New Roman" w:hAnsi="Times New Roman" w:cs="Times New Roman"/>
        </w:rPr>
        <w:t>müssen folgende</w:t>
      </w:r>
      <w:r w:rsidR="00761B3F" w:rsidRPr="003653CC">
        <w:rPr>
          <w:rFonts w:ascii="Times New Roman" w:hAnsi="Times New Roman" w:cs="Times New Roman"/>
        </w:rPr>
        <w:t xml:space="preserve"> zusätzliche</w:t>
      </w:r>
      <w:r w:rsidR="00F17215" w:rsidRPr="003653CC">
        <w:rPr>
          <w:rFonts w:ascii="Times New Roman" w:hAnsi="Times New Roman" w:cs="Times New Roman"/>
        </w:rPr>
        <w:t xml:space="preserve"> Physikalische Gesetze gelten</w:t>
      </w:r>
      <w:r w:rsidR="00DB1859" w:rsidRPr="003653CC">
        <w:rPr>
          <w:rFonts w:ascii="Times New Roman" w:hAnsi="Times New Roman" w:cs="Times New Roman"/>
        </w:rPr>
        <w:t xml:space="preserve"> (vgl. rtrBook|orgLicht</w:t>
      </w:r>
      <w:r w:rsidR="00EA0D1A" w:rsidRPr="003653CC">
        <w:rPr>
          <w:rFonts w:ascii="Times New Roman" w:hAnsi="Times New Roman" w:cs="Times New Roman"/>
        </w:rPr>
        <w:t>|DeFries</w:t>
      </w:r>
      <w:r w:rsidR="0090339A" w:rsidRPr="003653CC">
        <w:rPr>
          <w:rFonts w:ascii="Times New Roman" w:hAnsi="Times New Roman" w:cs="Times New Roman"/>
        </w:rPr>
        <w:t>|UlrichUlm</w:t>
      </w:r>
      <w:r w:rsidR="00DB1859" w:rsidRPr="003653CC">
        <w:rPr>
          <w:rFonts w:ascii="Times New Roman" w:hAnsi="Times New Roman" w:cs="Times New Roman"/>
        </w:rPr>
        <w:t>)</w:t>
      </w:r>
      <w:r w:rsidR="00F17215" w:rsidRPr="003653CC">
        <w:rPr>
          <w:rFonts w:ascii="Times New Roman" w:hAnsi="Times New Roman" w:cs="Times New Roman"/>
        </w:rPr>
        <w:t xml:space="preserve">: </w:t>
      </w:r>
    </w:p>
    <w:p w:rsidR="00494A8B" w:rsidRPr="003653CC" w:rsidRDefault="00DB1859" w:rsidP="003E5F2E">
      <w:pPr>
        <w:pStyle w:val="Listenabsatz"/>
        <w:numPr>
          <w:ilvl w:val="0"/>
          <w:numId w:val="4"/>
        </w:numPr>
        <w:rPr>
          <w:rFonts w:ascii="Times New Roman" w:hAnsi="Times New Roman" w:cs="Times New Roman"/>
        </w:rPr>
      </w:pPr>
      <w:r w:rsidRPr="003653CC">
        <w:rPr>
          <w:rFonts w:ascii="Times New Roman" w:hAnsi="Times New Roman" w:cs="Times New Roman"/>
        </w:rPr>
        <w:t xml:space="preserve">Die </w:t>
      </w:r>
      <w:r w:rsidR="00F17215" w:rsidRPr="003653CC">
        <w:rPr>
          <w:rFonts w:ascii="Times New Roman" w:hAnsi="Times New Roman" w:cs="Times New Roman"/>
        </w:rPr>
        <w:t>Helmholz-Reziprozität</w:t>
      </w:r>
      <w:r w:rsidRPr="003653CC">
        <w:rPr>
          <w:rFonts w:ascii="Times New Roman" w:hAnsi="Times New Roman" w:cs="Times New Roman"/>
        </w:rPr>
        <w:t xml:space="preserve">, welche besagt, dass </w:t>
      </w:r>
      <w:r w:rsidR="00494A8B" w:rsidRPr="003653CC">
        <w:rPr>
          <w:rFonts w:ascii="Times New Roman" w:hAnsi="Times New Roman" w:cs="Times New Roman"/>
        </w:rPr>
        <w:t>beim Vertauschen</w:t>
      </w:r>
      <w:r w:rsidRPr="003653CC">
        <w:rPr>
          <w:rFonts w:ascii="Times New Roman" w:hAnsi="Times New Roman" w:cs="Times New Roman"/>
        </w:rPr>
        <w:t xml:space="preserve"> </w:t>
      </w:r>
      <w:r w:rsidR="00494A8B" w:rsidRPr="003653CC">
        <w:rPr>
          <w:rFonts w:ascii="Times New Roman" w:hAnsi="Times New Roman" w:cs="Times New Roman"/>
        </w:rPr>
        <w:t>des Einfalls- und Ausfallswinkels</w:t>
      </w:r>
      <w:r w:rsidRPr="003653CC">
        <w:rPr>
          <w:rFonts w:ascii="Times New Roman" w:hAnsi="Times New Roman" w:cs="Times New Roman"/>
        </w:rPr>
        <w:t xml:space="preserve"> des Lichtes </w:t>
      </w:r>
      <w:r w:rsidR="00494A8B" w:rsidRPr="003653CC">
        <w:rPr>
          <w:rFonts w:ascii="Times New Roman" w:hAnsi="Times New Roman" w:cs="Times New Roman"/>
        </w:rPr>
        <w:t>der Funktionswert</w:t>
      </w:r>
      <w:r w:rsidRPr="003653CC">
        <w:rPr>
          <w:rFonts w:ascii="Times New Roman" w:hAnsi="Times New Roman" w:cs="Times New Roman"/>
        </w:rPr>
        <w:t xml:space="preserve"> der BRDF sich nicht verändert. </w:t>
      </w:r>
      <w:r w:rsidR="00494A8B" w:rsidRPr="003653CC">
        <w:rPr>
          <w:rFonts w:ascii="Times New Roman" w:hAnsi="Times New Roman" w:cs="Times New Roman"/>
        </w:rPr>
        <w:t xml:space="preserve">In der Praxis verletzen BRDFs, die beim Rendering verwendet werden, häufig die Helmholtz-Reziprozität ohne das erkennbare Artefakte entstehen. Eine Ausnahme bilden hierbei Offline-Rendering-Algorithmen, die speziell Reziprozität erfordern. </w:t>
      </w:r>
    </w:p>
    <w:p w:rsidR="001E6630" w:rsidRPr="003653CC" w:rsidRDefault="00EA0D1A" w:rsidP="00EA1862">
      <w:pPr>
        <w:pStyle w:val="Listenabsatz"/>
        <w:numPr>
          <w:ilvl w:val="0"/>
          <w:numId w:val="4"/>
        </w:numPr>
        <w:rPr>
          <w:rFonts w:ascii="Times New Roman" w:hAnsi="Times New Roman" w:cs="Times New Roman"/>
        </w:rPr>
      </w:pPr>
      <w:r w:rsidRPr="003653CC">
        <w:rPr>
          <w:rFonts w:ascii="Times New Roman" w:hAnsi="Times New Roman" w:cs="Times New Roman"/>
        </w:rPr>
        <w:t xml:space="preserve">Der </w:t>
      </w:r>
      <w:r w:rsidR="00F17215" w:rsidRPr="003653CC">
        <w:rPr>
          <w:rFonts w:ascii="Times New Roman" w:hAnsi="Times New Roman" w:cs="Times New Roman"/>
        </w:rPr>
        <w:t>Energieerhaltungssatz</w:t>
      </w:r>
      <w:r w:rsidRPr="003653CC">
        <w:rPr>
          <w:rFonts w:ascii="Times New Roman" w:hAnsi="Times New Roman" w:cs="Times New Roman"/>
        </w:rPr>
        <w:t xml:space="preserve"> gibt an, dass die Energie</w:t>
      </w:r>
      <w:r w:rsidR="001E6630" w:rsidRPr="003653CC">
        <w:rPr>
          <w:rFonts w:ascii="Times New Roman" w:hAnsi="Times New Roman" w:cs="Times New Roman"/>
        </w:rPr>
        <w:t>, die ein System verlässt,</w:t>
      </w:r>
      <w:r w:rsidRPr="003653CC">
        <w:rPr>
          <w:rFonts w:ascii="Times New Roman" w:hAnsi="Times New Roman" w:cs="Times New Roman"/>
        </w:rPr>
        <w:t xml:space="preserve"> niemals größer sein kann als die Energie, welche einem System hinzugefügt </w:t>
      </w:r>
      <w:r w:rsidR="001E6630" w:rsidRPr="003653CC">
        <w:rPr>
          <w:rFonts w:ascii="Times New Roman" w:hAnsi="Times New Roman" w:cs="Times New Roman"/>
        </w:rPr>
        <w:t>wurde.</w:t>
      </w:r>
      <w:r w:rsidRPr="003653CC">
        <w:rPr>
          <w:rFonts w:ascii="Times New Roman" w:hAnsi="Times New Roman" w:cs="Times New Roman"/>
        </w:rPr>
        <w:t xml:space="preserve"> </w:t>
      </w:r>
      <w:r w:rsidR="001E6630" w:rsidRPr="003653CC">
        <w:rPr>
          <w:rFonts w:ascii="Times New Roman" w:hAnsi="Times New Roman" w:cs="Times New Roman"/>
        </w:rPr>
        <w:t xml:space="preserve">Dies bedeutet bezogen auf die BRDF, dass die Summe des Lichtes, welches in alle Richtungen </w:t>
      </w:r>
      <w:r w:rsidR="00B62928" w:rsidRPr="003653CC">
        <w:rPr>
          <w:rFonts w:ascii="Times New Roman" w:hAnsi="Times New Roman" w:cs="Times New Roman"/>
        </w:rPr>
        <w:t>reflektierten,</w:t>
      </w:r>
      <w:r w:rsidR="001E6630" w:rsidRPr="003653CC">
        <w:rPr>
          <w:rFonts w:ascii="Times New Roman" w:hAnsi="Times New Roman" w:cs="Times New Roman"/>
        </w:rPr>
        <w:t xml:space="preserve"> wird nicht mehr sein kann als die Menge des auftretenden Lichtes. Verstößt eine BRDF signifikanter Weise gegen die Energieerhaltung, so werden Oberflächen deutlich zu hell dargestellt. Wodurch schlussendlich der Realismus beeinträchtigt wird. </w:t>
      </w:r>
    </w:p>
    <w:p w:rsidR="0097279A" w:rsidRPr="003653CC" w:rsidRDefault="001E6630" w:rsidP="0097279A">
      <w:pPr>
        <w:pStyle w:val="Listenabsatz"/>
        <w:numPr>
          <w:ilvl w:val="0"/>
          <w:numId w:val="4"/>
        </w:numPr>
        <w:rPr>
          <w:rFonts w:ascii="Times New Roman" w:hAnsi="Times New Roman" w:cs="Times New Roman"/>
        </w:rPr>
      </w:pPr>
      <w:r w:rsidRPr="003653CC">
        <w:rPr>
          <w:rFonts w:ascii="Times New Roman" w:hAnsi="Times New Roman" w:cs="Times New Roman"/>
        </w:rPr>
        <w:lastRenderedPageBreak/>
        <w:t xml:space="preserve">Die </w:t>
      </w:r>
      <w:r w:rsidR="00F17215" w:rsidRPr="003653CC">
        <w:rPr>
          <w:rFonts w:ascii="Times New Roman" w:hAnsi="Times New Roman" w:cs="Times New Roman"/>
        </w:rPr>
        <w:t>Superposition</w:t>
      </w:r>
      <w:r w:rsidRPr="003653CC">
        <w:rPr>
          <w:rFonts w:ascii="Times New Roman" w:hAnsi="Times New Roman" w:cs="Times New Roman"/>
        </w:rPr>
        <w:t xml:space="preserve"> ist eine weitere häufig genannte </w:t>
      </w:r>
      <w:r w:rsidR="00B62928" w:rsidRPr="003653CC">
        <w:rPr>
          <w:rFonts w:ascii="Times New Roman" w:hAnsi="Times New Roman" w:cs="Times New Roman"/>
        </w:rPr>
        <w:t xml:space="preserve">Eigenschaft von BRDFs. </w:t>
      </w:r>
      <w:r w:rsidR="0090339A" w:rsidRPr="003653CC">
        <w:rPr>
          <w:rFonts w:ascii="Times New Roman" w:hAnsi="Times New Roman" w:cs="Times New Roman"/>
        </w:rPr>
        <w:t xml:space="preserve">Sie besagt, dass Lichtstrahlen, welche auf den gleichen Punkt einer Oberfläche auftreffen keinen Einfluss aufeinander auswirken. </w:t>
      </w:r>
    </w:p>
    <w:p w:rsidR="007D2BA6" w:rsidRPr="003653CC" w:rsidRDefault="007D2BA6" w:rsidP="007D2BA6">
      <w:pPr>
        <w:rPr>
          <w:rFonts w:ascii="Times New Roman" w:hAnsi="Times New Roman" w:cs="Times New Roman"/>
          <w:b/>
          <w:bCs/>
        </w:rPr>
      </w:pPr>
      <w:r w:rsidRPr="003653CC">
        <w:rPr>
          <w:rFonts w:ascii="Times New Roman" w:hAnsi="Times New Roman" w:cs="Times New Roman"/>
          <w:b/>
          <w:bCs/>
        </w:rPr>
        <w:t>Metalle und Nicht Metalle</w:t>
      </w:r>
    </w:p>
    <w:p w:rsidR="00544588" w:rsidRPr="003653CC" w:rsidRDefault="00544588" w:rsidP="007D2BA6">
      <w:pPr>
        <w:rPr>
          <w:rFonts w:ascii="Times New Roman" w:hAnsi="Times New Roman" w:cs="Times New Roman"/>
        </w:rPr>
      </w:pPr>
      <w:r w:rsidRPr="003653CC">
        <w:rPr>
          <w:rFonts w:ascii="Times New Roman" w:hAnsi="Times New Roman" w:cs="Times New Roman"/>
        </w:rPr>
        <w:t>Um die</w:t>
      </w:r>
      <w:r w:rsidR="007D2BA6" w:rsidRPr="003653CC">
        <w:rPr>
          <w:rFonts w:ascii="Times New Roman" w:hAnsi="Times New Roman" w:cs="Times New Roman"/>
        </w:rPr>
        <w:t xml:space="preserve"> </w:t>
      </w:r>
      <w:r w:rsidRPr="003653CC">
        <w:rPr>
          <w:rFonts w:ascii="Times New Roman" w:hAnsi="Times New Roman" w:cs="Times New Roman"/>
        </w:rPr>
        <w:t xml:space="preserve">Theorien bzw. Funktionsweisen der BRDFs </w:t>
      </w:r>
      <w:r w:rsidR="007D2BA6" w:rsidRPr="003653CC">
        <w:rPr>
          <w:rFonts w:ascii="Times New Roman" w:hAnsi="Times New Roman" w:cs="Times New Roman"/>
        </w:rPr>
        <w:t xml:space="preserve">in den </w:t>
      </w:r>
      <w:r w:rsidRPr="003653CC">
        <w:rPr>
          <w:rFonts w:ascii="Times New Roman" w:hAnsi="Times New Roman" w:cs="Times New Roman"/>
        </w:rPr>
        <w:t>folgenden</w:t>
      </w:r>
      <w:r w:rsidR="007D2BA6" w:rsidRPr="003653CC">
        <w:rPr>
          <w:rFonts w:ascii="Times New Roman" w:hAnsi="Times New Roman" w:cs="Times New Roman"/>
        </w:rPr>
        <w:t xml:space="preserve"> Kapiteln </w:t>
      </w:r>
      <w:r w:rsidRPr="003653CC">
        <w:rPr>
          <w:rFonts w:ascii="Times New Roman" w:hAnsi="Times New Roman" w:cs="Times New Roman"/>
        </w:rPr>
        <w:t xml:space="preserve">besser verstehen zu können, muss zunächst </w:t>
      </w:r>
      <w:r w:rsidR="006267B5" w:rsidRPr="003653CC">
        <w:rPr>
          <w:rFonts w:ascii="Times New Roman" w:hAnsi="Times New Roman" w:cs="Times New Roman"/>
        </w:rPr>
        <w:t>das</w:t>
      </w:r>
      <w:r w:rsidRPr="003653CC">
        <w:rPr>
          <w:rFonts w:ascii="Times New Roman" w:hAnsi="Times New Roman" w:cs="Times New Roman"/>
        </w:rPr>
        <w:t xml:space="preserve"> </w:t>
      </w:r>
      <w:r w:rsidR="006267B5" w:rsidRPr="003653CC">
        <w:rPr>
          <w:rFonts w:ascii="Times New Roman" w:hAnsi="Times New Roman" w:cs="Times New Roman"/>
        </w:rPr>
        <w:t>u</w:t>
      </w:r>
      <w:r w:rsidRPr="003653CC">
        <w:rPr>
          <w:rFonts w:ascii="Times New Roman" w:hAnsi="Times New Roman" w:cs="Times New Roman"/>
        </w:rPr>
        <w:t>nterschied</w:t>
      </w:r>
      <w:r w:rsidR="006267B5" w:rsidRPr="003653CC">
        <w:rPr>
          <w:rFonts w:ascii="Times New Roman" w:hAnsi="Times New Roman" w:cs="Times New Roman"/>
        </w:rPr>
        <w:t>liche verhalten</w:t>
      </w:r>
      <w:r w:rsidRPr="003653CC">
        <w:rPr>
          <w:rFonts w:ascii="Times New Roman" w:hAnsi="Times New Roman" w:cs="Times New Roman"/>
        </w:rPr>
        <w:t xml:space="preserve"> </w:t>
      </w:r>
      <w:r w:rsidR="006267B5" w:rsidRPr="003653CC">
        <w:rPr>
          <w:rFonts w:ascii="Times New Roman" w:hAnsi="Times New Roman" w:cs="Times New Roman"/>
        </w:rPr>
        <w:t>von</w:t>
      </w:r>
      <w:r w:rsidRPr="003653CC">
        <w:rPr>
          <w:rFonts w:ascii="Times New Roman" w:hAnsi="Times New Roman" w:cs="Times New Roman"/>
        </w:rPr>
        <w:t xml:space="preserve"> metallischen (Leiter) und nichtmetallischen (Dielektrikum) Oberflächen</w:t>
      </w:r>
      <w:r w:rsidR="006267B5" w:rsidRPr="003653CC">
        <w:rPr>
          <w:rFonts w:ascii="Times New Roman" w:hAnsi="Times New Roman" w:cs="Times New Roman"/>
        </w:rPr>
        <w:t xml:space="preserve"> bei Lichteinwirkung</w:t>
      </w:r>
      <w:r w:rsidRPr="003653CC">
        <w:rPr>
          <w:rFonts w:ascii="Times New Roman" w:hAnsi="Times New Roman" w:cs="Times New Roman"/>
        </w:rPr>
        <w:t xml:space="preserve"> verdeutlicht werden.</w:t>
      </w:r>
    </w:p>
    <w:p w:rsidR="00D5725B" w:rsidRPr="003653CC" w:rsidRDefault="00D5725B" w:rsidP="00D5725B">
      <w:pPr>
        <w:rPr>
          <w:rFonts w:ascii="Times New Roman" w:hAnsi="Times New Roman" w:cs="Times New Roman"/>
        </w:rPr>
      </w:pPr>
      <w:r w:rsidRPr="003653CC">
        <w:rPr>
          <w:rFonts w:ascii="Times New Roman" w:hAnsi="Times New Roman" w:cs="Times New Roman"/>
        </w:rPr>
        <w:t xml:space="preserve">Trifft ein Lichtstrahl auf eine Oberfläche, dann wird das Licht in einen Brechungsanteil und einen Reflexionsanteil </w:t>
      </w:r>
      <w:r w:rsidR="00BD15D1" w:rsidRPr="003653CC">
        <w:rPr>
          <w:rFonts w:ascii="Times New Roman" w:hAnsi="Times New Roman" w:cs="Times New Roman"/>
        </w:rPr>
        <w:t>aufgeteilt</w:t>
      </w:r>
      <w:r w:rsidRPr="003653CC">
        <w:rPr>
          <w:rFonts w:ascii="Times New Roman" w:hAnsi="Times New Roman" w:cs="Times New Roman"/>
        </w:rPr>
        <w:t>. Der Reflexionsteil ist das Licht, welches direkt von der Oberfläche reflektiert wird und dabei nicht in das Material eindringt. Diese Art der Reflexion wird auch Spiegelnde Reflexion (dt. für Specular reflection) genannt. Sie folgt dem physikalischen Reflexionsgesetz, das besagt, dass auf einer vollkommen ebenen Oberfläche der Reflexionswinkel gleich dem Einfallswinkel ist. Jedoch sind die meisten Oberflächen nicht perfekt planar, weswegen die Richtung der Refle</w:t>
      </w:r>
      <w:r w:rsidR="00CE4A9D" w:rsidRPr="003653CC">
        <w:rPr>
          <w:rFonts w:ascii="Times New Roman" w:hAnsi="Times New Roman" w:cs="Times New Roman"/>
        </w:rPr>
        <w:t>x</w:t>
      </w:r>
      <w:r w:rsidRPr="003653CC">
        <w:rPr>
          <w:rFonts w:ascii="Times New Roman" w:hAnsi="Times New Roman" w:cs="Times New Roman"/>
        </w:rPr>
        <w:t>ion von der Oberflächenrauheit abhängt. Auf raueren Oberflächen erscheinen die Reflexionen der Lichter insgesamt zerstreuter und gleichzeitig dunkler. Bei glatteren Oberflächen bleiben die Spiegelreflexionen fokussiert, und sie erscheinen</w:t>
      </w:r>
      <w:r w:rsidR="00B6152E" w:rsidRPr="003653CC">
        <w:rPr>
          <w:rFonts w:ascii="Times New Roman" w:hAnsi="Times New Roman" w:cs="Times New Roman"/>
        </w:rPr>
        <w:t xml:space="preserve"> dabei</w:t>
      </w:r>
      <w:r w:rsidRPr="003653CC">
        <w:rPr>
          <w:rFonts w:ascii="Times New Roman" w:hAnsi="Times New Roman" w:cs="Times New Roman"/>
        </w:rPr>
        <w:t xml:space="preserve"> </w:t>
      </w:r>
      <w:r w:rsidR="00B6152E" w:rsidRPr="003653CC">
        <w:rPr>
          <w:rFonts w:ascii="Times New Roman" w:hAnsi="Times New Roman" w:cs="Times New Roman"/>
        </w:rPr>
        <w:t>intensiver</w:t>
      </w:r>
      <w:r w:rsidRPr="003653CC">
        <w:rPr>
          <w:rFonts w:ascii="Times New Roman" w:hAnsi="Times New Roman" w:cs="Times New Roman"/>
        </w:rPr>
        <w:t>.</w:t>
      </w:r>
      <w:r w:rsidR="00B6152E" w:rsidRPr="003653CC">
        <w:rPr>
          <w:rFonts w:ascii="Times New Roman" w:hAnsi="Times New Roman" w:cs="Times New Roman"/>
        </w:rPr>
        <w:t xml:space="preserve"> </w:t>
      </w:r>
      <w:r w:rsidR="00F03B1C" w:rsidRPr="003653CC">
        <w:rPr>
          <w:rFonts w:ascii="Times New Roman" w:hAnsi="Times New Roman" w:cs="Times New Roman"/>
        </w:rPr>
        <w:t xml:space="preserve">Der Brechungsanteil ist </w:t>
      </w:r>
      <w:r w:rsidR="00BD15D1" w:rsidRPr="003653CC">
        <w:rPr>
          <w:rFonts w:ascii="Times New Roman" w:hAnsi="Times New Roman" w:cs="Times New Roman"/>
        </w:rPr>
        <w:t>der</w:t>
      </w:r>
      <w:r w:rsidR="00F03B1C" w:rsidRPr="003653CC">
        <w:rPr>
          <w:rFonts w:ascii="Times New Roman" w:hAnsi="Times New Roman" w:cs="Times New Roman"/>
        </w:rPr>
        <w:t xml:space="preserve"> verbleibende</w:t>
      </w:r>
      <w:r w:rsidR="00BD15D1" w:rsidRPr="003653CC">
        <w:rPr>
          <w:rFonts w:ascii="Times New Roman" w:hAnsi="Times New Roman" w:cs="Times New Roman"/>
        </w:rPr>
        <w:t xml:space="preserve"> Anteil des</w:t>
      </w:r>
      <w:r w:rsidR="00F03B1C" w:rsidRPr="003653CC">
        <w:rPr>
          <w:rFonts w:ascii="Times New Roman" w:hAnsi="Times New Roman" w:cs="Times New Roman"/>
        </w:rPr>
        <w:t xml:space="preserve"> Licht</w:t>
      </w:r>
      <w:r w:rsidR="00BD15D1" w:rsidRPr="003653CC">
        <w:rPr>
          <w:rFonts w:ascii="Times New Roman" w:hAnsi="Times New Roman" w:cs="Times New Roman"/>
        </w:rPr>
        <w:t>es</w:t>
      </w:r>
      <w:r w:rsidR="00F03B1C" w:rsidRPr="003653CC">
        <w:rPr>
          <w:rFonts w:ascii="Times New Roman" w:hAnsi="Times New Roman" w:cs="Times New Roman"/>
        </w:rPr>
        <w:t>,</w:t>
      </w:r>
      <w:r w:rsidR="00BD15D1" w:rsidRPr="003653CC">
        <w:rPr>
          <w:rFonts w:ascii="Times New Roman" w:hAnsi="Times New Roman" w:cs="Times New Roman"/>
        </w:rPr>
        <w:t xml:space="preserve"> welcher in das Material gebrochen wird. </w:t>
      </w:r>
      <w:r w:rsidR="006D61E8" w:rsidRPr="003653CC">
        <w:rPr>
          <w:rFonts w:ascii="Times New Roman" w:hAnsi="Times New Roman" w:cs="Times New Roman"/>
        </w:rPr>
        <w:t xml:space="preserve">Im inneren trifft das Licht auf mikroskopisch kleine Unterschiede in der Materialdichte. Hierbei wird es an den Grenzen zwischen den verschiedenen Dichten abermals </w:t>
      </w:r>
      <w:r w:rsidR="00885460" w:rsidRPr="003653CC">
        <w:rPr>
          <w:rFonts w:ascii="Times New Roman" w:hAnsi="Times New Roman" w:cs="Times New Roman"/>
        </w:rPr>
        <w:t xml:space="preserve">gestreut, </w:t>
      </w:r>
      <w:r w:rsidR="006D61E8" w:rsidRPr="003653CC">
        <w:rPr>
          <w:rFonts w:ascii="Times New Roman" w:hAnsi="Times New Roman" w:cs="Times New Roman"/>
        </w:rPr>
        <w:t>gebrochen bzw. Reflektiert</w:t>
      </w:r>
      <w:r w:rsidR="00885460" w:rsidRPr="003653CC">
        <w:rPr>
          <w:rFonts w:ascii="Times New Roman" w:hAnsi="Times New Roman" w:cs="Times New Roman"/>
        </w:rPr>
        <w:t xml:space="preserve"> und </w:t>
      </w:r>
      <w:r w:rsidR="00694150" w:rsidRPr="003653CC">
        <w:rPr>
          <w:rFonts w:ascii="Times New Roman" w:hAnsi="Times New Roman" w:cs="Times New Roman"/>
        </w:rPr>
        <w:t xml:space="preserve">zum Teil wieder als diffuse Reflexion </w:t>
      </w:r>
      <w:r w:rsidR="00C725A9" w:rsidRPr="003653CC">
        <w:rPr>
          <w:rFonts w:ascii="Times New Roman" w:hAnsi="Times New Roman" w:cs="Times New Roman"/>
        </w:rPr>
        <w:t xml:space="preserve">zufällig </w:t>
      </w:r>
      <w:r w:rsidR="00694150" w:rsidRPr="003653CC">
        <w:rPr>
          <w:rFonts w:ascii="Times New Roman" w:hAnsi="Times New Roman" w:cs="Times New Roman"/>
        </w:rPr>
        <w:t>in den Raum zurückreflektiert</w:t>
      </w:r>
      <w:r w:rsidR="006D61E8" w:rsidRPr="003653CC">
        <w:rPr>
          <w:rFonts w:ascii="Times New Roman" w:hAnsi="Times New Roman" w:cs="Times New Roman"/>
        </w:rPr>
        <w:t xml:space="preserve">. Im Laufe dieses Prozesses absorbiert </w:t>
      </w:r>
      <w:r w:rsidR="00885460" w:rsidRPr="003653CC">
        <w:rPr>
          <w:rFonts w:ascii="Times New Roman" w:hAnsi="Times New Roman" w:cs="Times New Roman"/>
        </w:rPr>
        <w:t>das M</w:t>
      </w:r>
      <w:r w:rsidR="006D61E8" w:rsidRPr="003653CC">
        <w:rPr>
          <w:rFonts w:ascii="Times New Roman" w:hAnsi="Times New Roman" w:cs="Times New Roman"/>
        </w:rPr>
        <w:t xml:space="preserve">aterial </w:t>
      </w:r>
      <w:r w:rsidR="00885460" w:rsidRPr="003653CC">
        <w:rPr>
          <w:rFonts w:ascii="Times New Roman" w:hAnsi="Times New Roman" w:cs="Times New Roman"/>
        </w:rPr>
        <w:t>teilweise</w:t>
      </w:r>
      <w:r w:rsidR="006D61E8" w:rsidRPr="003653CC">
        <w:rPr>
          <w:rFonts w:ascii="Times New Roman" w:hAnsi="Times New Roman" w:cs="Times New Roman"/>
        </w:rPr>
        <w:t xml:space="preserve"> </w:t>
      </w:r>
      <w:r w:rsidR="00885460" w:rsidRPr="003653CC">
        <w:rPr>
          <w:rFonts w:ascii="Times New Roman" w:hAnsi="Times New Roman" w:cs="Times New Roman"/>
        </w:rPr>
        <w:t>die</w:t>
      </w:r>
      <w:r w:rsidR="006D61E8" w:rsidRPr="003653CC">
        <w:rPr>
          <w:rFonts w:ascii="Times New Roman" w:hAnsi="Times New Roman" w:cs="Times New Roman"/>
        </w:rPr>
        <w:t xml:space="preserve"> Energie des Lichtes</w:t>
      </w:r>
      <w:r w:rsidR="00885460" w:rsidRPr="003653CC">
        <w:rPr>
          <w:rFonts w:ascii="Times New Roman" w:hAnsi="Times New Roman" w:cs="Times New Roman"/>
        </w:rPr>
        <w:t>. Bewegt es sich zu lange in einem solchen Material, kann es vollständig absorbiert werden. In Folge dessen hat das Licht, welches dieses Material tatsächlich verlässt, wahrscheinlich nur eine sehr geringe Entfernung vom Eintrittspunkt zurückgelegt. Daher kann der Abstand zwischen dem Eintritts- und Austrittspunkt als vernachlässigbar gering angesehen werden</w:t>
      </w:r>
      <w:r w:rsidR="003E0C28" w:rsidRPr="003653CC">
        <w:rPr>
          <w:rFonts w:ascii="Times New Roman" w:hAnsi="Times New Roman" w:cs="Times New Roman"/>
        </w:rPr>
        <w:t xml:space="preserve"> (orglicht| pbrGuide|DeFries|Filament|rtr)</w:t>
      </w:r>
      <w:r w:rsidR="00885460" w:rsidRPr="003653CC">
        <w:rPr>
          <w:rFonts w:ascii="Times New Roman" w:hAnsi="Times New Roman" w:cs="Times New Roman"/>
        </w:rPr>
        <w:t xml:space="preserve">. </w:t>
      </w:r>
    </w:p>
    <w:p w:rsidR="00A32830" w:rsidRPr="003653CC" w:rsidRDefault="00A32830" w:rsidP="00D5725B">
      <w:pPr>
        <w:rPr>
          <w:rFonts w:ascii="Times New Roman" w:hAnsi="Times New Roman" w:cs="Times New Roman"/>
        </w:rPr>
      </w:pPr>
    </w:p>
    <w:p w:rsidR="00CE4A9D" w:rsidRPr="003653CC" w:rsidRDefault="00CE4A9D" w:rsidP="00D5725B">
      <w:pPr>
        <w:rPr>
          <w:rFonts w:ascii="Times New Roman" w:hAnsi="Times New Roman" w:cs="Times New Roman"/>
        </w:rPr>
      </w:pPr>
      <w:r w:rsidRPr="003653CC">
        <w:rPr>
          <w:rFonts w:ascii="Times New Roman" w:hAnsi="Times New Roman" w:cs="Times New Roman"/>
        </w:rPr>
        <w:t xml:space="preserve">(- Bild einfügen -) </w:t>
      </w:r>
    </w:p>
    <w:p w:rsidR="00A32830" w:rsidRPr="003653CC" w:rsidRDefault="00A32830" w:rsidP="00D5725B">
      <w:pPr>
        <w:rPr>
          <w:rFonts w:ascii="Times New Roman" w:hAnsi="Times New Roman" w:cs="Times New Roman"/>
        </w:rPr>
      </w:pPr>
    </w:p>
    <w:p w:rsidR="00C725A9" w:rsidRPr="003653CC" w:rsidRDefault="00CE4A9D" w:rsidP="00AF47AF">
      <w:pPr>
        <w:rPr>
          <w:rFonts w:ascii="Times New Roman" w:hAnsi="Times New Roman" w:cs="Times New Roman"/>
        </w:rPr>
      </w:pPr>
      <w:r w:rsidRPr="003653CC">
        <w:rPr>
          <w:rFonts w:ascii="Times New Roman" w:hAnsi="Times New Roman" w:cs="Times New Roman"/>
        </w:rPr>
        <w:t>Metalle besitzen einen sehr hohen Absorptionskoeffizienten für die Strahlung im sichtbaren Spektrum</w:t>
      </w:r>
      <w:r w:rsidR="00C725A9" w:rsidRPr="003653CC">
        <w:rPr>
          <w:rFonts w:ascii="Times New Roman" w:hAnsi="Times New Roman" w:cs="Times New Roman"/>
        </w:rPr>
        <w:t>, da das</w:t>
      </w:r>
      <w:r w:rsidRPr="003653CC">
        <w:rPr>
          <w:rFonts w:ascii="Times New Roman" w:hAnsi="Times New Roman" w:cs="Times New Roman"/>
        </w:rPr>
        <w:t xml:space="preserve"> gebrochene Licht sofort</w:t>
      </w:r>
      <w:r w:rsidR="000859B7" w:rsidRPr="003653CC">
        <w:rPr>
          <w:rFonts w:ascii="Times New Roman" w:hAnsi="Times New Roman" w:cs="Times New Roman"/>
        </w:rPr>
        <w:t xml:space="preserve"> </w:t>
      </w:r>
      <w:r w:rsidRPr="003653CC">
        <w:rPr>
          <w:rFonts w:ascii="Times New Roman" w:hAnsi="Times New Roman" w:cs="Times New Roman"/>
        </w:rPr>
        <w:t>freien Elektronen absorbiert</w:t>
      </w:r>
      <w:r w:rsidR="00C725A9" w:rsidRPr="003653CC">
        <w:rPr>
          <w:rFonts w:ascii="Times New Roman" w:hAnsi="Times New Roman" w:cs="Times New Roman"/>
        </w:rPr>
        <w:t xml:space="preserve"> wird</w:t>
      </w:r>
      <w:r w:rsidRPr="003653CC">
        <w:rPr>
          <w:rFonts w:ascii="Times New Roman" w:hAnsi="Times New Roman" w:cs="Times New Roman"/>
        </w:rPr>
        <w:t xml:space="preserve">. </w:t>
      </w:r>
      <w:r w:rsidR="00C725A9" w:rsidRPr="003653CC">
        <w:rPr>
          <w:rFonts w:ascii="Times New Roman" w:hAnsi="Times New Roman" w:cs="Times New Roman"/>
        </w:rPr>
        <w:t xml:space="preserve">In Folge dessen verlässt </w:t>
      </w:r>
      <w:r w:rsidR="00B707DC" w:rsidRPr="003653CC">
        <w:rPr>
          <w:rFonts w:ascii="Times New Roman" w:hAnsi="Times New Roman" w:cs="Times New Roman"/>
        </w:rPr>
        <w:t>das</w:t>
      </w:r>
      <w:r w:rsidR="000859B7" w:rsidRPr="003653CC">
        <w:rPr>
          <w:rFonts w:ascii="Times New Roman" w:hAnsi="Times New Roman" w:cs="Times New Roman"/>
        </w:rPr>
        <w:t xml:space="preserve"> gebrochene</w:t>
      </w:r>
      <w:r w:rsidR="00B707DC" w:rsidRPr="003653CC">
        <w:rPr>
          <w:rFonts w:ascii="Times New Roman" w:hAnsi="Times New Roman" w:cs="Times New Roman"/>
        </w:rPr>
        <w:t xml:space="preserve"> </w:t>
      </w:r>
      <w:r w:rsidR="00C725A9" w:rsidRPr="003653CC">
        <w:rPr>
          <w:rFonts w:ascii="Times New Roman" w:hAnsi="Times New Roman" w:cs="Times New Roman"/>
        </w:rPr>
        <w:t xml:space="preserve">Licht die Oberfläche des Metalls nicht. </w:t>
      </w:r>
      <w:r w:rsidR="00051D01" w:rsidRPr="003653CC">
        <w:rPr>
          <w:rFonts w:ascii="Times New Roman" w:hAnsi="Times New Roman" w:cs="Times New Roman"/>
        </w:rPr>
        <w:t xml:space="preserve">Daher </w:t>
      </w:r>
      <w:r w:rsidRPr="003653CC">
        <w:rPr>
          <w:rFonts w:ascii="Times New Roman" w:hAnsi="Times New Roman" w:cs="Times New Roman"/>
        </w:rPr>
        <w:t xml:space="preserve">muss bei der Diffusen Reflexion zwischen Leitern und Dielektrika unterschieden werden. </w:t>
      </w:r>
      <w:r w:rsidR="00C725A9" w:rsidRPr="003653CC">
        <w:rPr>
          <w:rFonts w:ascii="Times New Roman" w:hAnsi="Times New Roman" w:cs="Times New Roman"/>
        </w:rPr>
        <w:t>R</w:t>
      </w:r>
      <w:r w:rsidRPr="003653CC">
        <w:rPr>
          <w:rFonts w:ascii="Times New Roman" w:hAnsi="Times New Roman" w:cs="Times New Roman"/>
        </w:rPr>
        <w:t xml:space="preserve">ein metallischen Materialien </w:t>
      </w:r>
      <w:r w:rsidR="00C725A9" w:rsidRPr="003653CC">
        <w:rPr>
          <w:rFonts w:ascii="Times New Roman" w:hAnsi="Times New Roman" w:cs="Times New Roman"/>
        </w:rPr>
        <w:t>besitzen</w:t>
      </w:r>
      <w:r w:rsidR="000859B7" w:rsidRPr="003653CC">
        <w:rPr>
          <w:rFonts w:ascii="Times New Roman" w:hAnsi="Times New Roman" w:cs="Times New Roman"/>
        </w:rPr>
        <w:t xml:space="preserve"> somit</w:t>
      </w:r>
      <w:r w:rsidR="00C725A9" w:rsidRPr="003653CC">
        <w:rPr>
          <w:rFonts w:ascii="Times New Roman" w:hAnsi="Times New Roman" w:cs="Times New Roman"/>
        </w:rPr>
        <w:t xml:space="preserve"> </w:t>
      </w:r>
      <w:r w:rsidRPr="003653CC">
        <w:rPr>
          <w:rFonts w:ascii="Times New Roman" w:hAnsi="Times New Roman" w:cs="Times New Roman"/>
        </w:rPr>
        <w:t>keine diffuse Reflexion. Eine Streuung</w:t>
      </w:r>
      <w:r w:rsidR="00C725A9" w:rsidRPr="003653CC">
        <w:rPr>
          <w:rFonts w:ascii="Times New Roman" w:hAnsi="Times New Roman" w:cs="Times New Roman"/>
        </w:rPr>
        <w:t xml:space="preserve"> des Lichtes unter der Oberfläche </w:t>
      </w:r>
      <w:r w:rsidRPr="003653CC">
        <w:rPr>
          <w:rFonts w:ascii="Times New Roman" w:hAnsi="Times New Roman" w:cs="Times New Roman"/>
        </w:rPr>
        <w:t xml:space="preserve">findet nur bei den Dielektrika statt, d.h. sie allein </w:t>
      </w:r>
      <w:r w:rsidR="000859B7" w:rsidRPr="003653CC">
        <w:rPr>
          <w:rFonts w:ascii="Times New Roman" w:hAnsi="Times New Roman" w:cs="Times New Roman"/>
        </w:rPr>
        <w:t>besitzen</w:t>
      </w:r>
      <w:r w:rsidRPr="003653CC">
        <w:rPr>
          <w:rFonts w:ascii="Times New Roman" w:hAnsi="Times New Roman" w:cs="Times New Roman"/>
        </w:rPr>
        <w:t xml:space="preserve"> sowohl spiegelnde als auch diffuse Komponenten</w:t>
      </w:r>
      <w:r w:rsidR="00051D01" w:rsidRPr="003653CC">
        <w:rPr>
          <w:rFonts w:ascii="Times New Roman" w:hAnsi="Times New Roman" w:cs="Times New Roman"/>
        </w:rPr>
        <w:t>. Zuletzt könnte man noch zwischen Halbleiter (Semiconductor) unterscheiden. Diese werden aber in der Regel aus Einfachheit zu den nicht Metallen gezählt</w:t>
      </w:r>
      <w:r w:rsidR="003E0C28" w:rsidRPr="003653CC">
        <w:rPr>
          <w:rFonts w:ascii="Times New Roman" w:hAnsi="Times New Roman" w:cs="Times New Roman"/>
        </w:rPr>
        <w:t xml:space="preserve"> (orglicht| pbrGuide|DeFries|Filament|rtr)</w:t>
      </w:r>
      <w:r w:rsidR="00051D01" w:rsidRPr="003653CC">
        <w:rPr>
          <w:rFonts w:ascii="Times New Roman" w:hAnsi="Times New Roman" w:cs="Times New Roman"/>
        </w:rPr>
        <w:t>.</w:t>
      </w:r>
    </w:p>
    <w:p w:rsidR="003E0C28" w:rsidRPr="003653CC" w:rsidRDefault="00051D01" w:rsidP="00AF47AF">
      <w:pPr>
        <w:rPr>
          <w:rFonts w:ascii="Times New Roman" w:hAnsi="Times New Roman" w:cs="Times New Roman"/>
        </w:rPr>
      </w:pPr>
      <w:r w:rsidRPr="003653CC">
        <w:rPr>
          <w:rFonts w:ascii="Times New Roman" w:hAnsi="Times New Roman" w:cs="Times New Roman"/>
        </w:rPr>
        <w:t>Möchte man im Folgenden die gesamte Reflexion einer Oberfläche berechnen. So errechnet man einmal die Diffuse und die Spiegelnde separat voneinander</w:t>
      </w:r>
      <w:r w:rsidR="000859B7" w:rsidRPr="003653CC">
        <w:rPr>
          <w:rFonts w:ascii="Times New Roman" w:hAnsi="Times New Roman" w:cs="Times New Roman"/>
        </w:rPr>
        <w:t xml:space="preserve"> und addiert diesen anschließend</w:t>
      </w:r>
      <w:r w:rsidRPr="003653CC">
        <w:rPr>
          <w:rFonts w:ascii="Times New Roman" w:hAnsi="Times New Roman" w:cs="Times New Roman"/>
        </w:rPr>
        <w:t xml:space="preserve"> (wie im </w:t>
      </w:r>
      <w:r w:rsidR="000859B7" w:rsidRPr="003653CC">
        <w:rPr>
          <w:rFonts w:ascii="Times New Roman" w:hAnsi="Times New Roman" w:cs="Times New Roman"/>
        </w:rPr>
        <w:t>Bild</w:t>
      </w:r>
      <w:r w:rsidRPr="003653CC">
        <w:rPr>
          <w:rFonts w:ascii="Times New Roman" w:hAnsi="Times New Roman" w:cs="Times New Roman"/>
        </w:rPr>
        <w:t xml:space="preserve"> .. dargestellt)</w:t>
      </w:r>
      <w:r w:rsidR="003E0C28" w:rsidRPr="003653CC">
        <w:rPr>
          <w:rFonts w:ascii="Times New Roman" w:hAnsi="Times New Roman" w:cs="Times New Roman"/>
        </w:rPr>
        <w:t xml:space="preserve"> (rtr)</w:t>
      </w:r>
      <w:r w:rsidRPr="003653CC">
        <w:rPr>
          <w:rFonts w:ascii="Times New Roman" w:hAnsi="Times New Roman" w:cs="Times New Roman"/>
        </w:rPr>
        <w:t>.</w:t>
      </w:r>
    </w:p>
    <w:p w:rsidR="00764AC1" w:rsidRPr="003653CC" w:rsidRDefault="00FD0ED5" w:rsidP="00AF47AF">
      <w:pPr>
        <w:rPr>
          <w:rFonts w:ascii="Times New Roman" w:hAnsi="Times New Roman" w:cs="Times New Roman"/>
          <w:b/>
          <w:bCs/>
        </w:rPr>
      </w:pPr>
      <w:r w:rsidRPr="003653CC">
        <w:rPr>
          <w:rFonts w:ascii="Times New Roman" w:hAnsi="Times New Roman" w:cs="Times New Roman"/>
          <w:b/>
          <w:bCs/>
        </w:rPr>
        <w:t>Lambert Diffuse BRDF</w:t>
      </w:r>
      <w:r w:rsidR="00764AC1" w:rsidRPr="003653CC">
        <w:rPr>
          <w:rFonts w:ascii="Times New Roman" w:hAnsi="Times New Roman" w:cs="Times New Roman"/>
          <w:b/>
          <w:bCs/>
        </w:rPr>
        <w:t>:</w:t>
      </w:r>
    </w:p>
    <w:p w:rsidR="00FD0ED5" w:rsidRPr="003653CC" w:rsidRDefault="00AD5C41" w:rsidP="003E0C28">
      <w:pPr>
        <w:rPr>
          <w:rFonts w:ascii="Times New Roman" w:hAnsi="Times New Roman" w:cs="Times New Roman"/>
        </w:rPr>
      </w:pPr>
      <w:r w:rsidRPr="003653CC">
        <w:rPr>
          <w:rFonts w:ascii="Times New Roman" w:hAnsi="Times New Roman" w:cs="Times New Roman"/>
        </w:rPr>
        <w:t>Die Lambert Diffuse</w:t>
      </w:r>
      <w:r w:rsidR="005A50E9" w:rsidRPr="003653CC">
        <w:rPr>
          <w:rFonts w:ascii="Times New Roman" w:hAnsi="Times New Roman" w:cs="Times New Roman"/>
        </w:rPr>
        <w:t xml:space="preserve"> BRDF</w:t>
      </w:r>
      <w:r w:rsidRPr="003653CC">
        <w:rPr>
          <w:rFonts w:ascii="Times New Roman" w:hAnsi="Times New Roman" w:cs="Times New Roman"/>
        </w:rPr>
        <w:t xml:space="preserve"> ist </w:t>
      </w:r>
      <w:r w:rsidR="005A50E9" w:rsidRPr="003653CC">
        <w:rPr>
          <w:rFonts w:ascii="Times New Roman" w:hAnsi="Times New Roman" w:cs="Times New Roman"/>
        </w:rPr>
        <w:t>das einfachste BRDF</w:t>
      </w:r>
      <w:r w:rsidR="003E0C28" w:rsidRPr="003653CC">
        <w:rPr>
          <w:rFonts w:ascii="Times New Roman" w:hAnsi="Times New Roman" w:cs="Times New Roman"/>
        </w:rPr>
        <w:t>-Modell,</w:t>
      </w:r>
      <w:r w:rsidRPr="003653CC">
        <w:rPr>
          <w:rFonts w:ascii="Times New Roman" w:hAnsi="Times New Roman" w:cs="Times New Roman"/>
        </w:rPr>
        <w:t xml:space="preserve"> um Diffuse Reflexion zu mode</w:t>
      </w:r>
      <w:r w:rsidR="003E0C28" w:rsidRPr="003653CC">
        <w:rPr>
          <w:rFonts w:ascii="Times New Roman" w:hAnsi="Times New Roman" w:cs="Times New Roman"/>
        </w:rPr>
        <w:t>l</w:t>
      </w:r>
      <w:r w:rsidRPr="003653CC">
        <w:rPr>
          <w:rFonts w:ascii="Times New Roman" w:hAnsi="Times New Roman" w:cs="Times New Roman"/>
        </w:rPr>
        <w:t>l</w:t>
      </w:r>
      <w:r w:rsidR="003E0C28" w:rsidRPr="003653CC">
        <w:rPr>
          <w:rFonts w:ascii="Times New Roman" w:hAnsi="Times New Roman" w:cs="Times New Roman"/>
        </w:rPr>
        <w:t xml:space="preserve">ieren. </w:t>
      </w:r>
      <w:r w:rsidR="006A5719" w:rsidRPr="003653CC">
        <w:rPr>
          <w:rFonts w:ascii="Times New Roman" w:hAnsi="Times New Roman" w:cs="Times New Roman"/>
        </w:rPr>
        <w:t>Es basiert auf der Idee</w:t>
      </w:r>
      <w:r w:rsidR="009550B2" w:rsidRPr="003653CC">
        <w:rPr>
          <w:rFonts w:ascii="Times New Roman" w:hAnsi="Times New Roman" w:cs="Times New Roman"/>
        </w:rPr>
        <w:t xml:space="preserve">, dass alle Oberflächen </w:t>
      </w:r>
      <w:r w:rsidR="00C37C60" w:rsidRPr="003653CC">
        <w:rPr>
          <w:rFonts w:ascii="Times New Roman" w:hAnsi="Times New Roman" w:cs="Times New Roman"/>
        </w:rPr>
        <w:t xml:space="preserve">perfekt Diffuse sind und somit </w:t>
      </w:r>
      <w:r w:rsidR="009550B2" w:rsidRPr="003653CC">
        <w:rPr>
          <w:rFonts w:ascii="Times New Roman" w:hAnsi="Times New Roman" w:cs="Times New Roman"/>
        </w:rPr>
        <w:t>sogenannte Lambertsche Fläche</w:t>
      </w:r>
      <w:r w:rsidR="00C37C60" w:rsidRPr="003653CC">
        <w:rPr>
          <w:rFonts w:ascii="Times New Roman" w:hAnsi="Times New Roman" w:cs="Times New Roman"/>
        </w:rPr>
        <w:t>n</w:t>
      </w:r>
      <w:r w:rsidR="009550B2" w:rsidRPr="003653CC">
        <w:rPr>
          <w:rFonts w:ascii="Times New Roman" w:hAnsi="Times New Roman" w:cs="Times New Roman"/>
        </w:rPr>
        <w:t xml:space="preserve"> bzw. Lambertschen Reflektoren. Ein Lambertscher Reflektor beschreibt eine Fläche, bei der die Strahldichte der Reflexion</w:t>
      </w:r>
      <w:r w:rsidR="00C37C60" w:rsidRPr="003653CC">
        <w:rPr>
          <w:rFonts w:ascii="Times New Roman" w:hAnsi="Times New Roman" w:cs="Times New Roman"/>
        </w:rPr>
        <w:t xml:space="preserve"> in jedem Punkt</w:t>
      </w:r>
      <w:r w:rsidR="009550B2" w:rsidRPr="003653CC">
        <w:rPr>
          <w:rFonts w:ascii="Times New Roman" w:hAnsi="Times New Roman" w:cs="Times New Roman"/>
        </w:rPr>
        <w:t xml:space="preserve"> über die gesamte Fläche und in alle Richtungen gleich groß ist. Vereinfacht gesagt beschreibt es eine Oberfläche, welche das auf sie eintreffende Licht in alle Richtungen </w:t>
      </w:r>
      <w:r w:rsidR="00C37C60" w:rsidRPr="003653CC">
        <w:rPr>
          <w:rFonts w:ascii="Times New Roman" w:hAnsi="Times New Roman" w:cs="Times New Roman"/>
        </w:rPr>
        <w:t>gleichmäßig</w:t>
      </w:r>
      <w:r w:rsidR="009550B2" w:rsidRPr="003653CC">
        <w:rPr>
          <w:rFonts w:ascii="Times New Roman" w:hAnsi="Times New Roman" w:cs="Times New Roman"/>
        </w:rPr>
        <w:t xml:space="preserve"> verstreut.</w:t>
      </w:r>
      <w:r w:rsidR="00FD0ED5" w:rsidRPr="003653CC">
        <w:rPr>
          <w:rFonts w:ascii="Times New Roman" w:hAnsi="Times New Roman" w:cs="Times New Roman"/>
        </w:rPr>
        <w:t xml:space="preserve"> Da in jedem Punkt die Lichtstreuung identisch ist, muss das </w:t>
      </w:r>
      <w:r w:rsidR="00FD0ED5" w:rsidRPr="003653CC">
        <w:rPr>
          <w:rFonts w:ascii="Times New Roman" w:hAnsi="Times New Roman" w:cs="Times New Roman"/>
        </w:rPr>
        <w:lastRenderedPageBreak/>
        <w:t>Verhältnis von eingehen der zu ausgehender Beleuchtung konstant sein und somit auch die BRDF</w:t>
      </w:r>
      <w:r w:rsidR="007D7396" w:rsidRPr="003653CC">
        <w:rPr>
          <w:rFonts w:ascii="Times New Roman" w:hAnsi="Times New Roman" w:cs="Times New Roman"/>
        </w:rPr>
        <w:t xml:space="preserve"> (vgl. rtr| Defries|orglicht)</w:t>
      </w:r>
      <w:r w:rsidR="00FD0ED5" w:rsidRPr="003653CC">
        <w:rPr>
          <w:rFonts w:ascii="Times New Roman" w:hAnsi="Times New Roman" w:cs="Times New Roman"/>
        </w:rPr>
        <w:t xml:space="preserve">. </w:t>
      </w:r>
    </w:p>
    <w:p w:rsidR="00FD0ED5" w:rsidRPr="003653CC" w:rsidRDefault="00FD0ED5" w:rsidP="003E0C28">
      <w:pPr>
        <w:rPr>
          <w:rFonts w:ascii="Times New Roman" w:hAnsi="Times New Roman" w:cs="Times New Roman"/>
        </w:rPr>
      </w:pPr>
    </w:p>
    <w:p w:rsidR="00C37C60" w:rsidRPr="003653CC" w:rsidRDefault="00FD0ED5" w:rsidP="003E0C28">
      <w:pPr>
        <w:rPr>
          <w:rFonts w:ascii="Times New Roman" w:hAnsi="Times New Roman" w:cs="Times New Roman"/>
        </w:rPr>
      </w:pPr>
      <w:r w:rsidRPr="003653CC">
        <w:rPr>
          <w:rFonts w:ascii="Times New Roman" w:hAnsi="Times New Roman" w:cs="Times New Roman"/>
        </w:rPr>
        <w:t>Der konstante Reflexionswert einer Lambertschen Diffuse BRDF wird allgemein als die diffuse Farbe oder Albedo bezeichnet</w:t>
      </w:r>
      <w:r w:rsidR="00271BA6" w:rsidRPr="003653CC">
        <w:rPr>
          <w:rFonts w:ascii="Times New Roman" w:hAnsi="Times New Roman" w:cs="Times New Roman"/>
        </w:rPr>
        <w:t xml:space="preserve"> und besitzt werte die zwischen 0 und1 liegen können. Der Faktor 1/π ergibt sich dabei aus der Integration eines Kosinus Faktors über die Halbkugel</w:t>
      </w:r>
      <w:r w:rsidR="007D7396" w:rsidRPr="003653CC">
        <w:rPr>
          <w:rFonts w:ascii="Times New Roman" w:hAnsi="Times New Roman" w:cs="Times New Roman"/>
        </w:rPr>
        <w:t xml:space="preserve"> (rtr|DeFries)</w:t>
      </w:r>
      <w:r w:rsidR="00271BA6" w:rsidRPr="003653CC">
        <w:rPr>
          <w:rFonts w:ascii="Times New Roman" w:hAnsi="Times New Roman" w:cs="Times New Roman"/>
        </w:rPr>
        <w:t>.</w:t>
      </w:r>
    </w:p>
    <w:p w:rsidR="00271BA6" w:rsidRPr="003653CC" w:rsidRDefault="00271BA6" w:rsidP="00271BA6">
      <w:pPr>
        <w:rPr>
          <w:rFonts w:ascii="Times New Roman" w:hAnsi="Times New Roman" w:cs="Times New Roman"/>
        </w:rPr>
      </w:pPr>
      <w:r w:rsidRPr="003653CC">
        <w:rPr>
          <w:rFonts w:ascii="Times New Roman" w:hAnsi="Times New Roman" w:cs="Times New Roman"/>
        </w:rPr>
        <w:t xml:space="preserve">Obwohl dieses Reflexionsmodell physikalisch nicht plausibel ist, stellt es eine solide Annäherung an viele reale Oberflächen dar. Außerdem ist die Lambertsche Diffuse BRDF offensichtlich </w:t>
      </w:r>
      <w:r w:rsidR="00531FDA" w:rsidRPr="003653CC">
        <w:rPr>
          <w:rFonts w:ascii="Times New Roman" w:hAnsi="Times New Roman" w:cs="Times New Roman"/>
        </w:rPr>
        <w:t>äußerst effizient</w:t>
      </w:r>
      <w:r w:rsidRPr="003653CC">
        <w:rPr>
          <w:rFonts w:ascii="Times New Roman" w:hAnsi="Times New Roman" w:cs="Times New Roman"/>
        </w:rPr>
        <w:t xml:space="preserve"> da nur mit Konstanten werten gerechnet werden muss. Dennoch muss zuletzt erwähnt werden das es verschiedene Gleichungen für den diffusen Teil der BRDF gibt, die tendenziell realistischer aussehen, </w:t>
      </w:r>
      <w:r w:rsidR="00531FDA" w:rsidRPr="003653CC">
        <w:rPr>
          <w:rFonts w:ascii="Times New Roman" w:hAnsi="Times New Roman" w:cs="Times New Roman"/>
        </w:rPr>
        <w:t>hierfür aber</w:t>
      </w:r>
      <w:r w:rsidRPr="003653CC">
        <w:rPr>
          <w:rFonts w:ascii="Times New Roman" w:hAnsi="Times New Roman" w:cs="Times New Roman"/>
        </w:rPr>
        <w:t xml:space="preserve"> auch </w:t>
      </w:r>
      <w:r w:rsidR="00531FDA" w:rsidRPr="003653CC">
        <w:rPr>
          <w:rFonts w:ascii="Times New Roman" w:hAnsi="Times New Roman" w:cs="Times New Roman"/>
        </w:rPr>
        <w:t>einen Größeren Rechenaufwand benötigen</w:t>
      </w:r>
      <w:r w:rsidR="007D7396" w:rsidRPr="003653CC">
        <w:rPr>
          <w:rFonts w:ascii="Times New Roman" w:hAnsi="Times New Roman" w:cs="Times New Roman"/>
        </w:rPr>
        <w:t xml:space="preserve"> (DeFries)</w:t>
      </w:r>
      <w:r w:rsidR="00BE4CD6" w:rsidRPr="003653CC">
        <w:rPr>
          <w:rFonts w:ascii="Times New Roman" w:hAnsi="Times New Roman" w:cs="Times New Roman"/>
        </w:rPr>
        <w:t>.</w:t>
      </w:r>
    </w:p>
    <w:p w:rsidR="003E0C28" w:rsidRPr="003653CC" w:rsidRDefault="003E0C28" w:rsidP="003E0C28">
      <w:pPr>
        <w:rPr>
          <w:rFonts w:ascii="Times New Roman" w:hAnsi="Times New Roman" w:cs="Times New Roman"/>
        </w:rPr>
      </w:pPr>
    </w:p>
    <w:p w:rsidR="00531FDA" w:rsidRPr="003653CC" w:rsidRDefault="00531FDA" w:rsidP="00531FDA">
      <w:pPr>
        <w:rPr>
          <w:rFonts w:ascii="Times New Roman" w:hAnsi="Times New Roman" w:cs="Times New Roman"/>
          <w:b/>
          <w:bCs/>
        </w:rPr>
      </w:pPr>
      <w:r w:rsidRPr="003653CC">
        <w:rPr>
          <w:rFonts w:ascii="Times New Roman" w:hAnsi="Times New Roman" w:cs="Times New Roman"/>
          <w:b/>
          <w:bCs/>
        </w:rPr>
        <w:t>Cook-Torrance BRDF</w:t>
      </w:r>
    </w:p>
    <w:p w:rsidR="00B65601" w:rsidRPr="003653CC" w:rsidRDefault="00531FDA" w:rsidP="00531FDA">
      <w:pPr>
        <w:rPr>
          <w:rFonts w:ascii="Times New Roman" w:hAnsi="Times New Roman" w:cs="Times New Roman"/>
        </w:rPr>
      </w:pPr>
      <w:r w:rsidRPr="003653CC">
        <w:rPr>
          <w:rFonts w:ascii="Times New Roman" w:hAnsi="Times New Roman" w:cs="Times New Roman"/>
        </w:rPr>
        <w:t xml:space="preserve">Die Cook-Torrance BRDF oder auch Blinn-Cook-Torrance BRDF genannt, ist ein Modell, welches die </w:t>
      </w:r>
      <w:r w:rsidR="00EC00AF" w:rsidRPr="003653CC">
        <w:rPr>
          <w:rFonts w:ascii="Times New Roman" w:hAnsi="Times New Roman" w:cs="Times New Roman"/>
        </w:rPr>
        <w:t xml:space="preserve">Glanzlichreflektion </w:t>
      </w:r>
      <w:r w:rsidR="00B46A26" w:rsidRPr="003653CC">
        <w:rPr>
          <w:rFonts w:ascii="Times New Roman" w:hAnsi="Times New Roman" w:cs="Times New Roman"/>
        </w:rPr>
        <w:t xml:space="preserve">des Lichtes </w:t>
      </w:r>
      <w:r w:rsidRPr="003653CC">
        <w:rPr>
          <w:rFonts w:ascii="Times New Roman" w:hAnsi="Times New Roman" w:cs="Times New Roman"/>
        </w:rPr>
        <w:t>auf einer Oberfläche</w:t>
      </w:r>
      <w:r w:rsidR="00B46A26" w:rsidRPr="003653CC">
        <w:rPr>
          <w:rFonts w:ascii="Times New Roman" w:hAnsi="Times New Roman" w:cs="Times New Roman"/>
        </w:rPr>
        <w:t xml:space="preserve"> beschreibt.</w:t>
      </w:r>
      <w:r w:rsidRPr="003653CC">
        <w:rPr>
          <w:rFonts w:ascii="Times New Roman" w:hAnsi="Times New Roman" w:cs="Times New Roman"/>
        </w:rPr>
        <w:t xml:space="preserve"> </w:t>
      </w:r>
      <w:r w:rsidR="00B65601" w:rsidRPr="003653CC">
        <w:rPr>
          <w:rFonts w:ascii="Times New Roman" w:hAnsi="Times New Roman" w:cs="Times New Roman"/>
        </w:rPr>
        <w:t xml:space="preserve">Der Term der BRDF besitzt Folgende Form: </w:t>
      </w:r>
    </w:p>
    <w:p w:rsidR="00B65601" w:rsidRPr="003653CC" w:rsidRDefault="00B65601" w:rsidP="00531FDA">
      <w:pPr>
        <w:rPr>
          <w:rFonts w:ascii="Times New Roman" w:hAnsi="Times New Roman" w:cs="Times New Roman"/>
        </w:rPr>
      </w:pPr>
      <w:r w:rsidRPr="003653CC">
        <w:rPr>
          <w:rFonts w:ascii="Times New Roman" w:hAnsi="Times New Roman" w:cs="Times New Roman"/>
        </w:rPr>
        <w:t>(-  Funktion -)</w:t>
      </w:r>
    </w:p>
    <w:p w:rsidR="00615C8B" w:rsidRPr="003653CC" w:rsidRDefault="00615C8B" w:rsidP="00531FDA">
      <w:pPr>
        <w:rPr>
          <w:rFonts w:ascii="Times New Roman" w:hAnsi="Times New Roman" w:cs="Times New Roman"/>
        </w:rPr>
      </w:pPr>
    </w:p>
    <w:p w:rsidR="005B29F9" w:rsidRPr="003653CC" w:rsidRDefault="00615C8B" w:rsidP="00531FDA">
      <w:pPr>
        <w:rPr>
          <w:rFonts w:ascii="Times New Roman" w:hAnsi="Times New Roman" w:cs="Times New Roman"/>
        </w:rPr>
      </w:pPr>
      <w:r w:rsidRPr="003653CC">
        <w:rPr>
          <w:rFonts w:ascii="Times New Roman" w:hAnsi="Times New Roman" w:cs="Times New Roman"/>
        </w:rPr>
        <w:t xml:space="preserve">Im Zähler besitzt die </w:t>
      </w:r>
      <w:r w:rsidR="00B46A26" w:rsidRPr="003653CC">
        <w:rPr>
          <w:rFonts w:ascii="Times New Roman" w:hAnsi="Times New Roman" w:cs="Times New Roman"/>
        </w:rPr>
        <w:t xml:space="preserve">Cook-Torrance BRDF </w:t>
      </w:r>
      <w:r w:rsidRPr="003653CC">
        <w:rPr>
          <w:rFonts w:ascii="Times New Roman" w:hAnsi="Times New Roman" w:cs="Times New Roman"/>
        </w:rPr>
        <w:t>die Verteilungsfunktion der Normalen (D), die Fresnel Gleichung (F) und die Geometrie Funktion (G), welche in Folgenden Kapiteln näher erläutert werden.  Der Nenner</w:t>
      </w:r>
      <w:r w:rsidR="00B46A26" w:rsidRPr="003653CC">
        <w:rPr>
          <w:rFonts w:ascii="Times New Roman" w:hAnsi="Times New Roman" w:cs="Times New Roman"/>
        </w:rPr>
        <w:t xml:space="preserve"> </w:t>
      </w:r>
      <w:r w:rsidR="000A7B79" w:rsidRPr="003653CC">
        <w:rPr>
          <w:rFonts w:ascii="Times New Roman" w:hAnsi="Times New Roman" w:cs="Times New Roman"/>
        </w:rPr>
        <w:t xml:space="preserve">mit dem Term ….. </w:t>
      </w:r>
      <w:r w:rsidRPr="003653CC">
        <w:rPr>
          <w:rFonts w:ascii="Times New Roman" w:hAnsi="Times New Roman" w:cs="Times New Roman"/>
        </w:rPr>
        <w:t xml:space="preserve">ist ein </w:t>
      </w:r>
      <w:r w:rsidR="00B46A26" w:rsidRPr="003653CC">
        <w:rPr>
          <w:rFonts w:ascii="Times New Roman" w:hAnsi="Times New Roman" w:cs="Times New Roman"/>
        </w:rPr>
        <w:t>Normalisierungsfaktor</w:t>
      </w:r>
      <w:r w:rsidR="00EC00AF" w:rsidRPr="003653CC">
        <w:rPr>
          <w:rFonts w:ascii="Times New Roman" w:hAnsi="Times New Roman" w:cs="Times New Roman"/>
        </w:rPr>
        <w:t xml:space="preserve"> der Funktionen, welcher zu berücksichtigen gilt.</w:t>
      </w:r>
    </w:p>
    <w:p w:rsidR="005B29F9" w:rsidRPr="003653CC" w:rsidRDefault="005B29F9" w:rsidP="00531FDA">
      <w:pPr>
        <w:rPr>
          <w:rFonts w:ascii="Times New Roman" w:hAnsi="Times New Roman" w:cs="Times New Roman"/>
        </w:rPr>
      </w:pPr>
      <w:r w:rsidRPr="003653CC">
        <w:rPr>
          <w:rFonts w:ascii="Times New Roman" w:hAnsi="Times New Roman" w:cs="Times New Roman"/>
        </w:rPr>
        <w:t xml:space="preserve">Jede der eben genannten Funktionen </w:t>
      </w:r>
      <w:r w:rsidR="00CF048E" w:rsidRPr="003653CC">
        <w:rPr>
          <w:rFonts w:ascii="Times New Roman" w:hAnsi="Times New Roman" w:cs="Times New Roman"/>
        </w:rPr>
        <w:t>ist</w:t>
      </w:r>
      <w:r w:rsidRPr="003653CC">
        <w:rPr>
          <w:rFonts w:ascii="Times New Roman" w:hAnsi="Times New Roman" w:cs="Times New Roman"/>
        </w:rPr>
        <w:t xml:space="preserve"> dabei nur eine Approximation</w:t>
      </w:r>
      <w:r w:rsidR="00CF048E" w:rsidRPr="003653CC">
        <w:rPr>
          <w:rFonts w:ascii="Times New Roman" w:hAnsi="Times New Roman" w:cs="Times New Roman"/>
        </w:rPr>
        <w:t xml:space="preserve"> ihrer</w:t>
      </w:r>
      <w:r w:rsidRPr="003653CC">
        <w:rPr>
          <w:rFonts w:ascii="Times New Roman" w:hAnsi="Times New Roman" w:cs="Times New Roman"/>
        </w:rPr>
        <w:t xml:space="preserve"> physikalischen Äquivalente. Da unterschiedliche Art und Weise </w:t>
      </w:r>
      <w:r w:rsidR="001A2587" w:rsidRPr="003653CC">
        <w:rPr>
          <w:rFonts w:ascii="Times New Roman" w:hAnsi="Times New Roman" w:cs="Times New Roman"/>
        </w:rPr>
        <w:t>bestehen</w:t>
      </w:r>
      <w:r w:rsidRPr="003653CC">
        <w:rPr>
          <w:rFonts w:ascii="Times New Roman" w:hAnsi="Times New Roman" w:cs="Times New Roman"/>
        </w:rPr>
        <w:t xml:space="preserve">, um sich </w:t>
      </w:r>
      <w:r w:rsidR="001A2587" w:rsidRPr="003653CC">
        <w:rPr>
          <w:rFonts w:ascii="Times New Roman" w:hAnsi="Times New Roman" w:cs="Times New Roman"/>
        </w:rPr>
        <w:t>der zugrunde liegenden Physik</w:t>
      </w:r>
      <w:r w:rsidRPr="003653CC">
        <w:rPr>
          <w:rFonts w:ascii="Times New Roman" w:hAnsi="Times New Roman" w:cs="Times New Roman"/>
        </w:rPr>
        <w:t xml:space="preserve"> anzunähern</w:t>
      </w:r>
      <w:r w:rsidR="001A2587" w:rsidRPr="003653CC">
        <w:rPr>
          <w:rFonts w:ascii="Times New Roman" w:hAnsi="Times New Roman" w:cs="Times New Roman"/>
        </w:rPr>
        <w:t xml:space="preserve"> existieren eine Vielzahl an Approximationsfunktionen. Diese unterscheiden sich dabei in Effizienz und Realismus. Im weiteren Verlauf des Papers wird sich an der </w:t>
      </w:r>
      <w:r w:rsidRPr="003653CC">
        <w:rPr>
          <w:rFonts w:ascii="Times New Roman" w:hAnsi="Times New Roman" w:cs="Times New Roman"/>
        </w:rPr>
        <w:t>Trowbridge-Reitz GGX für D, die Fresnel-Schlick-Approximation für F und die Smith's Schlick-GGX für G</w:t>
      </w:r>
      <w:r w:rsidR="001A2587" w:rsidRPr="003653CC">
        <w:rPr>
          <w:rFonts w:ascii="Times New Roman" w:hAnsi="Times New Roman" w:cs="Times New Roman"/>
        </w:rPr>
        <w:t xml:space="preserve"> orientiert</w:t>
      </w:r>
      <w:r w:rsidR="00CF048E" w:rsidRPr="003653CC">
        <w:rPr>
          <w:rFonts w:ascii="Times New Roman" w:hAnsi="Times New Roman" w:cs="Times New Roman"/>
        </w:rPr>
        <w:t xml:space="preserve"> (vgl. DeFries</w:t>
      </w:r>
      <w:r w:rsidR="000A7B79" w:rsidRPr="003653CC">
        <w:rPr>
          <w:rFonts w:ascii="Times New Roman" w:hAnsi="Times New Roman" w:cs="Times New Roman"/>
        </w:rPr>
        <w:t>|rtrPaper</w:t>
      </w:r>
      <w:r w:rsidR="00CF048E" w:rsidRPr="003653CC">
        <w:rPr>
          <w:rFonts w:ascii="Times New Roman" w:hAnsi="Times New Roman" w:cs="Times New Roman"/>
        </w:rPr>
        <w:t>)</w:t>
      </w:r>
      <w:r w:rsidRPr="003653CC">
        <w:rPr>
          <w:rFonts w:ascii="Times New Roman" w:hAnsi="Times New Roman" w:cs="Times New Roman"/>
        </w:rPr>
        <w:t>.</w:t>
      </w:r>
    </w:p>
    <w:p w:rsidR="00CF048E" w:rsidRPr="003653CC" w:rsidRDefault="00CF048E" w:rsidP="00531FDA">
      <w:pPr>
        <w:rPr>
          <w:rFonts w:ascii="Times New Roman" w:hAnsi="Times New Roman" w:cs="Times New Roman"/>
        </w:rPr>
      </w:pPr>
    </w:p>
    <w:p w:rsidR="00CC375C" w:rsidRPr="003653CC" w:rsidRDefault="008850A7" w:rsidP="00531FDA">
      <w:pPr>
        <w:rPr>
          <w:rFonts w:ascii="Times New Roman" w:hAnsi="Times New Roman" w:cs="Times New Roman"/>
          <w:b/>
          <w:bCs/>
        </w:rPr>
      </w:pPr>
      <w:r w:rsidRPr="003653CC">
        <w:rPr>
          <w:rFonts w:ascii="Times New Roman" w:hAnsi="Times New Roman" w:cs="Times New Roman"/>
          <w:b/>
          <w:bCs/>
        </w:rPr>
        <w:t xml:space="preserve">Mikrofacetten </w:t>
      </w:r>
      <w:r w:rsidR="00CC375C" w:rsidRPr="003653CC">
        <w:rPr>
          <w:rFonts w:ascii="Times New Roman" w:hAnsi="Times New Roman" w:cs="Times New Roman"/>
          <w:b/>
          <w:bCs/>
        </w:rPr>
        <w:t xml:space="preserve">-Modell </w:t>
      </w:r>
    </w:p>
    <w:p w:rsidR="001E3206" w:rsidRPr="003653CC" w:rsidRDefault="00735726" w:rsidP="00531FDA">
      <w:pPr>
        <w:rPr>
          <w:rFonts w:ascii="Times New Roman" w:hAnsi="Times New Roman" w:cs="Times New Roman"/>
        </w:rPr>
      </w:pPr>
      <w:r w:rsidRPr="003653CC">
        <w:rPr>
          <w:rFonts w:ascii="Times New Roman" w:hAnsi="Times New Roman" w:cs="Times New Roman"/>
        </w:rPr>
        <w:t xml:space="preserve">Wie bereits in einem Vorherigen Kapitel angesprochen sind Oberflächen nie perfekt planar, weswegen </w:t>
      </w:r>
      <w:r w:rsidR="006051A2" w:rsidRPr="003653CC">
        <w:rPr>
          <w:rFonts w:ascii="Times New Roman" w:hAnsi="Times New Roman" w:cs="Times New Roman"/>
        </w:rPr>
        <w:t>das</w:t>
      </w:r>
      <w:r w:rsidRPr="003653CC">
        <w:rPr>
          <w:rFonts w:ascii="Times New Roman" w:hAnsi="Times New Roman" w:cs="Times New Roman"/>
        </w:rPr>
        <w:t xml:space="preserve"> Reflexion</w:t>
      </w:r>
      <w:r w:rsidR="00FB096F" w:rsidRPr="003653CC">
        <w:rPr>
          <w:rFonts w:ascii="Times New Roman" w:hAnsi="Times New Roman" w:cs="Times New Roman"/>
        </w:rPr>
        <w:t>sverhalten</w:t>
      </w:r>
      <w:r w:rsidRPr="003653CC">
        <w:rPr>
          <w:rFonts w:ascii="Times New Roman" w:hAnsi="Times New Roman" w:cs="Times New Roman"/>
        </w:rPr>
        <w:t xml:space="preserve"> eines Objektes von der Oberflächenrauheit bzw. Beschaffenheit abhängt. </w:t>
      </w:r>
      <w:r w:rsidR="00FB096F" w:rsidRPr="003653CC">
        <w:rPr>
          <w:rFonts w:ascii="Times New Roman" w:hAnsi="Times New Roman" w:cs="Times New Roman"/>
        </w:rPr>
        <w:t>Um</w:t>
      </w:r>
      <w:r w:rsidR="006051A2" w:rsidRPr="003653CC">
        <w:rPr>
          <w:rFonts w:ascii="Times New Roman" w:hAnsi="Times New Roman" w:cs="Times New Roman"/>
        </w:rPr>
        <w:t xml:space="preserve"> Oberflächens</w:t>
      </w:r>
      <w:r w:rsidR="00FB096F" w:rsidRPr="003653CC">
        <w:rPr>
          <w:rFonts w:ascii="Times New Roman" w:hAnsi="Times New Roman" w:cs="Times New Roman"/>
        </w:rPr>
        <w:t>truktur</w:t>
      </w:r>
      <w:r w:rsidR="006051A2" w:rsidRPr="003653CC">
        <w:rPr>
          <w:rFonts w:ascii="Times New Roman" w:hAnsi="Times New Roman" w:cs="Times New Roman"/>
        </w:rPr>
        <w:t>en n</w:t>
      </w:r>
      <w:r w:rsidR="00FB096F" w:rsidRPr="003653CC">
        <w:rPr>
          <w:rFonts w:ascii="Times New Roman" w:hAnsi="Times New Roman" w:cs="Times New Roman"/>
        </w:rPr>
        <w:t xml:space="preserve">ahezu Physikalische korrekt abzubilden, verwendet die </w:t>
      </w:r>
      <w:r w:rsidR="00B65601" w:rsidRPr="003653CC">
        <w:rPr>
          <w:rFonts w:ascii="Times New Roman" w:hAnsi="Times New Roman" w:cs="Times New Roman"/>
        </w:rPr>
        <w:t xml:space="preserve">Cook-Torrance BRDF wie viele </w:t>
      </w:r>
      <w:r w:rsidR="0013508C" w:rsidRPr="003653CC">
        <w:rPr>
          <w:rFonts w:ascii="Times New Roman" w:hAnsi="Times New Roman" w:cs="Times New Roman"/>
        </w:rPr>
        <w:t>BRDFs</w:t>
      </w:r>
      <w:r w:rsidR="00B65601" w:rsidRPr="003653CC">
        <w:rPr>
          <w:rFonts w:ascii="Times New Roman" w:hAnsi="Times New Roman" w:cs="Times New Roman"/>
        </w:rPr>
        <w:t xml:space="preserve"> ihrer Klasse </w:t>
      </w:r>
      <w:r w:rsidR="00FB096F" w:rsidRPr="003653CC">
        <w:rPr>
          <w:rFonts w:ascii="Times New Roman" w:hAnsi="Times New Roman" w:cs="Times New Roman"/>
        </w:rPr>
        <w:t>ein</w:t>
      </w:r>
      <w:r w:rsidR="00B65601" w:rsidRPr="003653CC">
        <w:rPr>
          <w:rFonts w:ascii="Times New Roman" w:hAnsi="Times New Roman" w:cs="Times New Roman"/>
        </w:rPr>
        <w:t xml:space="preserve"> Mikrofacetten-Model</w:t>
      </w:r>
      <w:r w:rsidRPr="003653CC">
        <w:rPr>
          <w:rFonts w:ascii="Times New Roman" w:hAnsi="Times New Roman" w:cs="Times New Roman"/>
        </w:rPr>
        <w:t>/Theorie</w:t>
      </w:r>
      <w:r w:rsidR="0013508C" w:rsidRPr="003653CC">
        <w:rPr>
          <w:rFonts w:ascii="Times New Roman" w:hAnsi="Times New Roman" w:cs="Times New Roman"/>
        </w:rPr>
        <w:t>.</w:t>
      </w:r>
      <w:r w:rsidR="004D6349" w:rsidRPr="003653CC">
        <w:rPr>
          <w:rFonts w:ascii="Times New Roman" w:hAnsi="Times New Roman" w:cs="Times New Roman"/>
        </w:rPr>
        <w:t xml:space="preserve"> </w:t>
      </w:r>
      <w:r w:rsidR="002D3914" w:rsidRPr="003653CC">
        <w:rPr>
          <w:rFonts w:ascii="Times New Roman" w:hAnsi="Times New Roman" w:cs="Times New Roman"/>
        </w:rPr>
        <w:t xml:space="preserve">Die Grundannahme des Modells ist, dass eine Oberfläche aus vielen Mikrofacetten besteht, die zu klein sind, um einzeln </w:t>
      </w:r>
      <w:r w:rsidR="00162E4D" w:rsidRPr="003653CC">
        <w:rPr>
          <w:rFonts w:ascii="Times New Roman" w:hAnsi="Times New Roman" w:cs="Times New Roman"/>
        </w:rPr>
        <w:t>wahrgenommen</w:t>
      </w:r>
      <w:r w:rsidR="002D3914" w:rsidRPr="003653CC">
        <w:rPr>
          <w:rFonts w:ascii="Times New Roman" w:hAnsi="Times New Roman" w:cs="Times New Roman"/>
        </w:rPr>
        <w:t xml:space="preserve"> zu werden. </w:t>
      </w:r>
      <w:r w:rsidR="009B1E39" w:rsidRPr="003653CC">
        <w:rPr>
          <w:rFonts w:ascii="Times New Roman" w:hAnsi="Times New Roman" w:cs="Times New Roman"/>
        </w:rPr>
        <w:t>J</w:t>
      </w:r>
      <w:r w:rsidR="002D3914" w:rsidRPr="003653CC">
        <w:rPr>
          <w:rFonts w:ascii="Times New Roman" w:hAnsi="Times New Roman" w:cs="Times New Roman"/>
        </w:rPr>
        <w:t>ede</w:t>
      </w:r>
      <w:r w:rsidR="00162E4D" w:rsidRPr="003653CC">
        <w:rPr>
          <w:rFonts w:ascii="Times New Roman" w:hAnsi="Times New Roman" w:cs="Times New Roman"/>
        </w:rPr>
        <w:t xml:space="preserve"> dieser</w:t>
      </w:r>
      <w:r w:rsidR="002D3914" w:rsidRPr="003653CC">
        <w:rPr>
          <w:rFonts w:ascii="Times New Roman" w:hAnsi="Times New Roman" w:cs="Times New Roman"/>
        </w:rPr>
        <w:t xml:space="preserve"> Mikrofacette</w:t>
      </w:r>
      <w:r w:rsidR="00734C3A" w:rsidRPr="003653CC">
        <w:rPr>
          <w:rFonts w:ascii="Times New Roman" w:hAnsi="Times New Roman" w:cs="Times New Roman"/>
        </w:rPr>
        <w:t>n</w:t>
      </w:r>
      <w:r w:rsidR="009B1E39" w:rsidRPr="003653CC">
        <w:rPr>
          <w:rFonts w:ascii="Times New Roman" w:hAnsi="Times New Roman" w:cs="Times New Roman"/>
        </w:rPr>
        <w:t xml:space="preserve"> ist</w:t>
      </w:r>
      <w:r w:rsidR="002D3914" w:rsidRPr="003653CC">
        <w:rPr>
          <w:rFonts w:ascii="Times New Roman" w:hAnsi="Times New Roman" w:cs="Times New Roman"/>
        </w:rPr>
        <w:t xml:space="preserve"> optisch flach</w:t>
      </w:r>
      <w:r w:rsidR="00B53072" w:rsidRPr="003653CC">
        <w:rPr>
          <w:rFonts w:ascii="Times New Roman" w:hAnsi="Times New Roman" w:cs="Times New Roman"/>
        </w:rPr>
        <w:t>, gleichgroß</w:t>
      </w:r>
      <w:r w:rsidR="002D3914" w:rsidRPr="003653CC">
        <w:rPr>
          <w:rFonts w:ascii="Times New Roman" w:hAnsi="Times New Roman" w:cs="Times New Roman"/>
        </w:rPr>
        <w:t xml:space="preserve"> und ein perfekter Spiegel.</w:t>
      </w:r>
      <w:r w:rsidR="00162E4D" w:rsidRPr="003653CC">
        <w:rPr>
          <w:rFonts w:ascii="Times New Roman" w:hAnsi="Times New Roman" w:cs="Times New Roman"/>
        </w:rPr>
        <w:t xml:space="preserve"> </w:t>
      </w:r>
      <w:r w:rsidR="001E3206" w:rsidRPr="003653CC">
        <w:rPr>
          <w:rFonts w:ascii="Times New Roman" w:hAnsi="Times New Roman" w:cs="Times New Roman"/>
        </w:rPr>
        <w:t>In Abhängigkeit von der Rauheit einer Oberfläche kann die Orientierung zwischen den Facetten zueinander sehr unterschiedlich ausfallen</w:t>
      </w:r>
      <w:r w:rsidR="003D4661" w:rsidRPr="003653CC">
        <w:rPr>
          <w:rFonts w:ascii="Times New Roman" w:hAnsi="Times New Roman" w:cs="Times New Roman"/>
        </w:rPr>
        <w:t xml:space="preserve"> (vgl. deFries|rtrpaper|rtr)</w:t>
      </w:r>
      <w:r w:rsidR="001E3206" w:rsidRPr="003653CC">
        <w:rPr>
          <w:rFonts w:ascii="Times New Roman" w:hAnsi="Times New Roman" w:cs="Times New Roman"/>
        </w:rPr>
        <w:t>.</w:t>
      </w:r>
    </w:p>
    <w:p w:rsidR="001E3206" w:rsidRPr="003653CC" w:rsidRDefault="001E3206" w:rsidP="00531FDA">
      <w:pPr>
        <w:rPr>
          <w:rFonts w:ascii="Times New Roman" w:hAnsi="Times New Roman" w:cs="Times New Roman"/>
        </w:rPr>
      </w:pPr>
      <w:r w:rsidRPr="003653CC">
        <w:rPr>
          <w:rFonts w:ascii="Times New Roman" w:hAnsi="Times New Roman" w:cs="Times New Roman"/>
        </w:rPr>
        <w:t>(- Bild -)</w:t>
      </w:r>
    </w:p>
    <w:p w:rsidR="009C0DAA" w:rsidRPr="003653CC" w:rsidRDefault="001E3206" w:rsidP="00531FDA">
      <w:pPr>
        <w:rPr>
          <w:rFonts w:ascii="Times New Roman" w:hAnsi="Times New Roman" w:cs="Times New Roman"/>
        </w:rPr>
      </w:pPr>
      <w:r w:rsidRPr="003653CC">
        <w:rPr>
          <w:rFonts w:ascii="Times New Roman" w:hAnsi="Times New Roman" w:cs="Times New Roman"/>
        </w:rPr>
        <w:t xml:space="preserve">Die Bilder  .. und … zeigen exemplarischen zwei unterschiedlich Rauhe Oberflächen, welche durch ein Mikrofacetten-Modell dargestellt werden. Bild </w:t>
      </w:r>
      <w:r w:rsidR="00DB7E15" w:rsidRPr="003653CC">
        <w:rPr>
          <w:rFonts w:ascii="Times New Roman" w:hAnsi="Times New Roman" w:cs="Times New Roman"/>
        </w:rPr>
        <w:t xml:space="preserve">… </w:t>
      </w:r>
      <w:r w:rsidRPr="003653CC">
        <w:rPr>
          <w:rFonts w:ascii="Times New Roman" w:hAnsi="Times New Roman" w:cs="Times New Roman"/>
        </w:rPr>
        <w:t>veranschaulicht eine sehr Rauhe Oberfläche bei, welcher die einzelnen Facetten</w:t>
      </w:r>
      <w:r w:rsidR="00DB7E15" w:rsidRPr="003653CC">
        <w:rPr>
          <w:rFonts w:ascii="Times New Roman" w:hAnsi="Times New Roman" w:cs="Times New Roman"/>
        </w:rPr>
        <w:t xml:space="preserve"> sehr unregelmäßig angeordnet sind. Dies führt dazu, dass die eintreffenden Lichtstrahlen auf rauen Oberflächen mit größerer Wahrscheinlichkeit in völlig </w:t>
      </w:r>
      <w:r w:rsidR="00DB7E15" w:rsidRPr="003653CC">
        <w:rPr>
          <w:rFonts w:ascii="Times New Roman" w:hAnsi="Times New Roman" w:cs="Times New Roman"/>
        </w:rPr>
        <w:lastRenderedPageBreak/>
        <w:t xml:space="preserve">unterschiedliche Richtungen gestreut werden, was zu einer Diffuseren Spiegelreflexion führt. Bild .. </w:t>
      </w:r>
      <w:r w:rsidR="00263F0C" w:rsidRPr="003653CC">
        <w:rPr>
          <w:rFonts w:ascii="Times New Roman" w:hAnsi="Times New Roman" w:cs="Times New Roman"/>
        </w:rPr>
        <w:t>i</w:t>
      </w:r>
      <w:r w:rsidR="00DB7E15" w:rsidRPr="003653CC">
        <w:rPr>
          <w:rFonts w:ascii="Times New Roman" w:hAnsi="Times New Roman" w:cs="Times New Roman"/>
        </w:rPr>
        <w:t xml:space="preserve">m Gegensatz zeigt eine nahezu ebene Oberfläche, welche die Lichtstrahlen in etwa die gleiche Richtung reflektiert. </w:t>
      </w:r>
      <w:r w:rsidR="00B33954" w:rsidRPr="003653CC">
        <w:rPr>
          <w:rFonts w:ascii="Times New Roman" w:hAnsi="Times New Roman" w:cs="Times New Roman"/>
        </w:rPr>
        <w:t>D</w:t>
      </w:r>
      <w:r w:rsidR="00DB7E15" w:rsidRPr="003653CC">
        <w:rPr>
          <w:rFonts w:ascii="Times New Roman" w:hAnsi="Times New Roman" w:cs="Times New Roman"/>
        </w:rPr>
        <w:t xml:space="preserve">ie Reflexion </w:t>
      </w:r>
      <w:r w:rsidR="00B33954" w:rsidRPr="003653CC">
        <w:rPr>
          <w:rFonts w:ascii="Times New Roman" w:hAnsi="Times New Roman" w:cs="Times New Roman"/>
        </w:rPr>
        <w:t xml:space="preserve">scheint hierdurch </w:t>
      </w:r>
      <w:r w:rsidR="00DB7E15" w:rsidRPr="003653CC">
        <w:rPr>
          <w:rFonts w:ascii="Times New Roman" w:hAnsi="Times New Roman" w:cs="Times New Roman"/>
        </w:rPr>
        <w:t>gebündelter und schärfer</w:t>
      </w:r>
      <w:r w:rsidR="00B33954" w:rsidRPr="003653CC">
        <w:rPr>
          <w:rFonts w:ascii="Times New Roman" w:hAnsi="Times New Roman" w:cs="Times New Roman"/>
        </w:rPr>
        <w:t xml:space="preserve">. Folglich existiert eine Abhängigkeit zwischen der Rauheit und dem Reflexionsverhalten eine Oberfläche. </w:t>
      </w:r>
      <w:r w:rsidR="003D4661" w:rsidRPr="003653CC">
        <w:rPr>
          <w:rFonts w:ascii="Times New Roman" w:hAnsi="Times New Roman" w:cs="Times New Roman"/>
        </w:rPr>
        <w:t xml:space="preserve"> (vgl. deFries|rtrpaper|rtr)</w:t>
      </w:r>
      <w:r w:rsidR="00DB7E15" w:rsidRPr="003653CC">
        <w:rPr>
          <w:rFonts w:ascii="Times New Roman" w:hAnsi="Times New Roman" w:cs="Times New Roman"/>
        </w:rPr>
        <w:t xml:space="preserve">. </w:t>
      </w:r>
    </w:p>
    <w:p w:rsidR="009C0DAA" w:rsidRPr="003653CC" w:rsidRDefault="009C0DAA" w:rsidP="00531FDA">
      <w:pPr>
        <w:rPr>
          <w:rFonts w:ascii="Times New Roman" w:hAnsi="Times New Roman" w:cs="Times New Roman"/>
          <w:b/>
          <w:bCs/>
        </w:rPr>
      </w:pPr>
      <w:r w:rsidRPr="003653CC">
        <w:rPr>
          <w:rFonts w:ascii="Times New Roman" w:hAnsi="Times New Roman" w:cs="Times New Roman"/>
          <w:b/>
          <w:bCs/>
        </w:rPr>
        <w:t>Verteilungsfunktion der Normalen</w:t>
      </w:r>
    </w:p>
    <w:p w:rsidR="00F6071A" w:rsidRPr="003653CC" w:rsidRDefault="00050E6F" w:rsidP="006721CC">
      <w:pPr>
        <w:rPr>
          <w:rFonts w:ascii="Times New Roman" w:hAnsi="Times New Roman" w:cs="Times New Roman"/>
        </w:rPr>
      </w:pPr>
      <w:r w:rsidRPr="003653CC">
        <w:rPr>
          <w:rFonts w:ascii="Times New Roman" w:hAnsi="Times New Roman" w:cs="Times New Roman"/>
        </w:rPr>
        <w:t xml:space="preserve">Wie bereits im vorherigen Kapitel erwähnt wird in der Mikrofacetten-Theorie angenommen, dass eine Facette </w:t>
      </w:r>
      <w:r w:rsidR="00534070" w:rsidRPr="003653CC">
        <w:rPr>
          <w:rFonts w:ascii="Times New Roman" w:hAnsi="Times New Roman" w:cs="Times New Roman"/>
        </w:rPr>
        <w:t xml:space="preserve">immer </w:t>
      </w:r>
      <w:r w:rsidRPr="003653CC">
        <w:rPr>
          <w:rFonts w:ascii="Times New Roman" w:hAnsi="Times New Roman" w:cs="Times New Roman"/>
        </w:rPr>
        <w:t xml:space="preserve">ein perfekter Spiegel ist und somit auch dessen Reflexionseigenschaften besitzt. </w:t>
      </w:r>
      <w:r w:rsidR="00534070" w:rsidRPr="003653CC">
        <w:rPr>
          <w:rFonts w:ascii="Times New Roman" w:hAnsi="Times New Roman" w:cs="Times New Roman"/>
        </w:rPr>
        <w:t xml:space="preserve">Für einen ebenen Spiegel </w:t>
      </w:r>
      <w:r w:rsidR="006525B1" w:rsidRPr="003653CC">
        <w:rPr>
          <w:rFonts w:ascii="Times New Roman" w:hAnsi="Times New Roman" w:cs="Times New Roman"/>
        </w:rPr>
        <w:t>entspricht</w:t>
      </w:r>
      <w:r w:rsidR="006721CC" w:rsidRPr="003653CC">
        <w:rPr>
          <w:rFonts w:ascii="Times New Roman" w:hAnsi="Times New Roman" w:cs="Times New Roman"/>
        </w:rPr>
        <w:t xml:space="preserve"> bei der Reflexion</w:t>
      </w:r>
      <w:r w:rsidR="006525B1" w:rsidRPr="003653CC">
        <w:rPr>
          <w:rFonts w:ascii="Times New Roman" w:hAnsi="Times New Roman" w:cs="Times New Roman"/>
        </w:rPr>
        <w:t xml:space="preserve"> der Ausfallswinkel des</w:t>
      </w:r>
      <w:r w:rsidR="00534070" w:rsidRPr="003653CC">
        <w:rPr>
          <w:rFonts w:ascii="Times New Roman" w:hAnsi="Times New Roman" w:cs="Times New Roman"/>
        </w:rPr>
        <w:t xml:space="preserve"> Lichtstrahles gleich dem </w:t>
      </w:r>
      <w:r w:rsidR="006525B1" w:rsidRPr="003653CC">
        <w:rPr>
          <w:rFonts w:ascii="Times New Roman" w:hAnsi="Times New Roman" w:cs="Times New Roman"/>
        </w:rPr>
        <w:t>Einfallswinkel</w:t>
      </w:r>
      <w:r w:rsidR="00534070" w:rsidRPr="003653CC">
        <w:rPr>
          <w:rFonts w:ascii="Times New Roman" w:hAnsi="Times New Roman" w:cs="Times New Roman"/>
        </w:rPr>
        <w:t>.</w:t>
      </w:r>
      <w:r w:rsidR="006721CC" w:rsidRPr="003653CC">
        <w:rPr>
          <w:rFonts w:ascii="Times New Roman" w:hAnsi="Times New Roman" w:cs="Times New Roman"/>
        </w:rPr>
        <w:t xml:space="preserve"> In der Cook-Torrance BRDF muss diese Eigenschaft berücksichtigt werden. Nur die Mikrofacetten, welche zufälligerweise genau im richtigen Winkel zu</w:t>
      </w:r>
      <w:r w:rsidR="008567AB" w:rsidRPr="003653CC">
        <w:rPr>
          <w:rFonts w:ascii="Times New Roman" w:hAnsi="Times New Roman" w:cs="Times New Roman"/>
        </w:rPr>
        <w:t>m eintreffenden Licht</w:t>
      </w:r>
      <w:r w:rsidR="006721CC" w:rsidRPr="003653CC">
        <w:rPr>
          <w:rFonts w:ascii="Times New Roman" w:hAnsi="Times New Roman" w:cs="Times New Roman"/>
        </w:rPr>
        <w:t xml:space="preserve"> orientiert sind, leisten schlussendlich einen Beitrag zum gesamten BRDF-Wert.</w:t>
      </w:r>
      <w:r w:rsidR="008567AB" w:rsidRPr="003653CC">
        <w:rPr>
          <w:rFonts w:ascii="Times New Roman" w:hAnsi="Times New Roman" w:cs="Times New Roman"/>
        </w:rPr>
        <w:t xml:space="preserve"> Die Ausrichtung einer Facette </w:t>
      </w:r>
      <w:r w:rsidR="00F6071A" w:rsidRPr="003653CC">
        <w:rPr>
          <w:rFonts w:ascii="Times New Roman" w:hAnsi="Times New Roman" w:cs="Times New Roman"/>
        </w:rPr>
        <w:t>wird</w:t>
      </w:r>
      <w:r w:rsidR="008567AB" w:rsidRPr="003653CC">
        <w:rPr>
          <w:rFonts w:ascii="Times New Roman" w:hAnsi="Times New Roman" w:cs="Times New Roman"/>
        </w:rPr>
        <w:t xml:space="preserve"> dabei durch </w:t>
      </w:r>
      <w:r w:rsidR="008D4691" w:rsidRPr="003653CC">
        <w:rPr>
          <w:rFonts w:ascii="Times New Roman" w:hAnsi="Times New Roman" w:cs="Times New Roman"/>
        </w:rPr>
        <w:t>ihre</w:t>
      </w:r>
      <w:r w:rsidR="008567AB" w:rsidRPr="003653CC">
        <w:rPr>
          <w:rFonts w:ascii="Times New Roman" w:hAnsi="Times New Roman" w:cs="Times New Roman"/>
        </w:rPr>
        <w:t xml:space="preserve"> Flächennormale</w:t>
      </w:r>
      <w:r w:rsidR="008D4691" w:rsidRPr="003653CC">
        <w:rPr>
          <w:rFonts w:ascii="Times New Roman" w:hAnsi="Times New Roman" w:cs="Times New Roman"/>
        </w:rPr>
        <w:t xml:space="preserve"> </w:t>
      </w:r>
      <w:r w:rsidR="00F6071A" w:rsidRPr="003653CC">
        <w:rPr>
          <w:rFonts w:ascii="Times New Roman" w:hAnsi="Times New Roman" w:cs="Times New Roman"/>
        </w:rPr>
        <w:t>(</w:t>
      </w:r>
      <w:r w:rsidR="008D4691" w:rsidRPr="003653CC">
        <w:rPr>
          <w:rFonts w:ascii="Times New Roman" w:hAnsi="Times New Roman" w:cs="Times New Roman"/>
        </w:rPr>
        <w:t>m</w:t>
      </w:r>
      <w:r w:rsidR="00F6071A" w:rsidRPr="003653CC">
        <w:rPr>
          <w:rFonts w:ascii="Times New Roman" w:hAnsi="Times New Roman" w:cs="Times New Roman"/>
        </w:rPr>
        <w:t>)</w:t>
      </w:r>
      <w:r w:rsidR="008567AB" w:rsidRPr="003653CC">
        <w:rPr>
          <w:rFonts w:ascii="Times New Roman" w:hAnsi="Times New Roman" w:cs="Times New Roman"/>
        </w:rPr>
        <w:t xml:space="preserve"> bestimmt. </w:t>
      </w:r>
      <w:r w:rsidR="00F6071A" w:rsidRPr="003653CC">
        <w:rPr>
          <w:rFonts w:ascii="Times New Roman" w:hAnsi="Times New Roman" w:cs="Times New Roman"/>
        </w:rPr>
        <w:t xml:space="preserve">Eine Fläche reflektiert dann das Licht zum Betrachter, wenn deren Normale in der Mitte zwischen dem Vektor des einfallenden Lichtes (l) und dem Vektor in Richtung des Betrachters (v) ist. Folglich ist die Flächennormale der Reflektierenden Flächen gleich der Winkelhalbierenden </w:t>
      </w:r>
      <w:r w:rsidR="00E120B6" w:rsidRPr="003653CC">
        <w:rPr>
          <w:rFonts w:ascii="Times New Roman" w:hAnsi="Times New Roman" w:cs="Times New Roman"/>
        </w:rPr>
        <w:t xml:space="preserve">(h) </w:t>
      </w:r>
      <w:r w:rsidR="00F6071A" w:rsidRPr="003653CC">
        <w:rPr>
          <w:rFonts w:ascii="Times New Roman" w:hAnsi="Times New Roman" w:cs="Times New Roman"/>
        </w:rPr>
        <w:t xml:space="preserve">(dt. für Halfway vector) zwischen l und v. </w:t>
      </w:r>
      <w:r w:rsidR="00447ECB" w:rsidRPr="003653CC">
        <w:rPr>
          <w:rFonts w:ascii="Times New Roman" w:hAnsi="Times New Roman" w:cs="Times New Roman"/>
        </w:rPr>
        <w:t>Solche Facetten werden aktive Mikrofacetten genannt.</w:t>
      </w:r>
    </w:p>
    <w:p w:rsidR="006E5870" w:rsidRPr="003653CC" w:rsidRDefault="006E5870" w:rsidP="006721CC">
      <w:pPr>
        <w:rPr>
          <w:rFonts w:ascii="Times New Roman" w:hAnsi="Times New Roman" w:cs="Times New Roman"/>
        </w:rPr>
      </w:pPr>
    </w:p>
    <w:p w:rsidR="008567AB" w:rsidRPr="003653CC" w:rsidRDefault="00F6071A" w:rsidP="006721CC">
      <w:pPr>
        <w:rPr>
          <w:rFonts w:ascii="Times New Roman" w:hAnsi="Times New Roman" w:cs="Times New Roman"/>
        </w:rPr>
      </w:pPr>
      <w:r w:rsidRPr="003653CC">
        <w:rPr>
          <w:rFonts w:ascii="Times New Roman" w:hAnsi="Times New Roman" w:cs="Times New Roman"/>
        </w:rPr>
        <w:t xml:space="preserve"> </w:t>
      </w:r>
      <w:r w:rsidR="008567AB" w:rsidRPr="003653CC">
        <w:rPr>
          <w:rFonts w:ascii="Times New Roman" w:hAnsi="Times New Roman" w:cs="Times New Roman"/>
        </w:rPr>
        <w:t xml:space="preserve">(- Bild -) </w:t>
      </w:r>
    </w:p>
    <w:p w:rsidR="008567AB" w:rsidRPr="003653CC" w:rsidRDefault="008567AB" w:rsidP="006721CC">
      <w:pPr>
        <w:rPr>
          <w:rFonts w:ascii="Times New Roman" w:hAnsi="Times New Roman" w:cs="Times New Roman"/>
        </w:rPr>
      </w:pPr>
    </w:p>
    <w:p w:rsidR="008567AB" w:rsidRPr="003653CC" w:rsidRDefault="00E120B6" w:rsidP="006721CC">
      <w:pPr>
        <w:rPr>
          <w:rFonts w:ascii="Times New Roman" w:hAnsi="Times New Roman" w:cs="Times New Roman"/>
        </w:rPr>
      </w:pPr>
      <w:r w:rsidRPr="003653CC">
        <w:rPr>
          <w:rFonts w:ascii="Times New Roman" w:hAnsi="Times New Roman" w:cs="Times New Roman"/>
        </w:rPr>
        <w:t xml:space="preserve">Die Verteilungsfunktion der Normalen D (dt. für normal distribution function) approximiert statistisch </w:t>
      </w:r>
      <w:r w:rsidR="00510794" w:rsidRPr="003653CC">
        <w:rPr>
          <w:rFonts w:ascii="Times New Roman" w:hAnsi="Times New Roman" w:cs="Times New Roman"/>
        </w:rPr>
        <w:t>den relativen Flächeninhalt</w:t>
      </w:r>
      <w:r w:rsidR="00CF3515" w:rsidRPr="003653CC">
        <w:rPr>
          <w:rFonts w:ascii="Times New Roman" w:hAnsi="Times New Roman" w:cs="Times New Roman"/>
        </w:rPr>
        <w:t xml:space="preserve"> </w:t>
      </w:r>
      <w:r w:rsidRPr="003653CC">
        <w:rPr>
          <w:rFonts w:ascii="Times New Roman" w:hAnsi="Times New Roman" w:cs="Times New Roman"/>
        </w:rPr>
        <w:t>von Mikrofacetten, die exakt so Orientiert sind, dass m = h ist. Es gibt eine Vielzahl von statistischen Verteilungsfunktionen, die eine allgemeine Ausrichtung der Mikrofacetten bei gegebenem Rauheitsparameter approximieren. In der Folgenden Arbeit wurde hierfür die Trowbridge-Reitz GGX Approximationsfunktion verwendet</w:t>
      </w:r>
      <w:r w:rsidR="00C40C02" w:rsidRPr="003653CC">
        <w:rPr>
          <w:rFonts w:ascii="Times New Roman" w:hAnsi="Times New Roman" w:cs="Times New Roman"/>
        </w:rPr>
        <w:t>:</w:t>
      </w:r>
    </w:p>
    <w:p w:rsidR="008567AB" w:rsidRPr="003653CC" w:rsidRDefault="00C40C02" w:rsidP="006721CC">
      <w:pPr>
        <w:rPr>
          <w:rFonts w:ascii="Times New Roman" w:hAnsi="Times New Roman" w:cs="Times New Roman"/>
        </w:rPr>
      </w:pPr>
      <w:r w:rsidRPr="003653CC">
        <w:rPr>
          <w:rFonts w:ascii="Times New Roman" w:hAnsi="Times New Roman" w:cs="Times New Roman"/>
        </w:rPr>
        <w:t xml:space="preserve">(-Funktion-) </w:t>
      </w:r>
    </w:p>
    <w:p w:rsidR="006721CC" w:rsidRPr="003653CC" w:rsidRDefault="00C40C02" w:rsidP="00531FDA">
      <w:pPr>
        <w:rPr>
          <w:rFonts w:ascii="Times New Roman" w:hAnsi="Times New Roman" w:cs="Times New Roman"/>
        </w:rPr>
      </w:pPr>
      <w:r w:rsidRPr="003653CC">
        <w:rPr>
          <w:rFonts w:ascii="Times New Roman" w:hAnsi="Times New Roman" w:cs="Times New Roman"/>
        </w:rPr>
        <w:t xml:space="preserve">Die Funktion besitzt neben der Oberflächen Normalen (n), dem Halfway Vektor (v) noch einen weiteren Parameter Alpha. Dieser bestimmt die Oberflächenrauheit eines Materials und kann grundsätzlich frei gewählt werden. Dennoch empfiehlt es </w:t>
      </w:r>
      <w:r w:rsidR="00CB5007" w:rsidRPr="003653CC">
        <w:rPr>
          <w:rFonts w:ascii="Times New Roman" w:hAnsi="Times New Roman" w:cs="Times New Roman"/>
        </w:rPr>
        <w:t xml:space="preserve">hier an bereits etablierte Formeln zur Berechnung von aplha zu Orientieren. </w:t>
      </w:r>
      <w:r w:rsidR="00484A6A" w:rsidRPr="003653CC">
        <w:rPr>
          <w:rFonts w:ascii="Times New Roman" w:hAnsi="Times New Roman" w:cs="Times New Roman"/>
        </w:rPr>
        <w:t xml:space="preserve">Die weiter oben Dargestellte Formel zur Berechnung von alpha wird </w:t>
      </w:r>
      <w:r w:rsidR="00CB5007" w:rsidRPr="003653CC">
        <w:rPr>
          <w:rFonts w:ascii="Times New Roman" w:hAnsi="Times New Roman" w:cs="Times New Roman"/>
        </w:rPr>
        <w:t>in einem Paper von Walt Disney Animation Studios und Brent Burley</w:t>
      </w:r>
      <w:r w:rsidR="00484A6A" w:rsidRPr="003653CC">
        <w:rPr>
          <w:rFonts w:ascii="Times New Roman" w:hAnsi="Times New Roman" w:cs="Times New Roman"/>
        </w:rPr>
        <w:t xml:space="preserve"> (ref)</w:t>
      </w:r>
      <w:r w:rsidR="00CB5007" w:rsidRPr="003653CC">
        <w:rPr>
          <w:rFonts w:ascii="Times New Roman" w:hAnsi="Times New Roman" w:cs="Times New Roman"/>
        </w:rPr>
        <w:t xml:space="preserve"> vorgestellt.</w:t>
      </w:r>
      <w:r w:rsidR="00484A6A" w:rsidRPr="003653CC">
        <w:rPr>
          <w:rFonts w:ascii="Times New Roman" w:hAnsi="Times New Roman" w:cs="Times New Roman"/>
        </w:rPr>
        <w:t xml:space="preserve"> Verändert man den Rauheitswert alpha bei einem gleichbleibenden Halfway Vektor, so lässt sich der Einfluss der Rauheit auf ein Objekt folgendermaßen Visuelle darstellen: </w:t>
      </w:r>
    </w:p>
    <w:p w:rsidR="00484A6A" w:rsidRPr="003653CC" w:rsidRDefault="00484A6A" w:rsidP="00531FDA">
      <w:pPr>
        <w:rPr>
          <w:rFonts w:ascii="Times New Roman" w:hAnsi="Times New Roman" w:cs="Times New Roman"/>
        </w:rPr>
      </w:pPr>
      <w:r w:rsidRPr="003653CC">
        <w:rPr>
          <w:rFonts w:ascii="Times New Roman" w:hAnsi="Times New Roman" w:cs="Times New Roman"/>
        </w:rPr>
        <w:t>(-Bild einfügen-)</w:t>
      </w:r>
    </w:p>
    <w:p w:rsidR="00484A6A" w:rsidRPr="003653CC" w:rsidRDefault="008B1A50" w:rsidP="00B82103">
      <w:pPr>
        <w:rPr>
          <w:rFonts w:ascii="Times New Roman" w:hAnsi="Times New Roman" w:cs="Times New Roman"/>
        </w:rPr>
      </w:pPr>
      <w:r w:rsidRPr="003653CC">
        <w:rPr>
          <w:rFonts w:ascii="Times New Roman" w:hAnsi="Times New Roman" w:cs="Times New Roman"/>
        </w:rPr>
        <w:t xml:space="preserve">Bei geringer Rauheit ist die Anzahl von Mikrofacetten, welche zum Halfway Vektor ausgerichtet sind, über einen kleinen Radius stark konzentriert. Aus diesem Grund zeigt die NDF einen sehr Hellen gebündelten Punkt an. </w:t>
      </w:r>
      <w:r w:rsidR="00484A6A" w:rsidRPr="003653CC">
        <w:rPr>
          <w:rFonts w:ascii="Times New Roman" w:hAnsi="Times New Roman" w:cs="Times New Roman"/>
        </w:rPr>
        <w:t>Auf einer rauen Oberfläche hingegen</w:t>
      </w:r>
      <w:r w:rsidRPr="003653CC">
        <w:rPr>
          <w:rFonts w:ascii="Times New Roman" w:hAnsi="Times New Roman" w:cs="Times New Roman"/>
        </w:rPr>
        <w:t xml:space="preserve"> sind </w:t>
      </w:r>
      <w:r w:rsidR="00484A6A" w:rsidRPr="003653CC">
        <w:rPr>
          <w:rFonts w:ascii="Times New Roman" w:hAnsi="Times New Roman" w:cs="Times New Roman"/>
        </w:rPr>
        <w:t>die Mikrofacetten in</w:t>
      </w:r>
      <w:r w:rsidRPr="003653CC">
        <w:rPr>
          <w:rFonts w:ascii="Times New Roman" w:hAnsi="Times New Roman" w:cs="Times New Roman"/>
        </w:rPr>
        <w:t xml:space="preserve"> einer</w:t>
      </w:r>
      <w:r w:rsidR="00484A6A" w:rsidRPr="003653CC">
        <w:rPr>
          <w:rFonts w:ascii="Times New Roman" w:hAnsi="Times New Roman" w:cs="Times New Roman"/>
        </w:rPr>
        <w:t xml:space="preserve"> viel zufälligeren Richtungen ausgerichtet</w:t>
      </w:r>
      <w:r w:rsidRPr="003653CC">
        <w:rPr>
          <w:rFonts w:ascii="Times New Roman" w:hAnsi="Times New Roman" w:cs="Times New Roman"/>
        </w:rPr>
        <w:t xml:space="preserve">. </w:t>
      </w:r>
      <w:r w:rsidR="00B82103" w:rsidRPr="003653CC">
        <w:rPr>
          <w:rFonts w:ascii="Times New Roman" w:hAnsi="Times New Roman" w:cs="Times New Roman"/>
        </w:rPr>
        <w:t xml:space="preserve">Folglich ist die Anzahl der Mikrofacetten mit richtiger Orientierung Größer. Wodurch das Gesamtbild gräulicher und weniger Konzentriert wirkt. </w:t>
      </w:r>
    </w:p>
    <w:p w:rsidR="00484A6A" w:rsidRPr="003653CC" w:rsidRDefault="00484A6A" w:rsidP="00531FDA">
      <w:pPr>
        <w:rPr>
          <w:rFonts w:ascii="Times New Roman" w:hAnsi="Times New Roman" w:cs="Times New Roman"/>
        </w:rPr>
      </w:pPr>
    </w:p>
    <w:p w:rsidR="00263F0C" w:rsidRPr="003653CC" w:rsidRDefault="00263F0C" w:rsidP="00531FDA">
      <w:pPr>
        <w:rPr>
          <w:rFonts w:ascii="Times New Roman" w:hAnsi="Times New Roman" w:cs="Times New Roman"/>
          <w:b/>
          <w:bCs/>
        </w:rPr>
      </w:pPr>
      <w:r w:rsidRPr="003653CC">
        <w:rPr>
          <w:rFonts w:ascii="Times New Roman" w:hAnsi="Times New Roman" w:cs="Times New Roman"/>
          <w:b/>
          <w:bCs/>
        </w:rPr>
        <w:t>Geometrie Funktion</w:t>
      </w:r>
    </w:p>
    <w:p w:rsidR="004A5A16" w:rsidRPr="003653CC" w:rsidRDefault="00867CD7" w:rsidP="00531FDA">
      <w:pPr>
        <w:rPr>
          <w:rFonts w:ascii="Times New Roman" w:hAnsi="Times New Roman" w:cs="Times New Roman"/>
        </w:rPr>
      </w:pPr>
      <w:r w:rsidRPr="003653CC">
        <w:rPr>
          <w:rFonts w:ascii="Times New Roman" w:hAnsi="Times New Roman" w:cs="Times New Roman"/>
        </w:rPr>
        <w:t>Nicht alle Mikroflächen, für die m = h gilt, tragen schlussendlich zur Reflexion bei. Es existieren</w:t>
      </w:r>
      <w:r w:rsidR="00263F0C" w:rsidRPr="003653CC">
        <w:rPr>
          <w:rFonts w:ascii="Times New Roman" w:hAnsi="Times New Roman" w:cs="Times New Roman"/>
        </w:rPr>
        <w:t xml:space="preserve"> weitere </w:t>
      </w:r>
      <w:r w:rsidRPr="003653CC">
        <w:rPr>
          <w:rFonts w:ascii="Times New Roman" w:hAnsi="Times New Roman" w:cs="Times New Roman"/>
        </w:rPr>
        <w:t>Gege</w:t>
      </w:r>
      <w:r w:rsidR="00B33954" w:rsidRPr="003653CC">
        <w:rPr>
          <w:rFonts w:ascii="Times New Roman" w:hAnsi="Times New Roman" w:cs="Times New Roman"/>
        </w:rPr>
        <w:t>benheit</w:t>
      </w:r>
      <w:r w:rsidR="00263F0C" w:rsidRPr="003653CC">
        <w:rPr>
          <w:rFonts w:ascii="Times New Roman" w:hAnsi="Times New Roman" w:cs="Times New Roman"/>
        </w:rPr>
        <w:t xml:space="preserve">, welche durch </w:t>
      </w:r>
      <w:r w:rsidRPr="003653CC">
        <w:rPr>
          <w:rFonts w:ascii="Times New Roman" w:hAnsi="Times New Roman" w:cs="Times New Roman"/>
        </w:rPr>
        <w:t>das</w:t>
      </w:r>
      <w:r w:rsidR="00263F0C" w:rsidRPr="003653CC">
        <w:rPr>
          <w:rFonts w:ascii="Times New Roman" w:hAnsi="Times New Roman" w:cs="Times New Roman"/>
        </w:rPr>
        <w:t xml:space="preserve"> Mi</w:t>
      </w:r>
      <w:r w:rsidR="00B33954" w:rsidRPr="003653CC">
        <w:rPr>
          <w:rFonts w:ascii="Times New Roman" w:hAnsi="Times New Roman" w:cs="Times New Roman"/>
        </w:rPr>
        <w:t>k</w:t>
      </w:r>
      <w:r w:rsidR="00263F0C" w:rsidRPr="003653CC">
        <w:rPr>
          <w:rFonts w:ascii="Times New Roman" w:hAnsi="Times New Roman" w:cs="Times New Roman"/>
        </w:rPr>
        <w:t>rofacett</w:t>
      </w:r>
      <w:r w:rsidR="00B33954" w:rsidRPr="003653CC">
        <w:rPr>
          <w:rFonts w:ascii="Times New Roman" w:hAnsi="Times New Roman" w:cs="Times New Roman"/>
        </w:rPr>
        <w:t>en-Modell</w:t>
      </w:r>
      <w:r w:rsidR="00263F0C" w:rsidRPr="003653CC">
        <w:rPr>
          <w:rFonts w:ascii="Times New Roman" w:hAnsi="Times New Roman" w:cs="Times New Roman"/>
        </w:rPr>
        <w:t xml:space="preserve"> </w:t>
      </w:r>
      <w:r w:rsidR="006E5870" w:rsidRPr="003653CC">
        <w:rPr>
          <w:rFonts w:ascii="Times New Roman" w:hAnsi="Times New Roman" w:cs="Times New Roman"/>
        </w:rPr>
        <w:t>entstand</w:t>
      </w:r>
      <w:r w:rsidRPr="003653CC">
        <w:rPr>
          <w:rFonts w:ascii="Times New Roman" w:hAnsi="Times New Roman" w:cs="Times New Roman"/>
        </w:rPr>
        <w:t>en sind und in der Cook-Torrance-BRDF berücksichtigt werden müssen.</w:t>
      </w:r>
      <w:r w:rsidR="003543BE" w:rsidRPr="003653CC">
        <w:rPr>
          <w:rFonts w:ascii="Times New Roman" w:hAnsi="Times New Roman" w:cs="Times New Roman"/>
        </w:rPr>
        <w:t xml:space="preserve"> Zu diesen gehören </w:t>
      </w:r>
      <w:r w:rsidRPr="003653CC">
        <w:rPr>
          <w:rFonts w:ascii="Times New Roman" w:hAnsi="Times New Roman" w:cs="Times New Roman"/>
        </w:rPr>
        <w:t>die Selbst</w:t>
      </w:r>
      <w:r w:rsidR="00447ECB" w:rsidRPr="003653CC">
        <w:rPr>
          <w:rFonts w:ascii="Times New Roman" w:hAnsi="Times New Roman" w:cs="Times New Roman"/>
        </w:rPr>
        <w:t>b</w:t>
      </w:r>
      <w:r w:rsidRPr="003653CC">
        <w:rPr>
          <w:rFonts w:ascii="Times New Roman" w:hAnsi="Times New Roman" w:cs="Times New Roman"/>
        </w:rPr>
        <w:t xml:space="preserve">eschattung (dt. für self </w:t>
      </w:r>
      <w:r w:rsidRPr="003653CC">
        <w:rPr>
          <w:rFonts w:ascii="Times New Roman" w:hAnsi="Times New Roman" w:cs="Times New Roman"/>
        </w:rPr>
        <w:lastRenderedPageBreak/>
        <w:t>shadowing) und die Abblendung (dt. für masking)</w:t>
      </w:r>
      <w:r w:rsidR="004A5A16" w:rsidRPr="003653CC">
        <w:rPr>
          <w:rFonts w:ascii="Times New Roman" w:hAnsi="Times New Roman" w:cs="Times New Roman"/>
        </w:rPr>
        <w:t>, welche durch die V-Förmigen Hohlräume (V-cavities) zustande kommen</w:t>
      </w:r>
      <w:r w:rsidR="000D4674" w:rsidRPr="003653CC">
        <w:rPr>
          <w:rFonts w:ascii="Times New Roman" w:hAnsi="Times New Roman" w:cs="Times New Roman"/>
        </w:rPr>
        <w:t xml:space="preserve"> (vgl. rtrPaper)</w:t>
      </w:r>
      <w:r w:rsidR="004A5A16" w:rsidRPr="003653CC">
        <w:rPr>
          <w:rFonts w:ascii="Times New Roman" w:hAnsi="Times New Roman" w:cs="Times New Roman"/>
        </w:rPr>
        <w:t xml:space="preserve">. Die Folgenden Abbildungen veranschaulicht die genannten Gegebenheiten: </w:t>
      </w:r>
    </w:p>
    <w:p w:rsidR="004A5A16" w:rsidRPr="003653CC" w:rsidRDefault="004A5A16" w:rsidP="00531FDA">
      <w:pPr>
        <w:rPr>
          <w:rFonts w:ascii="Times New Roman" w:hAnsi="Times New Roman" w:cs="Times New Roman"/>
        </w:rPr>
      </w:pPr>
    </w:p>
    <w:p w:rsidR="004A5A16" w:rsidRPr="003653CC" w:rsidRDefault="004A5A16" w:rsidP="00531FDA">
      <w:pPr>
        <w:rPr>
          <w:rFonts w:ascii="Times New Roman" w:hAnsi="Times New Roman" w:cs="Times New Roman"/>
        </w:rPr>
      </w:pPr>
      <w:r w:rsidRPr="003653CC">
        <w:rPr>
          <w:rFonts w:ascii="Times New Roman" w:hAnsi="Times New Roman" w:cs="Times New Roman"/>
        </w:rPr>
        <w:t xml:space="preserve">(- Bild -) </w:t>
      </w:r>
    </w:p>
    <w:p w:rsidR="004A5A16" w:rsidRPr="003653CC" w:rsidRDefault="004A5A16" w:rsidP="00531FDA">
      <w:pPr>
        <w:rPr>
          <w:rFonts w:ascii="Times New Roman" w:hAnsi="Times New Roman" w:cs="Times New Roman"/>
        </w:rPr>
      </w:pPr>
    </w:p>
    <w:p w:rsidR="00447ECB" w:rsidRPr="003653CC" w:rsidRDefault="00447ECB" w:rsidP="00531FDA">
      <w:pPr>
        <w:rPr>
          <w:rFonts w:ascii="Times New Roman" w:hAnsi="Times New Roman" w:cs="Times New Roman"/>
        </w:rPr>
      </w:pPr>
      <w:r w:rsidRPr="003653CC">
        <w:rPr>
          <w:rFonts w:ascii="Times New Roman" w:hAnsi="Times New Roman" w:cs="Times New Roman"/>
        </w:rPr>
        <w:t>Es kommt zu einer Selbstbeschattung, wenn ein Teil des Lichtes bevor es an einer aktive Mikrofacette ankommt von einer anderen Facette abgelenkt wird</w:t>
      </w:r>
      <w:r w:rsidR="00464D09" w:rsidRPr="003653CC">
        <w:rPr>
          <w:rFonts w:ascii="Times New Roman" w:hAnsi="Times New Roman" w:cs="Times New Roman"/>
        </w:rPr>
        <w:t xml:space="preserve">. Eine Abblendung entsteht dadurch, dass das </w:t>
      </w:r>
      <w:r w:rsidR="000A3755" w:rsidRPr="003653CC">
        <w:rPr>
          <w:rFonts w:ascii="Times New Roman" w:hAnsi="Times New Roman" w:cs="Times New Roman"/>
        </w:rPr>
        <w:t xml:space="preserve">ein Anteil </w:t>
      </w:r>
      <w:r w:rsidR="00464D09" w:rsidRPr="003653CC">
        <w:rPr>
          <w:rFonts w:ascii="Times New Roman" w:hAnsi="Times New Roman" w:cs="Times New Roman"/>
        </w:rPr>
        <w:t xml:space="preserve">des Reflektierten Lichts bevor es beim Betrachter ankommt an einer Mikrofacette umgelenkt wird. </w:t>
      </w:r>
      <w:r w:rsidR="000A3755" w:rsidRPr="003653CC">
        <w:rPr>
          <w:rFonts w:ascii="Times New Roman" w:hAnsi="Times New Roman" w:cs="Times New Roman"/>
        </w:rPr>
        <w:t>Folglich läuft es in beiden Fällen darauf hinaus, dass nur ein Bruchteil des Lichtes, welches durch eine Aktive Mikrofacette in Richtung des Betrachters reflektiert worden wäre</w:t>
      </w:r>
      <w:r w:rsidR="000D4674" w:rsidRPr="003653CC">
        <w:rPr>
          <w:rFonts w:ascii="Times New Roman" w:hAnsi="Times New Roman" w:cs="Times New Roman"/>
        </w:rPr>
        <w:t>,</w:t>
      </w:r>
      <w:r w:rsidR="000A3755" w:rsidRPr="003653CC">
        <w:rPr>
          <w:rFonts w:ascii="Times New Roman" w:hAnsi="Times New Roman" w:cs="Times New Roman"/>
        </w:rPr>
        <w:t xml:space="preserve"> auch bei ihm ankommt. </w:t>
      </w:r>
    </w:p>
    <w:p w:rsidR="000D4674" w:rsidRPr="003653CC" w:rsidRDefault="000D4674" w:rsidP="00531FDA">
      <w:pPr>
        <w:rPr>
          <w:rFonts w:ascii="Times New Roman" w:hAnsi="Times New Roman" w:cs="Times New Roman"/>
        </w:rPr>
      </w:pPr>
      <w:r w:rsidRPr="003653CC">
        <w:rPr>
          <w:rFonts w:ascii="Times New Roman" w:hAnsi="Times New Roman" w:cs="Times New Roman"/>
        </w:rPr>
        <w:t>Der Abblendungs- und Selbstbeschattungs-Term wird in der Literatur auch oft als Geometrie G bezeichnet. Die Funktion G(l,v,m) stellt die Wahrscheinlichkeit dar, dass Mikrofacetten mit einer gegebenen Normalen m sowohl aus der Lichtrichtung als auch aus der Blickrichtung v sichtbar (somit nicht verdeckt oder verschattet) sind. Da G eine Wahrscheinlichkeit darstellt, sind ihre Werte Skalar und müssen deswegen zwischen 0 und 1 liegen</w:t>
      </w:r>
      <w:r w:rsidR="0062777B" w:rsidRPr="003653CC">
        <w:rPr>
          <w:rFonts w:ascii="Times New Roman" w:hAnsi="Times New Roman" w:cs="Times New Roman"/>
        </w:rPr>
        <w:t xml:space="preserve"> (vgl. rtrPaper)</w:t>
      </w:r>
      <w:r w:rsidRPr="003653CC">
        <w:rPr>
          <w:rFonts w:ascii="Times New Roman" w:hAnsi="Times New Roman" w:cs="Times New Roman"/>
        </w:rPr>
        <w:t>.</w:t>
      </w:r>
      <w:r w:rsidR="00D6751A" w:rsidRPr="003653CC">
        <w:rPr>
          <w:rFonts w:ascii="Times New Roman" w:hAnsi="Times New Roman" w:cs="Times New Roman"/>
        </w:rPr>
        <w:t xml:space="preserve"> </w:t>
      </w:r>
    </w:p>
    <w:p w:rsidR="00D6751A" w:rsidRPr="003653CC" w:rsidRDefault="00D6751A" w:rsidP="00531FDA">
      <w:pPr>
        <w:rPr>
          <w:rFonts w:ascii="Times New Roman" w:hAnsi="Times New Roman" w:cs="Times New Roman"/>
        </w:rPr>
      </w:pPr>
      <w:r w:rsidRPr="003653CC">
        <w:rPr>
          <w:rFonts w:ascii="Times New Roman" w:hAnsi="Times New Roman" w:cs="Times New Roman"/>
        </w:rPr>
        <w:t xml:space="preserve">Zur Berechnung der Geometrie Funktion wurde eine Kombination aus der GGX- und der Schlick-Beckmann-Approximation, bekannt als die Schlick-GGX Approximation verwendet, welche folgende Form besitzt: </w:t>
      </w:r>
    </w:p>
    <w:p w:rsidR="00D6751A" w:rsidRPr="003653CC" w:rsidRDefault="00D6751A" w:rsidP="00531FDA">
      <w:pPr>
        <w:rPr>
          <w:rFonts w:ascii="Times New Roman" w:hAnsi="Times New Roman" w:cs="Times New Roman"/>
        </w:rPr>
      </w:pPr>
      <w:r w:rsidRPr="003653CC">
        <w:rPr>
          <w:rFonts w:ascii="Times New Roman" w:hAnsi="Times New Roman" w:cs="Times New Roman"/>
        </w:rPr>
        <w:t xml:space="preserve">(-Formel-) </w:t>
      </w:r>
    </w:p>
    <w:p w:rsidR="00D6751A" w:rsidRPr="003653CC" w:rsidRDefault="00D6751A" w:rsidP="00531FDA">
      <w:pPr>
        <w:rPr>
          <w:rFonts w:ascii="Times New Roman" w:hAnsi="Times New Roman" w:cs="Times New Roman"/>
        </w:rPr>
      </w:pPr>
    </w:p>
    <w:p w:rsidR="00D6751A" w:rsidRPr="003653CC" w:rsidRDefault="003E4530" w:rsidP="00D6751A">
      <w:pPr>
        <w:rPr>
          <w:rFonts w:ascii="Times New Roman" w:hAnsi="Times New Roman" w:cs="Times New Roman"/>
        </w:rPr>
      </w:pPr>
      <w:r w:rsidRPr="003653CC">
        <w:rPr>
          <w:rFonts w:ascii="Times New Roman" w:hAnsi="Times New Roman" w:cs="Times New Roman"/>
        </w:rPr>
        <w:t>Neben der Normalen der Oberfläche und dem Licht-/Betrachtungsvektor benötigt die Schlick-GGX-Funktion einen weiteren Parameter k. Dieser ist eine Abbildung der Rauheit „Beta“ je nachdem, ob die Geometriefunktion für direkte Beleuchtung oder IBL-Beleuchtung verwendet wird. In der Literatur wird in der Regel für die Rauheit der G-Funktion der Griechische Buchstabe „Alpha“, wie bei der Verteilungsfunktion der Normalen aus Kapitel .. verwendet.</w:t>
      </w:r>
      <w:r w:rsidR="00ED2649" w:rsidRPr="003653CC">
        <w:rPr>
          <w:rFonts w:ascii="Times New Roman" w:hAnsi="Times New Roman" w:cs="Times New Roman"/>
        </w:rPr>
        <w:t xml:space="preserve"> Diese Doppeltbelegung des Terms könnte suggerieren, dass die Rauheit der Geometrie Funktion und die der Verteilungsfunktion der Normalen in Zusammenhang stehen. Dies ist nicht der Fall, da die Rauheit der Geometrie frei gewählt werden darf. Dennoch empfiehlt es sich wie bei der D-Funktion den Rauheitswert anhand etablierter Methoden zu errechnen </w:t>
      </w:r>
      <w:r w:rsidR="00CD1AD7" w:rsidRPr="003653CC">
        <w:rPr>
          <w:rFonts w:ascii="Times New Roman" w:hAnsi="Times New Roman" w:cs="Times New Roman"/>
        </w:rPr>
        <w:t>(vgl. Defries).</w:t>
      </w:r>
    </w:p>
    <w:p w:rsidR="00D6751A" w:rsidRPr="003653CC" w:rsidRDefault="00D6751A" w:rsidP="00D6751A">
      <w:pPr>
        <w:rPr>
          <w:rFonts w:ascii="Times New Roman" w:hAnsi="Times New Roman" w:cs="Times New Roman"/>
        </w:rPr>
      </w:pPr>
      <w:r w:rsidRPr="003653CC">
        <w:rPr>
          <w:rFonts w:ascii="Times New Roman" w:hAnsi="Times New Roman" w:cs="Times New Roman"/>
        </w:rPr>
        <w:t xml:space="preserve">Um die Geometrie effektiv zu approximieren zu können, muss sowohl die Blickrichtung (Geometrie Abblendung) als auch </w:t>
      </w:r>
      <w:r w:rsidR="00812F91" w:rsidRPr="003653CC">
        <w:rPr>
          <w:rFonts w:ascii="Times New Roman" w:hAnsi="Times New Roman" w:cs="Times New Roman"/>
        </w:rPr>
        <w:t>der</w:t>
      </w:r>
      <w:r w:rsidRPr="003653CC">
        <w:rPr>
          <w:rFonts w:ascii="Times New Roman" w:hAnsi="Times New Roman" w:cs="Times New Roman"/>
        </w:rPr>
        <w:t xml:space="preserve"> Lichtrichtungsvektor (Geometrie Selbstbeschattung) berücksichtigt werden. Hierfür wird die Methode von Smith verwendet, welche</w:t>
      </w:r>
      <w:r w:rsidR="003E4530" w:rsidRPr="003653CC">
        <w:rPr>
          <w:rFonts w:ascii="Times New Roman" w:hAnsi="Times New Roman" w:cs="Times New Roman"/>
        </w:rPr>
        <w:t xml:space="preserve"> die</w:t>
      </w:r>
      <w:r w:rsidRPr="003653CC">
        <w:rPr>
          <w:rFonts w:ascii="Times New Roman" w:hAnsi="Times New Roman" w:cs="Times New Roman"/>
        </w:rPr>
        <w:t xml:space="preserve"> beide Geometrischen Besonderheiten </w:t>
      </w:r>
      <w:r w:rsidR="003E4530" w:rsidRPr="003653CC">
        <w:rPr>
          <w:rFonts w:ascii="Times New Roman" w:hAnsi="Times New Roman" w:cs="Times New Roman"/>
        </w:rPr>
        <w:t xml:space="preserve">mit </w:t>
      </w:r>
      <w:r w:rsidR="00CD1AD7" w:rsidRPr="003653CC">
        <w:rPr>
          <w:rFonts w:ascii="Times New Roman" w:hAnsi="Times New Roman" w:cs="Times New Roman"/>
        </w:rPr>
        <w:t>einbezieht (vgl. Defries)</w:t>
      </w:r>
      <w:r w:rsidRPr="003653CC">
        <w:rPr>
          <w:rFonts w:ascii="Times New Roman" w:hAnsi="Times New Roman" w:cs="Times New Roman"/>
        </w:rPr>
        <w:t xml:space="preserve">: </w:t>
      </w:r>
    </w:p>
    <w:p w:rsidR="00D6751A" w:rsidRPr="003653CC" w:rsidRDefault="00812F91" w:rsidP="00D6751A">
      <w:pPr>
        <w:rPr>
          <w:rFonts w:ascii="Times New Roman" w:hAnsi="Times New Roman" w:cs="Times New Roman"/>
        </w:rPr>
      </w:pPr>
      <w:r w:rsidRPr="003653CC">
        <w:rPr>
          <w:rFonts w:ascii="Times New Roman" w:hAnsi="Times New Roman" w:cs="Times New Roman"/>
        </w:rPr>
        <w:t xml:space="preserve">(-Formel-) </w:t>
      </w:r>
    </w:p>
    <w:p w:rsidR="00D6751A" w:rsidRPr="003653CC" w:rsidRDefault="00D6751A" w:rsidP="00531FDA">
      <w:pPr>
        <w:rPr>
          <w:rFonts w:ascii="Times New Roman" w:hAnsi="Times New Roman" w:cs="Times New Roman"/>
        </w:rPr>
      </w:pPr>
    </w:p>
    <w:p w:rsidR="00CD1AD7" w:rsidRPr="003653CC" w:rsidRDefault="00CD1AD7" w:rsidP="00531FDA">
      <w:pPr>
        <w:rPr>
          <w:rFonts w:ascii="Times New Roman" w:hAnsi="Times New Roman" w:cs="Times New Roman"/>
          <w:b/>
          <w:bCs/>
        </w:rPr>
      </w:pPr>
      <w:r w:rsidRPr="003653CC">
        <w:rPr>
          <w:rFonts w:ascii="Times New Roman" w:hAnsi="Times New Roman" w:cs="Times New Roman"/>
          <w:b/>
          <w:bCs/>
        </w:rPr>
        <w:t>Fresnel Gleichung</w:t>
      </w:r>
    </w:p>
    <w:p w:rsidR="00252596" w:rsidRPr="003653CC" w:rsidRDefault="00B1169B" w:rsidP="00581FEB">
      <w:pPr>
        <w:rPr>
          <w:rFonts w:ascii="Times New Roman" w:hAnsi="Times New Roman" w:cs="Times New Roman"/>
        </w:rPr>
      </w:pPr>
      <w:r w:rsidRPr="003653CC">
        <w:rPr>
          <w:rFonts w:ascii="Times New Roman" w:hAnsi="Times New Roman" w:cs="Times New Roman"/>
        </w:rPr>
        <w:t xml:space="preserve">Wie bereits aus einem Vorherigen Kapitel bekannt ist, wird Licht, wenn es auf eine Oberfläche auftrifft in einen Reflektierenden und einen Gebrochenen Anteil aufgeteilt. Die Teilmenge des Reflektieren Lichtes wird durch die sogenannte Fresnel Gleichung (dt. für Fresnel Equation) F beschrieben, welche von Augustin-Jean Fresnel (freh-nel ausgesprochen) erfunden wurde. </w:t>
      </w:r>
      <w:r w:rsidR="00086E28">
        <w:rPr>
          <w:rFonts w:ascii="Times New Roman" w:hAnsi="Times New Roman" w:cs="Times New Roman"/>
        </w:rPr>
        <w:t>Die Ergebnis</w:t>
      </w:r>
      <w:r w:rsidR="00D12051">
        <w:rPr>
          <w:rFonts w:ascii="Times New Roman" w:hAnsi="Times New Roman" w:cs="Times New Roman"/>
        </w:rPr>
        <w:t>se</w:t>
      </w:r>
      <w:r w:rsidRPr="003653CC">
        <w:rPr>
          <w:rFonts w:ascii="Times New Roman" w:hAnsi="Times New Roman" w:cs="Times New Roman"/>
        </w:rPr>
        <w:t xml:space="preserve"> der Funktion </w:t>
      </w:r>
      <w:r w:rsidR="00321AAF" w:rsidRPr="003653CC">
        <w:rPr>
          <w:rFonts w:ascii="Times New Roman" w:hAnsi="Times New Roman" w:cs="Times New Roman"/>
        </w:rPr>
        <w:t xml:space="preserve">variieren </w:t>
      </w:r>
      <w:r w:rsidRPr="003653CC">
        <w:rPr>
          <w:rFonts w:ascii="Times New Roman" w:hAnsi="Times New Roman" w:cs="Times New Roman"/>
        </w:rPr>
        <w:t xml:space="preserve">in Abhängigkeit von Zwei Faktoren: dem Einfallswinkel (Winkel zwischen Lichtvektor und Oberflächennormale) und dem Brechungsindex des Materials. </w:t>
      </w:r>
      <w:r w:rsidR="007F4C56" w:rsidRPr="003653CC">
        <w:rPr>
          <w:rFonts w:ascii="Times New Roman" w:hAnsi="Times New Roman" w:cs="Times New Roman"/>
        </w:rPr>
        <w:t>Die Werte</w:t>
      </w:r>
      <w:r w:rsidR="00321AAF" w:rsidRPr="003653CC">
        <w:rPr>
          <w:rFonts w:ascii="Times New Roman" w:hAnsi="Times New Roman" w:cs="Times New Roman"/>
        </w:rPr>
        <w:t xml:space="preserve"> </w:t>
      </w:r>
      <w:r w:rsidR="00321AAF" w:rsidRPr="003653CC">
        <w:rPr>
          <w:rFonts w:ascii="Times New Roman" w:hAnsi="Times New Roman" w:cs="Times New Roman"/>
        </w:rPr>
        <w:lastRenderedPageBreak/>
        <w:t>befinden</w:t>
      </w:r>
      <w:r w:rsidR="00004018" w:rsidRPr="003653CC">
        <w:rPr>
          <w:rFonts w:ascii="Times New Roman" w:hAnsi="Times New Roman" w:cs="Times New Roman"/>
        </w:rPr>
        <w:t xml:space="preserve"> </w:t>
      </w:r>
      <w:r w:rsidR="00321AAF" w:rsidRPr="003653CC">
        <w:rPr>
          <w:rFonts w:ascii="Times New Roman" w:hAnsi="Times New Roman" w:cs="Times New Roman"/>
        </w:rPr>
        <w:t>sich</w:t>
      </w:r>
      <w:r w:rsidR="007F4C56" w:rsidRPr="003653CC">
        <w:rPr>
          <w:rFonts w:ascii="Times New Roman" w:hAnsi="Times New Roman" w:cs="Times New Roman"/>
        </w:rPr>
        <w:t xml:space="preserve"> dabei</w:t>
      </w:r>
      <w:r w:rsidR="00004018" w:rsidRPr="003653CC">
        <w:rPr>
          <w:rFonts w:ascii="Times New Roman" w:hAnsi="Times New Roman" w:cs="Times New Roman"/>
        </w:rPr>
        <w:t xml:space="preserve"> immer</w:t>
      </w:r>
      <w:r w:rsidR="00321AAF" w:rsidRPr="003653CC">
        <w:rPr>
          <w:rFonts w:ascii="Times New Roman" w:hAnsi="Times New Roman" w:cs="Times New Roman"/>
        </w:rPr>
        <w:t xml:space="preserve"> zwischen 0</w:t>
      </w:r>
      <w:r w:rsidR="007F4C56" w:rsidRPr="003653CC">
        <w:rPr>
          <w:rFonts w:ascii="Times New Roman" w:hAnsi="Times New Roman" w:cs="Times New Roman"/>
        </w:rPr>
        <w:t>.0</w:t>
      </w:r>
      <w:r w:rsidR="00321AAF" w:rsidRPr="003653CC">
        <w:rPr>
          <w:rFonts w:ascii="Times New Roman" w:hAnsi="Times New Roman" w:cs="Times New Roman"/>
        </w:rPr>
        <w:t xml:space="preserve"> und 1</w:t>
      </w:r>
      <w:r w:rsidR="007F4C56" w:rsidRPr="003653CC">
        <w:rPr>
          <w:rFonts w:ascii="Times New Roman" w:hAnsi="Times New Roman" w:cs="Times New Roman"/>
        </w:rPr>
        <w:t>.0</w:t>
      </w:r>
      <w:r w:rsidR="00004018" w:rsidRPr="003653CC">
        <w:rPr>
          <w:rFonts w:ascii="Times New Roman" w:hAnsi="Times New Roman" w:cs="Times New Roman"/>
        </w:rPr>
        <w:t>.</w:t>
      </w:r>
      <w:r w:rsidR="00321AAF" w:rsidRPr="003653CC">
        <w:rPr>
          <w:rFonts w:ascii="Times New Roman" w:hAnsi="Times New Roman" w:cs="Times New Roman"/>
        </w:rPr>
        <w:t xml:space="preserve"> Der Grund</w:t>
      </w:r>
      <w:r w:rsidRPr="003653CC">
        <w:rPr>
          <w:rFonts w:ascii="Times New Roman" w:hAnsi="Times New Roman" w:cs="Times New Roman"/>
        </w:rPr>
        <w:t xml:space="preserve"> </w:t>
      </w:r>
      <w:r w:rsidR="00321AAF" w:rsidRPr="003653CC">
        <w:rPr>
          <w:rFonts w:ascii="Times New Roman" w:hAnsi="Times New Roman" w:cs="Times New Roman"/>
        </w:rPr>
        <w:t>h</w:t>
      </w:r>
      <w:r w:rsidRPr="003653CC">
        <w:rPr>
          <w:rFonts w:ascii="Times New Roman" w:hAnsi="Times New Roman" w:cs="Times New Roman"/>
        </w:rPr>
        <w:t>ierfür ist, dass</w:t>
      </w:r>
      <w:r w:rsidR="00004018" w:rsidRPr="003653CC">
        <w:rPr>
          <w:rFonts w:ascii="Times New Roman" w:hAnsi="Times New Roman" w:cs="Times New Roman"/>
        </w:rPr>
        <w:t xml:space="preserve"> </w:t>
      </w:r>
      <w:r w:rsidR="007F4C56" w:rsidRPr="003653CC">
        <w:rPr>
          <w:rFonts w:ascii="Times New Roman" w:hAnsi="Times New Roman" w:cs="Times New Roman"/>
        </w:rPr>
        <w:t>eine Fläche</w:t>
      </w:r>
      <w:r w:rsidR="00004018" w:rsidRPr="003653CC">
        <w:rPr>
          <w:rFonts w:ascii="Times New Roman" w:hAnsi="Times New Roman" w:cs="Times New Roman"/>
        </w:rPr>
        <w:t xml:space="preserve"> </w:t>
      </w:r>
      <w:r w:rsidR="00321AAF" w:rsidRPr="003653CC">
        <w:rPr>
          <w:rFonts w:ascii="Times New Roman" w:hAnsi="Times New Roman" w:cs="Times New Roman"/>
        </w:rPr>
        <w:t xml:space="preserve">nicht weniger als 0 % oder mehr als 100 % </w:t>
      </w:r>
      <w:r w:rsidR="00086E28">
        <w:rPr>
          <w:rFonts w:ascii="Times New Roman" w:hAnsi="Times New Roman" w:cs="Times New Roman"/>
        </w:rPr>
        <w:t>des einfallenden Lichtes reflektieren</w:t>
      </w:r>
      <w:r w:rsidR="007F4C56" w:rsidRPr="003653CC">
        <w:rPr>
          <w:rFonts w:ascii="Times New Roman" w:hAnsi="Times New Roman" w:cs="Times New Roman"/>
        </w:rPr>
        <w:t xml:space="preserve"> kann</w:t>
      </w:r>
      <w:r w:rsidR="00472483" w:rsidRPr="003653CC">
        <w:rPr>
          <w:rFonts w:ascii="Times New Roman" w:hAnsi="Times New Roman" w:cs="Times New Roman"/>
        </w:rPr>
        <w:t xml:space="preserve">. Außerdem ist das Endergebnis als ein RGB-Vektor definiert. Hierdurch wird der </w:t>
      </w:r>
      <w:r w:rsidR="00086E28">
        <w:rPr>
          <w:rFonts w:ascii="Times New Roman" w:hAnsi="Times New Roman" w:cs="Times New Roman"/>
        </w:rPr>
        <w:t>Fresnel-</w:t>
      </w:r>
      <w:r w:rsidR="00472483" w:rsidRPr="003653CC">
        <w:rPr>
          <w:rFonts w:ascii="Times New Roman" w:hAnsi="Times New Roman" w:cs="Times New Roman"/>
        </w:rPr>
        <w:t>Effekt für alle drei Farbkanäle modelliert.</w:t>
      </w:r>
      <w:r w:rsidR="007F4C56" w:rsidRPr="003653CC">
        <w:rPr>
          <w:rFonts w:ascii="Times New Roman" w:hAnsi="Times New Roman" w:cs="Times New Roman"/>
        </w:rPr>
        <w:t xml:space="preserve"> </w:t>
      </w:r>
      <w:r w:rsidR="00252596" w:rsidRPr="003653CC">
        <w:rPr>
          <w:rFonts w:ascii="Times New Roman" w:hAnsi="Times New Roman" w:cs="Times New Roman"/>
        </w:rPr>
        <w:t>(vgl.rtr| rtrPape</w:t>
      </w:r>
      <w:r w:rsidR="007A2364" w:rsidRPr="003653CC">
        <w:rPr>
          <w:rFonts w:ascii="Times New Roman" w:hAnsi="Times New Roman" w:cs="Times New Roman"/>
        </w:rPr>
        <w:t>r</w:t>
      </w:r>
      <w:r w:rsidR="00252596" w:rsidRPr="003653CC">
        <w:rPr>
          <w:rFonts w:ascii="Times New Roman" w:hAnsi="Times New Roman" w:cs="Times New Roman"/>
        </w:rPr>
        <w:t>|)</w:t>
      </w:r>
      <w:r w:rsidR="00140A81" w:rsidRPr="003653CC">
        <w:rPr>
          <w:rFonts w:ascii="Times New Roman" w:hAnsi="Times New Roman" w:cs="Times New Roman"/>
        </w:rPr>
        <w:t xml:space="preserve">. </w:t>
      </w:r>
      <w:r w:rsidR="00E65F1B" w:rsidRPr="003653CC">
        <w:rPr>
          <w:rFonts w:ascii="Times New Roman" w:hAnsi="Times New Roman" w:cs="Times New Roman"/>
        </w:rPr>
        <w:t xml:space="preserve">Die Folgende Grafik veranschaulicht für verschiedenen Materialien den Zusammenhang des Reflexionsanteiles in Abhängigkeit zum Eintrittswinkel. </w:t>
      </w:r>
    </w:p>
    <w:p w:rsidR="00581FEB" w:rsidRPr="003653CC" w:rsidRDefault="00581FEB" w:rsidP="00581FEB">
      <w:pPr>
        <w:rPr>
          <w:rFonts w:ascii="Times New Roman" w:hAnsi="Times New Roman" w:cs="Times New Roman"/>
        </w:rPr>
      </w:pPr>
    </w:p>
    <w:p w:rsidR="00581FEB" w:rsidRPr="003653CC" w:rsidRDefault="00581FEB" w:rsidP="00581FEB">
      <w:pPr>
        <w:rPr>
          <w:rFonts w:ascii="Times New Roman" w:hAnsi="Times New Roman" w:cs="Times New Roman"/>
        </w:rPr>
      </w:pPr>
    </w:p>
    <w:p w:rsidR="00581FEB" w:rsidRPr="003653CC" w:rsidRDefault="00581FEB" w:rsidP="00581FEB">
      <w:pPr>
        <w:rPr>
          <w:rFonts w:ascii="Times New Roman" w:hAnsi="Times New Roman" w:cs="Times New Roman"/>
        </w:rPr>
      </w:pPr>
    </w:p>
    <w:p w:rsidR="00581FEB" w:rsidRPr="003653CC" w:rsidRDefault="00581FEB" w:rsidP="00581FEB">
      <w:pPr>
        <w:rPr>
          <w:rFonts w:ascii="Times New Roman" w:hAnsi="Times New Roman" w:cs="Times New Roman"/>
        </w:rPr>
      </w:pPr>
    </w:p>
    <w:p w:rsidR="00581FEB" w:rsidRPr="003653CC" w:rsidRDefault="00581FEB" w:rsidP="00581FEB">
      <w:pPr>
        <w:rPr>
          <w:rFonts w:ascii="Times New Roman" w:hAnsi="Times New Roman" w:cs="Times New Roman"/>
        </w:rPr>
      </w:pPr>
      <w:r w:rsidRPr="003653CC">
        <w:rPr>
          <w:rFonts w:ascii="Times New Roman" w:hAnsi="Times New Roman" w:cs="Times New Roman"/>
        </w:rPr>
        <w:t>(-   Bild  -)</w:t>
      </w:r>
    </w:p>
    <w:p w:rsidR="00252596" w:rsidRPr="003653CC" w:rsidRDefault="00252596" w:rsidP="00531FDA">
      <w:pPr>
        <w:rPr>
          <w:rFonts w:ascii="Times New Roman" w:hAnsi="Times New Roman" w:cs="Times New Roman"/>
        </w:rPr>
      </w:pPr>
    </w:p>
    <w:p w:rsidR="00581FEB" w:rsidRPr="003653CC" w:rsidRDefault="00581FEB" w:rsidP="00531FDA">
      <w:pPr>
        <w:rPr>
          <w:rFonts w:ascii="Times New Roman" w:hAnsi="Times New Roman" w:cs="Times New Roman"/>
        </w:rPr>
      </w:pPr>
    </w:p>
    <w:p w:rsidR="00581FEB" w:rsidRPr="003653CC" w:rsidRDefault="00581FEB" w:rsidP="00531FDA">
      <w:pPr>
        <w:rPr>
          <w:rFonts w:ascii="Times New Roman" w:hAnsi="Times New Roman" w:cs="Times New Roman"/>
        </w:rPr>
      </w:pPr>
    </w:p>
    <w:p w:rsidR="00581FEB" w:rsidRPr="003653CC" w:rsidRDefault="00581FEB" w:rsidP="00531FDA">
      <w:pPr>
        <w:rPr>
          <w:rFonts w:ascii="Times New Roman" w:hAnsi="Times New Roman" w:cs="Times New Roman"/>
        </w:rPr>
      </w:pPr>
    </w:p>
    <w:p w:rsidR="00100B79" w:rsidRDefault="00581FEB" w:rsidP="00581FEB">
      <w:pPr>
        <w:rPr>
          <w:rFonts w:ascii="Times New Roman" w:hAnsi="Times New Roman" w:cs="Times New Roman"/>
        </w:rPr>
      </w:pPr>
      <w:r w:rsidRPr="003653CC">
        <w:rPr>
          <w:rFonts w:ascii="Times New Roman" w:hAnsi="Times New Roman" w:cs="Times New Roman"/>
        </w:rPr>
        <w:t>In dem Diagramm fällt auf, dass der Reflexionsgrad</w:t>
      </w:r>
      <w:r w:rsidR="00627BCC" w:rsidRPr="003653CC">
        <w:rPr>
          <w:rFonts w:ascii="Times New Roman" w:hAnsi="Times New Roman" w:cs="Times New Roman"/>
        </w:rPr>
        <w:t xml:space="preserve"> bei einem Einfallswinkel von 0◦ bis etwa 45◦</w:t>
      </w:r>
      <w:r w:rsidRPr="003653CC">
        <w:rPr>
          <w:rFonts w:ascii="Times New Roman" w:hAnsi="Times New Roman" w:cs="Times New Roman"/>
        </w:rPr>
        <w:t xml:space="preserve"> nahezu konstant</w:t>
      </w:r>
      <w:r w:rsidR="00627BCC" w:rsidRPr="003653CC">
        <w:rPr>
          <w:rFonts w:ascii="Times New Roman" w:hAnsi="Times New Roman" w:cs="Times New Roman"/>
        </w:rPr>
        <w:t xml:space="preserve"> und am Niedrigsten</w:t>
      </w:r>
      <w:r w:rsidRPr="003653CC">
        <w:rPr>
          <w:rFonts w:ascii="Times New Roman" w:hAnsi="Times New Roman" w:cs="Times New Roman"/>
        </w:rPr>
        <w:t xml:space="preserve"> ist.  Zwischen 45◦und ca. 75◦ verändert sich der Reflexionsgrad deutlicher. </w:t>
      </w:r>
      <w:r w:rsidR="00100B79">
        <w:rPr>
          <w:rFonts w:ascii="Times New Roman" w:hAnsi="Times New Roman" w:cs="Times New Roman"/>
        </w:rPr>
        <w:t>Im weiteren Verlauf des</w:t>
      </w:r>
      <w:r w:rsidRPr="003653CC">
        <w:rPr>
          <w:rFonts w:ascii="Times New Roman" w:hAnsi="Times New Roman" w:cs="Times New Roman"/>
        </w:rPr>
        <w:t xml:space="preserve"> Reflexionsgrad</w:t>
      </w:r>
      <w:r w:rsidR="00100B79">
        <w:rPr>
          <w:rFonts w:ascii="Times New Roman" w:hAnsi="Times New Roman" w:cs="Times New Roman"/>
        </w:rPr>
        <w:t>s</w:t>
      </w:r>
      <w:r w:rsidRPr="003653CC">
        <w:rPr>
          <w:rFonts w:ascii="Times New Roman" w:hAnsi="Times New Roman" w:cs="Times New Roman"/>
        </w:rPr>
        <w:t xml:space="preserve"> zwischen 75◦und 90◦ </w:t>
      </w:r>
      <w:r w:rsidR="00100B79">
        <w:rPr>
          <w:rFonts w:ascii="Times New Roman" w:hAnsi="Times New Roman" w:cs="Times New Roman"/>
        </w:rPr>
        <w:t xml:space="preserve">strebt dieser </w:t>
      </w:r>
      <w:r w:rsidRPr="003653CC">
        <w:rPr>
          <w:rFonts w:ascii="Times New Roman" w:hAnsi="Times New Roman" w:cs="Times New Roman"/>
        </w:rPr>
        <w:t xml:space="preserve">fast exponentiell immer gegen 1. </w:t>
      </w:r>
      <w:r w:rsidR="00010E05" w:rsidRPr="003653CC">
        <w:rPr>
          <w:rFonts w:ascii="Times New Roman" w:hAnsi="Times New Roman" w:cs="Times New Roman"/>
        </w:rPr>
        <w:t xml:space="preserve">Des Weiteren </w:t>
      </w:r>
      <w:r w:rsidR="00100B79">
        <w:rPr>
          <w:rFonts w:ascii="Times New Roman" w:hAnsi="Times New Roman" w:cs="Times New Roman"/>
        </w:rPr>
        <w:t>zeigt die Grafik</w:t>
      </w:r>
      <w:r w:rsidR="00010E05" w:rsidRPr="003653CC">
        <w:rPr>
          <w:rFonts w:ascii="Times New Roman" w:hAnsi="Times New Roman" w:cs="Times New Roman"/>
        </w:rPr>
        <w:t xml:space="preserve"> das Metalle wie beispielweise Kupfer Unterschiedliche Werte für die drei Farbkanäle Rot, Grün und Blau besitzen. Aufgrund dessen haben Metalle einen Farblichen Glanz, welcher für Kuper z.B. eher </w:t>
      </w:r>
      <w:r w:rsidR="00627BCC" w:rsidRPr="003653CC">
        <w:rPr>
          <w:rFonts w:ascii="Times New Roman" w:hAnsi="Times New Roman" w:cs="Times New Roman"/>
        </w:rPr>
        <w:t>rötlich</w:t>
      </w:r>
      <w:r w:rsidR="00010E05" w:rsidRPr="003653CC">
        <w:rPr>
          <w:rFonts w:ascii="Times New Roman" w:hAnsi="Times New Roman" w:cs="Times New Roman"/>
        </w:rPr>
        <w:t xml:space="preserve"> ist</w:t>
      </w:r>
      <w:r w:rsidR="003653CC">
        <w:rPr>
          <w:rFonts w:ascii="Times New Roman" w:hAnsi="Times New Roman" w:cs="Times New Roman"/>
        </w:rPr>
        <w:t xml:space="preserve"> und je</w:t>
      </w:r>
      <w:r w:rsidR="00891644" w:rsidRPr="003653CC">
        <w:rPr>
          <w:rFonts w:ascii="Times New Roman" w:hAnsi="Times New Roman" w:cs="Times New Roman"/>
        </w:rPr>
        <w:t xml:space="preserve"> nach Auftritts Winkel</w:t>
      </w:r>
      <w:r w:rsidR="00100B79">
        <w:rPr>
          <w:rFonts w:ascii="Times New Roman" w:hAnsi="Times New Roman" w:cs="Times New Roman"/>
        </w:rPr>
        <w:t xml:space="preserve"> des Lichtes</w:t>
      </w:r>
      <w:r w:rsidR="00891644" w:rsidRPr="003653CC">
        <w:rPr>
          <w:rFonts w:ascii="Times New Roman" w:hAnsi="Times New Roman" w:cs="Times New Roman"/>
        </w:rPr>
        <w:t xml:space="preserve"> stärker oder weniger stark durchkommt</w:t>
      </w:r>
      <w:r w:rsidR="00010E05" w:rsidRPr="003653CC">
        <w:rPr>
          <w:rFonts w:ascii="Times New Roman" w:hAnsi="Times New Roman" w:cs="Times New Roman"/>
        </w:rPr>
        <w:t xml:space="preserve">. </w:t>
      </w:r>
    </w:p>
    <w:p w:rsidR="003653CC" w:rsidRDefault="003653CC" w:rsidP="00581FEB">
      <w:pPr>
        <w:rPr>
          <w:rFonts w:ascii="Times New Roman" w:hAnsi="Times New Roman" w:cs="Times New Roman"/>
        </w:rPr>
      </w:pPr>
      <w:r w:rsidRPr="00687576">
        <w:rPr>
          <w:rFonts w:ascii="Times New Roman" w:hAnsi="Times New Roman" w:cs="Times New Roman"/>
        </w:rPr>
        <w:t xml:space="preserve">Zu erkennen ist außerdem, dass Metalle grundsätzlich einen deutlich Höheren </w:t>
      </w:r>
      <w:r w:rsidR="00892BF8" w:rsidRPr="00687576">
        <w:rPr>
          <w:rFonts w:ascii="Times New Roman" w:hAnsi="Times New Roman" w:cs="Times New Roman"/>
        </w:rPr>
        <w:t>R</w:t>
      </w:r>
      <w:r w:rsidRPr="00687576">
        <w:rPr>
          <w:rFonts w:ascii="Times New Roman" w:hAnsi="Times New Roman" w:cs="Times New Roman"/>
        </w:rPr>
        <w:t xml:space="preserve">eflexionsgrad als Dielektrika besitzen. </w:t>
      </w:r>
      <w:r w:rsidR="00830CFD" w:rsidRPr="00687576">
        <w:rPr>
          <w:rFonts w:ascii="Times New Roman" w:hAnsi="Times New Roman" w:cs="Times New Roman"/>
        </w:rPr>
        <w:t>Tatsächlich haben die Dielektrika bei</w:t>
      </w:r>
      <w:r w:rsidR="00892BF8" w:rsidRPr="00687576">
        <w:rPr>
          <w:rFonts w:ascii="Times New Roman" w:hAnsi="Times New Roman" w:cs="Times New Roman"/>
        </w:rPr>
        <w:t xml:space="preserve"> 0 Grad Einfallswinkel (F(0)) einen Reflexionsanteil von 1% bis maximal 17%, während Metalle einen Anteil größer gleich </w:t>
      </w:r>
      <w:r w:rsidR="008C1DB2" w:rsidRPr="00687576">
        <w:rPr>
          <w:rFonts w:ascii="Times New Roman" w:hAnsi="Times New Roman" w:cs="Times New Roman"/>
        </w:rPr>
        <w:t>50% besitzen.</w:t>
      </w:r>
      <w:r w:rsidR="00E07BBE">
        <w:rPr>
          <w:rFonts w:ascii="Times New Roman" w:hAnsi="Times New Roman" w:cs="Times New Roman"/>
        </w:rPr>
        <w:t xml:space="preserve"> </w:t>
      </w:r>
      <w:r w:rsidR="00687576" w:rsidRPr="00687576">
        <w:rPr>
          <w:rFonts w:ascii="Times New Roman" w:hAnsi="Times New Roman" w:cs="Times New Roman"/>
        </w:rPr>
        <w:t>Da der Fresnel-Reflexionsgrad im Bereich von 0 Grad bis 45 Grad</w:t>
      </w:r>
      <w:r w:rsidR="00086E28">
        <w:rPr>
          <w:rFonts w:ascii="Times New Roman" w:hAnsi="Times New Roman" w:cs="Times New Roman"/>
        </w:rPr>
        <w:t xml:space="preserve"> nahezu</w:t>
      </w:r>
      <w:r w:rsidR="00687576" w:rsidRPr="00687576">
        <w:rPr>
          <w:rFonts w:ascii="Times New Roman" w:hAnsi="Times New Roman" w:cs="Times New Roman"/>
        </w:rPr>
        <w:t xml:space="preserve"> </w:t>
      </w:r>
      <w:r w:rsidR="00E07BBE">
        <w:rPr>
          <w:rFonts w:ascii="Times New Roman" w:hAnsi="Times New Roman" w:cs="Times New Roman"/>
        </w:rPr>
        <w:t>identisch ist</w:t>
      </w:r>
      <w:r w:rsidR="00687576" w:rsidRPr="00687576">
        <w:rPr>
          <w:rFonts w:ascii="Times New Roman" w:hAnsi="Times New Roman" w:cs="Times New Roman"/>
        </w:rPr>
        <w:t>,</w:t>
      </w:r>
      <w:r w:rsidR="00E07BBE">
        <w:rPr>
          <w:rFonts w:ascii="Times New Roman" w:hAnsi="Times New Roman" w:cs="Times New Roman"/>
        </w:rPr>
        <w:t xml:space="preserve"> wird </w:t>
      </w:r>
      <w:r w:rsidR="00687576" w:rsidRPr="00687576">
        <w:rPr>
          <w:rFonts w:ascii="Times New Roman" w:hAnsi="Times New Roman" w:cs="Times New Roman"/>
        </w:rPr>
        <w:t>bei 0 Grad</w:t>
      </w:r>
      <w:r w:rsidR="00E07BBE">
        <w:rPr>
          <w:rFonts w:ascii="Times New Roman" w:hAnsi="Times New Roman" w:cs="Times New Roman"/>
        </w:rPr>
        <w:t>, der Wert</w:t>
      </w:r>
      <w:r w:rsidR="00687576" w:rsidRPr="00687576">
        <w:rPr>
          <w:rFonts w:ascii="Times New Roman" w:hAnsi="Times New Roman" w:cs="Times New Roman"/>
        </w:rPr>
        <w:t xml:space="preserve"> </w:t>
      </w:r>
      <w:r w:rsidR="00E07BBE">
        <w:rPr>
          <w:rFonts w:ascii="Times New Roman" w:hAnsi="Times New Roman" w:cs="Times New Roman"/>
        </w:rPr>
        <w:t xml:space="preserve">der Fresnel-Gleichung, </w:t>
      </w:r>
      <w:r w:rsidR="00687576" w:rsidRPr="00687576">
        <w:rPr>
          <w:rFonts w:ascii="Times New Roman" w:hAnsi="Times New Roman" w:cs="Times New Roman"/>
        </w:rPr>
        <w:t>als das Basis-Reflexionsvermögen des</w:t>
      </w:r>
      <w:r w:rsidR="00086E28">
        <w:rPr>
          <w:rFonts w:ascii="Times New Roman" w:hAnsi="Times New Roman" w:cs="Times New Roman"/>
        </w:rPr>
        <w:t xml:space="preserve"> </w:t>
      </w:r>
      <w:r w:rsidR="00687576" w:rsidRPr="00687576">
        <w:rPr>
          <w:rFonts w:ascii="Times New Roman" w:hAnsi="Times New Roman" w:cs="Times New Roman"/>
        </w:rPr>
        <w:t>Materials bezeichnet.</w:t>
      </w:r>
      <w:r w:rsidR="00E07BBE">
        <w:rPr>
          <w:rFonts w:ascii="Times New Roman" w:hAnsi="Times New Roman" w:cs="Times New Roman"/>
        </w:rPr>
        <w:t xml:space="preserve"> </w:t>
      </w:r>
      <w:r w:rsidR="00687576" w:rsidRPr="00687576">
        <w:rPr>
          <w:rFonts w:ascii="Times New Roman" w:hAnsi="Times New Roman" w:cs="Times New Roman"/>
        </w:rPr>
        <w:t>Dieser stellt eine wichtige Konstant bei der Berechnung der Fresnel</w:t>
      </w:r>
      <w:r w:rsidR="00E07BBE">
        <w:rPr>
          <w:rFonts w:ascii="Times New Roman" w:hAnsi="Times New Roman" w:cs="Times New Roman"/>
        </w:rPr>
        <w:t>-</w:t>
      </w:r>
      <w:r w:rsidR="00687576" w:rsidRPr="00687576">
        <w:rPr>
          <w:rFonts w:ascii="Times New Roman" w:hAnsi="Times New Roman" w:cs="Times New Roman"/>
        </w:rPr>
        <w:t>Gleichung dar</w:t>
      </w:r>
      <w:r w:rsidR="00687576">
        <w:rPr>
          <w:rFonts w:ascii="Times New Roman" w:hAnsi="Times New Roman" w:cs="Times New Roman"/>
        </w:rPr>
        <w:t xml:space="preserve"> und wird im </w:t>
      </w:r>
      <w:r w:rsidR="00E07BBE">
        <w:rPr>
          <w:rFonts w:ascii="Times New Roman" w:hAnsi="Times New Roman" w:cs="Times New Roman"/>
        </w:rPr>
        <w:t>Folgenden</w:t>
      </w:r>
      <w:r w:rsidR="00687576">
        <w:rPr>
          <w:rFonts w:ascii="Times New Roman" w:hAnsi="Times New Roman" w:cs="Times New Roman"/>
        </w:rPr>
        <w:t xml:space="preserve"> als F0 bezeichnet.</w:t>
      </w:r>
      <w:r w:rsidR="00600383">
        <w:t xml:space="preserve"> </w:t>
      </w:r>
      <w:r w:rsidR="00600383" w:rsidRPr="00600383">
        <w:rPr>
          <w:rFonts w:ascii="Times New Roman" w:hAnsi="Times New Roman" w:cs="Times New Roman"/>
        </w:rPr>
        <w:t xml:space="preserve">F0 </w:t>
      </w:r>
      <w:r w:rsidR="00600383">
        <w:rPr>
          <w:rFonts w:ascii="Times New Roman" w:hAnsi="Times New Roman" w:cs="Times New Roman"/>
        </w:rPr>
        <w:t xml:space="preserve">lässt sich dabei </w:t>
      </w:r>
      <w:r w:rsidR="00600383" w:rsidRPr="00600383">
        <w:rPr>
          <w:rFonts w:ascii="Times New Roman" w:hAnsi="Times New Roman" w:cs="Times New Roman"/>
        </w:rPr>
        <w:t>mit Hilfe des sogenannten Brechungsindexes (IOR) berechnen</w:t>
      </w:r>
      <w:r w:rsidR="00600383">
        <w:rPr>
          <w:rFonts w:ascii="Times New Roman" w:hAnsi="Times New Roman" w:cs="Times New Roman"/>
        </w:rPr>
        <w:t xml:space="preserve"> </w:t>
      </w:r>
      <w:r w:rsidR="00600383" w:rsidRPr="003653CC">
        <w:rPr>
          <w:rFonts w:ascii="Times New Roman" w:hAnsi="Times New Roman" w:cs="Times New Roman"/>
        </w:rPr>
        <w:t>(vgl.rtr| rtrPaper|</w:t>
      </w:r>
      <w:r w:rsidR="00600383">
        <w:rPr>
          <w:rFonts w:ascii="Times New Roman" w:hAnsi="Times New Roman" w:cs="Times New Roman"/>
        </w:rPr>
        <w:t>DeFries</w:t>
      </w:r>
      <w:r w:rsidR="00600383" w:rsidRPr="003653CC">
        <w:rPr>
          <w:rFonts w:ascii="Times New Roman" w:hAnsi="Times New Roman" w:cs="Times New Roman"/>
        </w:rPr>
        <w:t>)</w:t>
      </w:r>
      <w:r w:rsidR="00600383" w:rsidRPr="00600383">
        <w:rPr>
          <w:rFonts w:ascii="Times New Roman" w:hAnsi="Times New Roman" w:cs="Times New Roman"/>
        </w:rPr>
        <w:t>.</w:t>
      </w:r>
    </w:p>
    <w:p w:rsidR="00AD6CA2" w:rsidRDefault="00AD6CA2" w:rsidP="00581FEB">
      <w:pPr>
        <w:rPr>
          <w:rFonts w:ascii="Times New Roman" w:hAnsi="Times New Roman" w:cs="Times New Roman"/>
        </w:rPr>
      </w:pPr>
      <w:r w:rsidRPr="00AD6CA2">
        <w:rPr>
          <w:rFonts w:ascii="Times New Roman" w:hAnsi="Times New Roman" w:cs="Times New Roman"/>
        </w:rPr>
        <w:t xml:space="preserve">Die vollständigen Fresnel-Gleichungen </w:t>
      </w:r>
      <w:r>
        <w:rPr>
          <w:rFonts w:ascii="Times New Roman" w:hAnsi="Times New Roman" w:cs="Times New Roman"/>
        </w:rPr>
        <w:t>ist sehr</w:t>
      </w:r>
      <w:r w:rsidRPr="00AD6CA2">
        <w:rPr>
          <w:rFonts w:ascii="Times New Roman" w:hAnsi="Times New Roman" w:cs="Times New Roman"/>
        </w:rPr>
        <w:t xml:space="preserve"> komplex und benötigt</w:t>
      </w:r>
      <w:r>
        <w:rPr>
          <w:rFonts w:ascii="Times New Roman" w:hAnsi="Times New Roman" w:cs="Times New Roman"/>
        </w:rPr>
        <w:t xml:space="preserve"> einige</w:t>
      </w:r>
      <w:r w:rsidRPr="00AD6CA2">
        <w:rPr>
          <w:rFonts w:ascii="Times New Roman" w:hAnsi="Times New Roman" w:cs="Times New Roman"/>
        </w:rPr>
        <w:t xml:space="preserve"> Materialparamet</w:t>
      </w:r>
      <w:r>
        <w:rPr>
          <w:rFonts w:ascii="Times New Roman" w:hAnsi="Times New Roman" w:cs="Times New Roman"/>
        </w:rPr>
        <w:t>er, wodurch diese Funktion nicht besonders einfach</w:t>
      </w:r>
      <w:r w:rsidRPr="00AD6CA2">
        <w:rPr>
          <w:rFonts w:ascii="Times New Roman" w:hAnsi="Times New Roman" w:cs="Times New Roman"/>
        </w:rPr>
        <w:t xml:space="preserve"> für Künstler</w:t>
      </w:r>
      <w:r w:rsidR="00E07BBE">
        <w:rPr>
          <w:rFonts w:ascii="Times New Roman" w:hAnsi="Times New Roman" w:cs="Times New Roman"/>
        </w:rPr>
        <w:t xml:space="preserve"> und Entwickler</w:t>
      </w:r>
      <w:r w:rsidRPr="00AD6CA2">
        <w:rPr>
          <w:rFonts w:ascii="Times New Roman" w:hAnsi="Times New Roman" w:cs="Times New Roman"/>
        </w:rPr>
        <w:t xml:space="preserve"> </w:t>
      </w:r>
      <w:r>
        <w:rPr>
          <w:rFonts w:ascii="Times New Roman" w:hAnsi="Times New Roman" w:cs="Times New Roman"/>
        </w:rPr>
        <w:t>zu benutzen ist. Wie bei</w:t>
      </w:r>
      <w:r w:rsidR="00E07BBE">
        <w:rPr>
          <w:rFonts w:ascii="Times New Roman" w:hAnsi="Times New Roman" w:cs="Times New Roman"/>
        </w:rPr>
        <w:t xml:space="preserve"> </w:t>
      </w:r>
      <w:r>
        <w:rPr>
          <w:rFonts w:ascii="Times New Roman" w:hAnsi="Times New Roman" w:cs="Times New Roman"/>
        </w:rPr>
        <w:t xml:space="preserve">den anderen Funktionen auch wird bei der Fresnel-Gleichung eine Approximationsfunktion genutzt, die Sogenannte </w:t>
      </w:r>
      <w:r w:rsidRPr="00AD6CA2">
        <w:rPr>
          <w:rFonts w:ascii="Times New Roman" w:hAnsi="Times New Roman" w:cs="Times New Roman"/>
        </w:rPr>
        <w:t>Fresnel-Schlick</w:t>
      </w:r>
      <w:r>
        <w:rPr>
          <w:rFonts w:ascii="Times New Roman" w:hAnsi="Times New Roman" w:cs="Times New Roman"/>
        </w:rPr>
        <w:t xml:space="preserve"> Approximation, welche </w:t>
      </w:r>
      <w:r w:rsidR="00D802C2">
        <w:rPr>
          <w:rFonts w:ascii="Times New Roman" w:hAnsi="Times New Roman" w:cs="Times New Roman"/>
        </w:rPr>
        <w:t>Folgende</w:t>
      </w:r>
      <w:r>
        <w:rPr>
          <w:rFonts w:ascii="Times New Roman" w:hAnsi="Times New Roman" w:cs="Times New Roman"/>
        </w:rPr>
        <w:t xml:space="preserve"> Form besitzt: </w:t>
      </w:r>
    </w:p>
    <w:p w:rsidR="00AD6CA2" w:rsidRDefault="00AD6CA2" w:rsidP="00581FEB">
      <w:pPr>
        <w:rPr>
          <w:rFonts w:ascii="Times New Roman" w:hAnsi="Times New Roman" w:cs="Times New Roman"/>
        </w:rPr>
      </w:pPr>
      <w:r>
        <w:rPr>
          <w:rFonts w:ascii="Times New Roman" w:hAnsi="Times New Roman" w:cs="Times New Roman"/>
        </w:rPr>
        <w:t xml:space="preserve">(-Formel -) </w:t>
      </w:r>
    </w:p>
    <w:p w:rsidR="00AD6CA2" w:rsidRDefault="00AD6CA2" w:rsidP="00581FEB">
      <w:pPr>
        <w:rPr>
          <w:rFonts w:ascii="Times New Roman" w:hAnsi="Times New Roman" w:cs="Times New Roman"/>
        </w:rPr>
      </w:pPr>
    </w:p>
    <w:p w:rsidR="00086E28" w:rsidRDefault="00AD6CA2" w:rsidP="00581FEB">
      <w:pPr>
        <w:rPr>
          <w:rFonts w:ascii="Times New Roman" w:hAnsi="Times New Roman" w:cs="Times New Roman"/>
        </w:rPr>
      </w:pPr>
      <w:r>
        <w:rPr>
          <w:rFonts w:ascii="Times New Roman" w:hAnsi="Times New Roman" w:cs="Times New Roman"/>
        </w:rPr>
        <w:t>Was auffällt ist, dass die Fresnel-Schlick Funktion nicht die Oberflächennormale n sondern den Halfway-Verktor h zur Berechnung des Eintrittes Winkels verwendet. Dies hängt damit zusammen, dass</w:t>
      </w:r>
      <w:r w:rsidR="00086E28">
        <w:rPr>
          <w:rFonts w:ascii="Times New Roman" w:hAnsi="Times New Roman" w:cs="Times New Roman"/>
        </w:rPr>
        <w:t xml:space="preserve"> bei der Fresnel-Gleichung nur die aktiven Mikrofacetten betrachtet werden. Für die</w:t>
      </w:r>
      <w:r w:rsidR="00E07BBE">
        <w:rPr>
          <w:rFonts w:ascii="Times New Roman" w:hAnsi="Times New Roman" w:cs="Times New Roman"/>
        </w:rPr>
        <w:t xml:space="preserve"> </w:t>
      </w:r>
      <w:r w:rsidR="00086E28">
        <w:rPr>
          <w:rFonts w:ascii="Times New Roman" w:hAnsi="Times New Roman" w:cs="Times New Roman"/>
        </w:rPr>
        <w:t xml:space="preserve">Oberflächennormale m einer Mikrofacette gilt m = h. </w:t>
      </w:r>
      <w:r w:rsidR="00E07BBE">
        <w:rPr>
          <w:rFonts w:ascii="Times New Roman" w:hAnsi="Times New Roman" w:cs="Times New Roman"/>
        </w:rPr>
        <w:t xml:space="preserve">Somit wird auch bei der Fresnel-Gleichung die Orientierung der Mikrofacetten mit einbezogen. </w:t>
      </w:r>
    </w:p>
    <w:p w:rsidR="00510794" w:rsidRDefault="00FE11F6" w:rsidP="00581FEB">
      <w:pPr>
        <w:rPr>
          <w:rFonts w:ascii="Times New Roman" w:hAnsi="Times New Roman" w:cs="Times New Roman"/>
        </w:rPr>
      </w:pPr>
      <w:r>
        <w:rPr>
          <w:rFonts w:ascii="Times New Roman" w:hAnsi="Times New Roman" w:cs="Times New Roman"/>
        </w:rPr>
        <w:t xml:space="preserve">Des Weiteren ist es möglich bei </w:t>
      </w:r>
      <w:r w:rsidR="00E07BBE">
        <w:rPr>
          <w:rFonts w:ascii="Times New Roman" w:hAnsi="Times New Roman" w:cs="Times New Roman"/>
        </w:rPr>
        <w:t xml:space="preserve">der Berechnung </w:t>
      </w:r>
      <w:r>
        <w:rPr>
          <w:rFonts w:ascii="Times New Roman" w:hAnsi="Times New Roman" w:cs="Times New Roman"/>
        </w:rPr>
        <w:t xml:space="preserve">der Fresnel-Gleichung noch zusätzliche Annährung zu machen. Für die </w:t>
      </w:r>
      <w:r w:rsidRPr="00FE11F6">
        <w:rPr>
          <w:rFonts w:ascii="Times New Roman" w:hAnsi="Times New Roman" w:cs="Times New Roman"/>
        </w:rPr>
        <w:t xml:space="preserve">dielektrischen Oberflächen </w:t>
      </w:r>
      <w:r>
        <w:rPr>
          <w:rFonts w:ascii="Times New Roman" w:hAnsi="Times New Roman" w:cs="Times New Roman"/>
        </w:rPr>
        <w:t xml:space="preserve">wird beispielweise ein Fester </w:t>
      </w:r>
      <w:r w:rsidRPr="00FE11F6">
        <w:rPr>
          <w:rFonts w:ascii="Times New Roman" w:hAnsi="Times New Roman" w:cs="Times New Roman"/>
        </w:rPr>
        <w:t>Basisreflexionsgrad</w:t>
      </w:r>
      <w:r>
        <w:rPr>
          <w:rFonts w:ascii="Times New Roman" w:hAnsi="Times New Roman" w:cs="Times New Roman"/>
        </w:rPr>
        <w:t xml:space="preserve"> gesetzt (F0 = 0,04), welcher </w:t>
      </w:r>
      <w:r w:rsidR="00ED7C19">
        <w:rPr>
          <w:rFonts w:ascii="Times New Roman" w:hAnsi="Times New Roman" w:cs="Times New Roman"/>
        </w:rPr>
        <w:t xml:space="preserve">dennoch </w:t>
      </w:r>
      <w:r w:rsidRPr="00FE11F6">
        <w:rPr>
          <w:rFonts w:ascii="Times New Roman" w:hAnsi="Times New Roman" w:cs="Times New Roman"/>
        </w:rPr>
        <w:t>zu physikalisch plausiblen Ergebnissen</w:t>
      </w:r>
      <w:r>
        <w:rPr>
          <w:rFonts w:ascii="Times New Roman" w:hAnsi="Times New Roman" w:cs="Times New Roman"/>
        </w:rPr>
        <w:t xml:space="preserve"> führt</w:t>
      </w:r>
      <w:r w:rsidR="00510794">
        <w:rPr>
          <w:rFonts w:ascii="Times New Roman" w:hAnsi="Times New Roman" w:cs="Times New Roman"/>
        </w:rPr>
        <w:t xml:space="preserve"> (DeFries)</w:t>
      </w:r>
      <w:r>
        <w:rPr>
          <w:rFonts w:ascii="Times New Roman" w:hAnsi="Times New Roman" w:cs="Times New Roman"/>
        </w:rPr>
        <w:t>.</w:t>
      </w:r>
    </w:p>
    <w:p w:rsidR="00086E28" w:rsidRDefault="00510794" w:rsidP="00581FEB">
      <w:pPr>
        <w:rPr>
          <w:rFonts w:ascii="Times New Roman" w:hAnsi="Times New Roman" w:cs="Times New Roman"/>
        </w:rPr>
      </w:pPr>
      <w:r>
        <w:rPr>
          <w:rFonts w:ascii="Times New Roman" w:hAnsi="Times New Roman" w:cs="Times New Roman"/>
        </w:rPr>
        <w:lastRenderedPageBreak/>
        <w:t xml:space="preserve">Zuletzt lässt sich mit der Fresnel-Gleichung auch der Anteil des Diffusen Lichtes ausrechnen. Hierzu wird eine Aussage über die Energieerhaltung getroffen. </w:t>
      </w:r>
      <w:r w:rsidR="00273F0B">
        <w:rPr>
          <w:rFonts w:ascii="Times New Roman" w:hAnsi="Times New Roman" w:cs="Times New Roman"/>
        </w:rPr>
        <w:t xml:space="preserve">Die gesamte Energie des Lichtstrahls, welcher auf eine Oberfläche auftritt, wird zwischen dem gebrochenen und reflektierten Licht aufgeteilt. Durch die Fresnel-Gleichung wird der Reflexionsanteil ausgerechnet. Dieser Anteil kann anschließend von der Gesamtmenge an Energie abgezogen werden, um damit den Anteil des </w:t>
      </w:r>
      <w:r w:rsidR="00273F0B" w:rsidRPr="00273F0B">
        <w:rPr>
          <w:rFonts w:ascii="Times New Roman" w:hAnsi="Times New Roman" w:cs="Times New Roman"/>
        </w:rPr>
        <w:t xml:space="preserve">gebrochenen Lichts </w:t>
      </w:r>
      <w:r w:rsidR="00273F0B">
        <w:rPr>
          <w:rFonts w:ascii="Times New Roman" w:hAnsi="Times New Roman" w:cs="Times New Roman"/>
        </w:rPr>
        <w:t>zu errechnen</w:t>
      </w:r>
      <w:r w:rsidR="00D802C2">
        <w:rPr>
          <w:rFonts w:ascii="Times New Roman" w:hAnsi="Times New Roman" w:cs="Times New Roman"/>
        </w:rPr>
        <w:t xml:space="preserve"> (DeFries)</w:t>
      </w:r>
      <w:r w:rsidR="00273F0B">
        <w:rPr>
          <w:rFonts w:ascii="Times New Roman" w:hAnsi="Times New Roman" w:cs="Times New Roman"/>
        </w:rPr>
        <w:t xml:space="preserve">. Im Folgenden ergibt sich diese Gleichung: </w:t>
      </w:r>
    </w:p>
    <w:p w:rsidR="00273F0B" w:rsidRDefault="00273F0B" w:rsidP="00581FEB">
      <w:pPr>
        <w:rPr>
          <w:rFonts w:ascii="Times New Roman" w:hAnsi="Times New Roman" w:cs="Times New Roman"/>
        </w:rPr>
      </w:pPr>
    </w:p>
    <w:p w:rsidR="00273F0B" w:rsidRDefault="00273F0B" w:rsidP="00581FEB">
      <w:pPr>
        <w:rPr>
          <w:rFonts w:ascii="Times New Roman" w:hAnsi="Times New Roman" w:cs="Times New Roman"/>
        </w:rPr>
      </w:pPr>
      <w:r>
        <w:rPr>
          <w:rFonts w:ascii="Times New Roman" w:hAnsi="Times New Roman" w:cs="Times New Roman"/>
        </w:rPr>
        <w:t xml:space="preserve">(- Formel-) </w:t>
      </w:r>
    </w:p>
    <w:p w:rsidR="00CC375C" w:rsidRDefault="00A8730E" w:rsidP="00531FDA">
      <w:pPr>
        <w:rPr>
          <w:rFonts w:ascii="Times New Roman" w:hAnsi="Times New Roman" w:cs="Times New Roman"/>
          <w:b/>
          <w:bCs/>
        </w:rPr>
      </w:pPr>
      <w:r>
        <w:rPr>
          <w:rFonts w:ascii="Times New Roman" w:hAnsi="Times New Roman" w:cs="Times New Roman"/>
          <w:b/>
          <w:bCs/>
        </w:rPr>
        <w:t>Physically Based Rendering Programm</w:t>
      </w:r>
    </w:p>
    <w:p w:rsidR="00B32346" w:rsidRDefault="00A8730E" w:rsidP="00B32346">
      <w:pPr>
        <w:rPr>
          <w:rFonts w:ascii="Times New Roman" w:hAnsi="Times New Roman" w:cs="Times New Roman"/>
        </w:rPr>
      </w:pPr>
      <w:r>
        <w:rPr>
          <w:rFonts w:ascii="Times New Roman" w:hAnsi="Times New Roman" w:cs="Times New Roman"/>
        </w:rPr>
        <w:t>In dem Folgenden Kapitel wird auf das Programm, welches in der</w:t>
      </w:r>
      <w:r w:rsidRPr="003653CC">
        <w:rPr>
          <w:rFonts w:ascii="Times New Roman" w:hAnsi="Times New Roman" w:cs="Times New Roman"/>
        </w:rPr>
        <w:t xml:space="preserve"> Präsentation im Fach „Programmierung von Grafik-Shadern“ </w:t>
      </w:r>
      <w:r>
        <w:rPr>
          <w:rFonts w:ascii="Times New Roman" w:hAnsi="Times New Roman" w:cs="Times New Roman"/>
        </w:rPr>
        <w:t xml:space="preserve">vorgestellt wurde, </w:t>
      </w:r>
      <w:r w:rsidRPr="003653CC">
        <w:rPr>
          <w:rFonts w:ascii="Times New Roman" w:hAnsi="Times New Roman" w:cs="Times New Roman"/>
        </w:rPr>
        <w:t xml:space="preserve">eingegangen. </w:t>
      </w:r>
      <w:r>
        <w:rPr>
          <w:rFonts w:ascii="Times New Roman" w:hAnsi="Times New Roman" w:cs="Times New Roman"/>
        </w:rPr>
        <w:t xml:space="preserve">Dabei sollen vor allem die Unterschiede und Anpassungen an dem Programm von David Wolf, welches als Grundlage für den Programmcode galt, aufgezeigt werden. </w:t>
      </w:r>
      <w:r w:rsidR="00B34FA3">
        <w:rPr>
          <w:rFonts w:ascii="Times New Roman" w:hAnsi="Times New Roman" w:cs="Times New Roman"/>
        </w:rPr>
        <w:t xml:space="preserve">Die Grund Idee des Programmes war eine Sandbox zu erstellen in, welcher die Studierenden die Lichtinteraktion auf verschiedenen Materialien und Objekten beobachten können. </w:t>
      </w:r>
      <w:r w:rsidR="00B32346">
        <w:rPr>
          <w:rFonts w:ascii="Times New Roman" w:hAnsi="Times New Roman" w:cs="Times New Roman"/>
        </w:rPr>
        <w:t xml:space="preserve">Ein Nutzer sollte dabei die Möglichkeit haben </w:t>
      </w:r>
      <w:r w:rsidR="00F7351F">
        <w:rPr>
          <w:rFonts w:ascii="Times New Roman" w:hAnsi="Times New Roman" w:cs="Times New Roman"/>
        </w:rPr>
        <w:t xml:space="preserve">sich frei in der Szenerie der Sandbox bewegen und </w:t>
      </w:r>
      <w:r w:rsidR="00B32346">
        <w:rPr>
          <w:rFonts w:ascii="Times New Roman" w:hAnsi="Times New Roman" w:cs="Times New Roman"/>
        </w:rPr>
        <w:t>die Parameter der Umgebung verändern</w:t>
      </w:r>
      <w:r w:rsidR="00F7351F">
        <w:rPr>
          <w:rFonts w:ascii="Times New Roman" w:hAnsi="Times New Roman" w:cs="Times New Roman"/>
        </w:rPr>
        <w:t xml:space="preserve"> </w:t>
      </w:r>
      <w:r w:rsidR="00B32346">
        <w:rPr>
          <w:rFonts w:ascii="Times New Roman" w:hAnsi="Times New Roman" w:cs="Times New Roman"/>
        </w:rPr>
        <w:t xml:space="preserve">zu können. </w:t>
      </w:r>
    </w:p>
    <w:p w:rsidR="00D802C2" w:rsidRDefault="00F7351F" w:rsidP="00531FDA">
      <w:pPr>
        <w:rPr>
          <w:rFonts w:ascii="Times New Roman" w:hAnsi="Times New Roman" w:cs="Times New Roman"/>
        </w:rPr>
      </w:pPr>
      <w:r>
        <w:rPr>
          <w:rFonts w:ascii="Times New Roman" w:hAnsi="Times New Roman" w:cs="Times New Roman"/>
        </w:rPr>
        <w:t>Für ersteres wurde die Kamera-Klasse (camera.h), welche Joey DeFries in seinem Buch … (ref) beschreibt in das Programm von David Wolf eingebunden. Diese Klasse erlaubt</w:t>
      </w:r>
      <w:r w:rsidR="00FF1E77">
        <w:rPr>
          <w:rFonts w:ascii="Times New Roman" w:hAnsi="Times New Roman" w:cs="Times New Roman"/>
        </w:rPr>
        <w:t xml:space="preserve"> die Navigation in einem Raum mit</w:t>
      </w:r>
      <w:r>
        <w:rPr>
          <w:rFonts w:ascii="Times New Roman" w:hAnsi="Times New Roman" w:cs="Times New Roman"/>
        </w:rPr>
        <w:t xml:space="preserve"> Maus</w:t>
      </w:r>
      <w:r w:rsidR="00FF1E77">
        <w:rPr>
          <w:rFonts w:ascii="Times New Roman" w:hAnsi="Times New Roman" w:cs="Times New Roman"/>
        </w:rPr>
        <w:t>-</w:t>
      </w:r>
      <w:r>
        <w:rPr>
          <w:rFonts w:ascii="Times New Roman" w:hAnsi="Times New Roman" w:cs="Times New Roman"/>
        </w:rPr>
        <w:t xml:space="preserve"> </w:t>
      </w:r>
      <w:r w:rsidR="00FF1E77">
        <w:rPr>
          <w:rFonts w:ascii="Times New Roman" w:hAnsi="Times New Roman" w:cs="Times New Roman"/>
        </w:rPr>
        <w:t xml:space="preserve">und </w:t>
      </w:r>
      <w:r>
        <w:rPr>
          <w:rFonts w:ascii="Times New Roman" w:hAnsi="Times New Roman" w:cs="Times New Roman"/>
        </w:rPr>
        <w:t>Tastensteuerung</w:t>
      </w:r>
      <w:r w:rsidR="00FF1E77">
        <w:rPr>
          <w:rFonts w:ascii="Times New Roman" w:hAnsi="Times New Roman" w:cs="Times New Roman"/>
        </w:rPr>
        <w:t>.</w:t>
      </w:r>
      <w:r w:rsidR="005E2874">
        <w:rPr>
          <w:rFonts w:ascii="Times New Roman" w:hAnsi="Times New Roman" w:cs="Times New Roman"/>
        </w:rPr>
        <w:t xml:space="preserve"> Obwohl die Klasse </w:t>
      </w:r>
      <w:r w:rsidR="00D802C2">
        <w:rPr>
          <w:rFonts w:ascii="Times New Roman" w:hAnsi="Times New Roman" w:cs="Times New Roman"/>
        </w:rPr>
        <w:t>richtig funktioniert</w:t>
      </w:r>
      <w:r w:rsidR="005E2874">
        <w:rPr>
          <w:rFonts w:ascii="Times New Roman" w:hAnsi="Times New Roman" w:cs="Times New Roman"/>
        </w:rPr>
        <w:t xml:space="preserve"> wurden dennoch kleinere Anpassungen gemacht. Zum einen wurde die Zoom Funktion entfernt, da sie nicht unbedingt gebraucht wurde. </w:t>
      </w:r>
    </w:p>
    <w:p w:rsidR="00CC375C" w:rsidRDefault="005E2874" w:rsidP="00531FDA">
      <w:pPr>
        <w:rPr>
          <w:rFonts w:ascii="Times New Roman" w:hAnsi="Times New Roman" w:cs="Times New Roman"/>
        </w:rPr>
      </w:pPr>
      <w:r>
        <w:rPr>
          <w:rFonts w:ascii="Times New Roman" w:hAnsi="Times New Roman" w:cs="Times New Roman"/>
        </w:rPr>
        <w:t xml:space="preserve">Des Weiteren wurde ein Teil der Logik angepasst. Um </w:t>
      </w:r>
      <w:r w:rsidR="0008665C">
        <w:rPr>
          <w:rFonts w:ascii="Times New Roman" w:hAnsi="Times New Roman" w:cs="Times New Roman"/>
        </w:rPr>
        <w:t xml:space="preserve">den Richtungsvektor </w:t>
      </w:r>
      <w:r>
        <w:rPr>
          <w:rFonts w:ascii="Times New Roman" w:hAnsi="Times New Roman" w:cs="Times New Roman"/>
        </w:rPr>
        <w:t>d</w:t>
      </w:r>
      <w:r w:rsidR="0008665C">
        <w:rPr>
          <w:rFonts w:ascii="Times New Roman" w:hAnsi="Times New Roman" w:cs="Times New Roman"/>
        </w:rPr>
        <w:t>er</w:t>
      </w:r>
      <w:r>
        <w:rPr>
          <w:rFonts w:ascii="Times New Roman" w:hAnsi="Times New Roman" w:cs="Times New Roman"/>
        </w:rPr>
        <w:t xml:space="preserve"> Kamera in die </w:t>
      </w:r>
      <w:r w:rsidR="0008665C">
        <w:rPr>
          <w:rFonts w:ascii="Times New Roman" w:hAnsi="Times New Roman" w:cs="Times New Roman"/>
        </w:rPr>
        <w:t xml:space="preserve">Standardausrichtung </w:t>
      </w:r>
      <w:r>
        <w:rPr>
          <w:rFonts w:ascii="Times New Roman" w:hAnsi="Times New Roman" w:cs="Times New Roman"/>
        </w:rPr>
        <w:t>(x = 0, y = 0, z = -1) zu bringen, verwendet DeFries einen Negativen Offset in der Horizontalen Achse</w:t>
      </w:r>
      <w:r w:rsidR="0008665C">
        <w:rPr>
          <w:rFonts w:ascii="Times New Roman" w:hAnsi="Times New Roman" w:cs="Times New Roman"/>
        </w:rPr>
        <w:t xml:space="preserve">, welche durch den </w:t>
      </w:r>
      <w:r>
        <w:rPr>
          <w:rFonts w:ascii="Times New Roman" w:hAnsi="Times New Roman" w:cs="Times New Roman"/>
        </w:rPr>
        <w:t>Parameter yaw</w:t>
      </w:r>
      <w:r w:rsidR="0008665C">
        <w:rPr>
          <w:rFonts w:ascii="Times New Roman" w:hAnsi="Times New Roman" w:cs="Times New Roman"/>
        </w:rPr>
        <w:t xml:space="preserve"> ausgedrückt wird</w:t>
      </w:r>
      <w:r>
        <w:rPr>
          <w:rFonts w:ascii="Times New Roman" w:hAnsi="Times New Roman" w:cs="Times New Roman"/>
        </w:rPr>
        <w:t xml:space="preserve">. </w:t>
      </w:r>
      <w:r w:rsidR="00CC375C" w:rsidRPr="003653CC">
        <w:rPr>
          <w:rFonts w:ascii="Times New Roman" w:hAnsi="Times New Roman" w:cs="Times New Roman"/>
        </w:rPr>
        <w:t>Dies ist</w:t>
      </w:r>
      <w:r>
        <w:rPr>
          <w:rFonts w:ascii="Times New Roman" w:hAnsi="Times New Roman" w:cs="Times New Roman"/>
        </w:rPr>
        <w:t xml:space="preserve"> an sich</w:t>
      </w:r>
      <w:r w:rsidR="00CC375C" w:rsidRPr="003653CC">
        <w:rPr>
          <w:rFonts w:ascii="Times New Roman" w:hAnsi="Times New Roman" w:cs="Times New Roman"/>
        </w:rPr>
        <w:t xml:space="preserve"> Mathematisch korrekt, erscheint aber bei erster Betrachtung nicht intuitiv</w:t>
      </w:r>
      <w:r>
        <w:rPr>
          <w:rFonts w:ascii="Times New Roman" w:hAnsi="Times New Roman" w:cs="Times New Roman"/>
        </w:rPr>
        <w:t xml:space="preserve">, da man ausgehen würde, dass die Ausgangsposition für yaw </w:t>
      </w:r>
      <w:r w:rsidR="0008665C">
        <w:rPr>
          <w:rFonts w:ascii="Times New Roman" w:hAnsi="Times New Roman" w:cs="Times New Roman"/>
        </w:rPr>
        <w:t xml:space="preserve">gleich </w:t>
      </w:r>
      <w:r>
        <w:rPr>
          <w:rFonts w:ascii="Times New Roman" w:hAnsi="Times New Roman" w:cs="Times New Roman"/>
        </w:rPr>
        <w:t xml:space="preserve">0 </w:t>
      </w:r>
      <w:r w:rsidR="0008665C">
        <w:rPr>
          <w:rFonts w:ascii="Times New Roman" w:hAnsi="Times New Roman" w:cs="Times New Roman"/>
        </w:rPr>
        <w:t xml:space="preserve">(und nicht -90) </w:t>
      </w:r>
      <w:r w:rsidR="00D802C2">
        <w:rPr>
          <w:rFonts w:ascii="Times New Roman" w:hAnsi="Times New Roman" w:cs="Times New Roman"/>
        </w:rPr>
        <w:t>sein sollte</w:t>
      </w:r>
      <w:r w:rsidR="00CC375C" w:rsidRPr="003653CC">
        <w:rPr>
          <w:rFonts w:ascii="Times New Roman" w:hAnsi="Times New Roman" w:cs="Times New Roman"/>
        </w:rPr>
        <w:t>.</w:t>
      </w:r>
      <w:r>
        <w:rPr>
          <w:rFonts w:ascii="Times New Roman" w:hAnsi="Times New Roman" w:cs="Times New Roman"/>
        </w:rPr>
        <w:t xml:space="preserve"> Aus diesem Grund wurde</w:t>
      </w:r>
      <w:r w:rsidR="004258F9">
        <w:rPr>
          <w:rFonts w:ascii="Times New Roman" w:hAnsi="Times New Roman" w:cs="Times New Roman"/>
        </w:rPr>
        <w:t>n d</w:t>
      </w:r>
      <w:r w:rsidR="0008665C">
        <w:rPr>
          <w:rFonts w:ascii="Times New Roman" w:hAnsi="Times New Roman" w:cs="Times New Roman"/>
        </w:rPr>
        <w:t xml:space="preserve">ie </w:t>
      </w:r>
      <w:r w:rsidR="004258F9">
        <w:rPr>
          <w:rFonts w:ascii="Times New Roman" w:hAnsi="Times New Roman" w:cs="Times New Roman"/>
        </w:rPr>
        <w:t>Cosinus</w:t>
      </w:r>
      <w:r w:rsidR="0008665C">
        <w:rPr>
          <w:rFonts w:ascii="Times New Roman" w:hAnsi="Times New Roman" w:cs="Times New Roman"/>
        </w:rPr>
        <w:t>-</w:t>
      </w:r>
      <w:r w:rsidR="004258F9">
        <w:rPr>
          <w:rFonts w:ascii="Times New Roman" w:hAnsi="Times New Roman" w:cs="Times New Roman"/>
        </w:rPr>
        <w:t xml:space="preserve"> und Sinus</w:t>
      </w:r>
      <w:r w:rsidR="0008665C">
        <w:rPr>
          <w:rFonts w:ascii="Times New Roman" w:hAnsi="Times New Roman" w:cs="Times New Roman"/>
        </w:rPr>
        <w:t>t</w:t>
      </w:r>
      <w:r w:rsidR="004258F9">
        <w:rPr>
          <w:rFonts w:ascii="Times New Roman" w:hAnsi="Times New Roman" w:cs="Times New Roman"/>
        </w:rPr>
        <w:t>erme in der</w:t>
      </w:r>
      <w:r>
        <w:rPr>
          <w:rFonts w:ascii="Times New Roman" w:hAnsi="Times New Roman" w:cs="Times New Roman"/>
        </w:rPr>
        <w:t xml:space="preserve"> </w:t>
      </w:r>
      <w:r>
        <w:rPr>
          <w:rFonts w:ascii="Consolas" w:hAnsi="Consolas" w:cs="Consolas"/>
          <w:color w:val="000000"/>
          <w:sz w:val="19"/>
          <w:szCs w:val="19"/>
        </w:rPr>
        <w:t>updateCameraVectors</w:t>
      </w:r>
      <w:r>
        <w:rPr>
          <w:rFonts w:ascii="Times New Roman" w:hAnsi="Times New Roman" w:cs="Times New Roman"/>
        </w:rPr>
        <w:t xml:space="preserve"> Funktion angepasst. </w:t>
      </w:r>
      <w:r w:rsidR="004258F9">
        <w:rPr>
          <w:rFonts w:ascii="Times New Roman" w:hAnsi="Times New Roman" w:cs="Times New Roman"/>
        </w:rPr>
        <w:t xml:space="preserve">Die angepasste Gleichung zur Berechnung des Kamera </w:t>
      </w:r>
      <w:r w:rsidR="00D802C2">
        <w:rPr>
          <w:rFonts w:ascii="Times New Roman" w:hAnsi="Times New Roman" w:cs="Times New Roman"/>
        </w:rPr>
        <w:t>Richtungsv</w:t>
      </w:r>
      <w:r w:rsidR="004258F9">
        <w:rPr>
          <w:rFonts w:ascii="Times New Roman" w:hAnsi="Times New Roman" w:cs="Times New Roman"/>
        </w:rPr>
        <w:t xml:space="preserve">ektor sieht nun Folgendermaßen aus. </w:t>
      </w:r>
    </w:p>
    <w:p w:rsidR="004258F9" w:rsidRDefault="004258F9" w:rsidP="00531FDA">
      <w:pPr>
        <w:rPr>
          <w:rFonts w:ascii="Times New Roman" w:hAnsi="Times New Roman" w:cs="Times New Roman"/>
        </w:rPr>
      </w:pPr>
    </w:p>
    <w:p w:rsidR="004258F9" w:rsidRDefault="004258F9" w:rsidP="00531FDA">
      <w:pPr>
        <w:rPr>
          <w:rFonts w:ascii="Times New Roman" w:hAnsi="Times New Roman" w:cs="Times New Roman"/>
        </w:rPr>
      </w:pPr>
      <w:r>
        <w:rPr>
          <w:rFonts w:ascii="Times New Roman" w:hAnsi="Times New Roman" w:cs="Times New Roman"/>
        </w:rPr>
        <w:t xml:space="preserve">(- ProgrammCode -) </w:t>
      </w:r>
    </w:p>
    <w:p w:rsidR="004258F9" w:rsidRDefault="004258F9" w:rsidP="00531FDA">
      <w:pPr>
        <w:rPr>
          <w:rFonts w:ascii="Times New Roman" w:hAnsi="Times New Roman" w:cs="Times New Roman"/>
        </w:rPr>
      </w:pPr>
    </w:p>
    <w:p w:rsidR="004258F9" w:rsidRPr="003653CC" w:rsidRDefault="004258F9" w:rsidP="00531FDA">
      <w:pPr>
        <w:rPr>
          <w:rFonts w:ascii="Times New Roman" w:hAnsi="Times New Roman" w:cs="Times New Roman"/>
        </w:rPr>
      </w:pPr>
    </w:p>
    <w:p w:rsidR="00736866" w:rsidRDefault="005C0381" w:rsidP="00531FDA">
      <w:pPr>
        <w:rPr>
          <w:rFonts w:ascii="Times New Roman" w:hAnsi="Times New Roman" w:cs="Times New Roman"/>
        </w:rPr>
      </w:pPr>
      <w:r>
        <w:rPr>
          <w:rFonts w:ascii="Times New Roman" w:hAnsi="Times New Roman" w:cs="Times New Roman"/>
        </w:rPr>
        <w:t xml:space="preserve">Als nächstes wurde die Tastensteuerung der Anwendung implementiert. </w:t>
      </w:r>
      <w:r w:rsidR="00627660">
        <w:rPr>
          <w:rFonts w:ascii="Times New Roman" w:hAnsi="Times New Roman" w:cs="Times New Roman"/>
        </w:rPr>
        <w:t xml:space="preserve">Diese Überprüft per Polling auf </w:t>
      </w:r>
      <w:r w:rsidR="00D773DF">
        <w:rPr>
          <w:rFonts w:ascii="Times New Roman" w:hAnsi="Times New Roman" w:cs="Times New Roman"/>
        </w:rPr>
        <w:t xml:space="preserve">vorher Festgelegte Tasten, ob diese derzeit gedrückt sind. </w:t>
      </w:r>
      <w:r w:rsidR="00627660">
        <w:rPr>
          <w:rFonts w:ascii="Times New Roman" w:hAnsi="Times New Roman" w:cs="Times New Roman"/>
        </w:rPr>
        <w:t xml:space="preserve">Diese Funktion mit dem Namen </w:t>
      </w:r>
      <w:r w:rsidR="00627660">
        <w:rPr>
          <w:rFonts w:ascii="Times New Roman" w:hAnsi="Times New Roman" w:cs="Times New Roman"/>
        </w:rPr>
        <w:t>„p</w:t>
      </w:r>
      <w:r w:rsidR="00627660">
        <w:rPr>
          <w:rFonts w:ascii="Consolas" w:hAnsi="Consolas" w:cs="Consolas"/>
          <w:color w:val="000000"/>
          <w:sz w:val="19"/>
          <w:szCs w:val="19"/>
        </w:rPr>
        <w:t>rocessKeypress</w:t>
      </w:r>
      <w:r w:rsidR="00627660">
        <w:rPr>
          <w:rFonts w:ascii="Times New Roman" w:hAnsi="Times New Roman" w:cs="Times New Roman"/>
        </w:rPr>
        <w:t xml:space="preserve">“ </w:t>
      </w:r>
      <w:r w:rsidR="00627660">
        <w:rPr>
          <w:rFonts w:ascii="Times New Roman" w:hAnsi="Times New Roman" w:cs="Times New Roman"/>
        </w:rPr>
        <w:t>wird sukzessiv in While-Schleife der Method „</w:t>
      </w:r>
      <w:r w:rsidR="00627660">
        <w:rPr>
          <w:rFonts w:ascii="Consolas" w:hAnsi="Consolas" w:cs="Consolas"/>
          <w:color w:val="000000"/>
          <w:sz w:val="19"/>
          <w:szCs w:val="19"/>
        </w:rPr>
        <w:t>mainLoop</w:t>
      </w:r>
      <w:r w:rsidR="00627660">
        <w:rPr>
          <w:rFonts w:ascii="Times New Roman" w:hAnsi="Times New Roman" w:cs="Times New Roman"/>
        </w:rPr>
        <w:t>“</w:t>
      </w:r>
      <w:r w:rsidR="00045845">
        <w:rPr>
          <w:rFonts w:ascii="Times New Roman" w:hAnsi="Times New Roman" w:cs="Times New Roman"/>
        </w:rPr>
        <w:t xml:space="preserve"> in der Klasse „</w:t>
      </w:r>
      <w:r w:rsidR="00B92277" w:rsidRPr="00B92277">
        <w:rPr>
          <w:rFonts w:ascii="Times New Roman" w:hAnsi="Times New Roman" w:cs="Times New Roman"/>
        </w:rPr>
        <w:t>scenerunner</w:t>
      </w:r>
      <w:r w:rsidR="00045845">
        <w:rPr>
          <w:rFonts w:ascii="Times New Roman" w:hAnsi="Times New Roman" w:cs="Times New Roman"/>
        </w:rPr>
        <w:t>“</w:t>
      </w:r>
      <w:r w:rsidR="00627660">
        <w:rPr>
          <w:rFonts w:ascii="Times New Roman" w:hAnsi="Times New Roman" w:cs="Times New Roman"/>
        </w:rPr>
        <w:t xml:space="preserve"> Aufgerufen.  </w:t>
      </w:r>
    </w:p>
    <w:p w:rsidR="00734342" w:rsidRDefault="00734342" w:rsidP="00531FDA">
      <w:pPr>
        <w:rPr>
          <w:rFonts w:ascii="Times New Roman" w:hAnsi="Times New Roman" w:cs="Times New Roman"/>
        </w:rPr>
      </w:pPr>
    </w:p>
    <w:p w:rsidR="00734342" w:rsidRDefault="00736866" w:rsidP="00531FDA">
      <w:pPr>
        <w:rPr>
          <w:rFonts w:ascii="Times New Roman" w:hAnsi="Times New Roman" w:cs="Times New Roman"/>
        </w:rPr>
      </w:pPr>
      <w:r>
        <w:rPr>
          <w:rFonts w:ascii="Times New Roman" w:hAnsi="Times New Roman" w:cs="Times New Roman"/>
        </w:rPr>
        <w:t xml:space="preserve">(- Auszug des Quellcodes -) </w:t>
      </w:r>
    </w:p>
    <w:p w:rsidR="00D802C2" w:rsidRDefault="00D802C2" w:rsidP="00531FDA">
      <w:pPr>
        <w:rPr>
          <w:rFonts w:ascii="Times New Roman" w:hAnsi="Times New Roman" w:cs="Times New Roman"/>
        </w:rPr>
      </w:pPr>
    </w:p>
    <w:p w:rsidR="00734342" w:rsidRDefault="00734342" w:rsidP="00531FDA">
      <w:pPr>
        <w:rPr>
          <w:rFonts w:ascii="Times New Roman" w:hAnsi="Times New Roman" w:cs="Times New Roman"/>
        </w:rPr>
      </w:pPr>
    </w:p>
    <w:p w:rsidR="00D802C2" w:rsidRDefault="00581100" w:rsidP="00531FDA">
      <w:pPr>
        <w:rPr>
          <w:rFonts w:ascii="Times New Roman" w:hAnsi="Times New Roman" w:cs="Times New Roman"/>
        </w:rPr>
      </w:pPr>
      <w:r>
        <w:rPr>
          <w:rFonts w:ascii="Times New Roman" w:hAnsi="Times New Roman" w:cs="Times New Roman"/>
        </w:rPr>
        <w:t xml:space="preserve">Kommt es zu einem Tastendruck dann </w:t>
      </w:r>
      <w:r w:rsidR="00734342">
        <w:rPr>
          <w:rFonts w:ascii="Times New Roman" w:hAnsi="Times New Roman" w:cs="Times New Roman"/>
        </w:rPr>
        <w:t xml:space="preserve">wird </w:t>
      </w:r>
      <w:r>
        <w:rPr>
          <w:rFonts w:ascii="Times New Roman" w:hAnsi="Times New Roman" w:cs="Times New Roman"/>
        </w:rPr>
        <w:t xml:space="preserve">der </w:t>
      </w:r>
      <w:r>
        <w:rPr>
          <w:rFonts w:ascii="Times New Roman" w:hAnsi="Times New Roman" w:cs="Times New Roman"/>
        </w:rPr>
        <w:t>Variable</w:t>
      </w:r>
      <w:r w:rsidR="00734342">
        <w:rPr>
          <w:rFonts w:ascii="Times New Roman" w:hAnsi="Times New Roman" w:cs="Times New Roman"/>
        </w:rPr>
        <w:t>n</w:t>
      </w:r>
      <w:r>
        <w:rPr>
          <w:rFonts w:ascii="Times New Roman" w:hAnsi="Times New Roman" w:cs="Times New Roman"/>
        </w:rPr>
        <w:t xml:space="preserve"> "</w:t>
      </w:r>
      <w:r>
        <w:rPr>
          <w:rFonts w:ascii="Consolas" w:hAnsi="Consolas" w:cs="Consolas"/>
          <w:color w:val="000000"/>
          <w:sz w:val="19"/>
          <w:szCs w:val="19"/>
        </w:rPr>
        <w:t>keypress</w:t>
      </w:r>
      <w:r>
        <w:rPr>
          <w:rFonts w:ascii="Times New Roman" w:hAnsi="Times New Roman" w:cs="Times New Roman"/>
        </w:rPr>
        <w:t>“ ein String</w:t>
      </w:r>
      <w:r>
        <w:rPr>
          <w:rFonts w:ascii="Times New Roman" w:hAnsi="Times New Roman" w:cs="Times New Roman"/>
        </w:rPr>
        <w:t xml:space="preserve"> zu</w:t>
      </w:r>
      <w:r w:rsidR="00734342">
        <w:rPr>
          <w:rFonts w:ascii="Times New Roman" w:hAnsi="Times New Roman" w:cs="Times New Roman"/>
        </w:rPr>
        <w:t>gewiesen</w:t>
      </w:r>
      <w:r>
        <w:rPr>
          <w:rFonts w:ascii="Times New Roman" w:hAnsi="Times New Roman" w:cs="Times New Roman"/>
        </w:rPr>
        <w:t>. Dieser String steht als Repräsentant der jeweiligen Taste</w:t>
      </w:r>
      <w:r w:rsidR="00736866">
        <w:rPr>
          <w:rFonts w:ascii="Times New Roman" w:hAnsi="Times New Roman" w:cs="Times New Roman"/>
        </w:rPr>
        <w:t xml:space="preserve"> oder </w:t>
      </w:r>
      <w:r>
        <w:rPr>
          <w:rFonts w:ascii="Times New Roman" w:hAnsi="Times New Roman" w:cs="Times New Roman"/>
        </w:rPr>
        <w:t>der Funktion, welche ausgeführt werden soll.</w:t>
      </w:r>
      <w:r w:rsidR="00734342">
        <w:rPr>
          <w:rFonts w:ascii="Times New Roman" w:hAnsi="Times New Roman" w:cs="Times New Roman"/>
        </w:rPr>
        <w:t xml:space="preserve"> </w:t>
      </w:r>
    </w:p>
    <w:p w:rsidR="00D802C2" w:rsidRDefault="00D802C2" w:rsidP="00531FDA">
      <w:pPr>
        <w:rPr>
          <w:rFonts w:ascii="Times New Roman" w:hAnsi="Times New Roman" w:cs="Times New Roman"/>
        </w:rPr>
      </w:pPr>
      <w:r>
        <w:rPr>
          <w:rFonts w:ascii="Times New Roman" w:hAnsi="Times New Roman" w:cs="Times New Roman"/>
        </w:rPr>
        <w:lastRenderedPageBreak/>
        <w:t xml:space="preserve">(-Code-) </w:t>
      </w:r>
    </w:p>
    <w:p w:rsidR="00D802C2" w:rsidRDefault="00D802C2" w:rsidP="00531FDA">
      <w:pPr>
        <w:rPr>
          <w:rFonts w:ascii="Times New Roman" w:hAnsi="Times New Roman" w:cs="Times New Roman"/>
        </w:rPr>
      </w:pPr>
    </w:p>
    <w:p w:rsidR="00734342" w:rsidRDefault="00627660" w:rsidP="00531FDA">
      <w:pPr>
        <w:rPr>
          <w:rFonts w:ascii="Times New Roman" w:hAnsi="Times New Roman" w:cs="Times New Roman"/>
        </w:rPr>
      </w:pPr>
      <w:r>
        <w:rPr>
          <w:rFonts w:ascii="Times New Roman" w:hAnsi="Times New Roman" w:cs="Times New Roman"/>
        </w:rPr>
        <w:t>(</w:t>
      </w:r>
      <w:r w:rsidR="00734342">
        <w:rPr>
          <w:rFonts w:ascii="Times New Roman" w:hAnsi="Times New Roman" w:cs="Times New Roman"/>
        </w:rPr>
        <w:t xml:space="preserve">Eine gesamte Auflistung aller Funktionen und Eingabemöglichkeiten befindet sich unter Folgendem Link: </w:t>
      </w:r>
      <w:hyperlink r:id="rId5" w:history="1">
        <w:r w:rsidR="00734342" w:rsidRPr="00F349A0">
          <w:rPr>
            <w:rStyle w:val="Hyperlink"/>
            <w:rFonts w:ascii="Times New Roman" w:hAnsi="Times New Roman" w:cs="Times New Roman"/>
          </w:rPr>
          <w:t>https://github.com/MeisterFa/openGLPbrExample</w:t>
        </w:r>
      </w:hyperlink>
      <w:r w:rsidR="00734342">
        <w:rPr>
          <w:rFonts w:ascii="Times New Roman" w:hAnsi="Times New Roman" w:cs="Times New Roman"/>
        </w:rPr>
        <w:t>.</w:t>
      </w:r>
      <w:r>
        <w:rPr>
          <w:rFonts w:ascii="Times New Roman" w:hAnsi="Times New Roman" w:cs="Times New Roman"/>
        </w:rPr>
        <w:t>)</w:t>
      </w:r>
      <w:r w:rsidR="00734342">
        <w:rPr>
          <w:rFonts w:ascii="Times New Roman" w:hAnsi="Times New Roman" w:cs="Times New Roman"/>
        </w:rPr>
        <w:t xml:space="preserve"> </w:t>
      </w:r>
      <w:r>
        <w:rPr>
          <w:rFonts w:ascii="Times New Roman" w:hAnsi="Times New Roman" w:cs="Times New Roman"/>
        </w:rPr>
        <w:t xml:space="preserve">Der Inhalt der Variable wird anschließend über eine Erweitere Update Methode an die Klasse </w:t>
      </w:r>
      <w:r w:rsidR="00B92277">
        <w:rPr>
          <w:rFonts w:ascii="Times New Roman" w:hAnsi="Times New Roman" w:cs="Times New Roman"/>
        </w:rPr>
        <w:t>„s</w:t>
      </w:r>
      <w:r>
        <w:rPr>
          <w:rFonts w:ascii="Times New Roman" w:hAnsi="Times New Roman" w:cs="Times New Roman"/>
        </w:rPr>
        <w:t>cene</w:t>
      </w:r>
      <w:r w:rsidR="00B92277">
        <w:rPr>
          <w:rFonts w:ascii="Times New Roman" w:hAnsi="Times New Roman" w:cs="Times New Roman"/>
        </w:rPr>
        <w:t>“</w:t>
      </w:r>
      <w:r>
        <w:rPr>
          <w:rFonts w:ascii="Times New Roman" w:hAnsi="Times New Roman" w:cs="Times New Roman"/>
        </w:rPr>
        <w:t xml:space="preserve"> Übergeben. Diese besitzt eine Methode „</w:t>
      </w:r>
      <w:r>
        <w:rPr>
          <w:rFonts w:ascii="Consolas" w:hAnsi="Consolas" w:cs="Consolas"/>
          <w:color w:val="000000"/>
          <w:sz w:val="19"/>
          <w:szCs w:val="19"/>
        </w:rPr>
        <w:t>processKeyboardInput</w:t>
      </w:r>
      <w:r>
        <w:rPr>
          <w:rFonts w:ascii="Times New Roman" w:hAnsi="Times New Roman" w:cs="Times New Roman"/>
        </w:rPr>
        <w:t>“</w:t>
      </w:r>
      <w:r w:rsidR="00045845">
        <w:rPr>
          <w:rFonts w:ascii="Times New Roman" w:hAnsi="Times New Roman" w:cs="Times New Roman"/>
        </w:rPr>
        <w:t xml:space="preserve">, welche </w:t>
      </w:r>
      <w:r w:rsidR="00B92277">
        <w:rPr>
          <w:rFonts w:ascii="Times New Roman" w:hAnsi="Times New Roman" w:cs="Times New Roman"/>
        </w:rPr>
        <w:t xml:space="preserve">in Abhängigkeit des </w:t>
      </w:r>
      <w:r w:rsidR="00045845">
        <w:rPr>
          <w:rFonts w:ascii="Times New Roman" w:hAnsi="Times New Roman" w:cs="Times New Roman"/>
        </w:rPr>
        <w:t>Übergebene</w:t>
      </w:r>
      <w:r w:rsidR="00B92277">
        <w:rPr>
          <w:rFonts w:ascii="Times New Roman" w:hAnsi="Times New Roman" w:cs="Times New Roman"/>
        </w:rPr>
        <w:t>n</w:t>
      </w:r>
      <w:r w:rsidR="00045845">
        <w:rPr>
          <w:rFonts w:ascii="Times New Roman" w:hAnsi="Times New Roman" w:cs="Times New Roman"/>
        </w:rPr>
        <w:t xml:space="preserve"> String</w:t>
      </w:r>
      <w:r w:rsidR="00B92277">
        <w:rPr>
          <w:rFonts w:ascii="Times New Roman" w:hAnsi="Times New Roman" w:cs="Times New Roman"/>
        </w:rPr>
        <w:t>s</w:t>
      </w:r>
      <w:r w:rsidR="00045845">
        <w:rPr>
          <w:rFonts w:ascii="Times New Roman" w:hAnsi="Times New Roman" w:cs="Times New Roman"/>
        </w:rPr>
        <w:t xml:space="preserve"> anschließend eine Funktion aufruft oder einen Parameter der Szenerie ändert. </w:t>
      </w:r>
    </w:p>
    <w:p w:rsidR="000257A9" w:rsidRDefault="000257A9" w:rsidP="00531FDA">
      <w:pPr>
        <w:rPr>
          <w:rFonts w:ascii="Times New Roman" w:hAnsi="Times New Roman" w:cs="Times New Roman"/>
        </w:rPr>
      </w:pPr>
      <w:r>
        <w:rPr>
          <w:rFonts w:ascii="Times New Roman" w:hAnsi="Times New Roman" w:cs="Times New Roman"/>
        </w:rPr>
        <w:t xml:space="preserve">(- Code -) </w:t>
      </w:r>
    </w:p>
    <w:p w:rsidR="00897BF8" w:rsidRDefault="00897BF8" w:rsidP="00531FDA">
      <w:pPr>
        <w:rPr>
          <w:rFonts w:ascii="Times New Roman" w:hAnsi="Times New Roman" w:cs="Times New Roman"/>
        </w:rPr>
      </w:pPr>
    </w:p>
    <w:p w:rsidR="000257A9" w:rsidRDefault="00B92277" w:rsidP="00531FDA">
      <w:pPr>
        <w:rPr>
          <w:rFonts w:ascii="Times New Roman" w:hAnsi="Times New Roman" w:cs="Times New Roman"/>
        </w:rPr>
      </w:pPr>
      <w:r>
        <w:rPr>
          <w:rFonts w:ascii="Times New Roman" w:hAnsi="Times New Roman" w:cs="Times New Roman"/>
        </w:rPr>
        <w:t>Auf eine nahezu Homogene Art und Weise funktioniert die Maussteuerung des Programmes. Über Polling wird in der Methode „</w:t>
      </w:r>
      <w:r>
        <w:rPr>
          <w:rFonts w:ascii="Consolas" w:hAnsi="Consolas" w:cs="Consolas"/>
          <w:color w:val="000000"/>
          <w:sz w:val="19"/>
          <w:szCs w:val="19"/>
        </w:rPr>
        <w:t>mainLoop</w:t>
      </w:r>
      <w:r>
        <w:rPr>
          <w:rFonts w:ascii="Times New Roman" w:hAnsi="Times New Roman" w:cs="Times New Roman"/>
        </w:rPr>
        <w:t xml:space="preserve">“ die derzeitige Mausposition abgefragt. Diese </w:t>
      </w:r>
      <w:r w:rsidR="00D802C2">
        <w:rPr>
          <w:rFonts w:ascii="Times New Roman" w:hAnsi="Times New Roman" w:cs="Times New Roman"/>
        </w:rPr>
        <w:t xml:space="preserve">Position </w:t>
      </w:r>
      <w:r w:rsidR="000257A9">
        <w:rPr>
          <w:rFonts w:ascii="Times New Roman" w:hAnsi="Times New Roman" w:cs="Times New Roman"/>
        </w:rPr>
        <w:t xml:space="preserve"> beschrieben</w:t>
      </w:r>
      <w:r w:rsidR="00D802C2">
        <w:rPr>
          <w:rFonts w:ascii="Times New Roman" w:hAnsi="Times New Roman" w:cs="Times New Roman"/>
        </w:rPr>
        <w:t xml:space="preserve"> durch eine</w:t>
      </w:r>
      <w:r w:rsidR="000257A9">
        <w:rPr>
          <w:rFonts w:ascii="Times New Roman" w:hAnsi="Times New Roman" w:cs="Times New Roman"/>
        </w:rPr>
        <w:t xml:space="preserve"> x und y Koordinate</w:t>
      </w:r>
      <w:r w:rsidR="00D802C2">
        <w:rPr>
          <w:rFonts w:ascii="Times New Roman" w:hAnsi="Times New Roman" w:cs="Times New Roman"/>
        </w:rPr>
        <w:t xml:space="preserve"> wird</w:t>
      </w:r>
      <w:r>
        <w:rPr>
          <w:rFonts w:ascii="Times New Roman" w:hAnsi="Times New Roman" w:cs="Times New Roman"/>
        </w:rPr>
        <w:t xml:space="preserve"> anschließend an die „</w:t>
      </w:r>
      <w:r>
        <w:rPr>
          <w:rFonts w:ascii="Consolas" w:hAnsi="Consolas" w:cs="Consolas"/>
          <w:color w:val="000000"/>
          <w:sz w:val="19"/>
          <w:szCs w:val="19"/>
        </w:rPr>
        <w:t>updateMouseMovement</w:t>
      </w:r>
      <w:r>
        <w:rPr>
          <w:rFonts w:ascii="Times New Roman" w:hAnsi="Times New Roman" w:cs="Times New Roman"/>
        </w:rPr>
        <w:t>“-Methode der Klasse „scene“ übergeben</w:t>
      </w:r>
      <w:r w:rsidR="000257A9">
        <w:rPr>
          <w:rFonts w:ascii="Times New Roman" w:hAnsi="Times New Roman" w:cs="Times New Roman"/>
        </w:rPr>
        <w:t xml:space="preserve">. </w:t>
      </w:r>
    </w:p>
    <w:p w:rsidR="000257A9" w:rsidRDefault="000257A9" w:rsidP="00531FDA">
      <w:pPr>
        <w:rPr>
          <w:rFonts w:ascii="Times New Roman" w:hAnsi="Times New Roman" w:cs="Times New Roman"/>
        </w:rPr>
      </w:pPr>
      <w:r>
        <w:rPr>
          <w:rFonts w:ascii="Times New Roman" w:hAnsi="Times New Roman" w:cs="Times New Roman"/>
        </w:rPr>
        <w:t xml:space="preserve">(-Code-) </w:t>
      </w:r>
    </w:p>
    <w:p w:rsidR="000257A9" w:rsidRDefault="000257A9" w:rsidP="00531FDA">
      <w:pPr>
        <w:rPr>
          <w:rFonts w:ascii="Times New Roman" w:hAnsi="Times New Roman" w:cs="Times New Roman"/>
        </w:rPr>
      </w:pPr>
    </w:p>
    <w:p w:rsidR="00AC1FDB" w:rsidRDefault="000257A9" w:rsidP="00531FDA">
      <w:pPr>
        <w:rPr>
          <w:rFonts w:ascii="Times New Roman" w:hAnsi="Times New Roman" w:cs="Times New Roman"/>
        </w:rPr>
      </w:pPr>
      <w:r>
        <w:rPr>
          <w:rFonts w:ascii="Times New Roman" w:hAnsi="Times New Roman" w:cs="Times New Roman"/>
        </w:rPr>
        <w:t xml:space="preserve">Beide Koordinaten werden anschließend </w:t>
      </w:r>
      <w:r w:rsidR="00D802C2">
        <w:rPr>
          <w:rFonts w:ascii="Times New Roman" w:hAnsi="Times New Roman" w:cs="Times New Roman"/>
        </w:rPr>
        <w:t>an die</w:t>
      </w:r>
      <w:r>
        <w:rPr>
          <w:rFonts w:ascii="Times New Roman" w:hAnsi="Times New Roman" w:cs="Times New Roman"/>
        </w:rPr>
        <w:t xml:space="preserve"> Kamera Klasse weitergereicht, welche die Neuberechnung der Kameraorientierung übernimmt. Damit die Kamera Klasse </w:t>
      </w:r>
      <w:r w:rsidR="00D802C2">
        <w:rPr>
          <w:rFonts w:ascii="Times New Roman" w:hAnsi="Times New Roman" w:cs="Times New Roman"/>
        </w:rPr>
        <w:t>korrekt</w:t>
      </w:r>
      <w:r>
        <w:rPr>
          <w:rFonts w:ascii="Times New Roman" w:hAnsi="Times New Roman" w:cs="Times New Roman"/>
        </w:rPr>
        <w:t xml:space="preserve"> Funktioniert (und der Nutzer sich 360 Grad umsehen kann), muss der Mauszeiger deaktiviert werden. In Folge dessen wurde</w:t>
      </w:r>
      <w:r w:rsidR="00E76D5C">
        <w:rPr>
          <w:rFonts w:ascii="Times New Roman" w:hAnsi="Times New Roman" w:cs="Times New Roman"/>
        </w:rPr>
        <w:t>n</w:t>
      </w:r>
      <w:r>
        <w:rPr>
          <w:rFonts w:ascii="Times New Roman" w:hAnsi="Times New Roman" w:cs="Times New Roman"/>
        </w:rPr>
        <w:t xml:space="preserve"> </w:t>
      </w:r>
      <w:r w:rsidR="00E76D5C">
        <w:rPr>
          <w:rFonts w:ascii="Times New Roman" w:hAnsi="Times New Roman" w:cs="Times New Roman"/>
        </w:rPr>
        <w:t>zwei</w:t>
      </w:r>
      <w:r w:rsidR="00AC1FDB">
        <w:rPr>
          <w:rFonts w:ascii="Times New Roman" w:hAnsi="Times New Roman" w:cs="Times New Roman"/>
        </w:rPr>
        <w:t xml:space="preserve"> Taste</w:t>
      </w:r>
      <w:r w:rsidR="00E76D5C">
        <w:rPr>
          <w:rFonts w:ascii="Times New Roman" w:hAnsi="Times New Roman" w:cs="Times New Roman"/>
        </w:rPr>
        <w:t>n</w:t>
      </w:r>
      <w:r w:rsidR="00AC1FDB">
        <w:rPr>
          <w:rFonts w:ascii="Times New Roman" w:hAnsi="Times New Roman" w:cs="Times New Roman"/>
        </w:rPr>
        <w:t xml:space="preserve"> mit der Funktion der Deaktivierung und Aktivierung des </w:t>
      </w:r>
      <w:r w:rsidR="00AC1FDB">
        <w:rPr>
          <w:rFonts w:ascii="Times New Roman" w:hAnsi="Times New Roman" w:cs="Times New Roman"/>
        </w:rPr>
        <w:t>Mauszeiger</w:t>
      </w:r>
      <w:r w:rsidR="00AC1FDB">
        <w:rPr>
          <w:rFonts w:ascii="Times New Roman" w:hAnsi="Times New Roman" w:cs="Times New Roman"/>
        </w:rPr>
        <w:t xml:space="preserve">s belegt. In der Zeit in, welcher der Mauszeiger aktiviert ist, ist das Aktualisieren der Mauszeiger Position nicht notwendig und wird durch Folgende Codezeile verhindert: </w:t>
      </w:r>
    </w:p>
    <w:p w:rsidR="000257A9" w:rsidRDefault="00AC1FDB" w:rsidP="00531FDA">
      <w:pPr>
        <w:rPr>
          <w:rFonts w:ascii="Times New Roman" w:hAnsi="Times New Roman" w:cs="Times New Roman"/>
        </w:rPr>
      </w:pPr>
      <w:r>
        <w:rPr>
          <w:rFonts w:ascii="Times New Roman" w:hAnsi="Times New Roman" w:cs="Times New Roman"/>
        </w:rPr>
        <w:t xml:space="preserve">(- Code_)  </w:t>
      </w:r>
    </w:p>
    <w:p w:rsidR="00A57F2B" w:rsidRDefault="00E76D5C" w:rsidP="00E76D5C">
      <w:pPr>
        <w:rPr>
          <w:rFonts w:ascii="Times New Roman" w:hAnsi="Times New Roman" w:cs="Times New Roman"/>
        </w:rPr>
      </w:pPr>
      <w:r>
        <w:rPr>
          <w:rFonts w:ascii="Times New Roman" w:hAnsi="Times New Roman" w:cs="Times New Roman"/>
        </w:rPr>
        <w:t>Durch das Aktivieren</w:t>
      </w:r>
      <w:r w:rsidR="00AC1FDB">
        <w:rPr>
          <w:rFonts w:ascii="Times New Roman" w:hAnsi="Times New Roman" w:cs="Times New Roman"/>
        </w:rPr>
        <w:t xml:space="preserve"> und Deaktivieren </w:t>
      </w:r>
      <w:r w:rsidR="00AC1FDB">
        <w:rPr>
          <w:rFonts w:ascii="Times New Roman" w:hAnsi="Times New Roman" w:cs="Times New Roman"/>
        </w:rPr>
        <w:t xml:space="preserve">des Mauszeiger </w:t>
      </w:r>
      <w:r>
        <w:rPr>
          <w:rFonts w:ascii="Times New Roman" w:hAnsi="Times New Roman" w:cs="Times New Roman"/>
        </w:rPr>
        <w:t xml:space="preserve">kann </w:t>
      </w:r>
      <w:r w:rsidR="00AC1FDB">
        <w:rPr>
          <w:rFonts w:ascii="Times New Roman" w:hAnsi="Times New Roman" w:cs="Times New Roman"/>
        </w:rPr>
        <w:t xml:space="preserve">es zu Kurzzeitigen Sprüngen </w:t>
      </w:r>
      <w:r>
        <w:rPr>
          <w:rFonts w:ascii="Times New Roman" w:hAnsi="Times New Roman" w:cs="Times New Roman"/>
        </w:rPr>
        <w:t xml:space="preserve">der </w:t>
      </w:r>
      <w:r w:rsidRPr="00E76D5C">
        <w:rPr>
          <w:rFonts w:ascii="Times New Roman" w:hAnsi="Times New Roman" w:cs="Times New Roman"/>
        </w:rPr>
        <w:t>Kamera</w:t>
      </w:r>
      <w:r>
        <w:rPr>
          <w:rFonts w:ascii="Times New Roman" w:hAnsi="Times New Roman" w:cs="Times New Roman"/>
        </w:rPr>
        <w:t xml:space="preserve"> kommen. Dieses Problem und deren Lösung wird von Joey DeFries bereits in seinem Buch „</w:t>
      </w:r>
      <w:r w:rsidR="00A57F2B">
        <w:rPr>
          <w:rFonts w:ascii="Times New Roman" w:hAnsi="Times New Roman" w:cs="Times New Roman"/>
        </w:rPr>
        <w:t>…</w:t>
      </w:r>
      <w:r>
        <w:rPr>
          <w:rFonts w:ascii="Times New Roman" w:hAnsi="Times New Roman" w:cs="Times New Roman"/>
        </w:rPr>
        <w:t>“</w:t>
      </w:r>
      <w:r w:rsidR="00FC0E61">
        <w:rPr>
          <w:rFonts w:ascii="Times New Roman" w:hAnsi="Times New Roman" w:cs="Times New Roman"/>
        </w:rPr>
        <w:t xml:space="preserve"> vollumfassend </w:t>
      </w:r>
      <w:r w:rsidR="00FC0E61">
        <w:rPr>
          <w:rFonts w:ascii="Times New Roman" w:hAnsi="Times New Roman" w:cs="Times New Roman"/>
        </w:rPr>
        <w:t>erklärt</w:t>
      </w:r>
      <w:r w:rsidR="00FC0E61">
        <w:rPr>
          <w:rFonts w:ascii="Times New Roman" w:hAnsi="Times New Roman" w:cs="Times New Roman"/>
        </w:rPr>
        <w:t xml:space="preserve"> (</w:t>
      </w:r>
      <w:r>
        <w:rPr>
          <w:rFonts w:ascii="Times New Roman" w:hAnsi="Times New Roman" w:cs="Times New Roman"/>
        </w:rPr>
        <w:t xml:space="preserve">ref). Die Ursache des Problems liegt dabei, dass die neue x und y Position des </w:t>
      </w:r>
      <w:r w:rsidR="00FC0E61">
        <w:rPr>
          <w:rFonts w:ascii="Times New Roman" w:hAnsi="Times New Roman" w:cs="Times New Roman"/>
        </w:rPr>
        <w:t>Mauszeigers zu</w:t>
      </w:r>
      <w:r>
        <w:rPr>
          <w:rFonts w:ascii="Times New Roman" w:hAnsi="Times New Roman" w:cs="Times New Roman"/>
        </w:rPr>
        <w:t xml:space="preserve"> stark von der vorhergehenden Mausposition abweicht.</w:t>
      </w:r>
      <w:r w:rsidR="00FC0E61">
        <w:rPr>
          <w:rFonts w:ascii="Times New Roman" w:hAnsi="Times New Roman" w:cs="Times New Roman"/>
        </w:rPr>
        <w:t xml:space="preserve"> </w:t>
      </w:r>
      <w:r w:rsidR="00A57F2B">
        <w:rPr>
          <w:rFonts w:ascii="Times New Roman" w:hAnsi="Times New Roman" w:cs="Times New Roman"/>
        </w:rPr>
        <w:t xml:space="preserve">In Folge dessen ist der </w:t>
      </w:r>
      <w:r w:rsidR="00FC0E61">
        <w:rPr>
          <w:rFonts w:ascii="Times New Roman" w:hAnsi="Times New Roman" w:cs="Times New Roman"/>
        </w:rPr>
        <w:t xml:space="preserve">berechnete </w:t>
      </w:r>
      <w:r w:rsidR="00FC0E61">
        <w:rPr>
          <w:rFonts w:ascii="Times New Roman" w:hAnsi="Times New Roman" w:cs="Times New Roman"/>
        </w:rPr>
        <w:t>Offset</w:t>
      </w:r>
      <w:r w:rsidR="00FC0E61">
        <w:rPr>
          <w:rFonts w:ascii="Times New Roman" w:hAnsi="Times New Roman" w:cs="Times New Roman"/>
        </w:rPr>
        <w:t xml:space="preserve"> zu hoch, was </w:t>
      </w:r>
      <w:r w:rsidR="00A57F2B">
        <w:rPr>
          <w:rFonts w:ascii="Times New Roman" w:hAnsi="Times New Roman" w:cs="Times New Roman"/>
        </w:rPr>
        <w:t>schlussendlich in</w:t>
      </w:r>
      <w:r w:rsidR="00FC0E61">
        <w:rPr>
          <w:rFonts w:ascii="Times New Roman" w:hAnsi="Times New Roman" w:cs="Times New Roman"/>
        </w:rPr>
        <w:t xml:space="preserve"> Kamerasprüngen </w:t>
      </w:r>
      <w:r w:rsidR="00A57F2B">
        <w:rPr>
          <w:rFonts w:ascii="Times New Roman" w:hAnsi="Times New Roman" w:cs="Times New Roman"/>
        </w:rPr>
        <w:t>resultiert</w:t>
      </w:r>
      <w:r w:rsidR="00FC0E61">
        <w:rPr>
          <w:rFonts w:ascii="Times New Roman" w:hAnsi="Times New Roman" w:cs="Times New Roman"/>
        </w:rPr>
        <w:t>. DeFries hat zur Lösung des Problems bereits eine Logik implementiert</w:t>
      </w:r>
      <w:r w:rsidR="00CE3018">
        <w:rPr>
          <w:rFonts w:ascii="Times New Roman" w:hAnsi="Times New Roman" w:cs="Times New Roman"/>
        </w:rPr>
        <w:t xml:space="preserve">, welche nach jedem Deaktivieren des Mauszeigers aufgerufen werden muss (vgl. DeFriesCamera).  </w:t>
      </w:r>
    </w:p>
    <w:p w:rsidR="00897BF8" w:rsidRDefault="00BC7884" w:rsidP="00B72F1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Wie bereits weiter oben erwähnt wurden </w:t>
      </w:r>
      <w:r w:rsidR="005F6AD6">
        <w:rPr>
          <w:rFonts w:ascii="Times New Roman" w:hAnsi="Times New Roman" w:cs="Times New Roman"/>
        </w:rPr>
        <w:t xml:space="preserve">auch </w:t>
      </w:r>
      <w:r>
        <w:rPr>
          <w:rFonts w:ascii="Times New Roman" w:hAnsi="Times New Roman" w:cs="Times New Roman"/>
        </w:rPr>
        <w:t xml:space="preserve">Anpassungen an der Szenerie </w:t>
      </w:r>
      <w:r w:rsidR="00B72F18">
        <w:rPr>
          <w:rFonts w:ascii="Times New Roman" w:hAnsi="Times New Roman" w:cs="Times New Roman"/>
        </w:rPr>
        <w:t xml:space="preserve">von David Wolf gemacht. Dabei wurden zuerst alle Objekte bis auf eins aus der Szene entfernt. </w:t>
      </w:r>
      <w:r w:rsidR="00897BF8">
        <w:rPr>
          <w:rFonts w:ascii="Times New Roman" w:hAnsi="Times New Roman" w:cs="Times New Roman"/>
        </w:rPr>
        <w:t xml:space="preserve">Anschließen wurde das </w:t>
      </w:r>
      <w:r w:rsidR="00B72F18">
        <w:rPr>
          <w:rFonts w:ascii="Times New Roman" w:hAnsi="Times New Roman" w:cs="Times New Roman"/>
        </w:rPr>
        <w:t xml:space="preserve">eine Objekt wurde </w:t>
      </w:r>
      <w:r w:rsidR="00897BF8">
        <w:rPr>
          <w:rFonts w:ascii="Times New Roman" w:hAnsi="Times New Roman" w:cs="Times New Roman"/>
        </w:rPr>
        <w:t>in</w:t>
      </w:r>
      <w:r w:rsidR="00B72F18">
        <w:rPr>
          <w:rFonts w:ascii="Times New Roman" w:hAnsi="Times New Roman" w:cs="Times New Roman"/>
        </w:rPr>
        <w:t xml:space="preserve"> der Ebene zentriert. Durch die</w:t>
      </w:r>
      <w:r w:rsidR="00897BF8">
        <w:rPr>
          <w:rFonts w:ascii="Times New Roman" w:hAnsi="Times New Roman" w:cs="Times New Roman"/>
        </w:rPr>
        <w:t xml:space="preserve"> weiter oben Angesprochene</w:t>
      </w:r>
      <w:r w:rsidR="00B72F18">
        <w:rPr>
          <w:rFonts w:ascii="Times New Roman" w:hAnsi="Times New Roman" w:cs="Times New Roman"/>
        </w:rPr>
        <w:t xml:space="preserve"> Tastensteuerung können die Eigenschaften, bezüglich </w:t>
      </w:r>
      <w:r w:rsidR="00897BF8">
        <w:rPr>
          <w:rFonts w:ascii="Times New Roman" w:hAnsi="Times New Roman" w:cs="Times New Roman"/>
        </w:rPr>
        <w:t xml:space="preserve">der </w:t>
      </w:r>
      <w:r w:rsidR="00B72F18">
        <w:rPr>
          <w:rFonts w:ascii="Times New Roman" w:hAnsi="Times New Roman" w:cs="Times New Roman"/>
        </w:rPr>
        <w:t xml:space="preserve">Materialart und </w:t>
      </w:r>
      <w:r w:rsidR="00897BF8">
        <w:rPr>
          <w:rFonts w:ascii="Times New Roman" w:hAnsi="Times New Roman" w:cs="Times New Roman"/>
        </w:rPr>
        <w:t xml:space="preserve">des </w:t>
      </w:r>
      <w:r w:rsidR="00B72F18">
        <w:rPr>
          <w:rFonts w:ascii="Times New Roman" w:hAnsi="Times New Roman" w:cs="Times New Roman"/>
        </w:rPr>
        <w:t xml:space="preserve">Modelltyps </w:t>
      </w:r>
      <w:r w:rsidR="005F6AD6">
        <w:rPr>
          <w:rFonts w:ascii="Times New Roman" w:hAnsi="Times New Roman" w:cs="Times New Roman"/>
        </w:rPr>
        <w:t xml:space="preserve">des Objektes </w:t>
      </w:r>
      <w:r w:rsidR="00B72F18">
        <w:rPr>
          <w:rFonts w:ascii="Times New Roman" w:hAnsi="Times New Roman" w:cs="Times New Roman"/>
        </w:rPr>
        <w:t>verändert werden. Bei den verschiedenen Materialarten stehen G</w:t>
      </w:r>
      <w:r w:rsidR="00B72F18" w:rsidRPr="00B72F18">
        <w:rPr>
          <w:rFonts w:ascii="Times New Roman" w:hAnsi="Times New Roman" w:cs="Times New Roman"/>
        </w:rPr>
        <w:t>old</w:t>
      </w:r>
      <w:r w:rsidR="00B72F18" w:rsidRPr="00B72F18">
        <w:rPr>
          <w:rFonts w:ascii="Times New Roman" w:hAnsi="Times New Roman" w:cs="Times New Roman"/>
        </w:rPr>
        <w:t>,</w:t>
      </w:r>
      <w:r w:rsidR="00B72F18">
        <w:rPr>
          <w:rFonts w:ascii="Times New Roman" w:hAnsi="Times New Roman" w:cs="Times New Roman"/>
        </w:rPr>
        <w:t xml:space="preserve"> Kupfer</w:t>
      </w:r>
      <w:r w:rsidR="00B72F18" w:rsidRPr="00B72F18">
        <w:rPr>
          <w:rFonts w:ascii="Times New Roman" w:hAnsi="Times New Roman" w:cs="Times New Roman"/>
        </w:rPr>
        <w:t>,</w:t>
      </w:r>
      <w:r w:rsidR="00B72F18">
        <w:rPr>
          <w:rFonts w:ascii="Times New Roman" w:hAnsi="Times New Roman" w:cs="Times New Roman"/>
        </w:rPr>
        <w:t xml:space="preserve"> A</w:t>
      </w:r>
      <w:r w:rsidR="00B72F18" w:rsidRPr="00B72F18">
        <w:rPr>
          <w:rFonts w:ascii="Times New Roman" w:hAnsi="Times New Roman" w:cs="Times New Roman"/>
        </w:rPr>
        <w:t>luminium,</w:t>
      </w:r>
      <w:r w:rsidR="00B72F18">
        <w:rPr>
          <w:rFonts w:ascii="Times New Roman" w:hAnsi="Times New Roman" w:cs="Times New Roman"/>
        </w:rPr>
        <w:t xml:space="preserve"> T</w:t>
      </w:r>
      <w:r w:rsidR="00B72F18" w:rsidRPr="00B72F18">
        <w:rPr>
          <w:rFonts w:ascii="Times New Roman" w:hAnsi="Times New Roman" w:cs="Times New Roman"/>
        </w:rPr>
        <w:t>itan</w:t>
      </w:r>
      <w:r w:rsidR="00B72F18" w:rsidRPr="00B72F18">
        <w:rPr>
          <w:rFonts w:ascii="Times New Roman" w:hAnsi="Times New Roman" w:cs="Times New Roman"/>
        </w:rPr>
        <w:t>,</w:t>
      </w:r>
      <w:r w:rsidR="00B72F18">
        <w:rPr>
          <w:rFonts w:ascii="Times New Roman" w:hAnsi="Times New Roman" w:cs="Times New Roman"/>
        </w:rPr>
        <w:t xml:space="preserve"> S</w:t>
      </w:r>
      <w:r w:rsidR="00B72F18" w:rsidRPr="00B72F18">
        <w:rPr>
          <w:rFonts w:ascii="Times New Roman" w:hAnsi="Times New Roman" w:cs="Times New Roman"/>
        </w:rPr>
        <w:t>ilber</w:t>
      </w:r>
      <w:r w:rsidR="00B72F18">
        <w:rPr>
          <w:rFonts w:ascii="Times New Roman" w:hAnsi="Times New Roman" w:cs="Times New Roman"/>
        </w:rPr>
        <w:t xml:space="preserve"> und generisches Nicht Metall zur Auswahl. Das generische Material hat zu dem die </w:t>
      </w:r>
      <w:r w:rsidR="00897BF8">
        <w:rPr>
          <w:rFonts w:ascii="Times New Roman" w:hAnsi="Times New Roman" w:cs="Times New Roman"/>
        </w:rPr>
        <w:t>Eigenschaft</w:t>
      </w:r>
      <w:r w:rsidR="00B72F18">
        <w:rPr>
          <w:rFonts w:ascii="Times New Roman" w:hAnsi="Times New Roman" w:cs="Times New Roman"/>
        </w:rPr>
        <w:t xml:space="preserve">, dass dessen Rauheit verändert werden kann. </w:t>
      </w:r>
      <w:r w:rsidR="005F6AD6">
        <w:rPr>
          <w:rFonts w:ascii="Times New Roman" w:hAnsi="Times New Roman" w:cs="Times New Roman"/>
        </w:rPr>
        <w:t xml:space="preserve">Wodurch </w:t>
      </w:r>
      <w:r w:rsidR="00897BF8">
        <w:rPr>
          <w:rFonts w:ascii="Times New Roman" w:hAnsi="Times New Roman" w:cs="Times New Roman"/>
        </w:rPr>
        <w:t xml:space="preserve">sich die </w:t>
      </w:r>
      <w:r w:rsidR="00B72F18">
        <w:rPr>
          <w:rFonts w:ascii="Times New Roman" w:hAnsi="Times New Roman" w:cs="Times New Roman"/>
        </w:rPr>
        <w:t>Wirkung der Mikrofacetten besser betrachten</w:t>
      </w:r>
      <w:r w:rsidR="005F6AD6">
        <w:rPr>
          <w:rFonts w:ascii="Times New Roman" w:hAnsi="Times New Roman" w:cs="Times New Roman"/>
        </w:rPr>
        <w:t xml:space="preserve"> lässt</w:t>
      </w:r>
      <w:r w:rsidR="00B72F18">
        <w:rPr>
          <w:rFonts w:ascii="Times New Roman" w:hAnsi="Times New Roman" w:cs="Times New Roman"/>
        </w:rPr>
        <w:t xml:space="preserve">. </w:t>
      </w:r>
    </w:p>
    <w:p w:rsidR="00897BF8" w:rsidRDefault="00897BF8" w:rsidP="00B72F18">
      <w:pPr>
        <w:autoSpaceDE w:val="0"/>
        <w:autoSpaceDN w:val="0"/>
        <w:adjustRightInd w:val="0"/>
        <w:spacing w:after="0" w:line="240" w:lineRule="auto"/>
        <w:rPr>
          <w:rFonts w:ascii="Times New Roman" w:hAnsi="Times New Roman" w:cs="Times New Roman"/>
        </w:rPr>
      </w:pPr>
    </w:p>
    <w:p w:rsidR="00897BF8" w:rsidRDefault="00897BF8" w:rsidP="00B72F18">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(-Code-)</w:t>
      </w:r>
    </w:p>
    <w:p w:rsidR="00897BF8" w:rsidRDefault="00897BF8" w:rsidP="00B72F18">
      <w:pPr>
        <w:autoSpaceDE w:val="0"/>
        <w:autoSpaceDN w:val="0"/>
        <w:adjustRightInd w:val="0"/>
        <w:spacing w:after="0" w:line="240" w:lineRule="auto"/>
        <w:rPr>
          <w:rFonts w:ascii="Times New Roman" w:hAnsi="Times New Roman" w:cs="Times New Roman"/>
        </w:rPr>
      </w:pPr>
    </w:p>
    <w:p w:rsidR="00B72F18" w:rsidRDefault="00B72F18" w:rsidP="00B72F1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Des Weiteren ist es möglich zwischen drei verschiedenen </w:t>
      </w:r>
      <w:r w:rsidR="00A22C11">
        <w:rPr>
          <w:rFonts w:ascii="Times New Roman" w:hAnsi="Times New Roman" w:cs="Times New Roman"/>
        </w:rPr>
        <w:t>Modellen</w:t>
      </w:r>
      <w:r>
        <w:rPr>
          <w:rFonts w:ascii="Times New Roman" w:hAnsi="Times New Roman" w:cs="Times New Roman"/>
        </w:rPr>
        <w:t xml:space="preserve"> zu wählen, welche</w:t>
      </w:r>
      <w:r w:rsidR="00897BF8">
        <w:rPr>
          <w:rFonts w:ascii="Times New Roman" w:hAnsi="Times New Roman" w:cs="Times New Roman"/>
        </w:rPr>
        <w:t xml:space="preserve"> bereits </w:t>
      </w:r>
      <w:r>
        <w:rPr>
          <w:rFonts w:ascii="Times New Roman" w:hAnsi="Times New Roman" w:cs="Times New Roman"/>
        </w:rPr>
        <w:t xml:space="preserve">zu </w:t>
      </w:r>
      <w:r w:rsidR="00897BF8">
        <w:rPr>
          <w:rFonts w:ascii="Times New Roman" w:hAnsi="Times New Roman" w:cs="Times New Roman"/>
        </w:rPr>
        <w:t>Beginn</w:t>
      </w:r>
      <w:r w:rsidR="005F6AD6">
        <w:rPr>
          <w:rFonts w:ascii="Times New Roman" w:hAnsi="Times New Roman" w:cs="Times New Roman"/>
        </w:rPr>
        <w:t xml:space="preserve"> des Programmes</w:t>
      </w:r>
      <w:r>
        <w:rPr>
          <w:rFonts w:ascii="Times New Roman" w:hAnsi="Times New Roman" w:cs="Times New Roman"/>
        </w:rPr>
        <w:t xml:space="preserve"> geladen werden. Zwei dieser Modelle stammen </w:t>
      </w:r>
      <w:r w:rsidR="005F6AD6">
        <w:rPr>
          <w:rFonts w:ascii="Times New Roman" w:hAnsi="Times New Roman" w:cs="Times New Roman"/>
        </w:rPr>
        <w:t xml:space="preserve">aus den Projekten </w:t>
      </w:r>
      <w:r>
        <w:rPr>
          <w:rFonts w:ascii="Times New Roman" w:hAnsi="Times New Roman" w:cs="Times New Roman"/>
        </w:rPr>
        <w:t xml:space="preserve">von David Wolf. Das dritte </w:t>
      </w:r>
      <w:r w:rsidR="00A22C11">
        <w:rPr>
          <w:rFonts w:ascii="Times New Roman" w:hAnsi="Times New Roman" w:cs="Times New Roman"/>
        </w:rPr>
        <w:t xml:space="preserve">Modell wurde auf der Internet Seite: </w:t>
      </w:r>
      <w:hyperlink r:id="rId6" w:history="1">
        <w:r w:rsidR="00A22C11" w:rsidRPr="00F349A0">
          <w:rPr>
            <w:rStyle w:val="Hyperlink"/>
            <w:rFonts w:ascii="Times New Roman" w:hAnsi="Times New Roman" w:cs="Times New Roman"/>
          </w:rPr>
          <w:t>https://free3d.com/de</w:t>
        </w:r>
      </w:hyperlink>
      <w:r w:rsidR="00A22C11">
        <w:rPr>
          <w:rFonts w:ascii="Times New Roman" w:hAnsi="Times New Roman" w:cs="Times New Roman"/>
        </w:rPr>
        <w:t xml:space="preserve"> heruntergeladen. </w:t>
      </w:r>
    </w:p>
    <w:p w:rsidR="00C530B8" w:rsidRDefault="00C530B8" w:rsidP="00B72F18">
      <w:pPr>
        <w:autoSpaceDE w:val="0"/>
        <w:autoSpaceDN w:val="0"/>
        <w:adjustRightInd w:val="0"/>
        <w:spacing w:after="0" w:line="240" w:lineRule="auto"/>
        <w:rPr>
          <w:rFonts w:ascii="Times New Roman" w:hAnsi="Times New Roman" w:cs="Times New Roman"/>
        </w:rPr>
      </w:pPr>
    </w:p>
    <w:p w:rsidR="00C530B8" w:rsidRPr="00B72F18" w:rsidRDefault="00C530B8" w:rsidP="00B72F18">
      <w:pPr>
        <w:autoSpaceDE w:val="0"/>
        <w:autoSpaceDN w:val="0"/>
        <w:adjustRightInd w:val="0"/>
        <w:spacing w:after="0" w:line="240" w:lineRule="auto"/>
        <w:rPr>
          <w:rFonts w:ascii="Times New Roman" w:hAnsi="Times New Roman" w:cs="Times New Roman"/>
          <w:sz w:val="28"/>
          <w:szCs w:val="28"/>
        </w:rPr>
      </w:pPr>
    </w:p>
    <w:p w:rsidR="00BC7884" w:rsidRDefault="00B72F18" w:rsidP="00B72F18">
      <w:pPr>
        <w:rPr>
          <w:rFonts w:ascii="Times New Roman" w:hAnsi="Times New Roman" w:cs="Times New Roman"/>
        </w:rPr>
      </w:pPr>
      <w:r>
        <w:rPr>
          <w:rFonts w:ascii="Times New Roman" w:hAnsi="Times New Roman" w:cs="Times New Roman"/>
        </w:rPr>
        <w:t xml:space="preserve"> </w:t>
      </w:r>
      <w:r w:rsidR="00C530B8">
        <w:rPr>
          <w:rFonts w:ascii="Times New Roman" w:hAnsi="Times New Roman" w:cs="Times New Roman"/>
        </w:rPr>
        <w:t xml:space="preserve">(-Code-) </w:t>
      </w:r>
    </w:p>
    <w:p w:rsidR="00B6249F" w:rsidRDefault="00B6249F" w:rsidP="00B72F18">
      <w:pPr>
        <w:rPr>
          <w:rFonts w:ascii="Times New Roman" w:hAnsi="Times New Roman" w:cs="Times New Roman"/>
        </w:rPr>
      </w:pPr>
    </w:p>
    <w:p w:rsidR="00193B03" w:rsidRDefault="00B6249F" w:rsidP="00B72F18">
      <w:pPr>
        <w:rPr>
          <w:rFonts w:ascii="Times New Roman" w:hAnsi="Times New Roman" w:cs="Times New Roman"/>
        </w:rPr>
      </w:pPr>
      <w:r>
        <w:rPr>
          <w:rFonts w:ascii="Times New Roman" w:hAnsi="Times New Roman" w:cs="Times New Roman"/>
        </w:rPr>
        <w:lastRenderedPageBreak/>
        <w:t xml:space="preserve">Zuletzt wurde </w:t>
      </w:r>
      <w:r w:rsidR="00447897">
        <w:rPr>
          <w:rFonts w:ascii="Times New Roman" w:hAnsi="Times New Roman" w:cs="Times New Roman"/>
        </w:rPr>
        <w:t>der</w:t>
      </w:r>
      <w:r>
        <w:rPr>
          <w:rFonts w:ascii="Times New Roman" w:hAnsi="Times New Roman" w:cs="Times New Roman"/>
        </w:rPr>
        <w:t xml:space="preserve"> </w:t>
      </w:r>
      <w:r w:rsidR="00447897">
        <w:rPr>
          <w:rFonts w:ascii="Times New Roman" w:hAnsi="Times New Roman" w:cs="Times New Roman"/>
        </w:rPr>
        <w:t xml:space="preserve">Fragment-Shader </w:t>
      </w:r>
      <w:r>
        <w:rPr>
          <w:rFonts w:ascii="Times New Roman" w:hAnsi="Times New Roman" w:cs="Times New Roman"/>
        </w:rPr>
        <w:t xml:space="preserve">von David Wolf angepasst. </w:t>
      </w:r>
      <w:r w:rsidR="00447897">
        <w:rPr>
          <w:rFonts w:ascii="Times New Roman" w:hAnsi="Times New Roman" w:cs="Times New Roman"/>
        </w:rPr>
        <w:t>Dieser ist</w:t>
      </w:r>
      <w:r>
        <w:rPr>
          <w:rFonts w:ascii="Times New Roman" w:hAnsi="Times New Roman" w:cs="Times New Roman"/>
        </w:rPr>
        <w:t xml:space="preserve"> eine Umsetzung der im Kapitel .. (ref.) bereits Angesprochenen Reflactance Equation. </w:t>
      </w:r>
      <w:r w:rsidR="00AF3ABB">
        <w:rPr>
          <w:rFonts w:ascii="Times New Roman" w:hAnsi="Times New Roman" w:cs="Times New Roman"/>
        </w:rPr>
        <w:t>Da die Umsetzung der Formel</w:t>
      </w:r>
      <w:r w:rsidR="00FF7096">
        <w:rPr>
          <w:rFonts w:ascii="Times New Roman" w:hAnsi="Times New Roman" w:cs="Times New Roman"/>
        </w:rPr>
        <w:t xml:space="preserve"> (ref.)</w:t>
      </w:r>
      <w:r w:rsidR="00AF3ABB">
        <w:rPr>
          <w:rFonts w:ascii="Times New Roman" w:hAnsi="Times New Roman" w:cs="Times New Roman"/>
        </w:rPr>
        <w:t xml:space="preserve"> fast eins zu eins ist, soll im Folgenden nur auf die </w:t>
      </w:r>
      <w:r w:rsidR="00FF7096">
        <w:rPr>
          <w:rFonts w:ascii="Times New Roman" w:hAnsi="Times New Roman" w:cs="Times New Roman"/>
        </w:rPr>
        <w:t xml:space="preserve">Wichtigen Unterschiede, zwischen dem Shader dieses Programms und dem von David Wolf, eingegangen werden. </w:t>
      </w:r>
    </w:p>
    <w:p w:rsidR="00193B03" w:rsidRDefault="00193B03" w:rsidP="00B72F18">
      <w:pPr>
        <w:rPr>
          <w:rFonts w:ascii="Times New Roman" w:hAnsi="Times New Roman" w:cs="Times New Roman"/>
        </w:rPr>
      </w:pPr>
      <w:r>
        <w:rPr>
          <w:rFonts w:ascii="Times New Roman" w:hAnsi="Times New Roman" w:cs="Times New Roman"/>
        </w:rPr>
        <w:t xml:space="preserve">(-Formel-) </w:t>
      </w:r>
    </w:p>
    <w:p w:rsidR="00FF7096" w:rsidRDefault="00FF7096" w:rsidP="00B72F18">
      <w:pPr>
        <w:rPr>
          <w:rFonts w:ascii="Times New Roman" w:hAnsi="Times New Roman" w:cs="Times New Roman"/>
        </w:rPr>
      </w:pPr>
    </w:p>
    <w:p w:rsidR="0085667C" w:rsidRDefault="00447897" w:rsidP="00B72F18">
      <w:pPr>
        <w:rPr>
          <w:rFonts w:ascii="Times New Roman" w:hAnsi="Times New Roman" w:cs="Times New Roman"/>
        </w:rPr>
      </w:pPr>
      <w:r>
        <w:rPr>
          <w:rFonts w:ascii="Times New Roman" w:hAnsi="Times New Roman" w:cs="Times New Roman"/>
        </w:rPr>
        <w:t>Im Shader wurde zuerst der „MaterialInfo“-</w:t>
      </w:r>
      <w:r w:rsidRPr="00447897">
        <w:t xml:space="preserve"> </w:t>
      </w:r>
      <w:r w:rsidRPr="00447897">
        <w:rPr>
          <w:rFonts w:ascii="Times New Roman" w:hAnsi="Times New Roman" w:cs="Times New Roman"/>
        </w:rPr>
        <w:t>uniform struct</w:t>
      </w:r>
      <w:r>
        <w:rPr>
          <w:rFonts w:ascii="Times New Roman" w:hAnsi="Times New Roman" w:cs="Times New Roman"/>
        </w:rPr>
        <w:t xml:space="preserve">, um einen float alpha, erweitert. Dieser repräsentiert die Rauheit alpha, welche in der </w:t>
      </w:r>
      <w:r w:rsidRPr="00447897">
        <w:rPr>
          <w:rFonts w:ascii="Times New Roman" w:hAnsi="Times New Roman" w:cs="Times New Roman"/>
        </w:rPr>
        <w:t>Verteilungsfunktion der Normalen</w:t>
      </w:r>
      <w:r>
        <w:rPr>
          <w:rFonts w:ascii="Times New Roman" w:hAnsi="Times New Roman" w:cs="Times New Roman"/>
        </w:rPr>
        <w:t xml:space="preserve"> D benötigt wird. Es wäre möglich gewesen alpha </w:t>
      </w:r>
      <w:r w:rsidR="005F6AD6">
        <w:rPr>
          <w:rFonts w:ascii="Times New Roman" w:hAnsi="Times New Roman" w:cs="Times New Roman"/>
        </w:rPr>
        <w:t>erst</w:t>
      </w:r>
      <w:r>
        <w:rPr>
          <w:rFonts w:ascii="Times New Roman" w:hAnsi="Times New Roman" w:cs="Times New Roman"/>
        </w:rPr>
        <w:t xml:space="preserve"> im Shader selbst zu berechnen. Dennoch macht es rein </w:t>
      </w:r>
      <w:r w:rsidRPr="00447897">
        <w:rPr>
          <w:rFonts w:ascii="Times New Roman" w:hAnsi="Times New Roman" w:cs="Times New Roman"/>
        </w:rPr>
        <w:t>didaktisch</w:t>
      </w:r>
      <w:r>
        <w:rPr>
          <w:rFonts w:ascii="Times New Roman" w:hAnsi="Times New Roman" w:cs="Times New Roman"/>
        </w:rPr>
        <w:t xml:space="preserve"> sinn diesen Wert als eigenen Eingabe Parameter zu betrachten, da die einzelnen Funktionen somit den realen </w:t>
      </w:r>
      <w:r w:rsidR="005F6AD6">
        <w:rPr>
          <w:rFonts w:ascii="Times New Roman" w:hAnsi="Times New Roman" w:cs="Times New Roman"/>
        </w:rPr>
        <w:t>Formeln</w:t>
      </w:r>
      <w:r>
        <w:rPr>
          <w:rFonts w:ascii="Times New Roman" w:hAnsi="Times New Roman" w:cs="Times New Roman"/>
        </w:rPr>
        <w:t xml:space="preserve"> noch mehr entsprechen. </w:t>
      </w:r>
    </w:p>
    <w:p w:rsidR="00193B03" w:rsidRDefault="00175E47" w:rsidP="00B72F18">
      <w:pPr>
        <w:rPr>
          <w:rFonts w:ascii="Times New Roman" w:hAnsi="Times New Roman" w:cs="Times New Roman"/>
        </w:rPr>
      </w:pPr>
      <w:r>
        <w:rPr>
          <w:rFonts w:ascii="Times New Roman" w:hAnsi="Times New Roman" w:cs="Times New Roman"/>
        </w:rPr>
        <w:t xml:space="preserve">Des Weiteren </w:t>
      </w:r>
      <w:r w:rsidR="00193B03">
        <w:rPr>
          <w:rFonts w:ascii="Times New Roman" w:hAnsi="Times New Roman" w:cs="Times New Roman"/>
        </w:rPr>
        <w:t xml:space="preserve">wurden Syntaktische und Semantische Korrekturen an David Wolfs Shader vorgenommen. Beispielsweise hatte David Wolf die Funktion für die </w:t>
      </w:r>
      <w:r w:rsidR="00193B03" w:rsidRPr="00193B03">
        <w:rPr>
          <w:rFonts w:ascii="Times New Roman" w:hAnsi="Times New Roman" w:cs="Times New Roman"/>
        </w:rPr>
        <w:t>GeometrySchlickGGX</w:t>
      </w:r>
      <w:r w:rsidR="00193B03">
        <w:rPr>
          <w:rFonts w:ascii="Times New Roman" w:hAnsi="Times New Roman" w:cs="Times New Roman"/>
        </w:rPr>
        <w:t xml:space="preserve">-Approximation fälschlicherweise als </w:t>
      </w:r>
      <w:r w:rsidR="00193B03">
        <w:rPr>
          <w:rFonts w:ascii="Times New Roman" w:hAnsi="Times New Roman" w:cs="Times New Roman"/>
        </w:rPr>
        <w:t>GeometrieSmith</w:t>
      </w:r>
      <w:r w:rsidR="00193B03">
        <w:rPr>
          <w:rFonts w:ascii="Times New Roman" w:hAnsi="Times New Roman" w:cs="Times New Roman"/>
        </w:rPr>
        <w:t xml:space="preserve"> benannt, siehe (-ref-)</w:t>
      </w:r>
    </w:p>
    <w:p w:rsidR="00193B03" w:rsidRDefault="00193B03" w:rsidP="00B72F18">
      <w:pPr>
        <w:rPr>
          <w:rFonts w:ascii="Times New Roman" w:hAnsi="Times New Roman" w:cs="Times New Roman"/>
        </w:rPr>
      </w:pPr>
    </w:p>
    <w:p w:rsidR="00193B03" w:rsidRDefault="00193B03" w:rsidP="00B72F18">
      <w:pPr>
        <w:rPr>
          <w:rFonts w:ascii="Times New Roman" w:hAnsi="Times New Roman" w:cs="Times New Roman"/>
        </w:rPr>
      </w:pPr>
      <w:r>
        <w:rPr>
          <w:rFonts w:ascii="Times New Roman" w:hAnsi="Times New Roman" w:cs="Times New Roman"/>
        </w:rPr>
        <w:t>(- code David Wolf Geometrieshmith-)</w:t>
      </w:r>
    </w:p>
    <w:p w:rsidR="00193B03" w:rsidRDefault="00193B03" w:rsidP="00B72F18">
      <w:pPr>
        <w:rPr>
          <w:rFonts w:ascii="Times New Roman" w:hAnsi="Times New Roman" w:cs="Times New Roman"/>
        </w:rPr>
      </w:pPr>
    </w:p>
    <w:p w:rsidR="00193B03" w:rsidRDefault="00193B03" w:rsidP="00B72F18">
      <w:pPr>
        <w:rPr>
          <w:rFonts w:ascii="Times New Roman" w:hAnsi="Times New Roman" w:cs="Times New Roman"/>
        </w:rPr>
      </w:pPr>
    </w:p>
    <w:p w:rsidR="00175E47" w:rsidRDefault="00193B03" w:rsidP="00B72F18">
      <w:pPr>
        <w:rPr>
          <w:rFonts w:ascii="Times New Roman" w:hAnsi="Times New Roman" w:cs="Times New Roman"/>
        </w:rPr>
      </w:pPr>
      <w:r>
        <w:rPr>
          <w:rFonts w:ascii="Times New Roman" w:hAnsi="Times New Roman" w:cs="Times New Roman"/>
        </w:rPr>
        <w:t>Außerdem wurde</w:t>
      </w:r>
      <w:r w:rsidR="00AF3ABB">
        <w:rPr>
          <w:rFonts w:ascii="Times New Roman" w:hAnsi="Times New Roman" w:cs="Times New Roman"/>
        </w:rPr>
        <w:t xml:space="preserve"> eine Verbesserung</w:t>
      </w:r>
      <w:r>
        <w:rPr>
          <w:rFonts w:ascii="Times New Roman" w:hAnsi="Times New Roman" w:cs="Times New Roman"/>
        </w:rPr>
        <w:t xml:space="preserve"> i</w:t>
      </w:r>
      <w:r w:rsidR="00AC522C">
        <w:rPr>
          <w:rFonts w:ascii="Times New Roman" w:hAnsi="Times New Roman" w:cs="Times New Roman"/>
        </w:rPr>
        <w:t>n</w:t>
      </w:r>
      <w:r>
        <w:rPr>
          <w:rFonts w:ascii="Times New Roman" w:hAnsi="Times New Roman" w:cs="Times New Roman"/>
        </w:rPr>
        <w:t xml:space="preserve"> Bezug auf die Energieerhaltung</w:t>
      </w:r>
      <w:r w:rsidR="00AF3ABB">
        <w:rPr>
          <w:rFonts w:ascii="Times New Roman" w:hAnsi="Times New Roman" w:cs="Times New Roman"/>
        </w:rPr>
        <w:t xml:space="preserve"> </w:t>
      </w:r>
      <w:r>
        <w:rPr>
          <w:rFonts w:ascii="Times New Roman" w:hAnsi="Times New Roman" w:cs="Times New Roman"/>
        </w:rPr>
        <w:t>vorgenommen</w:t>
      </w:r>
      <w:r w:rsidR="00AC522C">
        <w:rPr>
          <w:rFonts w:ascii="Times New Roman" w:hAnsi="Times New Roman" w:cs="Times New Roman"/>
        </w:rPr>
        <w:t>.</w:t>
      </w:r>
      <w:r w:rsidR="00AF3ABB">
        <w:rPr>
          <w:rFonts w:ascii="Times New Roman" w:hAnsi="Times New Roman" w:cs="Times New Roman"/>
        </w:rPr>
        <w:t xml:space="preserve"> Wie im Kapitel … (refFresnel) angemerkt lässt sich der Anteil der Diffusen Reflexion aus der Teilmenge der Spiegelnden Reflexion (Fresnel Gleichung) errechnen. Der Diffuse Anteil wurde bis dahin von David Wolf nicht mit in den Shader einbezogen, was zu einer Teilweise Überbelichtung der Objekte geführt hat. Der Folgende Codeabschnitt zeigt, wie der Diffuse Anteil aus der Fresnel-Gleichung errechnet </w:t>
      </w:r>
      <w:r w:rsidR="005F6AD6">
        <w:rPr>
          <w:rFonts w:ascii="Times New Roman" w:hAnsi="Times New Roman" w:cs="Times New Roman"/>
        </w:rPr>
        <w:t xml:space="preserve">und anschließend in die Finale Gleichung eingesetzt </w:t>
      </w:r>
      <w:r w:rsidR="005F6AD6">
        <w:rPr>
          <w:rFonts w:ascii="Times New Roman" w:hAnsi="Times New Roman" w:cs="Times New Roman"/>
        </w:rPr>
        <w:t>wird</w:t>
      </w:r>
      <w:r w:rsidR="005F6AD6">
        <w:rPr>
          <w:rFonts w:ascii="Times New Roman" w:hAnsi="Times New Roman" w:cs="Times New Roman"/>
        </w:rPr>
        <w:t>.</w:t>
      </w:r>
      <w:bookmarkStart w:id="0" w:name="_GoBack"/>
      <w:bookmarkEnd w:id="0"/>
    </w:p>
    <w:p w:rsidR="00AF3ABB" w:rsidRDefault="00AF3ABB" w:rsidP="00B72F18">
      <w:pPr>
        <w:rPr>
          <w:rFonts w:ascii="Times New Roman" w:hAnsi="Times New Roman" w:cs="Times New Roman"/>
        </w:rPr>
      </w:pPr>
    </w:p>
    <w:p w:rsidR="00AF3ABB" w:rsidRDefault="00AF3ABB" w:rsidP="00B72F18">
      <w:pPr>
        <w:rPr>
          <w:rFonts w:ascii="Times New Roman" w:hAnsi="Times New Roman" w:cs="Times New Roman"/>
        </w:rPr>
      </w:pPr>
      <w:r>
        <w:rPr>
          <w:rFonts w:ascii="Times New Roman" w:hAnsi="Times New Roman" w:cs="Times New Roman"/>
        </w:rPr>
        <w:t xml:space="preserve">(-Code-) </w:t>
      </w:r>
    </w:p>
    <w:p w:rsidR="00AF3ABB" w:rsidRDefault="00AF3ABB" w:rsidP="00B72F18">
      <w:pPr>
        <w:rPr>
          <w:rFonts w:ascii="Times New Roman" w:hAnsi="Times New Roman" w:cs="Times New Roman"/>
        </w:rPr>
      </w:pPr>
    </w:p>
    <w:p w:rsidR="00AF3ABB" w:rsidRPr="00897BF8" w:rsidRDefault="00AF3ABB" w:rsidP="00B72F18"/>
    <w:sectPr w:rsidR="00AF3ABB" w:rsidRPr="00897B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795"/>
    <w:multiLevelType w:val="hybridMultilevel"/>
    <w:tmpl w:val="56AC692A"/>
    <w:lvl w:ilvl="0" w:tplc="B3D807B0">
      <w:numFmt w:val="bullet"/>
      <w:lvlText w:val="-"/>
      <w:lvlJc w:val="left"/>
      <w:pPr>
        <w:ind w:left="720" w:hanging="360"/>
      </w:pPr>
      <w:rPr>
        <w:rFonts w:ascii="Calibri" w:eastAsiaTheme="minorEastAsia"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ED0CDA"/>
    <w:multiLevelType w:val="hybridMultilevel"/>
    <w:tmpl w:val="195E74CC"/>
    <w:lvl w:ilvl="0" w:tplc="97D89D1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491134"/>
    <w:multiLevelType w:val="hybridMultilevel"/>
    <w:tmpl w:val="F9FCF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8A5520"/>
    <w:multiLevelType w:val="hybridMultilevel"/>
    <w:tmpl w:val="A184F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49D50A3"/>
    <w:multiLevelType w:val="hybridMultilevel"/>
    <w:tmpl w:val="E1449922"/>
    <w:lvl w:ilvl="0" w:tplc="DD5A4874">
      <w:start w:val="2"/>
      <w:numFmt w:val="bullet"/>
      <w:lvlText w:val="-"/>
      <w:lvlJc w:val="left"/>
      <w:pPr>
        <w:ind w:left="643"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1B2A77"/>
    <w:multiLevelType w:val="hybridMultilevel"/>
    <w:tmpl w:val="7EDA0D28"/>
    <w:lvl w:ilvl="0" w:tplc="50B0E77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04018"/>
    <w:rsid w:val="00010E05"/>
    <w:rsid w:val="0002431C"/>
    <w:rsid w:val="000257A9"/>
    <w:rsid w:val="00045845"/>
    <w:rsid w:val="00047822"/>
    <w:rsid w:val="00050E6F"/>
    <w:rsid w:val="00051D01"/>
    <w:rsid w:val="00054D10"/>
    <w:rsid w:val="0006120C"/>
    <w:rsid w:val="00062922"/>
    <w:rsid w:val="00065DBE"/>
    <w:rsid w:val="000723D6"/>
    <w:rsid w:val="000859B7"/>
    <w:rsid w:val="0008665C"/>
    <w:rsid w:val="00086E28"/>
    <w:rsid w:val="0009188E"/>
    <w:rsid w:val="000A3755"/>
    <w:rsid w:val="000A7B79"/>
    <w:rsid w:val="000B62EA"/>
    <w:rsid w:val="000D4674"/>
    <w:rsid w:val="000D7204"/>
    <w:rsid w:val="000E5770"/>
    <w:rsid w:val="00100B79"/>
    <w:rsid w:val="0013508C"/>
    <w:rsid w:val="00140A81"/>
    <w:rsid w:val="00162E4D"/>
    <w:rsid w:val="001662A5"/>
    <w:rsid w:val="00175E47"/>
    <w:rsid w:val="00185DA4"/>
    <w:rsid w:val="00193B03"/>
    <w:rsid w:val="001A2587"/>
    <w:rsid w:val="001A32E0"/>
    <w:rsid w:val="001B1A01"/>
    <w:rsid w:val="001D7B95"/>
    <w:rsid w:val="001E3206"/>
    <w:rsid w:val="001E6630"/>
    <w:rsid w:val="001F3969"/>
    <w:rsid w:val="00201DF1"/>
    <w:rsid w:val="002077B5"/>
    <w:rsid w:val="00216B72"/>
    <w:rsid w:val="00216C65"/>
    <w:rsid w:val="00252596"/>
    <w:rsid w:val="00254549"/>
    <w:rsid w:val="002556D6"/>
    <w:rsid w:val="00263F0C"/>
    <w:rsid w:val="00266130"/>
    <w:rsid w:val="00271BA6"/>
    <w:rsid w:val="00272FCB"/>
    <w:rsid w:val="00273F0B"/>
    <w:rsid w:val="00280288"/>
    <w:rsid w:val="002C037D"/>
    <w:rsid w:val="002C6D35"/>
    <w:rsid w:val="002D3914"/>
    <w:rsid w:val="002E1A43"/>
    <w:rsid w:val="002F1E55"/>
    <w:rsid w:val="002F432E"/>
    <w:rsid w:val="00303CE5"/>
    <w:rsid w:val="00321AAF"/>
    <w:rsid w:val="003543BE"/>
    <w:rsid w:val="003653CC"/>
    <w:rsid w:val="003A2CFE"/>
    <w:rsid w:val="003B7244"/>
    <w:rsid w:val="003C309A"/>
    <w:rsid w:val="003D4661"/>
    <w:rsid w:val="003E0C28"/>
    <w:rsid w:val="003E4530"/>
    <w:rsid w:val="00414971"/>
    <w:rsid w:val="0042156D"/>
    <w:rsid w:val="004258F9"/>
    <w:rsid w:val="00426F88"/>
    <w:rsid w:val="004432D1"/>
    <w:rsid w:val="00447897"/>
    <w:rsid w:val="00447ECB"/>
    <w:rsid w:val="004524FC"/>
    <w:rsid w:val="00464D09"/>
    <w:rsid w:val="00472483"/>
    <w:rsid w:val="0047433E"/>
    <w:rsid w:val="0047605F"/>
    <w:rsid w:val="004844D6"/>
    <w:rsid w:val="00484A6A"/>
    <w:rsid w:val="0049490F"/>
    <w:rsid w:val="00494A8B"/>
    <w:rsid w:val="00495125"/>
    <w:rsid w:val="00495753"/>
    <w:rsid w:val="004A5A16"/>
    <w:rsid w:val="004D53E5"/>
    <w:rsid w:val="004D6349"/>
    <w:rsid w:val="004E4849"/>
    <w:rsid w:val="00502A55"/>
    <w:rsid w:val="00502C7C"/>
    <w:rsid w:val="00510794"/>
    <w:rsid w:val="00522F86"/>
    <w:rsid w:val="00531FDA"/>
    <w:rsid w:val="00534070"/>
    <w:rsid w:val="00543A76"/>
    <w:rsid w:val="00544588"/>
    <w:rsid w:val="005616C8"/>
    <w:rsid w:val="00562280"/>
    <w:rsid w:val="00581100"/>
    <w:rsid w:val="00581FEB"/>
    <w:rsid w:val="00592A4A"/>
    <w:rsid w:val="00596B4D"/>
    <w:rsid w:val="005A50E9"/>
    <w:rsid w:val="005B29F9"/>
    <w:rsid w:val="005C0381"/>
    <w:rsid w:val="005C0396"/>
    <w:rsid w:val="005C675F"/>
    <w:rsid w:val="005D437C"/>
    <w:rsid w:val="005D67C6"/>
    <w:rsid w:val="005E2874"/>
    <w:rsid w:val="005F68F1"/>
    <w:rsid w:val="005F6AD6"/>
    <w:rsid w:val="00600383"/>
    <w:rsid w:val="006051A2"/>
    <w:rsid w:val="006103DD"/>
    <w:rsid w:val="00615C8B"/>
    <w:rsid w:val="006267B5"/>
    <w:rsid w:val="00627660"/>
    <w:rsid w:val="0062777B"/>
    <w:rsid w:val="00627BCC"/>
    <w:rsid w:val="006525B1"/>
    <w:rsid w:val="00671E20"/>
    <w:rsid w:val="006721CC"/>
    <w:rsid w:val="00687442"/>
    <w:rsid w:val="00687576"/>
    <w:rsid w:val="0069362D"/>
    <w:rsid w:val="00694150"/>
    <w:rsid w:val="006A5719"/>
    <w:rsid w:val="006A5B28"/>
    <w:rsid w:val="006A7DE6"/>
    <w:rsid w:val="006B7655"/>
    <w:rsid w:val="006C3C2F"/>
    <w:rsid w:val="006D124B"/>
    <w:rsid w:val="006D61E8"/>
    <w:rsid w:val="006E094E"/>
    <w:rsid w:val="006E5870"/>
    <w:rsid w:val="006F702C"/>
    <w:rsid w:val="00721202"/>
    <w:rsid w:val="00734342"/>
    <w:rsid w:val="00734C3A"/>
    <w:rsid w:val="00735726"/>
    <w:rsid w:val="00736866"/>
    <w:rsid w:val="00753487"/>
    <w:rsid w:val="00761B3F"/>
    <w:rsid w:val="00764AC1"/>
    <w:rsid w:val="00783D4D"/>
    <w:rsid w:val="0078724A"/>
    <w:rsid w:val="007A2364"/>
    <w:rsid w:val="007C7FF0"/>
    <w:rsid w:val="007D2BA6"/>
    <w:rsid w:val="007D2DFA"/>
    <w:rsid w:val="007D7396"/>
    <w:rsid w:val="007F4C56"/>
    <w:rsid w:val="007F7F4D"/>
    <w:rsid w:val="00812F91"/>
    <w:rsid w:val="00830CFD"/>
    <w:rsid w:val="008544E4"/>
    <w:rsid w:val="0085667C"/>
    <w:rsid w:val="008567AB"/>
    <w:rsid w:val="00867CD7"/>
    <w:rsid w:val="0087559B"/>
    <w:rsid w:val="008850A7"/>
    <w:rsid w:val="00885460"/>
    <w:rsid w:val="00891644"/>
    <w:rsid w:val="0089298C"/>
    <w:rsid w:val="00892BF8"/>
    <w:rsid w:val="00897BF8"/>
    <w:rsid w:val="008B1A50"/>
    <w:rsid w:val="008C1DB2"/>
    <w:rsid w:val="008D0406"/>
    <w:rsid w:val="008D4280"/>
    <w:rsid w:val="008D4691"/>
    <w:rsid w:val="008F19A3"/>
    <w:rsid w:val="0090339A"/>
    <w:rsid w:val="009212E4"/>
    <w:rsid w:val="009550B2"/>
    <w:rsid w:val="00963006"/>
    <w:rsid w:val="0097279A"/>
    <w:rsid w:val="0099084F"/>
    <w:rsid w:val="00993887"/>
    <w:rsid w:val="00997CFD"/>
    <w:rsid w:val="009B1E39"/>
    <w:rsid w:val="009C0DAA"/>
    <w:rsid w:val="009C4F60"/>
    <w:rsid w:val="009E0E0B"/>
    <w:rsid w:val="009E245E"/>
    <w:rsid w:val="00A22C11"/>
    <w:rsid w:val="00A32830"/>
    <w:rsid w:val="00A54EAA"/>
    <w:rsid w:val="00A57F2B"/>
    <w:rsid w:val="00A60737"/>
    <w:rsid w:val="00A6292A"/>
    <w:rsid w:val="00A67912"/>
    <w:rsid w:val="00A73773"/>
    <w:rsid w:val="00A74ECA"/>
    <w:rsid w:val="00A82FE4"/>
    <w:rsid w:val="00A8730E"/>
    <w:rsid w:val="00AA2ABA"/>
    <w:rsid w:val="00AA66CA"/>
    <w:rsid w:val="00AC1FDB"/>
    <w:rsid w:val="00AC522C"/>
    <w:rsid w:val="00AD5C0E"/>
    <w:rsid w:val="00AD5C3C"/>
    <w:rsid w:val="00AD5C41"/>
    <w:rsid w:val="00AD6CA2"/>
    <w:rsid w:val="00AF3ABB"/>
    <w:rsid w:val="00AF47AF"/>
    <w:rsid w:val="00B03E94"/>
    <w:rsid w:val="00B1169B"/>
    <w:rsid w:val="00B21307"/>
    <w:rsid w:val="00B30795"/>
    <w:rsid w:val="00B32346"/>
    <w:rsid w:val="00B33059"/>
    <w:rsid w:val="00B33954"/>
    <w:rsid w:val="00B34FA3"/>
    <w:rsid w:val="00B43C76"/>
    <w:rsid w:val="00B46A26"/>
    <w:rsid w:val="00B53072"/>
    <w:rsid w:val="00B6152E"/>
    <w:rsid w:val="00B6249F"/>
    <w:rsid w:val="00B62928"/>
    <w:rsid w:val="00B65601"/>
    <w:rsid w:val="00B707DC"/>
    <w:rsid w:val="00B72F18"/>
    <w:rsid w:val="00B82103"/>
    <w:rsid w:val="00B92277"/>
    <w:rsid w:val="00BB1944"/>
    <w:rsid w:val="00BC7884"/>
    <w:rsid w:val="00BD15D1"/>
    <w:rsid w:val="00BE4CD6"/>
    <w:rsid w:val="00C1333D"/>
    <w:rsid w:val="00C21EF7"/>
    <w:rsid w:val="00C22878"/>
    <w:rsid w:val="00C338A7"/>
    <w:rsid w:val="00C37C60"/>
    <w:rsid w:val="00C40C02"/>
    <w:rsid w:val="00C45C9E"/>
    <w:rsid w:val="00C530B8"/>
    <w:rsid w:val="00C67655"/>
    <w:rsid w:val="00C70F04"/>
    <w:rsid w:val="00C725A9"/>
    <w:rsid w:val="00CA761F"/>
    <w:rsid w:val="00CB5007"/>
    <w:rsid w:val="00CC375C"/>
    <w:rsid w:val="00CC7894"/>
    <w:rsid w:val="00CD1AD7"/>
    <w:rsid w:val="00CE3018"/>
    <w:rsid w:val="00CE4A9D"/>
    <w:rsid w:val="00CE7304"/>
    <w:rsid w:val="00CF048E"/>
    <w:rsid w:val="00CF3515"/>
    <w:rsid w:val="00D12051"/>
    <w:rsid w:val="00D40B25"/>
    <w:rsid w:val="00D53EDF"/>
    <w:rsid w:val="00D5725B"/>
    <w:rsid w:val="00D62272"/>
    <w:rsid w:val="00D6751A"/>
    <w:rsid w:val="00D773DF"/>
    <w:rsid w:val="00D802C2"/>
    <w:rsid w:val="00D960D3"/>
    <w:rsid w:val="00DA2E60"/>
    <w:rsid w:val="00DB1859"/>
    <w:rsid w:val="00DB7E15"/>
    <w:rsid w:val="00E07BBE"/>
    <w:rsid w:val="00E120B6"/>
    <w:rsid w:val="00E156BB"/>
    <w:rsid w:val="00E275FE"/>
    <w:rsid w:val="00E30DA8"/>
    <w:rsid w:val="00E31FC3"/>
    <w:rsid w:val="00E35DA2"/>
    <w:rsid w:val="00E45CFF"/>
    <w:rsid w:val="00E53D3F"/>
    <w:rsid w:val="00E5751A"/>
    <w:rsid w:val="00E63B64"/>
    <w:rsid w:val="00E65F1B"/>
    <w:rsid w:val="00E675B9"/>
    <w:rsid w:val="00E7351E"/>
    <w:rsid w:val="00E76D5C"/>
    <w:rsid w:val="00E90619"/>
    <w:rsid w:val="00E95AA8"/>
    <w:rsid w:val="00EA0D1A"/>
    <w:rsid w:val="00EA1057"/>
    <w:rsid w:val="00EB37E3"/>
    <w:rsid w:val="00EC00AF"/>
    <w:rsid w:val="00EC1A41"/>
    <w:rsid w:val="00EC4C31"/>
    <w:rsid w:val="00ED2649"/>
    <w:rsid w:val="00ED7075"/>
    <w:rsid w:val="00ED7C19"/>
    <w:rsid w:val="00EE666D"/>
    <w:rsid w:val="00F03B1C"/>
    <w:rsid w:val="00F1461B"/>
    <w:rsid w:val="00F16892"/>
    <w:rsid w:val="00F17215"/>
    <w:rsid w:val="00F33DD9"/>
    <w:rsid w:val="00F43080"/>
    <w:rsid w:val="00F4336E"/>
    <w:rsid w:val="00F6071A"/>
    <w:rsid w:val="00F67F96"/>
    <w:rsid w:val="00F7351F"/>
    <w:rsid w:val="00F74FCB"/>
    <w:rsid w:val="00F95CBE"/>
    <w:rsid w:val="00FB096F"/>
    <w:rsid w:val="00FC0E61"/>
    <w:rsid w:val="00FC7DAF"/>
    <w:rsid w:val="00FD0ED5"/>
    <w:rsid w:val="00FD2CC8"/>
    <w:rsid w:val="00FE11F6"/>
    <w:rsid w:val="00FF1E77"/>
    <w:rsid w:val="00FF6DED"/>
    <w:rsid w:val="00FF70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1AE6"/>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 w:type="character" w:customStyle="1" w:styleId="highlight">
    <w:name w:val="highlight"/>
    <w:basedOn w:val="Absatz-Standardschriftart"/>
    <w:rsid w:val="006A5719"/>
  </w:style>
  <w:style w:type="character" w:styleId="Hyperlink">
    <w:name w:val="Hyperlink"/>
    <w:basedOn w:val="Absatz-Standardschriftart"/>
    <w:uiPriority w:val="99"/>
    <w:unhideWhenUsed/>
    <w:rsid w:val="005C0381"/>
    <w:rPr>
      <w:color w:val="0563C1" w:themeColor="hyperlink"/>
      <w:u w:val="single"/>
    </w:rPr>
  </w:style>
  <w:style w:type="character" w:styleId="NichtaufgelsteErwhnung">
    <w:name w:val="Unresolved Mention"/>
    <w:basedOn w:val="Absatz-Standardschriftart"/>
    <w:uiPriority w:val="99"/>
    <w:semiHidden/>
    <w:unhideWhenUsed/>
    <w:rsid w:val="005C0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6026">
      <w:bodyDiv w:val="1"/>
      <w:marLeft w:val="0"/>
      <w:marRight w:val="0"/>
      <w:marTop w:val="0"/>
      <w:marBottom w:val="0"/>
      <w:divBdr>
        <w:top w:val="none" w:sz="0" w:space="0" w:color="auto"/>
        <w:left w:val="none" w:sz="0" w:space="0" w:color="auto"/>
        <w:bottom w:val="none" w:sz="0" w:space="0" w:color="auto"/>
        <w:right w:val="none" w:sz="0" w:space="0" w:color="auto"/>
      </w:divBdr>
    </w:div>
    <w:div w:id="178853075">
      <w:bodyDiv w:val="1"/>
      <w:marLeft w:val="0"/>
      <w:marRight w:val="0"/>
      <w:marTop w:val="0"/>
      <w:marBottom w:val="0"/>
      <w:divBdr>
        <w:top w:val="none" w:sz="0" w:space="0" w:color="auto"/>
        <w:left w:val="none" w:sz="0" w:space="0" w:color="auto"/>
        <w:bottom w:val="none" w:sz="0" w:space="0" w:color="auto"/>
        <w:right w:val="none" w:sz="0" w:space="0" w:color="auto"/>
      </w:divBdr>
      <w:divsChild>
        <w:div w:id="178200524">
          <w:marLeft w:val="446"/>
          <w:marRight w:val="0"/>
          <w:marTop w:val="86"/>
          <w:marBottom w:val="0"/>
          <w:divBdr>
            <w:top w:val="none" w:sz="0" w:space="0" w:color="auto"/>
            <w:left w:val="none" w:sz="0" w:space="0" w:color="auto"/>
            <w:bottom w:val="none" w:sz="0" w:space="0" w:color="auto"/>
            <w:right w:val="none" w:sz="0" w:space="0" w:color="auto"/>
          </w:divBdr>
        </w:div>
        <w:div w:id="1195389325">
          <w:marLeft w:val="446"/>
          <w:marRight w:val="0"/>
          <w:marTop w:val="86"/>
          <w:marBottom w:val="0"/>
          <w:divBdr>
            <w:top w:val="none" w:sz="0" w:space="0" w:color="auto"/>
            <w:left w:val="none" w:sz="0" w:space="0" w:color="auto"/>
            <w:bottom w:val="none" w:sz="0" w:space="0" w:color="auto"/>
            <w:right w:val="none" w:sz="0" w:space="0" w:color="auto"/>
          </w:divBdr>
        </w:div>
        <w:div w:id="694968664">
          <w:marLeft w:val="446"/>
          <w:marRight w:val="0"/>
          <w:marTop w:val="86"/>
          <w:marBottom w:val="0"/>
          <w:divBdr>
            <w:top w:val="none" w:sz="0" w:space="0" w:color="auto"/>
            <w:left w:val="none" w:sz="0" w:space="0" w:color="auto"/>
            <w:bottom w:val="none" w:sz="0" w:space="0" w:color="auto"/>
            <w:right w:val="none" w:sz="0" w:space="0" w:color="auto"/>
          </w:divBdr>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841049470">
      <w:bodyDiv w:val="1"/>
      <w:marLeft w:val="0"/>
      <w:marRight w:val="0"/>
      <w:marTop w:val="0"/>
      <w:marBottom w:val="0"/>
      <w:divBdr>
        <w:top w:val="none" w:sz="0" w:space="0" w:color="auto"/>
        <w:left w:val="none" w:sz="0" w:space="0" w:color="auto"/>
        <w:bottom w:val="none" w:sz="0" w:space="0" w:color="auto"/>
        <w:right w:val="none" w:sz="0" w:space="0" w:color="auto"/>
      </w:divBdr>
    </w:div>
    <w:div w:id="878393763">
      <w:bodyDiv w:val="1"/>
      <w:marLeft w:val="0"/>
      <w:marRight w:val="0"/>
      <w:marTop w:val="0"/>
      <w:marBottom w:val="0"/>
      <w:divBdr>
        <w:top w:val="none" w:sz="0" w:space="0" w:color="auto"/>
        <w:left w:val="none" w:sz="0" w:space="0" w:color="auto"/>
        <w:bottom w:val="none" w:sz="0" w:space="0" w:color="auto"/>
        <w:right w:val="none" w:sz="0" w:space="0" w:color="auto"/>
      </w:divBdr>
      <w:divsChild>
        <w:div w:id="686251509">
          <w:marLeft w:val="0"/>
          <w:marRight w:val="0"/>
          <w:marTop w:val="0"/>
          <w:marBottom w:val="0"/>
          <w:divBdr>
            <w:top w:val="none" w:sz="0" w:space="0" w:color="auto"/>
            <w:left w:val="none" w:sz="0" w:space="0" w:color="auto"/>
            <w:bottom w:val="none" w:sz="0" w:space="0" w:color="auto"/>
            <w:right w:val="none" w:sz="0" w:space="0" w:color="auto"/>
          </w:divBdr>
          <w:divsChild>
            <w:div w:id="778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15365697">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64598955">
      <w:bodyDiv w:val="1"/>
      <w:marLeft w:val="0"/>
      <w:marRight w:val="0"/>
      <w:marTop w:val="0"/>
      <w:marBottom w:val="0"/>
      <w:divBdr>
        <w:top w:val="none" w:sz="0" w:space="0" w:color="auto"/>
        <w:left w:val="none" w:sz="0" w:space="0" w:color="auto"/>
        <w:bottom w:val="none" w:sz="0" w:space="0" w:color="auto"/>
        <w:right w:val="none" w:sz="0" w:space="0" w:color="auto"/>
      </w:divBdr>
      <w:divsChild>
        <w:div w:id="2014137845">
          <w:marLeft w:val="0"/>
          <w:marRight w:val="0"/>
          <w:marTop w:val="0"/>
          <w:marBottom w:val="0"/>
          <w:divBdr>
            <w:top w:val="none" w:sz="0" w:space="0" w:color="auto"/>
            <w:left w:val="none" w:sz="0" w:space="0" w:color="auto"/>
            <w:bottom w:val="none" w:sz="0" w:space="0" w:color="auto"/>
            <w:right w:val="none" w:sz="0" w:space="0" w:color="auto"/>
          </w:divBdr>
          <w:divsChild>
            <w:div w:id="4370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7150">
      <w:bodyDiv w:val="1"/>
      <w:marLeft w:val="0"/>
      <w:marRight w:val="0"/>
      <w:marTop w:val="0"/>
      <w:marBottom w:val="0"/>
      <w:divBdr>
        <w:top w:val="none" w:sz="0" w:space="0" w:color="auto"/>
        <w:left w:val="none" w:sz="0" w:space="0" w:color="auto"/>
        <w:bottom w:val="none" w:sz="0" w:space="0" w:color="auto"/>
        <w:right w:val="none" w:sz="0" w:space="0" w:color="auto"/>
      </w:divBdr>
    </w:div>
    <w:div w:id="2122021520">
      <w:bodyDiv w:val="1"/>
      <w:marLeft w:val="0"/>
      <w:marRight w:val="0"/>
      <w:marTop w:val="0"/>
      <w:marBottom w:val="0"/>
      <w:divBdr>
        <w:top w:val="none" w:sz="0" w:space="0" w:color="auto"/>
        <w:left w:val="none" w:sz="0" w:space="0" w:color="auto"/>
        <w:bottom w:val="none" w:sz="0" w:space="0" w:color="auto"/>
        <w:right w:val="none" w:sz="0" w:space="0" w:color="auto"/>
      </w:divBdr>
      <w:divsChild>
        <w:div w:id="899485603">
          <w:marLeft w:val="0"/>
          <w:marRight w:val="0"/>
          <w:marTop w:val="0"/>
          <w:marBottom w:val="0"/>
          <w:divBdr>
            <w:top w:val="none" w:sz="0" w:space="0" w:color="auto"/>
            <w:left w:val="none" w:sz="0" w:space="0" w:color="auto"/>
            <w:bottom w:val="none" w:sz="0" w:space="0" w:color="auto"/>
            <w:right w:val="none" w:sz="0" w:space="0" w:color="auto"/>
          </w:divBdr>
          <w:divsChild>
            <w:div w:id="20825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3d.com/de/3d-models/obj" TargetMode="External"/><Relationship Id="rId5" Type="http://schemas.openxmlformats.org/officeDocument/2006/relationships/hyperlink" Target="https://github.com/MeisterFa/openGLPbr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4474</Words>
  <Characters>28189</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104</cp:revision>
  <dcterms:created xsi:type="dcterms:W3CDTF">2020-12-04T23:10:00Z</dcterms:created>
  <dcterms:modified xsi:type="dcterms:W3CDTF">2020-12-20T17:56:00Z</dcterms:modified>
</cp:coreProperties>
</file>