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Impressum – Meister Signage</w:t>
      </w:r>
    </w:p>
    <w:p>
      <w:r>
        <w:br/>
        <w:t>IMPRESSUM</w:t>
        <w:br/>
        <w:br/>
        <w:t>Verantwortliche Person</w:t>
        <w:br/>
        <w:br/>
        <w:t>Christopher Meister</w:t>
        <w:br/>
        <w:t>Meister Signage Einzelunternehmen</w:t>
        <w:br/>
        <w:br/>
        <w:t>Chriesimatt 20</w:t>
        <w:br/>
        <w:t>6340 Baar</w:t>
        <w:br/>
        <w:t>Schweiz</w:t>
        <w:br/>
        <w:br/>
        <w:t>Telefon: +41 76 452 66 87</w:t>
        <w:br/>
        <w:t>E-Mail: chris@meister-signage.ch</w:t>
        <w:br/>
        <w:br/>
        <w:t>UID: CHE-133.515.346</w:t>
        <w:br/>
        <w:br/>
        <w:t>Handelsregisteramt des Kantons Zug</w:t>
        <w:br/>
        <w:br/>
        <w:t>Verantwortlich für Inhalte</w:t>
        <w:br/>
        <w:br/>
        <w:t>Christopher Meister</w:t>
        <w:br/>
        <w:br/>
        <w:t>Kontaktmöglichkeiten</w:t>
        <w:br/>
        <w:br/>
        <w:t>Neben der Kontaktaufnahme per E-Mail steht auch eine Kontaktaufnahme per Telefon, WhatsApp sowie über das Kontaktformular auf der Website zur Verfügung.</w:t>
        <w:br/>
        <w:br/>
        <w:t>WhatsApp: +41 76 452 66 87</w:t>
        <w:br/>
        <w:br/>
        <w:t>Haftungsausschluss</w:t>
        <w:br/>
        <w:br/>
        <w:t>Der Autor übernimmt keine Gewähr hinsichtlich der inhaltlichen Richtigkeit, Genauigkeit, Aktualität, Zuverlässigkeit und Vollständigkeit der Informationen.</w:t>
        <w:br/>
        <w:br/>
        <w:t>Haftungsansprüche gegen den Autor wegen Schäden materieller oder immaterieller Art, welche aus dem Zugriff oder der Nutzung bzw. Nichtnutzung der veröffentlichten Informationen, durch Missbrauch der Verbindung oder durch technische Störungen entstanden sind, werden ausgeschlossen.</w:t>
        <w:br/>
        <w:br/>
        <w:t>Haftung für Links</w:t>
        <w:br/>
        <w:br/>
        <w:t>Verweise und Links auf Webseiten Dritter liegen ausserhalb unseres Verantwortungsbereichs. Für Inhalte externer Webseiten wird jegliche Verantwortung abgelehnt.</w:t>
        <w:br/>
        <w:br/>
        <w:t>Urheberrechte</w:t>
        <w:br/>
        <w:br/>
        <w:t>Die Urheber- und alle anderen Rechte an Inhalten, Bildern, Fotos, Texten, Videos oder anderen Dateien auf dieser Website gehören ausschliesslich Meister Signage bzw. den speziell genannten Rechteinhabern.</w:t>
        <w:br/>
        <w:br/>
        <w:t>Stand: Mai 2026</w:t>
        <w:br/>
      </w:r>
    </w:p>
    <w:p>
      <w:r>
        <w:br w:type="page"/>
      </w:r>
    </w:p>
    <w:p>
      <w:pPr>
        <w:pStyle w:val="Heading1"/>
      </w:pPr>
      <w:r>
        <w:t>Datenschutzerklärung – Meister Signage</w:t>
      </w:r>
    </w:p>
    <w:p>
      <w:r>
        <w:br/>
        <w:t>DATENSCHUTZERKLÄRUNG</w:t>
        <w:br/>
        <w:br/>
        <w:t>1. Allgemeine Hinweise</w:t>
        <w:br/>
        <w:br/>
        <w:t>Der Schutz Ihrer personenbezogenen Daten ist uns wichtig. Wir behandeln Ihre personenbezogenen Daten vertraulich und entsprechend den gesetzlichen Datenschutzvorschriften der Schweiz (DSG) sowie – soweit anwendbar – der Datenschutz-Grundverordnung der Europäischen Union (DSGVO).</w:t>
        <w:br/>
        <w:br/>
        <w:t>2. Verantwortliche Stelle</w:t>
        <w:br/>
        <w:br/>
        <w:t>Christopher Meister</w:t>
        <w:br/>
        <w:t>Meister Signage Einzelunternehmen</w:t>
        <w:br/>
        <w:t>Chriesimatt 20</w:t>
        <w:br/>
        <w:t>6340 Baar</w:t>
        <w:br/>
        <w:t>Schweiz</w:t>
        <w:br/>
        <w:br/>
        <w:t>Telefon: +41 76 452 66 87</w:t>
        <w:br/>
        <w:t>E-Mail: chris@meister-signage.ch</w:t>
        <w:br/>
        <w:br/>
        <w:t>3. Hosting und Server-Logfiles</w:t>
        <w:br/>
        <w:br/>
        <w:t>Diese Website wird bei Novatrend in der Schweiz gehostet.</w:t>
        <w:br/>
        <w:br/>
        <w:t>4. SSL-/TLS-Verschlüsselung</w:t>
        <w:br/>
        <w:br/>
        <w:t>Diese Website nutzt aus Sicherheitsgründen und zum Schutz der Übertragung vertraulicher Inhalte eine SSL-/TLS-Verschlüsselung.</w:t>
        <w:br/>
        <w:br/>
        <w:t>5. Kontaktformular und Kontaktaufnahme</w:t>
        <w:br/>
        <w:br/>
        <w:t>Wenn Sie uns per Kontaktformular, E-Mail, Telefon oder WhatsApp kontaktieren, werden die von Ihnen übermittelten Daten zur Bearbeitung Ihrer Anfrage gespeichert und verarbeitet.</w:t>
        <w:br/>
        <w:br/>
        <w:t>6. Cookies</w:t>
        <w:br/>
        <w:br/>
        <w:t>Diese Website verwendet Cookies. Zur Verwaltung der Einwilligungen wird CookieYes verwendet.</w:t>
        <w:br/>
        <w:br/>
        <w:t>7. Google Analytics</w:t>
        <w:br/>
        <w:br/>
        <w:t>Diese Website verwendet Google Analytics 4 (GA4).</w:t>
        <w:br/>
        <w:br/>
        <w:t>8. Microsoft Clarity</w:t>
        <w:br/>
        <w:br/>
        <w:t>Diese Website verwendet Microsoft Clarity zur Analyse und Verbesserung der Benutzerfreundlichkeit.</w:t>
        <w:br/>
        <w:br/>
        <w:t>9. Google Search Console</w:t>
        <w:br/>
        <w:br/>
        <w:t>Zur technischen Optimierung und Überwachung der Auffindbarkeit der Website wird Google Search Console verwendet.</w:t>
        <w:br/>
        <w:br/>
        <w:t>10. YouTube</w:t>
        <w:br/>
        <w:br/>
        <w:t>Auf dieser Website können künftig Videos der Plattform YouTube eingebunden werden.</w:t>
        <w:br/>
        <w:br/>
        <w:t>11. Social Media</w:t>
        <w:br/>
        <w:br/>
        <w:t>Diese Website enthält Links zu LinkedIn, Instagram, WhatsApp und YouTube.</w:t>
        <w:br/>
        <w:br/>
        <w:t>12. AI-gestützte Inhalte</w:t>
        <w:br/>
        <w:br/>
        <w:t>Zur Erstellung und Optimierung von Inhalten können künftig AI-/KI-gestützte Systeme eingesetzt werden.</w:t>
        <w:br/>
        <w:br/>
        <w:t>13. Speicherung und Aufbewahrung</w:t>
        <w:br/>
        <w:br/>
        <w:t>Personenbezogene Daten werden nur so lange gespeichert, wie dies für den jeweiligen Zweck erforderlich ist.</w:t>
        <w:br/>
        <w:br/>
        <w:t>14. Datensicherheit</w:t>
        <w:br/>
        <w:br/>
        <w:t>Wir treffen angemessene technische und organisatorische Sicherheitsmassnahmen zum Schutz personenbezogener Daten.</w:t>
        <w:br/>
        <w:br/>
        <w:t>15. Rechte betroffener Personen</w:t>
        <w:br/>
        <w:br/>
        <w:t>Sie haben insbesondere folgende Rechte:</w:t>
        <w:br/>
        <w:t>- Auskunft</w:t>
        <w:br/>
        <w:t>- Berichtigung</w:t>
        <w:br/>
        <w:t>- Löschung</w:t>
        <w:br/>
        <w:t>- Widerruf</w:t>
        <w:br/>
        <w:br/>
        <w:t>16. Datenübermittlung ins Ausland</w:t>
        <w:br/>
        <w:br/>
        <w:t>Einzelne Dienste können Daten ausserhalb der Schweiz bzw. EU verarbeiten.</w:t>
        <w:br/>
        <w:br/>
        <w:t>17. Änderungen</w:t>
        <w:br/>
        <w:br/>
        <w:t>Wir behalten uns vor, diese Datenschutzerklärung jederzeit anzupassen.</w:t>
        <w:br/>
        <w:br/>
        <w:t>Stand: Mai 2026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