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61F" w:rsidRDefault="00B4461F" w:rsidP="00B4461F">
      <w:pPr>
        <w:rPr>
          <w:rFonts w:hint="cs"/>
          <w:rtl/>
        </w:rPr>
      </w:pPr>
      <w:r>
        <w:rPr>
          <w:rFonts w:hint="cs"/>
          <w:rtl/>
        </w:rPr>
        <w:t xml:space="preserve">כללי: ראשית בדקנו אלו פרמטרים הם האופטימליים לפונקציית </w:t>
      </w:r>
      <w:r>
        <w:t>canny edge detection</w:t>
      </w:r>
      <w:r>
        <w:rPr>
          <w:rFonts w:hint="cs"/>
          <w:rtl/>
        </w:rPr>
        <w:t xml:space="preserve">. לטובת בדיקה זו כתבנו קוד בקובץ </w:t>
      </w:r>
      <w:r>
        <w:t>main.py</w:t>
      </w:r>
      <w:r>
        <w:rPr>
          <w:rFonts w:hint="cs"/>
          <w:rtl/>
        </w:rPr>
        <w:t xml:space="preserve"> שבו יצרנו שני </w:t>
      </w:r>
      <w:r>
        <w:t>track bars</w:t>
      </w:r>
      <w:r>
        <w:rPr>
          <w:rFonts w:hint="cs"/>
          <w:rtl/>
        </w:rPr>
        <w:t>, אחד לכל פרמטר.</w:t>
      </w:r>
    </w:p>
    <w:p w:rsidR="00B4461F" w:rsidRDefault="00B4461F" w:rsidP="00B4461F">
      <w:pPr>
        <w:rPr>
          <w:rtl/>
        </w:rPr>
      </w:pPr>
      <w:r>
        <w:rPr>
          <w:rFonts w:hint="cs"/>
          <w:rtl/>
        </w:rPr>
        <w:t>הוראות:</w:t>
      </w:r>
    </w:p>
    <w:p w:rsidR="00B4461F" w:rsidRDefault="00B4461F" w:rsidP="00B4461F">
      <w:pPr>
        <w:pStyle w:val="a3"/>
        <w:numPr>
          <w:ilvl w:val="0"/>
          <w:numId w:val="1"/>
        </w:numPr>
      </w:pPr>
      <w:r>
        <w:rPr>
          <w:rFonts w:hint="cs"/>
          <w:rtl/>
        </w:rPr>
        <w:t xml:space="preserve">יש לוודא כי החבילות </w:t>
      </w:r>
      <w:r>
        <w:t xml:space="preserve">cv2, </w:t>
      </w:r>
      <w:proofErr w:type="spellStart"/>
      <w:r>
        <w:t>numpy</w:t>
      </w:r>
      <w:proofErr w:type="spellEnd"/>
      <w:r>
        <w:rPr>
          <w:rFonts w:hint="cs"/>
          <w:rtl/>
        </w:rPr>
        <w:t xml:space="preserve"> מותקנות על </w:t>
      </w:r>
      <w:proofErr w:type="spellStart"/>
      <w:r>
        <w:t>pycharm</w:t>
      </w:r>
      <w:proofErr w:type="spellEnd"/>
      <w:r>
        <w:rPr>
          <w:rFonts w:hint="cs"/>
          <w:rtl/>
        </w:rPr>
        <w:t xml:space="preserve"> (או כל פלטפורמה אחרת)</w:t>
      </w:r>
    </w:p>
    <w:p w:rsidR="00B4461F" w:rsidRDefault="00B4461F" w:rsidP="00B4461F">
      <w:pPr>
        <w:pStyle w:val="a3"/>
        <w:numPr>
          <w:ilvl w:val="0"/>
          <w:numId w:val="1"/>
        </w:numPr>
        <w:rPr>
          <w:rFonts w:hint="cs"/>
        </w:rPr>
      </w:pPr>
      <w:r>
        <w:rPr>
          <w:rFonts w:hint="cs"/>
          <w:rtl/>
        </w:rPr>
        <w:t xml:space="preserve">בפונקציית </w:t>
      </w:r>
      <w:proofErr w:type="spellStart"/>
      <w:r>
        <w:t>load_img</w:t>
      </w:r>
      <w:proofErr w:type="spellEnd"/>
      <w:r>
        <w:t>()</w:t>
      </w:r>
      <w:r>
        <w:rPr>
          <w:rFonts w:hint="cs"/>
          <w:rtl/>
        </w:rPr>
        <w:t xml:space="preserve"> להחליף את שם התמונה לתמונה אותה נרצה להטעין (מתוך תיקיית </w:t>
      </w:r>
      <w:r>
        <w:t>jpg</w:t>
      </w:r>
      <w:r>
        <w:rPr>
          <w:rFonts w:hint="cs"/>
          <w:rtl/>
        </w:rPr>
        <w:t>).</w:t>
      </w:r>
    </w:p>
    <w:p w:rsidR="00B4461F" w:rsidRDefault="00B4461F" w:rsidP="00B4461F">
      <w:pPr>
        <w:pStyle w:val="a3"/>
        <w:numPr>
          <w:ilvl w:val="0"/>
          <w:numId w:val="1"/>
        </w:numPr>
        <w:rPr>
          <w:rFonts w:hint="cs"/>
        </w:rPr>
      </w:pPr>
      <w:r>
        <w:rPr>
          <w:rFonts w:hint="cs"/>
          <w:rtl/>
        </w:rPr>
        <w:t>להריץ את הקוד.</w:t>
      </w:r>
    </w:p>
    <w:p w:rsidR="00B4461F" w:rsidRDefault="00B4461F" w:rsidP="00B4461F">
      <w:pPr>
        <w:pStyle w:val="a3"/>
        <w:numPr>
          <w:ilvl w:val="0"/>
          <w:numId w:val="1"/>
        </w:numPr>
        <w:rPr>
          <w:rFonts w:hint="cs"/>
        </w:rPr>
      </w:pPr>
      <w:r>
        <w:rPr>
          <w:rFonts w:hint="cs"/>
          <w:rtl/>
        </w:rPr>
        <w:t>להחליף את הברים ל</w:t>
      </w:r>
      <w:r>
        <w:t>max=191</w:t>
      </w:r>
      <w:r>
        <w:rPr>
          <w:rFonts w:hint="cs"/>
          <w:rtl/>
        </w:rPr>
        <w:t xml:space="preserve">, </w:t>
      </w:r>
      <w:r>
        <w:t>min=1</w:t>
      </w:r>
      <w:r>
        <w:rPr>
          <w:rFonts w:hint="cs"/>
          <w:rtl/>
        </w:rPr>
        <w:t>.</w:t>
      </w:r>
    </w:p>
    <w:p w:rsidR="00B4461F" w:rsidRDefault="00B4461F" w:rsidP="00B4461F">
      <w:pPr>
        <w:pStyle w:val="a3"/>
        <w:numPr>
          <w:ilvl w:val="0"/>
          <w:numId w:val="1"/>
        </w:numPr>
      </w:pPr>
      <w:r>
        <w:rPr>
          <w:rFonts w:hint="cs"/>
          <w:rtl/>
        </w:rPr>
        <w:t>קבענו את פרמטרים אלו לאחר שהרצנו את הקוד על 10 תמונות, ובדקנו אלו פרמטרים נותנים את התמונה בעלת קווי המתאר הכי ברורים.</w:t>
      </w:r>
    </w:p>
    <w:p w:rsidR="00B4461F" w:rsidRDefault="00B4461F" w:rsidP="00B4461F">
      <w:pPr>
        <w:pStyle w:val="a3"/>
        <w:numPr>
          <w:ilvl w:val="0"/>
          <w:numId w:val="1"/>
        </w:numPr>
      </w:pPr>
      <w:r>
        <w:rPr>
          <w:rFonts w:hint="cs"/>
          <w:rtl/>
        </w:rPr>
        <w:t>לאחר בחירה זו יש "להפעיל" את הבר האחרון ל-1.</w:t>
      </w:r>
    </w:p>
    <w:p w:rsidR="00B4461F" w:rsidRDefault="00B4461F" w:rsidP="00B4461F">
      <w:pPr>
        <w:rPr>
          <w:rFonts w:hint="cs"/>
          <w:rtl/>
        </w:rPr>
      </w:pPr>
      <w:r>
        <w:rPr>
          <w:rFonts w:hint="cs"/>
          <w:rtl/>
        </w:rPr>
        <w:t xml:space="preserve">הסבר: הקוד טוען תמונה, הופכת אותה לגווני אפור ומעבד אותה  (מטשטש רעשים) ע"י פונקציית </w:t>
      </w:r>
      <w:proofErr w:type="spellStart"/>
      <w:r>
        <w:t>Gaussianblur</w:t>
      </w:r>
      <w:proofErr w:type="spellEnd"/>
      <w:r>
        <w:rPr>
          <w:rFonts w:hint="cs"/>
          <w:rtl/>
        </w:rPr>
        <w:t xml:space="preserve">. לאחר מכן יש לבחור את הפרמטרים הנ"ל שמוגדרים בתוך פונקציית </w:t>
      </w:r>
      <w:r>
        <w:t>canny edge detection</w:t>
      </w:r>
      <w:r>
        <w:rPr>
          <w:rFonts w:hint="cs"/>
          <w:rtl/>
        </w:rPr>
        <w:t xml:space="preserve"> ומבצעים עיבוד נוסף לתמונה.</w:t>
      </w:r>
    </w:p>
    <w:p w:rsidR="00B4461F" w:rsidRPr="00B4461F" w:rsidRDefault="00B4461F" w:rsidP="00B4461F">
      <w:pPr>
        <w:rPr>
          <w:rFonts w:hint="cs"/>
          <w:rtl/>
        </w:rPr>
      </w:pPr>
      <w:r>
        <w:rPr>
          <w:rFonts w:hint="cs"/>
          <w:rtl/>
        </w:rPr>
        <w:t>לבסוף הקוד מריץ את אלגוריתם האף לאיתור מעגלים על התמונה</w:t>
      </w:r>
    </w:p>
    <w:p w:rsidR="00B4461F" w:rsidRDefault="00B4461F" w:rsidP="00B4461F">
      <w:pPr>
        <w:rPr>
          <w:rtl/>
        </w:rPr>
      </w:pPr>
    </w:p>
    <w:p w:rsidR="0033714F" w:rsidRDefault="0033714F" w:rsidP="00B4461F">
      <w:pPr>
        <w:rPr>
          <w:rtl/>
        </w:rPr>
      </w:pPr>
      <w:bookmarkStart w:id="0" w:name="_GoBack"/>
      <w:bookmarkEnd w:id="0"/>
    </w:p>
    <w:p w:rsidR="00B4461F" w:rsidRDefault="00B4461F" w:rsidP="00B4461F">
      <w:pPr>
        <w:rPr>
          <w:rFonts w:hint="cs"/>
          <w:rtl/>
        </w:rPr>
      </w:pPr>
      <w:r>
        <w:rPr>
          <w:rFonts w:hint="cs"/>
          <w:rtl/>
        </w:rPr>
        <w:t xml:space="preserve">לאחר מכן אפשר לעבור לקובץ </w:t>
      </w:r>
      <w:proofErr w:type="spellStart"/>
      <w:r>
        <w:t>RealAlgo</w:t>
      </w:r>
      <w:proofErr w:type="spellEnd"/>
      <w:r w:rsidR="00C81745">
        <w:rPr>
          <w:rFonts w:hint="cs"/>
          <w:rtl/>
        </w:rPr>
        <w:t>:</w:t>
      </w:r>
    </w:p>
    <w:p w:rsidR="00C81745" w:rsidRDefault="00C81745" w:rsidP="00B4461F">
      <w:pPr>
        <w:rPr>
          <w:rtl/>
        </w:rPr>
      </w:pPr>
      <w:r>
        <w:rPr>
          <w:rFonts w:hint="cs"/>
          <w:rtl/>
        </w:rPr>
        <w:t>הוראות:</w:t>
      </w:r>
    </w:p>
    <w:p w:rsidR="0033714F" w:rsidRDefault="0033714F" w:rsidP="0033714F">
      <w:pPr>
        <w:pStyle w:val="a3"/>
        <w:numPr>
          <w:ilvl w:val="0"/>
          <w:numId w:val="1"/>
        </w:numPr>
      </w:pPr>
      <w:r>
        <w:rPr>
          <w:rFonts w:hint="cs"/>
          <w:rtl/>
        </w:rPr>
        <w:t xml:space="preserve">יש לוודא כי החבילות </w:t>
      </w:r>
      <w:r>
        <w:t xml:space="preserve">cv2, </w:t>
      </w:r>
      <w:proofErr w:type="spellStart"/>
      <w:r>
        <w:t>numpy</w:t>
      </w:r>
      <w:r>
        <w:t>,os,openpyxl,glob</w:t>
      </w:r>
      <w:proofErr w:type="spellEnd"/>
      <w:r>
        <w:rPr>
          <w:rFonts w:hint="cs"/>
          <w:rtl/>
        </w:rPr>
        <w:t xml:space="preserve"> מותקנות על </w:t>
      </w:r>
      <w:proofErr w:type="spellStart"/>
      <w:r>
        <w:t>pycharm</w:t>
      </w:r>
      <w:proofErr w:type="spellEnd"/>
      <w:r>
        <w:rPr>
          <w:rFonts w:hint="cs"/>
          <w:rtl/>
        </w:rPr>
        <w:t xml:space="preserve"> (או כל פלטפורמה אחרת)</w:t>
      </w:r>
    </w:p>
    <w:p w:rsidR="00C81745" w:rsidRDefault="00C81745" w:rsidP="00C81745">
      <w:pPr>
        <w:pStyle w:val="a3"/>
        <w:numPr>
          <w:ilvl w:val="0"/>
          <w:numId w:val="1"/>
        </w:numPr>
      </w:pPr>
      <w:r>
        <w:rPr>
          <w:rFonts w:hint="cs"/>
          <w:rtl/>
        </w:rPr>
        <w:t xml:space="preserve">יש לדאוג כי תיקיות </w:t>
      </w:r>
      <w:proofErr w:type="spellStart"/>
      <w:r>
        <w:t>masks,npy,jpg</w:t>
      </w:r>
      <w:proofErr w:type="spellEnd"/>
      <w:r>
        <w:rPr>
          <w:rFonts w:hint="cs"/>
          <w:rtl/>
        </w:rPr>
        <w:t xml:space="preserve"> נמצאות כולן בתיקייה של הקוד.</w:t>
      </w:r>
    </w:p>
    <w:p w:rsidR="00C81745" w:rsidRDefault="00C81745" w:rsidP="00C81745">
      <w:pPr>
        <w:pStyle w:val="a3"/>
        <w:numPr>
          <w:ilvl w:val="0"/>
          <w:numId w:val="1"/>
        </w:numPr>
        <w:rPr>
          <w:rFonts w:hint="cs"/>
        </w:rPr>
      </w:pPr>
      <w:r>
        <w:rPr>
          <w:rFonts w:hint="cs"/>
          <w:rtl/>
        </w:rPr>
        <w:t>יש לדאוג שגם קובץ האקסל מוגדר באותו מקום.</w:t>
      </w:r>
    </w:p>
    <w:p w:rsidR="00C81745" w:rsidRDefault="00C81745" w:rsidP="00C81745">
      <w:pPr>
        <w:pStyle w:val="a3"/>
        <w:numPr>
          <w:ilvl w:val="0"/>
          <w:numId w:val="1"/>
        </w:numPr>
      </w:pPr>
      <w:r>
        <w:rPr>
          <w:rFonts w:hint="cs"/>
          <w:rtl/>
        </w:rPr>
        <w:t>במידה ולא, יש לשנות את המיקומים:</w:t>
      </w:r>
    </w:p>
    <w:p w:rsidR="00C81745" w:rsidRDefault="00C81745" w:rsidP="00C81745">
      <w:pPr>
        <w:pStyle w:val="a3"/>
        <w:rPr>
          <w:rFonts w:hint="cs"/>
          <w:rtl/>
        </w:rPr>
      </w:pPr>
      <w:r>
        <w:rPr>
          <w:rFonts w:hint="cs"/>
          <w:rtl/>
        </w:rPr>
        <w:t xml:space="preserve">הגדרת מיקום תיקיית </w:t>
      </w:r>
      <w:r>
        <w:t>jpg</w:t>
      </w:r>
      <w:r>
        <w:rPr>
          <w:rFonts w:hint="cs"/>
          <w:rtl/>
        </w:rPr>
        <w:t xml:space="preserve">- בשורה שמתחילה בלולאת </w:t>
      </w:r>
      <w:r>
        <w:t xml:space="preserve">for </w:t>
      </w:r>
      <w:proofErr w:type="spellStart"/>
      <w:r>
        <w:t>filepath</w:t>
      </w:r>
      <w:proofErr w:type="spellEnd"/>
      <w:r>
        <w:t xml:space="preserve"> in global</w:t>
      </w:r>
      <w:r>
        <w:rPr>
          <w:rFonts w:hint="cs"/>
          <w:rtl/>
        </w:rPr>
        <w:t>. להחליף במקום "</w:t>
      </w:r>
      <w:r>
        <w:t>jpg</w:t>
      </w:r>
      <w:r>
        <w:rPr>
          <w:rFonts w:hint="cs"/>
          <w:rtl/>
        </w:rPr>
        <w:t>".</w:t>
      </w:r>
    </w:p>
    <w:p w:rsidR="00C81745" w:rsidRDefault="00C81745" w:rsidP="00C81745">
      <w:pPr>
        <w:pStyle w:val="a3"/>
        <w:rPr>
          <w:rtl/>
        </w:rPr>
      </w:pPr>
      <w:r>
        <w:rPr>
          <w:rFonts w:hint="cs"/>
          <w:rtl/>
        </w:rPr>
        <w:t xml:space="preserve">הגדרת מיקום תיקיית </w:t>
      </w:r>
      <w:r>
        <w:t>masks</w:t>
      </w:r>
      <w:r>
        <w:rPr>
          <w:rFonts w:hint="cs"/>
          <w:rtl/>
        </w:rPr>
        <w:t xml:space="preserve">- לתוך משתנה </w:t>
      </w:r>
      <w:r>
        <w:t>mask</w:t>
      </w:r>
      <w:r>
        <w:rPr>
          <w:rFonts w:hint="cs"/>
          <w:rtl/>
        </w:rPr>
        <w:t xml:space="preserve">. להחליף את המיקום במקום </w:t>
      </w:r>
      <w:r>
        <w:t>"masks"</w:t>
      </w:r>
      <w:r>
        <w:rPr>
          <w:rFonts w:hint="cs"/>
          <w:rtl/>
        </w:rPr>
        <w:t>.</w:t>
      </w:r>
    </w:p>
    <w:p w:rsidR="00C81745" w:rsidRDefault="00C81745" w:rsidP="00C81745">
      <w:pPr>
        <w:pStyle w:val="a3"/>
        <w:rPr>
          <w:rtl/>
        </w:rPr>
      </w:pPr>
      <w:r>
        <w:rPr>
          <w:rFonts w:hint="cs"/>
          <w:rtl/>
        </w:rPr>
        <w:t xml:space="preserve">הגדרת מיקום תיקיית </w:t>
      </w:r>
      <w:proofErr w:type="spellStart"/>
      <w:r>
        <w:t>npy</w:t>
      </w:r>
      <w:proofErr w:type="spellEnd"/>
      <w:r>
        <w:rPr>
          <w:rFonts w:hint="cs"/>
          <w:rtl/>
        </w:rPr>
        <w:t xml:space="preserve">- לתוך משתנה </w:t>
      </w:r>
      <w:r>
        <w:t>number</w:t>
      </w:r>
      <w:r>
        <w:rPr>
          <w:rFonts w:hint="cs"/>
          <w:rtl/>
        </w:rPr>
        <w:t xml:space="preserve">. להחליף את המיקום במקום </w:t>
      </w:r>
      <w:r>
        <w:t>"</w:t>
      </w:r>
      <w:proofErr w:type="spellStart"/>
      <w:r>
        <w:t>npy</w:t>
      </w:r>
      <w:proofErr w:type="spellEnd"/>
      <w:r>
        <w:t>"</w:t>
      </w:r>
      <w:r>
        <w:rPr>
          <w:rFonts w:hint="cs"/>
          <w:rtl/>
        </w:rPr>
        <w:t>.</w:t>
      </w:r>
    </w:p>
    <w:p w:rsidR="00C81745" w:rsidRDefault="00C81745" w:rsidP="00C81745">
      <w:pPr>
        <w:pStyle w:val="a3"/>
        <w:rPr>
          <w:rFonts w:hint="cs"/>
          <w:rtl/>
        </w:rPr>
      </w:pPr>
      <w:r>
        <w:rPr>
          <w:rFonts w:hint="cs"/>
          <w:rtl/>
        </w:rPr>
        <w:t xml:space="preserve">הגדרת מיקום קובץ אקסל- לתוך משתנה </w:t>
      </w:r>
      <w:r>
        <w:t>workbook</w:t>
      </w:r>
      <w:r>
        <w:rPr>
          <w:rFonts w:hint="cs"/>
          <w:rtl/>
        </w:rPr>
        <w:t xml:space="preserve">. להחליף את המיקום במקום </w:t>
      </w:r>
      <w:r>
        <w:t>"results.xlsx"</w:t>
      </w:r>
      <w:r>
        <w:rPr>
          <w:rFonts w:hint="cs"/>
          <w:rtl/>
        </w:rPr>
        <w:t>.</w:t>
      </w:r>
    </w:p>
    <w:p w:rsidR="00C81745" w:rsidRDefault="00C81745" w:rsidP="00C81745">
      <w:pPr>
        <w:pStyle w:val="a3"/>
        <w:numPr>
          <w:ilvl w:val="0"/>
          <w:numId w:val="1"/>
        </w:numPr>
        <w:rPr>
          <w:rFonts w:hint="cs"/>
        </w:rPr>
      </w:pPr>
      <w:r>
        <w:rPr>
          <w:rFonts w:hint="cs"/>
          <w:rtl/>
        </w:rPr>
        <w:t>לבסוף אפשר להריץ את הקוד</w:t>
      </w:r>
    </w:p>
    <w:p w:rsidR="00C81745" w:rsidRDefault="00C81745" w:rsidP="00C81745">
      <w:pPr>
        <w:rPr>
          <w:rtl/>
        </w:rPr>
      </w:pPr>
      <w:r>
        <w:rPr>
          <w:rFonts w:hint="cs"/>
          <w:rtl/>
        </w:rPr>
        <w:t>הסבר: הקוד קורא כל תמונה בנפרד, ובהתאם את קובץ ה</w:t>
      </w:r>
      <w:proofErr w:type="spellStart"/>
      <w:r>
        <w:t>npy</w:t>
      </w:r>
      <w:proofErr w:type="spellEnd"/>
      <w:r>
        <w:rPr>
          <w:rFonts w:hint="cs"/>
          <w:rtl/>
        </w:rPr>
        <w:t xml:space="preserve"> ואת </w:t>
      </w:r>
      <w:proofErr w:type="spellStart"/>
      <w:r>
        <w:rPr>
          <w:rFonts w:hint="cs"/>
          <w:rtl/>
        </w:rPr>
        <w:t>המסיכה</w:t>
      </w:r>
      <w:proofErr w:type="spellEnd"/>
      <w:r>
        <w:rPr>
          <w:rFonts w:hint="cs"/>
          <w:rtl/>
        </w:rPr>
        <w:t xml:space="preserve"> המתאימה לה. </w:t>
      </w:r>
    </w:p>
    <w:p w:rsidR="00C81745" w:rsidRDefault="00C81745" w:rsidP="00C81745">
      <w:pPr>
        <w:spacing w:after="0" w:line="360" w:lineRule="auto"/>
        <w:jc w:val="both"/>
        <w:rPr>
          <w:rFonts w:asciiTheme="minorBidi" w:hAnsiTheme="minorBidi"/>
          <w:rtl/>
        </w:rPr>
      </w:pPr>
      <w:r w:rsidRPr="00F52485">
        <w:rPr>
          <w:rFonts w:asciiTheme="minorBidi" w:hAnsiTheme="minorBidi"/>
          <w:rtl/>
        </w:rPr>
        <w:t xml:space="preserve">כשלב ראשוני </w:t>
      </w:r>
      <w:r>
        <w:rPr>
          <w:rFonts w:asciiTheme="minorBidi" w:hAnsiTheme="minorBidi" w:hint="cs"/>
          <w:rtl/>
        </w:rPr>
        <w:t xml:space="preserve">זיהינו את מספר האשכולות בכל תמונה וזאת בעזרת קובץ </w:t>
      </w:r>
      <w:proofErr w:type="spellStart"/>
      <w:r>
        <w:rPr>
          <w:rFonts w:asciiTheme="minorBidi" w:hAnsiTheme="minorBidi"/>
        </w:rPr>
        <w:t>npy</w:t>
      </w:r>
      <w:proofErr w:type="spellEnd"/>
      <w:r>
        <w:rPr>
          <w:rFonts w:asciiTheme="minorBidi" w:hAnsiTheme="minorBidi" w:hint="cs"/>
          <w:rtl/>
        </w:rPr>
        <w:t xml:space="preserve"> ותמונות המסכות שהתקבלו מהפרויקט הקודם. באמצעות זיהוי זה התמקדנו בכל אשכול בנפרד ע"י זיהוי הגוון הייחודי של כל מסכה, ולבצע  מניפולציה על התמונה המקורית על מנת לייצג כל אשכול כתמונה נפרדת כך ששטחו של האשכול היה בגווני </w:t>
      </w:r>
      <w:r>
        <w:rPr>
          <w:rFonts w:asciiTheme="minorBidi" w:hAnsiTheme="minorBidi"/>
        </w:rPr>
        <w:t>RGB</w:t>
      </w:r>
      <w:r>
        <w:rPr>
          <w:rFonts w:asciiTheme="minorBidi" w:hAnsiTheme="minorBidi" w:hint="cs"/>
          <w:rtl/>
        </w:rPr>
        <w:t xml:space="preserve"> המקוריים ושאר התמונה הומרה לשחור. </w:t>
      </w:r>
    </w:p>
    <w:p w:rsidR="00C81745" w:rsidRDefault="00C81745" w:rsidP="00C81745">
      <w:pPr>
        <w:spacing w:after="0" w:line="360" w:lineRule="auto"/>
        <w:jc w:val="both"/>
        <w:rPr>
          <w:rFonts w:asciiTheme="minorBidi" w:hAnsiTheme="minorBidi"/>
          <w:rtl/>
        </w:rPr>
      </w:pPr>
      <w:r>
        <w:rPr>
          <w:rFonts w:asciiTheme="minorBidi" w:hAnsiTheme="minorBidi" w:hint="cs"/>
          <w:rtl/>
        </w:rPr>
        <w:t xml:space="preserve">לאחר מכן זיהינו את קווי המתאר של המסכה ע"י חיפוש הצבע הייחודי שלה בעזרת קובץ </w:t>
      </w:r>
      <w:proofErr w:type="spellStart"/>
      <w:r>
        <w:rPr>
          <w:rFonts w:asciiTheme="minorBidi" w:hAnsiTheme="minorBidi"/>
        </w:rPr>
        <w:t>npy</w:t>
      </w:r>
      <w:proofErr w:type="spellEnd"/>
      <w:r>
        <w:rPr>
          <w:rFonts w:asciiTheme="minorBidi" w:hAnsiTheme="minorBidi" w:hint="cs"/>
          <w:rtl/>
        </w:rPr>
        <w:t xml:space="preserve"> של התמונה. זיהוי קווי המתאר הקל על הגעה לנתוני קואורדינטו</w:t>
      </w:r>
      <w:r>
        <w:rPr>
          <w:rFonts w:asciiTheme="minorBidi" w:hAnsiTheme="minorBidi" w:hint="eastAsia"/>
          <w:rtl/>
        </w:rPr>
        <w:t>ת</w:t>
      </w:r>
      <w:r>
        <w:rPr>
          <w:rFonts w:asciiTheme="minorBidi" w:hAnsiTheme="minorBidi" w:hint="cs"/>
          <w:rtl/>
        </w:rPr>
        <w:t xml:space="preserve"> המסכה וזיהוי השטח שלה בתוך התמונה, וזאת בכדי לזהות את גודלו של האשכול.</w:t>
      </w:r>
    </w:p>
    <w:p w:rsidR="00C81745" w:rsidRDefault="00C81745" w:rsidP="0033714F">
      <w:pPr>
        <w:spacing w:after="0" w:line="360" w:lineRule="auto"/>
        <w:jc w:val="both"/>
        <w:rPr>
          <w:rFonts w:asciiTheme="minorBidi" w:hAnsiTheme="minorBidi"/>
          <w:rtl/>
        </w:rPr>
      </w:pPr>
      <w:r>
        <w:rPr>
          <w:rFonts w:asciiTheme="minorBidi" w:hAnsiTheme="minorBidi" w:hint="cs"/>
          <w:rtl/>
        </w:rPr>
        <w:lastRenderedPageBreak/>
        <w:t xml:space="preserve">בשלב הבא </w:t>
      </w:r>
      <w:r w:rsidRPr="00F52485">
        <w:rPr>
          <w:rFonts w:asciiTheme="minorBidi" w:hAnsiTheme="minorBidi"/>
          <w:rtl/>
        </w:rPr>
        <w:t>הכנו את התמונה על מנת שתתאים כקלט לאלגוריתם וזאת באמצעות הפיכ</w:t>
      </w:r>
      <w:r w:rsidRPr="00F52485">
        <w:rPr>
          <w:rFonts w:asciiTheme="minorBidi" w:hAnsiTheme="minorBidi" w:hint="cs"/>
          <w:rtl/>
        </w:rPr>
        <w:t>ת</w:t>
      </w:r>
      <w:r w:rsidRPr="00F52485">
        <w:rPr>
          <w:rFonts w:asciiTheme="minorBidi" w:hAnsiTheme="minorBidi"/>
          <w:rtl/>
        </w:rPr>
        <w:t xml:space="preserve">ה </w:t>
      </w:r>
      <w:r w:rsidRPr="00F52485">
        <w:rPr>
          <w:rFonts w:asciiTheme="minorBidi" w:hAnsiTheme="minorBidi" w:hint="cs"/>
          <w:rtl/>
        </w:rPr>
        <w:t>ל</w:t>
      </w:r>
      <w:r w:rsidRPr="00F52485">
        <w:rPr>
          <w:rFonts w:asciiTheme="minorBidi" w:hAnsiTheme="minorBidi"/>
          <w:rtl/>
        </w:rPr>
        <w:t xml:space="preserve">גווני אפור, </w:t>
      </w:r>
      <w:r>
        <w:rPr>
          <w:rFonts w:asciiTheme="minorBidi" w:hAnsiTheme="minorBidi" w:hint="cs"/>
          <w:rtl/>
        </w:rPr>
        <w:t>החלקת</w:t>
      </w:r>
      <w:r w:rsidRPr="00F52485">
        <w:rPr>
          <w:rFonts w:asciiTheme="minorBidi" w:hAnsiTheme="minorBidi"/>
          <w:rtl/>
        </w:rPr>
        <w:t xml:space="preserve"> רעשים</w:t>
      </w:r>
      <w:r>
        <w:rPr>
          <w:rFonts w:asciiTheme="minorBidi" w:hAnsiTheme="minorBidi" w:hint="cs"/>
          <w:rtl/>
        </w:rPr>
        <w:t xml:space="preserve"> ע"י פונקציית </w:t>
      </w:r>
      <w:r>
        <w:rPr>
          <w:rFonts w:asciiTheme="minorBidi" w:hAnsiTheme="minorBidi"/>
        </w:rPr>
        <w:t>Gaussian Blur</w:t>
      </w:r>
      <w:r w:rsidRPr="00F52485">
        <w:rPr>
          <w:rFonts w:asciiTheme="minorBidi" w:hAnsiTheme="minorBidi"/>
          <w:rtl/>
        </w:rPr>
        <w:t xml:space="preserve"> </w:t>
      </w:r>
      <w:r w:rsidRPr="00F52485">
        <w:rPr>
          <w:rFonts w:asciiTheme="minorBidi" w:hAnsiTheme="minorBidi" w:hint="cs"/>
          <w:rtl/>
        </w:rPr>
        <w:t>והמרתה לבינארית (שחור-לבן)</w:t>
      </w:r>
      <w:r w:rsidRPr="00F52485">
        <w:rPr>
          <w:rFonts w:asciiTheme="minorBidi" w:hAnsiTheme="minorBidi"/>
          <w:rtl/>
        </w:rPr>
        <w:t xml:space="preserve"> ע"י פונקציית </w:t>
      </w:r>
      <w:r w:rsidRPr="00F52485">
        <w:rPr>
          <w:rFonts w:asciiTheme="minorBidi" w:hAnsiTheme="minorBidi"/>
        </w:rPr>
        <w:t>canny edge detection</w:t>
      </w:r>
      <w:r w:rsidRPr="00F52485">
        <w:rPr>
          <w:rFonts w:asciiTheme="minorBidi" w:hAnsiTheme="minorBidi"/>
          <w:rtl/>
        </w:rPr>
        <w:t>.</w:t>
      </w:r>
      <w:r>
        <w:rPr>
          <w:rFonts w:asciiTheme="minorBidi" w:hAnsiTheme="minorBidi" w:hint="cs"/>
          <w:rtl/>
        </w:rPr>
        <w:t xml:space="preserve"> </w:t>
      </w:r>
    </w:p>
    <w:p w:rsidR="0033714F" w:rsidRDefault="0033714F" w:rsidP="0033714F">
      <w:pPr>
        <w:spacing w:after="0" w:line="360" w:lineRule="auto"/>
        <w:jc w:val="both"/>
        <w:rPr>
          <w:rFonts w:asciiTheme="minorBidi" w:hAnsiTheme="minorBidi" w:hint="cs"/>
          <w:rtl/>
        </w:rPr>
      </w:pPr>
      <w:r w:rsidRPr="00527E4A">
        <w:rPr>
          <w:rFonts w:asciiTheme="minorBidi" w:hAnsiTheme="minorBidi" w:hint="cs"/>
          <w:rtl/>
        </w:rPr>
        <w:t>לטובת זיהוי הענבים, השתמשנו ב</w:t>
      </w:r>
      <w:r w:rsidRPr="00527E4A">
        <w:rPr>
          <w:rFonts w:asciiTheme="minorBidi" w:hAnsiTheme="minorBidi"/>
          <w:rtl/>
        </w:rPr>
        <w:t xml:space="preserve">פונקציה </w:t>
      </w:r>
      <w:r w:rsidRPr="00527E4A">
        <w:rPr>
          <w:rFonts w:asciiTheme="minorBidi" w:hAnsiTheme="minorBidi" w:hint="cs"/>
          <w:rtl/>
        </w:rPr>
        <w:t xml:space="preserve">קיימת </w:t>
      </w:r>
      <w:r w:rsidRPr="00527E4A">
        <w:rPr>
          <w:rFonts w:asciiTheme="minorBidi" w:hAnsiTheme="minorBidi"/>
          <w:rtl/>
        </w:rPr>
        <w:t xml:space="preserve">בספריית </w:t>
      </w:r>
      <w:proofErr w:type="spellStart"/>
      <w:r w:rsidRPr="00527E4A">
        <w:rPr>
          <w:rFonts w:asciiTheme="minorBidi" w:hAnsiTheme="minorBidi"/>
        </w:rPr>
        <w:t>openCV</w:t>
      </w:r>
      <w:proofErr w:type="spellEnd"/>
      <w:r w:rsidRPr="00527E4A">
        <w:rPr>
          <w:rFonts w:asciiTheme="minorBidi" w:hAnsiTheme="minorBidi"/>
          <w:rtl/>
        </w:rPr>
        <w:t xml:space="preserve"> ב</w:t>
      </w:r>
      <w:r w:rsidRPr="00527E4A">
        <w:rPr>
          <w:rFonts w:asciiTheme="minorBidi" w:hAnsiTheme="minorBidi" w:hint="cs"/>
          <w:rtl/>
        </w:rPr>
        <w:t>-</w:t>
      </w:r>
      <w:r w:rsidRPr="00527E4A">
        <w:rPr>
          <w:rFonts w:asciiTheme="minorBidi" w:hAnsiTheme="minorBidi"/>
        </w:rPr>
        <w:t>Python</w:t>
      </w:r>
      <w:r w:rsidRPr="00527E4A">
        <w:rPr>
          <w:rFonts w:asciiTheme="minorBidi" w:hAnsiTheme="minorBidi"/>
          <w:rtl/>
        </w:rPr>
        <w:t xml:space="preserve"> </w:t>
      </w:r>
      <w:r w:rsidRPr="00527E4A">
        <w:rPr>
          <w:rFonts w:asciiTheme="minorBidi" w:hAnsiTheme="minorBidi" w:hint="cs"/>
          <w:rtl/>
        </w:rPr>
        <w:t xml:space="preserve">המשמשת </w:t>
      </w:r>
      <w:r w:rsidRPr="00527E4A">
        <w:rPr>
          <w:rFonts w:asciiTheme="minorBidi" w:hAnsiTheme="minorBidi"/>
          <w:rtl/>
        </w:rPr>
        <w:t>לזיהוי עיגולים בתמונות ע"י אלגוריתם האף</w:t>
      </w:r>
      <w:r>
        <w:rPr>
          <w:rFonts w:asciiTheme="minorBidi" w:hAnsiTheme="minorBidi" w:hint="cs"/>
          <w:rtl/>
        </w:rPr>
        <w:t>.</w:t>
      </w:r>
    </w:p>
    <w:p w:rsidR="0033714F" w:rsidRDefault="0033714F" w:rsidP="0033714F">
      <w:pPr>
        <w:spacing w:after="0" w:line="360" w:lineRule="auto"/>
        <w:jc w:val="both"/>
        <w:rPr>
          <w:rFonts w:asciiTheme="minorBidi" w:hAnsiTheme="minorBidi" w:hint="cs"/>
          <w:rtl/>
        </w:rPr>
      </w:pPr>
      <w:r>
        <w:rPr>
          <w:rFonts w:asciiTheme="minorBidi" w:hAnsiTheme="minorBidi" w:hint="cs"/>
          <w:rtl/>
        </w:rPr>
        <w:t xml:space="preserve">התוצאות נכנסות לתוך קובץ אקסל לפי מספר האשכול והתמונה (המספור הוגדר בקובץ </w:t>
      </w:r>
      <w:proofErr w:type="spellStart"/>
      <w:r>
        <w:rPr>
          <w:rFonts w:asciiTheme="minorBidi" w:hAnsiTheme="minorBidi"/>
        </w:rPr>
        <w:t>npy</w:t>
      </w:r>
      <w:proofErr w:type="spellEnd"/>
      <w:r>
        <w:rPr>
          <w:rFonts w:asciiTheme="minorBidi" w:hAnsiTheme="minorBidi" w:hint="cs"/>
          <w:rtl/>
        </w:rPr>
        <w:t>).</w:t>
      </w:r>
    </w:p>
    <w:p w:rsidR="00C81745" w:rsidRPr="00C81745" w:rsidRDefault="00C81745" w:rsidP="00C81745">
      <w:pPr>
        <w:rPr>
          <w:rFonts w:hint="cs"/>
          <w:rtl/>
        </w:rPr>
      </w:pPr>
    </w:p>
    <w:sectPr w:rsidR="00C81745" w:rsidRPr="00C81745" w:rsidSect="00B9088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85C83"/>
    <w:multiLevelType w:val="hybridMultilevel"/>
    <w:tmpl w:val="3FE47B08"/>
    <w:lvl w:ilvl="0" w:tplc="6CCA0E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61F"/>
    <w:rsid w:val="000B33CB"/>
    <w:rsid w:val="0033714F"/>
    <w:rsid w:val="00532770"/>
    <w:rsid w:val="00B4461F"/>
    <w:rsid w:val="00B90882"/>
    <w:rsid w:val="00C817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73AE5-EE84-4E34-875F-62BC924C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61F"/>
    <w:pPr>
      <w:ind w:left="720"/>
      <w:contextualSpacing/>
    </w:pPr>
  </w:style>
  <w:style w:type="paragraph" w:styleId="a4">
    <w:name w:val="caption"/>
    <w:basedOn w:val="a"/>
    <w:next w:val="a"/>
    <w:link w:val="a5"/>
    <w:unhideWhenUsed/>
    <w:qFormat/>
    <w:rsid w:val="00C81745"/>
    <w:pPr>
      <w:spacing w:after="200" w:line="240" w:lineRule="auto"/>
    </w:pPr>
    <w:rPr>
      <w:i/>
      <w:iCs/>
      <w:color w:val="44546A" w:themeColor="text2"/>
      <w:sz w:val="18"/>
      <w:szCs w:val="18"/>
    </w:rPr>
  </w:style>
  <w:style w:type="character" w:customStyle="1" w:styleId="a5">
    <w:name w:val="כיתוב תו"/>
    <w:basedOn w:val="a0"/>
    <w:link w:val="a4"/>
    <w:locked/>
    <w:rsid w:val="00C81745"/>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400</Words>
  <Characters>2003</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חשבון Microsoft</dc:creator>
  <cp:keywords/>
  <dc:description/>
  <cp:lastModifiedBy>חשבון Microsoft</cp:lastModifiedBy>
  <cp:revision>1</cp:revision>
  <dcterms:created xsi:type="dcterms:W3CDTF">2021-06-29T18:51:00Z</dcterms:created>
  <dcterms:modified xsi:type="dcterms:W3CDTF">2021-06-29T19:15:00Z</dcterms:modified>
</cp:coreProperties>
</file>