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1A6B8" w14:textId="77777777" w:rsidR="00764A4F" w:rsidRPr="00764A4F" w:rsidRDefault="00764A4F" w:rsidP="00764A4F">
      <w:pPr>
        <w:bidi w:val="0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764A4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>Section 1: Docker</w:t>
      </w:r>
    </w:p>
    <w:p w14:paraId="43B20643" w14:textId="74764B77" w:rsidR="00BD7B34" w:rsidRDefault="00997077">
      <w:pPr>
        <w:rPr>
          <w:rtl/>
        </w:rPr>
      </w:pPr>
      <w:r>
        <w:rPr>
          <w:rFonts w:cs="Arial"/>
          <w:noProof/>
          <w:rtl/>
          <w:lang w:val="he-IL"/>
        </w:rPr>
        <w:pict w14:anchorId="217358C1">
          <v:rect id="_x0000_s1026" style="position:absolute;left:0;text-align:left;margin-left:321.25pt;margin-top:22.35pt;width:115.2pt;height:11.55pt;z-index:251659264" filled="f" strokecolor="yellow" strokeweight="2.25pt">
            <w10:wrap anchorx="page"/>
          </v:rect>
        </w:pict>
      </w:r>
      <w:r w:rsidR="00764A4F" w:rsidRPr="00764A4F">
        <w:rPr>
          <w:rFonts w:cs="Arial"/>
          <w:rtl/>
        </w:rPr>
        <w:drawing>
          <wp:anchor distT="0" distB="0" distL="114300" distR="114300" simplePos="0" relativeHeight="251658752" behindDoc="0" locked="0" layoutInCell="1" allowOverlap="1" wp14:anchorId="440D7C5E" wp14:editId="355C0481">
            <wp:simplePos x="0" y="0"/>
            <wp:positionH relativeFrom="column">
              <wp:posOffset>-753403</wp:posOffset>
            </wp:positionH>
            <wp:positionV relativeFrom="paragraph">
              <wp:posOffset>271145</wp:posOffset>
            </wp:positionV>
            <wp:extent cx="6947193" cy="933450"/>
            <wp:effectExtent l="0" t="0" r="0" b="0"/>
            <wp:wrapNone/>
            <wp:docPr id="6794104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104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119" cy="93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4F">
        <w:rPr>
          <w:rFonts w:hint="cs"/>
          <w:rtl/>
        </w:rPr>
        <w:t>צילום מסך של האפליקציה נפתחת:</w:t>
      </w:r>
      <w:r w:rsidR="00764A4F">
        <w:rPr>
          <w:rtl/>
        </w:rPr>
        <w:br/>
      </w:r>
      <w:r w:rsidR="00764A4F">
        <w:rPr>
          <w:rtl/>
        </w:rPr>
        <w:br/>
      </w:r>
    </w:p>
    <w:p w14:paraId="095ECD6A" w14:textId="77777777" w:rsidR="00764A4F" w:rsidRDefault="00764A4F">
      <w:pPr>
        <w:rPr>
          <w:rtl/>
        </w:rPr>
      </w:pPr>
    </w:p>
    <w:p w14:paraId="4CD91E60" w14:textId="77777777" w:rsidR="00764A4F" w:rsidRDefault="00764A4F">
      <w:pPr>
        <w:rPr>
          <w:rtl/>
        </w:rPr>
      </w:pPr>
    </w:p>
    <w:p w14:paraId="04934123" w14:textId="77777777" w:rsidR="00764A4F" w:rsidRDefault="00764A4F">
      <w:pPr>
        <w:rPr>
          <w:rtl/>
        </w:rPr>
      </w:pPr>
    </w:p>
    <w:p w14:paraId="675CA544" w14:textId="77873A91" w:rsidR="00764A4F" w:rsidRDefault="00764A4F">
      <w:pPr>
        <w:rPr>
          <w:rtl/>
        </w:rPr>
      </w:pPr>
      <w:r>
        <w:rPr>
          <w:rFonts w:hint="cs"/>
          <w:rtl/>
        </w:rPr>
        <w:t>הערה:</w:t>
      </w:r>
      <w:r>
        <w:rPr>
          <w:rtl/>
        </w:rPr>
        <w:br/>
      </w:r>
      <w:r>
        <w:rPr>
          <w:rFonts w:hint="cs"/>
          <w:rtl/>
        </w:rPr>
        <w:t>עבור ה</w:t>
      </w:r>
      <w:r>
        <w:t>SERVICE</w:t>
      </w:r>
      <w:r>
        <w:rPr>
          <w:rFonts w:hint="cs"/>
          <w:rtl/>
        </w:rPr>
        <w:t xml:space="preserve"> של ה</w:t>
      </w:r>
      <w:r>
        <w:t>BACKEND</w:t>
      </w:r>
      <w:r>
        <w:rPr>
          <w:rFonts w:hint="cs"/>
          <w:rtl/>
        </w:rPr>
        <w:t xml:space="preserve"> </w:t>
      </w:r>
      <w:r w:rsidR="005D7A9D">
        <w:rPr>
          <w:rFonts w:hint="cs"/>
          <w:rtl/>
        </w:rPr>
        <w:t>קבעתי</w:t>
      </w:r>
      <w:r>
        <w:rPr>
          <w:rFonts w:hint="cs"/>
          <w:rtl/>
        </w:rPr>
        <w:t xml:space="preserve"> את ה</w:t>
      </w:r>
      <w:r>
        <w:t>PORT</w:t>
      </w:r>
      <w:r>
        <w:rPr>
          <w:rFonts w:hint="cs"/>
          <w:rtl/>
        </w:rPr>
        <w:t xml:space="preserve"> </w:t>
      </w:r>
      <w:r w:rsidR="005D7A9D">
        <w:rPr>
          <w:rFonts w:hint="cs"/>
          <w:rtl/>
        </w:rPr>
        <w:t>שב</w:t>
      </w:r>
      <w:r w:rsidR="005D7A9D">
        <w:t>HOST</w:t>
      </w:r>
      <w:r w:rsidR="005D7A9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להיות </w:t>
      </w:r>
      <w:r w:rsidRPr="00764A4F">
        <w:rPr>
          <w:rFonts w:hint="cs"/>
          <w:b/>
          <w:bCs/>
          <w:rtl/>
        </w:rPr>
        <w:t>5009</w:t>
      </w:r>
      <w:r>
        <w:rPr>
          <w:rFonts w:hint="cs"/>
          <w:rtl/>
        </w:rPr>
        <w:t>, כי הוא עשה לי קצת בעיות הואיל ו</w:t>
      </w:r>
      <w:r w:rsidR="00354096">
        <w:rPr>
          <w:rFonts w:hint="cs"/>
          <w:rtl/>
        </w:rPr>
        <w:t>-</w:t>
      </w:r>
      <w:r>
        <w:rPr>
          <w:rFonts w:hint="cs"/>
          <w:rtl/>
        </w:rPr>
        <w:t xml:space="preserve">5001 כבר תפוס. </w:t>
      </w:r>
    </w:p>
    <w:p w14:paraId="157D42B6" w14:textId="77777777" w:rsidR="005D7A9D" w:rsidRDefault="005D7A9D">
      <w:pPr>
        <w:rPr>
          <w:rtl/>
        </w:rPr>
      </w:pPr>
    </w:p>
    <w:p w14:paraId="1569407A" w14:textId="11B8796E" w:rsidR="005D7A9D" w:rsidRPr="00764A4F" w:rsidRDefault="005D7A9D" w:rsidP="005D7A9D">
      <w:pPr>
        <w:bidi w:val="0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764A4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 xml:space="preserve">Section 1: </w:t>
      </w:r>
      <w:r w:rsidRPr="005D7A9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>Kubernetes</w:t>
      </w:r>
    </w:p>
    <w:p w14:paraId="5B7A4B0F" w14:textId="00D6F801" w:rsidR="005D7A9D" w:rsidRDefault="005D7A9D" w:rsidP="005D7A9D">
      <w:r>
        <w:rPr>
          <w:rFonts w:hint="cs"/>
          <w:rtl/>
        </w:rPr>
        <w:t xml:space="preserve">צילום מסך לאחר הרמת השירותים בקבצי </w:t>
      </w:r>
      <w:r>
        <w:t>YAML</w:t>
      </w:r>
      <w:r>
        <w:rPr>
          <w:rFonts w:hint="cs"/>
          <w:rtl/>
        </w:rPr>
        <w:t>:</w:t>
      </w:r>
    </w:p>
    <w:p w14:paraId="3F7E4724" w14:textId="60705589" w:rsidR="005D7A9D" w:rsidRDefault="00452A81">
      <w:pPr>
        <w:rPr>
          <w:rtl/>
        </w:rPr>
      </w:pPr>
      <w:r>
        <w:rPr>
          <w:noProof/>
          <w:rtl/>
          <w:lang w:val="he-IL"/>
        </w:rPr>
        <w:pict w14:anchorId="508E4E99"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28" type="#_x0000_t78" style="position:absolute;left:0;text-align:left;margin-left:-80.8pt;margin-top:19.95pt;width:80.65pt;height:77.75pt;z-index:251661312">
            <v:textbox>
              <w:txbxContent>
                <w:p w14:paraId="5344892A" w14:textId="2FBF4572" w:rsidR="00452A81" w:rsidRDefault="00452A81">
                  <w:r>
                    <w:rPr>
                      <w:rFonts w:hint="cs"/>
                      <w:rtl/>
                    </w:rPr>
                    <w:t xml:space="preserve">רואים שיש 2 רפליקות </w:t>
                  </w:r>
                  <w:r w:rsidR="005D00B1">
                    <w:rPr>
                      <w:rFonts w:hint="cs"/>
                      <w:rtl/>
                    </w:rPr>
                    <w:t xml:space="preserve">מ </w:t>
                  </w:r>
                  <w:r w:rsidR="005D00B1">
                    <w:t>FE</w:t>
                  </w:r>
                  <w:r w:rsidR="005D00B1">
                    <w:rPr>
                      <w:rFonts w:hint="cs"/>
                      <w:rtl/>
                    </w:rPr>
                    <w:t xml:space="preserve"> </w:t>
                  </w:r>
                  <w:r w:rsidR="005D00B1">
                    <w:rPr>
                      <w:rtl/>
                    </w:rPr>
                    <w:br/>
                  </w:r>
                  <w:proofErr w:type="spellStart"/>
                  <w:r w:rsidR="005D00B1">
                    <w:rPr>
                      <w:rFonts w:hint="cs"/>
                      <w:rtl/>
                    </w:rPr>
                    <w:t>ומ</w:t>
                  </w:r>
                  <w:proofErr w:type="spellEnd"/>
                  <w:r w:rsidR="005D00B1">
                    <w:rPr>
                      <w:rFonts w:hint="cs"/>
                      <w:rtl/>
                    </w:rPr>
                    <w:t xml:space="preserve"> </w:t>
                  </w:r>
                  <w:r w:rsidR="005D00B1">
                    <w:t>BE</w:t>
                  </w:r>
                </w:p>
              </w:txbxContent>
            </v:textbox>
            <w10:wrap anchorx="page"/>
          </v:shape>
        </w:pict>
      </w:r>
    </w:p>
    <w:p w14:paraId="343646CD" w14:textId="3AB0E591" w:rsidR="005D7A9D" w:rsidRDefault="005D7A9D">
      <w:pPr>
        <w:rPr>
          <w:rtl/>
        </w:rPr>
      </w:pPr>
      <w:r w:rsidRPr="005D7A9D">
        <w:rPr>
          <w:rFonts w:cs="Arial"/>
          <w:rtl/>
        </w:rPr>
        <w:drawing>
          <wp:inline distT="0" distB="0" distL="0" distR="0" wp14:anchorId="2F63CD15" wp14:editId="39D061BD">
            <wp:extent cx="5274310" cy="1285240"/>
            <wp:effectExtent l="0" t="0" r="0" b="0"/>
            <wp:docPr id="18335407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EFD9" w14:textId="51F4DF1B" w:rsidR="00430476" w:rsidRDefault="00997077">
      <w:pPr>
        <w:rPr>
          <w:rtl/>
        </w:rPr>
      </w:pPr>
      <w:r>
        <w:rPr>
          <w:rFonts w:cs="Arial"/>
          <w:noProof/>
          <w:rtl/>
          <w:lang w:val="he-IL"/>
        </w:rPr>
        <w:pict w14:anchorId="217358C1">
          <v:rect id="_x0000_s1027" style="position:absolute;left:0;text-align:left;margin-left:170.25pt;margin-top:21.65pt;width:199.85pt;height:11.55pt;z-index:251660288" filled="f" strokecolor="yellow" strokeweight="2.25pt">
            <w10:wrap anchorx="page"/>
          </v:rect>
        </w:pict>
      </w:r>
      <w:r w:rsidR="00430476">
        <w:rPr>
          <w:rFonts w:hint="cs"/>
          <w:rtl/>
        </w:rPr>
        <w:t>האפליקציה נפתחה גם על ידי ה</w:t>
      </w:r>
      <w:r w:rsidR="00430476">
        <w:t>external IP</w:t>
      </w:r>
      <w:r w:rsidR="00430476">
        <w:rPr>
          <w:rFonts w:hint="cs"/>
          <w:rtl/>
        </w:rPr>
        <w:t xml:space="preserve"> של ה</w:t>
      </w:r>
      <w:r w:rsidR="00430476">
        <w:t>frontend service</w:t>
      </w:r>
      <w:r w:rsidR="00430476">
        <w:rPr>
          <w:rFonts w:hint="cs"/>
          <w:rtl/>
        </w:rPr>
        <w:t>:</w:t>
      </w:r>
    </w:p>
    <w:p w14:paraId="44BD5E76" w14:textId="2F6C6D3D" w:rsidR="00430476" w:rsidRDefault="00430476">
      <w:pPr>
        <w:rPr>
          <w:rFonts w:hint="cs"/>
          <w:rtl/>
        </w:rPr>
      </w:pPr>
      <w:r w:rsidRPr="00430476">
        <w:rPr>
          <w:rFonts w:cs="Arial"/>
          <w:rtl/>
        </w:rPr>
        <w:drawing>
          <wp:inline distT="0" distB="0" distL="0" distR="0" wp14:anchorId="6DA7901A" wp14:editId="1C4DFDF8">
            <wp:extent cx="6261970" cy="781050"/>
            <wp:effectExtent l="0" t="0" r="0" b="0"/>
            <wp:docPr id="114362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358" cy="7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476" w:rsidSect="00E96829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0DF0C" w14:textId="77777777" w:rsidR="007D6C28" w:rsidRDefault="007D6C28" w:rsidP="00764A4F">
      <w:pPr>
        <w:spacing w:after="0" w:line="240" w:lineRule="auto"/>
      </w:pPr>
      <w:r>
        <w:separator/>
      </w:r>
    </w:p>
  </w:endnote>
  <w:endnote w:type="continuationSeparator" w:id="0">
    <w:p w14:paraId="745D5793" w14:textId="77777777" w:rsidR="007D6C28" w:rsidRDefault="007D6C28" w:rsidP="0076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AAB51" w14:textId="77777777" w:rsidR="007D6C28" w:rsidRDefault="007D6C28" w:rsidP="00764A4F">
      <w:pPr>
        <w:spacing w:after="0" w:line="240" w:lineRule="auto"/>
      </w:pPr>
      <w:r>
        <w:separator/>
      </w:r>
    </w:p>
  </w:footnote>
  <w:footnote w:type="continuationSeparator" w:id="0">
    <w:p w14:paraId="19058652" w14:textId="77777777" w:rsidR="007D6C28" w:rsidRDefault="007D6C28" w:rsidP="0076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B5A49" w14:textId="1922CE36" w:rsidR="00764A4F" w:rsidRPr="00764A4F" w:rsidRDefault="00764A4F">
    <w:pPr>
      <w:pStyle w:val="ae"/>
      <w:rPr>
        <w:rFonts w:hint="cs"/>
        <w:color w:val="215E99" w:themeColor="text2" w:themeTint="BF"/>
        <w:rtl/>
      </w:rPr>
    </w:pPr>
    <w:r w:rsidRPr="00764A4F">
      <w:rPr>
        <w:rFonts w:hint="cs"/>
        <w:color w:val="215E99" w:themeColor="text2" w:themeTint="BF"/>
        <w:rtl/>
      </w:rPr>
      <w:t xml:space="preserve">בס"ד </w:t>
    </w:r>
    <w:proofErr w:type="spellStart"/>
    <w:r w:rsidRPr="00764A4F">
      <w:rPr>
        <w:rFonts w:hint="cs"/>
        <w:color w:val="215E99" w:themeColor="text2" w:themeTint="BF"/>
        <w:rtl/>
      </w:rPr>
      <w:t>וב"השתדלותנו</w:t>
    </w:r>
    <w:proofErr w:type="spellEnd"/>
    <w:r w:rsidRPr="00764A4F">
      <w:rPr>
        <w:rFonts w:hint="cs"/>
        <w:color w:val="215E99" w:themeColor="text2" w:themeTint="BF"/>
        <w:rtl/>
      </w:rPr>
      <w:t xml:space="preserve">! </w:t>
    </w:r>
    <w:r w:rsidRPr="00764A4F">
      <w:rPr>
        <w:rFonts w:ascii="Segoe UI Emoji" w:eastAsia="Segoe UI Emoji" w:hAnsi="Segoe UI Emoji" w:cs="Segoe UI Emoji"/>
        <w:color w:val="215E99" w:themeColor="text2" w:themeTint="BF"/>
        <w:rtl/>
      </w:rPr>
      <w:t>😊</w:t>
    </w:r>
    <w:r w:rsidRPr="00764A4F">
      <w:rPr>
        <w:color w:val="215E99" w:themeColor="text2" w:themeTint="BF"/>
        <w:rtl/>
      </w:rPr>
      <w:ptab w:relativeTo="margin" w:alignment="center" w:leader="none"/>
    </w:r>
    <w:r w:rsidRPr="00764A4F">
      <w:rPr>
        <w:rFonts w:hint="cs"/>
        <w:color w:val="215E99" w:themeColor="text2" w:themeTint="BF"/>
        <w:rtl/>
      </w:rPr>
      <w:t>מבחן דוקר+</w:t>
    </w:r>
    <w:r w:rsidRPr="00764A4F">
      <w:rPr>
        <w:color w:val="215E99" w:themeColor="text2" w:themeTint="BF"/>
      </w:rPr>
      <w:t>K8S</w:t>
    </w:r>
    <w:r w:rsidRPr="00764A4F">
      <w:rPr>
        <w:color w:val="215E99" w:themeColor="text2" w:themeTint="BF"/>
        <w:rtl/>
      </w:rPr>
      <w:ptab w:relativeTo="margin" w:alignment="right" w:leader="none"/>
    </w:r>
    <w:r w:rsidRPr="00764A4F">
      <w:rPr>
        <w:rFonts w:hint="cs"/>
        <w:color w:val="215E99" w:themeColor="text2" w:themeTint="BF"/>
        <w:rtl/>
      </w:rPr>
      <w:t xml:space="preserve">מיתר </w:t>
    </w:r>
    <w:proofErr w:type="spellStart"/>
    <w:r w:rsidRPr="00764A4F">
      <w:rPr>
        <w:rFonts w:hint="cs"/>
        <w:color w:val="215E99" w:themeColor="text2" w:themeTint="BF"/>
        <w:rtl/>
      </w:rPr>
      <w:t>אלעזרא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A4F"/>
    <w:rsid w:val="00354096"/>
    <w:rsid w:val="00430476"/>
    <w:rsid w:val="00452A81"/>
    <w:rsid w:val="005D00B1"/>
    <w:rsid w:val="005D7A9D"/>
    <w:rsid w:val="006E1AC5"/>
    <w:rsid w:val="00764A4F"/>
    <w:rsid w:val="007D6C28"/>
    <w:rsid w:val="00997077"/>
    <w:rsid w:val="00A74200"/>
    <w:rsid w:val="00BD7B34"/>
    <w:rsid w:val="00DB71E5"/>
    <w:rsid w:val="00E7568A"/>
    <w:rsid w:val="00E96829"/>
    <w:rsid w:val="00F9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6EFFA4"/>
  <w15:chartTrackingRefBased/>
  <w15:docId w15:val="{71E27708-1A6C-4569-BB25-1150B275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A9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4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4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4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64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4A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4A4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4A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4A4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4A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4A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4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4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4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4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4A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4A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4A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4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4A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4A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A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64A4F"/>
  </w:style>
  <w:style w:type="paragraph" w:styleId="af0">
    <w:name w:val="footer"/>
    <w:basedOn w:val="a"/>
    <w:link w:val="af1"/>
    <w:uiPriority w:val="99"/>
    <w:unhideWhenUsed/>
    <w:rsid w:val="00764A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6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</Words>
  <Characters>251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Meitar El Ezra</dc:creator>
  <cp:keywords/>
  <dc:description/>
  <cp:lastModifiedBy>Meitar El Ezra</cp:lastModifiedBy>
  <cp:revision>9</cp:revision>
  <dcterms:created xsi:type="dcterms:W3CDTF">2025-02-25T08:17:00Z</dcterms:created>
  <dcterms:modified xsi:type="dcterms:W3CDTF">2025-02-25T10:17:00Z</dcterms:modified>
</cp:coreProperties>
</file>