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46B" w:rsidRDefault="00D9746B" w:rsidP="00D9746B">
      <w:pPr>
        <w:rPr>
          <w:rFonts w:ascii="Times New Roman" w:hAnsi="Times New Roman" w:cs="Times New Roman"/>
          <w:b/>
          <w:sz w:val="32"/>
          <w:szCs w:val="28"/>
        </w:rPr>
      </w:pPr>
      <w:r w:rsidRPr="00AB3F29">
        <w:rPr>
          <w:rFonts w:ascii="Times New Roman" w:hAnsi="Times New Roman" w:cs="Times New Roman"/>
          <w:b/>
          <w:sz w:val="32"/>
          <w:szCs w:val="28"/>
        </w:rPr>
        <w:t>Existing system</w:t>
      </w:r>
    </w:p>
    <w:p w:rsidR="00D9746B" w:rsidRPr="00405046" w:rsidRDefault="00D9746B" w:rsidP="00D9746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0"/>
        </w:rPr>
      </w:pPr>
      <w:r w:rsidRPr="00405046">
        <w:rPr>
          <w:rFonts w:ascii="Times New Roman" w:hAnsi="Times New Roman" w:cs="Times New Roman"/>
          <w:sz w:val="24"/>
          <w:szCs w:val="20"/>
        </w:rPr>
        <w:t>A key aspect is to classify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405046">
        <w:rPr>
          <w:rFonts w:ascii="Times New Roman" w:hAnsi="Times New Roman" w:cs="Times New Roman"/>
          <w:sz w:val="24"/>
          <w:szCs w:val="20"/>
        </w:rPr>
        <w:t>individuals by focusing on reducing the internal risk of fraud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405046">
        <w:rPr>
          <w:rFonts w:ascii="Times New Roman" w:hAnsi="Times New Roman" w:cs="Times New Roman"/>
          <w:sz w:val="24"/>
          <w:szCs w:val="20"/>
        </w:rPr>
        <w:t>through a</w:t>
      </w:r>
      <w:r>
        <w:rPr>
          <w:rFonts w:ascii="Times New Roman" w:hAnsi="Times New Roman" w:cs="Times New Roman"/>
          <w:sz w:val="24"/>
          <w:szCs w:val="20"/>
        </w:rPr>
        <w:t xml:space="preserve"> descriptive mining strategy</w:t>
      </w:r>
      <w:r w:rsidRPr="00405046">
        <w:rPr>
          <w:rFonts w:ascii="Times New Roman" w:hAnsi="Times New Roman" w:cs="Times New Roman"/>
          <w:sz w:val="24"/>
          <w:szCs w:val="20"/>
        </w:rPr>
        <w:t>.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405046">
        <w:rPr>
          <w:rFonts w:ascii="Times New Roman" w:hAnsi="Times New Roman" w:cs="Times New Roman"/>
          <w:sz w:val="24"/>
          <w:szCs w:val="20"/>
        </w:rPr>
        <w:t>Besides, the experience of auditors plays an important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405046">
        <w:rPr>
          <w:rFonts w:ascii="Times New Roman" w:hAnsi="Times New Roman" w:cs="Times New Roman"/>
          <w:sz w:val="24"/>
          <w:szCs w:val="20"/>
        </w:rPr>
        <w:t>role in the fight against financial fraud. Some work is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405046">
        <w:rPr>
          <w:rFonts w:ascii="Times New Roman" w:hAnsi="Times New Roman" w:cs="Times New Roman"/>
          <w:sz w:val="24"/>
          <w:szCs w:val="20"/>
        </w:rPr>
        <w:t>proposed which points to the creation of new frameworks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405046">
        <w:rPr>
          <w:rFonts w:ascii="Times New Roman" w:hAnsi="Times New Roman" w:cs="Times New Roman"/>
          <w:sz w:val="24"/>
          <w:szCs w:val="20"/>
        </w:rPr>
        <w:t>that provide systematic processes to help auditors to discover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405046">
        <w:rPr>
          <w:rFonts w:ascii="Times New Roman" w:hAnsi="Times New Roman" w:cs="Times New Roman"/>
          <w:sz w:val="24"/>
          <w:szCs w:val="20"/>
        </w:rPr>
        <w:t>financial fraud within an organization by analyzing existing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405046">
        <w:rPr>
          <w:rFonts w:ascii="Times New Roman" w:hAnsi="Times New Roman" w:cs="Times New Roman"/>
          <w:sz w:val="24"/>
          <w:szCs w:val="20"/>
        </w:rPr>
        <w:t>information and data mining techniques using their own</w:t>
      </w:r>
    </w:p>
    <w:p w:rsidR="00D9746B" w:rsidRPr="00405046" w:rsidRDefault="00D9746B" w:rsidP="00D974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40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0"/>
        </w:rPr>
        <w:t>experience</w:t>
      </w:r>
      <w:proofErr w:type="gramEnd"/>
      <w:r>
        <w:rPr>
          <w:rFonts w:ascii="Times New Roman" w:hAnsi="Times New Roman" w:cs="Times New Roman"/>
          <w:sz w:val="24"/>
          <w:szCs w:val="20"/>
        </w:rPr>
        <w:t xml:space="preserve"> and skills</w:t>
      </w:r>
      <w:r w:rsidRPr="00405046">
        <w:rPr>
          <w:rFonts w:ascii="Times New Roman" w:hAnsi="Times New Roman" w:cs="Times New Roman"/>
          <w:sz w:val="24"/>
          <w:szCs w:val="20"/>
        </w:rPr>
        <w:t>. Accordingly, another proposal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405046">
        <w:rPr>
          <w:rFonts w:ascii="Times New Roman" w:hAnsi="Times New Roman" w:cs="Times New Roman"/>
          <w:sz w:val="24"/>
          <w:szCs w:val="20"/>
        </w:rPr>
        <w:t>creates generic frameworks for the detection of financial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405046">
        <w:rPr>
          <w:rFonts w:ascii="Times New Roman" w:hAnsi="Times New Roman" w:cs="Times New Roman"/>
          <w:sz w:val="24"/>
          <w:szCs w:val="20"/>
        </w:rPr>
        <w:t>fraud FFD, to evaluate the different characteristics of FFD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405046">
        <w:rPr>
          <w:rFonts w:ascii="Times New Roman" w:hAnsi="Times New Roman" w:cs="Times New Roman"/>
          <w:sz w:val="24"/>
          <w:szCs w:val="20"/>
        </w:rPr>
        <w:t>algorithms according to a</w:t>
      </w:r>
      <w:r>
        <w:rPr>
          <w:rFonts w:ascii="Times New Roman" w:hAnsi="Times New Roman" w:cs="Times New Roman"/>
          <w:sz w:val="24"/>
          <w:szCs w:val="20"/>
        </w:rPr>
        <w:t xml:space="preserve"> variety of evaluation criteria</w:t>
      </w:r>
      <w:r w:rsidRPr="00405046">
        <w:rPr>
          <w:rFonts w:ascii="Times New Roman" w:hAnsi="Times New Roman" w:cs="Times New Roman"/>
          <w:sz w:val="24"/>
          <w:szCs w:val="20"/>
        </w:rPr>
        <w:t>.</w:t>
      </w:r>
    </w:p>
    <w:p w:rsidR="0018345D" w:rsidRDefault="00D9746B">
      <w:bookmarkStart w:id="0" w:name="_GoBack"/>
      <w:bookmarkEnd w:id="0"/>
    </w:p>
    <w:sectPr w:rsidR="0018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6B"/>
    <w:rsid w:val="00080503"/>
    <w:rsid w:val="00925DAE"/>
    <w:rsid w:val="00D9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sun2</dc:creator>
  <cp:lastModifiedBy>sun2</cp:lastModifiedBy>
  <cp:revision>1</cp:revision>
  <dcterms:created xsi:type="dcterms:W3CDTF">2018-09-06T11:28:00Z</dcterms:created>
  <dcterms:modified xsi:type="dcterms:W3CDTF">2018-09-06T11:28:00Z</dcterms:modified>
</cp:coreProperties>
</file>