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widowControl w:val="0"/>
        <w:rPr>
          <w:rFonts w:ascii="Times New Roman" w:hAnsi="Times New Roman" w:eastAsia="Times New Roman" w:cs="Times New Roman"/>
          <w:b/>
          <w:sz w:val="24"/>
          <w:szCs w:val="24"/>
        </w:rPr>
      </w:pPr>
      <w:bookmarkStart w:id="0" w:name="_GoBack"/>
      <w:bookmarkEnd w:id="0"/>
    </w:p>
    <w:tbl>
      <w:tblPr>
        <w:tblStyle w:val="13"/>
        <w:tblW w:w="15150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60"/>
        <w:gridCol w:w="1830"/>
        <w:gridCol w:w="4620"/>
        <w:gridCol w:w="4515"/>
        <w:gridCol w:w="3225"/>
      </w:tblGrid>
      <w:tr w14:paraId="4D1B59C1">
        <w:tc>
          <w:p w14:paraId="00000003">
            <w:pPr>
              <w:spacing w:after="200" w:line="276" w:lineRule="auto"/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  <w:b/>
                <w:rtl w:val="0"/>
              </w:rPr>
              <w:t>№</w:t>
            </w:r>
          </w:p>
        </w:tc>
        <w:tc>
          <w:p w14:paraId="00000004">
            <w:pPr>
              <w:spacing w:after="200" w:line="276" w:lineRule="auto"/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  <w:b/>
                <w:rtl w:val="0"/>
              </w:rPr>
              <w:t>Пункт проекта</w:t>
            </w:r>
          </w:p>
        </w:tc>
        <w:tc>
          <w:p w14:paraId="00000005">
            <w:pPr>
              <w:spacing w:after="200" w:line="276" w:lineRule="auto"/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  <w:b/>
                <w:rtl w:val="0"/>
              </w:rPr>
              <w:t>Предыдущая редакция</w:t>
            </w:r>
          </w:p>
        </w:tc>
        <w:tc>
          <w:p w14:paraId="00000006">
            <w:pPr>
              <w:spacing w:after="200" w:line="276" w:lineRule="auto"/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  <w:b/>
                <w:rtl w:val="0"/>
              </w:rPr>
              <w:t>Новая редакция</w:t>
            </w:r>
          </w:p>
        </w:tc>
        <w:tc>
          <w:p w14:paraId="00000007">
            <w:pPr>
              <w:spacing w:after="200" w:line="276" w:lineRule="auto"/>
              <w:ind w:right="-4502"/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  <w:b/>
                <w:rtl w:val="0"/>
              </w:rPr>
              <w:t>Комментарий ТТ</w:t>
            </w:r>
          </w:p>
        </w:tc>
      </w:tr>
      <w:tr w14:paraId="78CCE925">
        <w:trPr>
          <w:trHeight w:val="1722" w:hRule="atLeast"/>
        </w:trPr>
        <w:tc>
          <w:p w14:paraId="00000008">
            <w:pPr>
              <w:spacing w:after="200" w:line="276" w:lineRule="auto"/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  <w:rtl w:val="0"/>
              </w:rPr>
              <w:t>75</w:t>
            </w:r>
          </w:p>
        </w:tc>
        <w:tc>
          <w:p w14:paraId="00000009">
            <w:pPr>
              <w:spacing w:after="200" w:line="276" w:lineRule="auto"/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  <w:rtl w:val="0"/>
              </w:rPr>
              <w:t xml:space="preserve">В новой </w:t>
            </w:r>
            <w:r>
              <w:rPr>
                <w:rFonts w:ascii="Cambria" w:hAnsi="Cambria" w:eastAsia="Cambria" w:cs="Cambria"/>
                <w:rtl w:val="0"/>
              </w:rPr>
              <w:br w:type="textWrapping"/>
            </w:r>
            <w:r>
              <w:rPr>
                <w:rFonts w:ascii="Cambria" w:hAnsi="Cambria" w:eastAsia="Cambria" w:cs="Cambria"/>
                <w:rtl w:val="0"/>
              </w:rPr>
              <w:t>редакции: 214</w:t>
            </w:r>
          </w:p>
          <w:p w14:paraId="0000000A">
            <w:pPr>
              <w:spacing w:after="200" w:line="276" w:lineRule="auto"/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  <w:rtl w:val="0"/>
              </w:rPr>
              <w:t xml:space="preserve">В предыдущей </w:t>
            </w:r>
            <w:r>
              <w:rPr>
                <w:rFonts w:ascii="Cambria" w:hAnsi="Cambria" w:eastAsia="Cambria" w:cs="Cambria"/>
                <w:rtl w:val="0"/>
              </w:rPr>
              <w:br w:type="textWrapping"/>
            </w:r>
            <w:r>
              <w:rPr>
                <w:rFonts w:ascii="Cambria" w:hAnsi="Cambria" w:eastAsia="Cambria" w:cs="Cambria"/>
                <w:rtl w:val="0"/>
              </w:rPr>
              <w:t>редакции: 212</w:t>
            </w:r>
          </w:p>
        </w:tc>
        <w:tc>
          <w:p w14:paraId="0000000B">
            <w:pPr>
              <w:spacing w:after="200" w:line="276" w:lineRule="auto"/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drawing>
                <wp:inline distT="114300" distB="114300" distL="114300" distR="114300">
                  <wp:extent cx="2780665" cy="267335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248" cy="267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 w14:paraId="0000000C">
            <w:pPr>
              <w:spacing w:after="200" w:line="276" w:lineRule="auto"/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</w:rPr>
              <w:drawing>
                <wp:inline distT="114300" distB="114300" distL="114300" distR="114300">
                  <wp:extent cx="2724150" cy="2667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 w14:paraId="0000000D">
            <w:pPr>
              <w:spacing w:after="200" w:line="276" w:lineRule="auto"/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  <w:rtl w:val="0"/>
              </w:rPr>
              <w:t xml:space="preserve">Ст. 212  стала ст. 214. Консультант определил верно. </w:t>
            </w:r>
          </w:p>
          <w:p w14:paraId="0000000E">
            <w:pPr>
              <w:spacing w:after="200" w:line="276" w:lineRule="auto"/>
              <w:rPr>
                <w:rFonts w:ascii="Cambria" w:hAnsi="Cambria" w:eastAsia="Cambria" w:cs="Cambria"/>
              </w:rPr>
            </w:pPr>
          </w:p>
        </w:tc>
      </w:tr>
    </w:tbl>
    <w:p w14:paraId="0000000F">
      <w:pPr>
        <w:widowControl w:val="0"/>
        <w:rPr>
          <w:rFonts w:ascii="Times New Roman" w:hAnsi="Times New Roman" w:eastAsia="Times New Roman" w:cs="Times New Roman"/>
          <w:sz w:val="24"/>
          <w:szCs w:val="24"/>
        </w:rPr>
      </w:pPr>
    </w:p>
    <w:p w14:paraId="00000044">
      <w:pPr>
        <w:widowControl w:val="0"/>
      </w:pPr>
    </w:p>
    <w:sectPr>
      <w:pgSz w:w="16834" w:h="11909" w:orient="landscape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70D9E692-B80B-1338-242B-03694043BCE1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  <w:embedRegular r:id="rId2" w:fontKey="{7861BA0D-980B-4C5A-242B-03697E02BAAB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E5E5C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1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2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3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Office_6.12.2.8699_F1E327BC-269C-435d-A152-05C5408002CA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2025-10-30T14:08:08Z</dcterms:created>
  <dc:creator>Data</dc:creator>
  <cp:lastModifiedBy>Mekan Hojayev</cp:lastModifiedBy>
  <dcterms:modified xsi:type="dcterms:W3CDTF">2025-10-30T14:08:52Z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C4A9D48B175EEDEF242B0369A6F559E0_42</vt:lpwstr>
  </property>
</Properties>
</file>