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Вносится </w:t>
      </w:r>
      <w:r>
        <w:t xml:space="preserve">Правительством </w:t>
      </w:r>
    </w:p>
    <w:p>
      <w:r>
        <w:t xml:space="preserve">Российской </w:t>
      </w:r>
      <w:r>
        <w:t xml:space="preserve">Федерации </w:t>
      </w:r>
    </w:p>
    <w:p>
      <w:r>
        <w:t>Проект</w:t>
      </w:r>
    </w:p>
    <w:p>
      <w:r>
        <w:t>ФЕДЕРАЛЬНЫЙ ЗАКОН</w:t>
      </w:r>
    </w:p>
    <w:p>
      <w:r>
        <w:rPr>
          <w:strike/>
        </w:rPr>
      </w:r>
    </w:p>
    <w:p>
      <w:r>
        <w:rPr>
          <w:strike/>
        </w:rPr>
      </w:r>
    </w:p>
    <w:p>
      <w:r>
        <w:t xml:space="preserve">О </w:t>
      </w:r>
      <w:r>
        <w:t xml:space="preserve">внесении </w:t>
      </w:r>
      <w:r>
        <w:t xml:space="preserve">изменений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«О </w:t>
      </w:r>
      <w:r>
        <w:t xml:space="preserve">железнодорожном </w:t>
      </w:r>
      <w:r>
        <w:t xml:space="preserve">транспорте </w:t>
      </w:r>
      <w:r>
        <w:t xml:space="preserve">в </w:t>
      </w:r>
      <w:r>
        <w:t xml:space="preserve">Российской </w:t>
      </w:r>
      <w:r>
        <w:t xml:space="preserve">Федерации» </w:t>
      </w:r>
      <w:r>
        <w:t xml:space="preserve">и </w:t>
      </w:r>
      <w:r>
        <w:t xml:space="preserve">Федеральный </w:t>
      </w:r>
      <w:r>
        <w:t xml:space="preserve">закон </w:t>
      </w:r>
      <w:r>
        <w:t xml:space="preserve">«Устав </w:t>
      </w:r>
      <w:r>
        <w:t xml:space="preserve">железнодорожного </w:t>
      </w:r>
      <w:r>
        <w:t xml:space="preserve">транспорта </w:t>
      </w:r>
      <w:r>
        <w:t xml:space="preserve">Российской </w:t>
      </w:r>
      <w:r>
        <w:t xml:space="preserve">Федерации» </w:t>
      </w:r>
    </w:p>
    <w:p>
      <w:r>
        <w:rPr>
          <w:strike/>
        </w:rPr>
      </w:r>
    </w:p>
    <w:p>
      <w:r>
        <w:t>Статья 1</w:t>
      </w:r>
    </w:p>
    <w:p>
      <w:r>
        <w:t xml:space="preserve">Внести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от </w:t>
      </w:r>
      <w:r>
        <w:t xml:space="preserve">10 </w:t>
      </w:r>
      <w:r>
        <w:t xml:space="preserve">января </w:t>
      </w:r>
      <w:r>
        <w:t xml:space="preserve">2003 </w:t>
      </w:r>
      <w:r>
        <w:t xml:space="preserve">года </w:t>
      </w:r>
      <w:r>
        <w:t xml:space="preserve">№ </w:t>
      </w:r>
      <w:r>
        <w:t xml:space="preserve">17-ФЗ </w:t>
      </w:r>
      <w:r>
        <w:t xml:space="preserve">«О </w:t>
      </w:r>
      <w:r>
        <w:t xml:space="preserve">железнодорожном </w:t>
      </w:r>
      <w:r>
        <w:t xml:space="preserve">транспорте </w:t>
      </w:r>
      <w:r>
        <w:t xml:space="preserve">в </w:t>
      </w:r>
      <w:r>
        <w:t xml:space="preserve">Российской </w:t>
      </w:r>
      <w:r>
        <w:t xml:space="preserve">Федерации» </w:t>
      </w:r>
      <w:r>
        <w:t xml:space="preserve">(Собрание </w:t>
      </w:r>
      <w:r>
        <w:t xml:space="preserve">законодательства </w:t>
      </w:r>
      <w:r>
        <w:t xml:space="preserve">Российской </w:t>
      </w:r>
      <w:r>
        <w:t xml:space="preserve">Федерации, </w:t>
      </w:r>
      <w:r>
        <w:t xml:space="preserve">2003, </w:t>
      </w:r>
      <w:r>
        <w:t xml:space="preserve">№ </w:t>
      </w:r>
      <w:r>
        <w:t xml:space="preserve">2, </w:t>
      </w:r>
      <w:r>
        <w:t xml:space="preserve">ст. </w:t>
      </w:r>
      <w:r>
        <w:t xml:space="preserve">169; </w:t>
      </w:r>
      <w:r>
        <w:t xml:space="preserve">2007, </w:t>
      </w:r>
      <w:r>
        <w:t xml:space="preserve">№ </w:t>
      </w:r>
      <w:r>
        <w:t xml:space="preserve">46, </w:t>
      </w:r>
      <w:r>
        <w:t xml:space="preserve">ст. </w:t>
      </w:r>
      <w:r>
        <w:t xml:space="preserve">5554; </w:t>
      </w:r>
      <w:r>
        <w:t xml:space="preserve">2008, </w:t>
      </w:r>
      <w:r>
        <w:t xml:space="preserve">№ </w:t>
      </w:r>
      <w:r>
        <w:t xml:space="preserve">30, </w:t>
      </w:r>
      <w:r>
        <w:t xml:space="preserve">ст. </w:t>
      </w:r>
      <w:r>
        <w:t xml:space="preserve">3597; </w:t>
      </w:r>
      <w:r>
        <w:t xml:space="preserve">2015, </w:t>
      </w:r>
      <w:r>
        <w:t xml:space="preserve">№ </w:t>
      </w:r>
      <w:r>
        <w:t xml:space="preserve">1, </w:t>
      </w:r>
      <w:r>
        <w:t xml:space="preserve">ст. </w:t>
      </w:r>
      <w:r>
        <w:t xml:space="preserve">56; </w:t>
      </w:r>
      <w:r>
        <w:t xml:space="preserve">2018, </w:t>
      </w:r>
      <w:r>
        <w:t xml:space="preserve">№ </w:t>
      </w:r>
      <w:r>
        <w:t xml:space="preserve">32, </w:t>
      </w:r>
      <w:r>
        <w:t xml:space="preserve">ст. </w:t>
      </w:r>
      <w:r>
        <w:t xml:space="preserve">5105) </w:t>
      </w:r>
      <w:r>
        <w:t xml:space="preserve">следующие </w:t>
      </w:r>
      <w:r>
        <w:t xml:space="preserve">изменения: </w:t>
      </w:r>
    </w:p>
    <w:p>
      <w:r>
        <w:t xml:space="preserve">1)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2: </w:t>
      </w:r>
    </w:p>
    <w:p>
      <w:r>
        <w:t xml:space="preserve">после </w:t>
      </w:r>
      <w:r>
        <w:t xml:space="preserve">абзаца </w:t>
      </w:r>
      <w:r>
        <w:t xml:space="preserve">третьего </w:t>
      </w:r>
      <w:r>
        <w:t xml:space="preserve">дополнить </w:t>
      </w:r>
      <w:r>
        <w:t xml:space="preserve">абзацем: </w:t>
      </w:r>
      <w:r>
        <w:t xml:space="preserve">«высокоскоростной </w:t>
      </w:r>
      <w:r>
        <w:t xml:space="preserve">железнодорожный </w:t>
      </w:r>
      <w:r>
        <w:t xml:space="preserve">транспорт </w:t>
      </w:r>
      <w:r>
        <w:t xml:space="preserve">– </w:t>
      </w:r>
      <w:r>
        <w:t xml:space="preserve">производственно-технологический </w:t>
      </w:r>
      <w:r>
        <w:t xml:space="preserve">комплекс </w:t>
      </w:r>
      <w:r>
        <w:t xml:space="preserve">железнодорожного </w:t>
      </w:r>
      <w:r>
        <w:t xml:space="preserve">транспорта </w:t>
      </w:r>
      <w:r>
        <w:t xml:space="preserve">общего </w:t>
      </w:r>
      <w:r>
        <w:t xml:space="preserve">пользования, </w:t>
      </w:r>
      <w:r>
        <w:t xml:space="preserve">включающий </w:t>
      </w:r>
      <w:r>
        <w:t xml:space="preserve">в </w:t>
      </w:r>
      <w:r>
        <w:t xml:space="preserve">себя </w:t>
      </w:r>
      <w:r>
        <w:t xml:space="preserve">инфраструктуру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 </w:t>
      </w:r>
      <w:r>
        <w:t xml:space="preserve">высокоскоростной </w:t>
      </w:r>
      <w:r>
        <w:t xml:space="preserve">железнодорожный </w:t>
      </w:r>
      <w:r>
        <w:t xml:space="preserve">подвижной </w:t>
      </w:r>
      <w:r>
        <w:t xml:space="preserve">состав, </w:t>
      </w:r>
      <w:r>
        <w:t xml:space="preserve">другое </w:t>
      </w:r>
      <w:r>
        <w:t xml:space="preserve">имущество </w:t>
      </w:r>
      <w:r>
        <w:t xml:space="preserve">и </w:t>
      </w:r>
      <w:r>
        <w:t xml:space="preserve">предназначенный </w:t>
      </w:r>
      <w:r>
        <w:t xml:space="preserve">для </w:t>
      </w:r>
      <w:r>
        <w:t xml:space="preserve">обеспечения </w:t>
      </w:r>
      <w:r>
        <w:t xml:space="preserve">потребностей </w:t>
      </w:r>
      <w:r>
        <w:t xml:space="preserve">физических </w:t>
      </w:r>
      <w:r>
        <w:t xml:space="preserve">лиц, </w:t>
      </w:r>
      <w:r>
        <w:t xml:space="preserve">юридических </w:t>
      </w:r>
      <w:r>
        <w:t xml:space="preserve">лиц </w:t>
      </w:r>
      <w:r>
        <w:t xml:space="preserve">и </w:t>
      </w:r>
      <w:r>
        <w:t xml:space="preserve">государства </w:t>
      </w:r>
      <w:r>
        <w:t xml:space="preserve">в </w:t>
      </w:r>
      <w:r>
        <w:t xml:space="preserve">перевозках </w:t>
      </w:r>
      <w:r>
        <w:t xml:space="preserve">железнодорожным </w:t>
      </w:r>
      <w:r>
        <w:t xml:space="preserve">транспортом </w:t>
      </w:r>
      <w:r>
        <w:t xml:space="preserve">со </w:t>
      </w:r>
      <w:r>
        <w:t xml:space="preserve">скоростью </w:t>
      </w:r>
      <w:r>
        <w:t xml:space="preserve">более </w:t>
      </w:r>
      <w:r>
        <w:t xml:space="preserve">200 </w:t>
      </w:r>
      <w:r>
        <w:t xml:space="preserve">километров </w:t>
      </w:r>
      <w:r>
        <w:t xml:space="preserve">в </w:t>
      </w:r>
      <w:r>
        <w:t xml:space="preserve">час </w:t>
      </w:r>
      <w:r>
        <w:t xml:space="preserve">на </w:t>
      </w:r>
      <w:r>
        <w:t xml:space="preserve">условиях </w:t>
      </w:r>
      <w:r>
        <w:t xml:space="preserve">публичного </w:t>
      </w:r>
      <w:r>
        <w:t xml:space="preserve">договора, </w:t>
      </w:r>
      <w:r>
        <w:t xml:space="preserve">а </w:t>
      </w:r>
      <w:r>
        <w:t xml:space="preserve">также </w:t>
      </w:r>
      <w:r>
        <w:t xml:space="preserve">в </w:t>
      </w:r>
      <w:r>
        <w:t xml:space="preserve">выполнении </w:t>
      </w:r>
      <w:r>
        <w:t xml:space="preserve">иных </w:t>
      </w:r>
      <w:r>
        <w:t xml:space="preserve">работ </w:t>
      </w:r>
      <w:r>
        <w:t xml:space="preserve">(услуг), </w:t>
      </w:r>
      <w:r>
        <w:t xml:space="preserve">связанных </w:t>
      </w:r>
      <w:r>
        <w:t xml:space="preserve">с </w:t>
      </w:r>
      <w:r>
        <w:t xml:space="preserve">такими </w:t>
      </w:r>
      <w:r>
        <w:t xml:space="preserve">перевозками;». </w:t>
      </w:r>
    </w:p>
    <w:p>
      <w:r>
        <w:rPr>
          <w:strike/>
        </w:rPr>
        <w:t>после абзаца четвертого дополнить абзацем: «инфраструктура высокоскоростного железнодорожного транспорта – транспортная инфраструктура, являющаяся частью инфраструктуры железнодорожного транспорта общего пользования, включающая в себя железнодорожные пути общего пользования и другие сооружения, железнодорожные станции, устройства электроснабжения, сети связи, системы автоматики</w:t>
        <w:br/>
        <w:t>и телемеханики, информационные комплексы, систему управления движением и иные обеспечивающие функционирование инфраструктуры здания, строения, сооружения, устройства и оборудование для эксплуатации высокоскоростного железнодорожного подвижного состава;</w:t>
      </w:r>
    </w:p>
    <w:p>
      <w:r>
        <w:rPr>
          <w:strike/>
        </w:rPr>
        <w:t>после абзаца седьмого дополнить абзацем: «высокоскоростной железнодорожный подвижной состав – железнодорожный подвижной состав, предназначенный для перевозки пассажиров и (или) багажа, грузов, почтовых отправлений со скоростью более 200 км/ч.;»;</w:t>
      </w:r>
    </w:p>
    <w:p>
      <w:r>
        <w:t xml:space="preserve">абзац </w:t>
      </w:r>
      <w:r>
        <w:t xml:space="preserve">десятый </w:t>
      </w:r>
      <w:r>
        <w:t xml:space="preserve">после </w:t>
      </w:r>
      <w:r>
        <w:t xml:space="preserve">слов </w:t>
      </w:r>
      <w:r>
        <w:t xml:space="preserve">«имеющие </w:t>
      </w:r>
      <w:r>
        <w:t xml:space="preserve">инфраструктуру»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инфраструктуру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транспорта,»; </w:t>
      </w:r>
    </w:p>
    <w:p>
      <w:r>
        <w:t xml:space="preserve">абзац </w:t>
      </w:r>
      <w:r>
        <w:t xml:space="preserve">тринадцатый </w:t>
      </w:r>
      <w:r>
        <w:t xml:space="preserve">после </w:t>
      </w:r>
      <w:r>
        <w:t xml:space="preserve">слов </w:t>
      </w:r>
      <w:r>
        <w:t xml:space="preserve">«юридических </w:t>
      </w:r>
      <w:r>
        <w:t xml:space="preserve">лиц» </w:t>
      </w:r>
      <w:r>
        <w:t xml:space="preserve">дополнить </w:t>
      </w:r>
      <w:r>
        <w:t xml:space="preserve">словами </w:t>
      </w:r>
      <w:r>
        <w:t xml:space="preserve">«государственному </w:t>
      </w:r>
      <w:r>
        <w:t xml:space="preserve">или </w:t>
      </w:r>
      <w:r>
        <w:t xml:space="preserve">муниципальному </w:t>
      </w:r>
      <w:r>
        <w:t xml:space="preserve">имуществу, </w:t>
      </w:r>
      <w:r>
        <w:t xml:space="preserve">а </w:t>
      </w:r>
      <w:r>
        <w:t xml:space="preserve">также </w:t>
      </w:r>
      <w:r>
        <w:t xml:space="preserve">жизни </w:t>
      </w:r>
      <w:r>
        <w:t xml:space="preserve">или </w:t>
      </w:r>
      <w:r>
        <w:t xml:space="preserve">здоровью </w:t>
      </w:r>
      <w:r>
        <w:t xml:space="preserve">животных </w:t>
      </w:r>
      <w:r>
        <w:t xml:space="preserve">и </w:t>
      </w:r>
      <w:r>
        <w:t xml:space="preserve">растений»; </w:t>
      </w:r>
    </w:p>
    <w:p>
      <w:r>
        <w:rPr>
          <w:strike/>
        </w:rPr>
        <w:t xml:space="preserve">2) </w:t>
      </w:r>
      <w:r>
        <w:t xml:space="preserve">абзац </w:t>
      </w:r>
      <w:r>
        <w:t xml:space="preserve">пятнадцатый </w:t>
      </w:r>
      <w:r>
        <w:t xml:space="preserve">пункта </w:t>
      </w:r>
      <w:r>
        <w:t xml:space="preserve">2 </w:t>
      </w:r>
      <w:r>
        <w:t xml:space="preserve">статьи </w:t>
      </w:r>
      <w:r>
        <w:t xml:space="preserve">4 </w:t>
      </w:r>
      <w:r>
        <w:t xml:space="preserve">после </w:t>
      </w:r>
      <w:r>
        <w:t xml:space="preserve">слов </w:t>
      </w:r>
      <w:r>
        <w:t xml:space="preserve">«владельцев </w:t>
      </w:r>
      <w:r>
        <w:t xml:space="preserve">инфраструктур»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транспорта;»; </w:t>
      </w:r>
    </w:p>
    <w:p>
      <w:r>
        <w:t xml:space="preserve">3) </w:t>
      </w:r>
      <w:r>
        <w:t xml:space="preserve">пункт </w:t>
      </w:r>
      <w:r>
        <w:t xml:space="preserve">1 </w:t>
      </w:r>
      <w:r>
        <w:t xml:space="preserve">статьи </w:t>
      </w:r>
      <w:r>
        <w:t xml:space="preserve">6 </w:t>
      </w:r>
      <w:r>
        <w:t xml:space="preserve">дополнить </w:t>
      </w:r>
      <w:r>
        <w:t xml:space="preserve">следующим </w:t>
      </w:r>
      <w:r>
        <w:t xml:space="preserve">абзацем: </w:t>
      </w:r>
      <w:r>
        <w:t xml:space="preserve">«Обязательные </w:t>
      </w:r>
      <w:r>
        <w:t xml:space="preserve">требования </w:t>
      </w:r>
      <w:r>
        <w:t xml:space="preserve">к </w:t>
      </w:r>
      <w:r>
        <w:t xml:space="preserve">высокоскоростному </w:t>
      </w:r>
      <w:r>
        <w:t xml:space="preserve">железнодорожному </w:t>
      </w:r>
      <w:r>
        <w:t xml:space="preserve">подвижному </w:t>
      </w:r>
      <w:r>
        <w:t xml:space="preserve">составу </w:t>
      </w:r>
      <w:r>
        <w:t xml:space="preserve">и </w:t>
      </w:r>
      <w:r>
        <w:t xml:space="preserve">его </w:t>
      </w:r>
      <w:r>
        <w:t xml:space="preserve">составным </w:t>
      </w:r>
      <w:r>
        <w:t xml:space="preserve">частям, </w:t>
      </w:r>
      <w:r>
        <w:t xml:space="preserve">объектам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 </w:t>
      </w:r>
      <w:r>
        <w:t xml:space="preserve">применяемые </w:t>
      </w:r>
      <w:r>
        <w:t xml:space="preserve">при </w:t>
      </w:r>
      <w:r>
        <w:t xml:space="preserve">их </w:t>
      </w:r>
      <w:r>
        <w:t xml:space="preserve">проектировании </w:t>
      </w:r>
      <w:r>
        <w:t xml:space="preserve">(включая </w:t>
      </w:r>
      <w:r>
        <w:t xml:space="preserve">изыскания), </w:t>
      </w:r>
      <w:r>
        <w:t xml:space="preserve">производстве, </w:t>
      </w:r>
      <w:r>
        <w:t xml:space="preserve">строительстве, </w:t>
      </w:r>
      <w:r>
        <w:t xml:space="preserve">монтаже, </w:t>
      </w:r>
      <w:r>
        <w:t xml:space="preserve">наладке </w:t>
      </w:r>
      <w:r>
        <w:t xml:space="preserve">и </w:t>
      </w:r>
      <w:r>
        <w:t xml:space="preserve">эксплуатации </w:t>
      </w:r>
      <w:r>
        <w:t xml:space="preserve">в </w:t>
      </w:r>
      <w:r>
        <w:t xml:space="preserve">части </w:t>
      </w:r>
      <w:r>
        <w:t xml:space="preserve">приемки </w:t>
      </w:r>
      <w:r>
        <w:t xml:space="preserve">и </w:t>
      </w:r>
      <w:r>
        <w:t xml:space="preserve">ввода </w:t>
      </w:r>
      <w:r>
        <w:t xml:space="preserve">в </w:t>
      </w:r>
      <w:r>
        <w:t xml:space="preserve">эксплуатацию, </w:t>
      </w:r>
      <w:r>
        <w:t xml:space="preserve">а </w:t>
      </w:r>
      <w:r>
        <w:t xml:space="preserve">также </w:t>
      </w:r>
      <w:r>
        <w:t xml:space="preserve">правила </w:t>
      </w:r>
      <w:r>
        <w:t xml:space="preserve">идентификации </w:t>
      </w:r>
      <w:r>
        <w:t xml:space="preserve">продукции, </w:t>
      </w:r>
      <w:r>
        <w:t xml:space="preserve">требования </w:t>
      </w:r>
      <w:r>
        <w:t xml:space="preserve">к </w:t>
      </w:r>
      <w:r>
        <w:t xml:space="preserve">маркировке </w:t>
      </w:r>
      <w:r>
        <w:t xml:space="preserve">и </w:t>
      </w:r>
      <w:r>
        <w:t xml:space="preserve">правила </w:t>
      </w:r>
      <w:r>
        <w:t xml:space="preserve">ее </w:t>
      </w:r>
      <w:r>
        <w:t xml:space="preserve">нанесения, </w:t>
      </w:r>
      <w:r>
        <w:t xml:space="preserve">формы, </w:t>
      </w:r>
      <w:r>
        <w:t xml:space="preserve">схемы </w:t>
      </w:r>
      <w:r>
        <w:t xml:space="preserve">и </w:t>
      </w:r>
      <w:r>
        <w:t xml:space="preserve">процедуры </w:t>
      </w:r>
      <w:r>
        <w:t xml:space="preserve">оценки </w:t>
      </w:r>
      <w:r>
        <w:t xml:space="preserve">соответствия </w:t>
      </w:r>
      <w:r>
        <w:t xml:space="preserve">устанавливаются </w:t>
      </w:r>
      <w:r>
        <w:t xml:space="preserve">в </w:t>
      </w:r>
      <w:r>
        <w:t xml:space="preserve">соответствии </w:t>
      </w:r>
      <w:r>
        <w:t xml:space="preserve">с </w:t>
      </w:r>
      <w:r>
        <w:t xml:space="preserve">законодательством </w:t>
      </w:r>
      <w:r>
        <w:t xml:space="preserve">Российской </w:t>
      </w:r>
      <w:r>
        <w:t xml:space="preserve">Федерации </w:t>
      </w:r>
      <w:r>
        <w:t xml:space="preserve">о </w:t>
      </w:r>
      <w:r>
        <w:t xml:space="preserve">техническом </w:t>
      </w:r>
      <w:r>
        <w:t xml:space="preserve">регулировании.»; </w:t>
      </w:r>
    </w:p>
    <w:p>
      <w:r>
        <w:t xml:space="preserve">4) </w:t>
      </w:r>
      <w:r>
        <w:t xml:space="preserve">в </w:t>
      </w:r>
      <w:r>
        <w:t xml:space="preserve">абзаце </w:t>
      </w:r>
      <w:r>
        <w:t xml:space="preserve">первом </w:t>
      </w:r>
      <w:r>
        <w:t xml:space="preserve">пункта </w:t>
      </w:r>
      <w:r>
        <w:t xml:space="preserve">2 </w:t>
      </w:r>
      <w:r>
        <w:t xml:space="preserve">статьи </w:t>
      </w:r>
      <w:r>
        <w:t xml:space="preserve">9: </w:t>
      </w:r>
    </w:p>
    <w:p>
      <w:r>
        <w:t xml:space="preserve">после </w:t>
      </w:r>
      <w:r>
        <w:t xml:space="preserve">слов </w:t>
      </w:r>
      <w:r>
        <w:t xml:space="preserve">«объектов </w:t>
      </w:r>
      <w:r>
        <w:t xml:space="preserve">железнодорожного </w:t>
      </w:r>
      <w:r>
        <w:t xml:space="preserve">транспорта» </w:t>
      </w:r>
      <w:r>
        <w:t xml:space="preserve">дополнить </w:t>
      </w:r>
      <w:r>
        <w:t xml:space="preserve">словами </w:t>
      </w:r>
      <w:r>
        <w:t xml:space="preserve">«и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транспорта»; </w:t>
      </w:r>
    </w:p>
    <w:p>
      <w:r>
        <w:t xml:space="preserve">после </w:t>
      </w:r>
      <w:r>
        <w:t xml:space="preserve">слов </w:t>
      </w:r>
      <w:r>
        <w:t xml:space="preserve">«скоростных </w:t>
      </w:r>
      <w:r>
        <w:t xml:space="preserve">поездов» </w:t>
      </w:r>
      <w:r>
        <w:t xml:space="preserve">дополнить </w:t>
      </w:r>
      <w:r>
        <w:t xml:space="preserve">словами </w:t>
      </w:r>
      <w:r>
        <w:t xml:space="preserve">«и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состава»»; </w:t>
      </w:r>
    </w:p>
    <w:p>
      <w:r>
        <w:rPr>
          <w:strike/>
        </w:rPr>
        <w:t xml:space="preserve">5) </w:t>
      </w:r>
      <w:r>
        <w:t xml:space="preserve">абзац </w:t>
      </w:r>
      <w:r>
        <w:t xml:space="preserve">третий </w:t>
      </w:r>
      <w:r>
        <w:t xml:space="preserve">пункта </w:t>
      </w:r>
      <w:r>
        <w:t xml:space="preserve">1 </w:t>
      </w:r>
      <w:r>
        <w:t xml:space="preserve">статьи </w:t>
      </w:r>
      <w:r>
        <w:t xml:space="preserve">11 </w:t>
      </w:r>
      <w:r>
        <w:t xml:space="preserve">после </w:t>
      </w:r>
      <w:r>
        <w:t xml:space="preserve">слов </w:t>
      </w:r>
      <w:r>
        <w:t xml:space="preserve">«владеть </w:t>
      </w:r>
      <w:r>
        <w:t xml:space="preserve">инфраструктурой» </w:t>
      </w:r>
      <w:r>
        <w:t xml:space="preserve">дополнить </w:t>
      </w:r>
      <w:r>
        <w:t xml:space="preserve">словами </w:t>
      </w:r>
      <w:r>
        <w:t xml:space="preserve">«в </w:t>
      </w:r>
      <w:r>
        <w:t xml:space="preserve">том </w:t>
      </w:r>
      <w:r>
        <w:t xml:space="preserve">числе </w:t>
      </w:r>
      <w:r>
        <w:t xml:space="preserve">инфраструктурой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транспорта»; </w:t>
      </w:r>
    </w:p>
    <w:p>
      <w:r>
        <w:t xml:space="preserve">6)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12: </w:t>
      </w:r>
    </w:p>
    <w:p>
      <w:r>
        <w:t xml:space="preserve">абзац </w:t>
      </w:r>
      <w:r>
        <w:t xml:space="preserve">первый </w:t>
      </w:r>
      <w:r>
        <w:t xml:space="preserve">изложить </w:t>
      </w:r>
      <w:r>
        <w:t xml:space="preserve">в </w:t>
      </w:r>
      <w:r>
        <w:t xml:space="preserve">следующей </w:t>
      </w:r>
      <w:r>
        <w:t xml:space="preserve">редакции: </w:t>
      </w:r>
      <w:r>
        <w:t xml:space="preserve">«1. </w:t>
      </w:r>
      <w:r>
        <w:t xml:space="preserve">Перевозчик,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осуществляющий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составом, </w:t>
      </w:r>
      <w:r>
        <w:t xml:space="preserve">обязан:»; </w:t>
      </w:r>
    </w:p>
    <w:p>
      <w:r>
        <w:t xml:space="preserve">абзац </w:t>
      </w:r>
      <w:r>
        <w:t xml:space="preserve">пятый </w:t>
      </w:r>
      <w:r>
        <w:t xml:space="preserve">после </w:t>
      </w:r>
      <w:r>
        <w:t xml:space="preserve">слова </w:t>
      </w:r>
      <w:r>
        <w:t xml:space="preserve">«локомотива»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за </w:t>
      </w:r>
      <w:r>
        <w:t xml:space="preserve">исключением </w:t>
      </w:r>
      <w:r>
        <w:t xml:space="preserve">случаев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составом,»; </w:t>
      </w:r>
    </w:p>
    <w:p>
      <w:r>
        <w:t xml:space="preserve">абзац </w:t>
      </w:r>
      <w:r>
        <w:t xml:space="preserve">седьмой </w:t>
      </w:r>
      <w:r>
        <w:t xml:space="preserve">после </w:t>
      </w:r>
      <w:r>
        <w:t xml:space="preserve">слов </w:t>
      </w:r>
      <w:r>
        <w:t xml:space="preserve">«собственных </w:t>
      </w:r>
      <w:r>
        <w:t xml:space="preserve">локомотивов»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за </w:t>
      </w:r>
      <w:r>
        <w:t xml:space="preserve">исключением </w:t>
      </w:r>
      <w:r>
        <w:t xml:space="preserve">случаев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составом,»; </w:t>
      </w:r>
    </w:p>
    <w:p>
      <w:r>
        <w:t xml:space="preserve">7)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15 </w:t>
      </w:r>
      <w:r>
        <w:t xml:space="preserve">после </w:t>
      </w:r>
      <w:r>
        <w:t xml:space="preserve">слов </w:t>
      </w:r>
      <w:r>
        <w:t xml:space="preserve">«Железнодорожные </w:t>
      </w:r>
      <w:r>
        <w:t xml:space="preserve">пути </w:t>
      </w:r>
      <w:r>
        <w:t xml:space="preserve">общего </w:t>
      </w:r>
      <w:r>
        <w:t xml:space="preserve">пользования»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предназначенные </w:t>
      </w:r>
      <w:r>
        <w:t xml:space="preserve">для </w:t>
      </w:r>
      <w:r>
        <w:t xml:space="preserve">движения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состава,»; </w:t>
      </w:r>
    </w:p>
    <w:p>
      <w:r>
        <w:t xml:space="preserve">8)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17: </w:t>
      </w:r>
    </w:p>
    <w:p>
      <w:r>
        <w:t xml:space="preserve">после </w:t>
      </w:r>
      <w:r>
        <w:t xml:space="preserve">слов </w:t>
      </w:r>
      <w:r>
        <w:t xml:space="preserve">«железнодорожный </w:t>
      </w:r>
      <w:r>
        <w:t xml:space="preserve">подвижной </w:t>
      </w:r>
      <w:r>
        <w:t xml:space="preserve">состав»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высокоскоростной </w:t>
      </w:r>
      <w:r>
        <w:t xml:space="preserve">железнодорожный </w:t>
      </w:r>
      <w:r>
        <w:t xml:space="preserve">подвижной </w:t>
      </w:r>
      <w:r>
        <w:t xml:space="preserve">состав»; </w:t>
      </w:r>
    </w:p>
    <w:p>
      <w:r>
        <w:t xml:space="preserve">после </w:t>
      </w:r>
      <w:r>
        <w:t xml:space="preserve">слов </w:t>
      </w:r>
      <w:r>
        <w:t xml:space="preserve">«Правил </w:t>
      </w:r>
      <w:r>
        <w:t xml:space="preserve">технической </w:t>
      </w:r>
      <w:r>
        <w:t xml:space="preserve">эксплуатации </w:t>
      </w:r>
      <w:r>
        <w:t xml:space="preserve">железных </w:t>
      </w:r>
      <w:r>
        <w:t xml:space="preserve">дорог </w:t>
      </w:r>
      <w:r>
        <w:t xml:space="preserve">Российской </w:t>
      </w:r>
      <w:r>
        <w:t xml:space="preserve">Федерации»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а </w:t>
      </w:r>
      <w:r>
        <w:t xml:space="preserve">также </w:t>
      </w:r>
      <w:r>
        <w:t xml:space="preserve">Правил </w:t>
      </w:r>
      <w:r>
        <w:t xml:space="preserve">технической </w:t>
      </w:r>
      <w:r>
        <w:t xml:space="preserve">эксплуатации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транспорта»; </w:t>
      </w:r>
    </w:p>
    <w:p>
      <w:r>
        <w:rPr>
          <w:strike/>
        </w:rPr>
        <w:t xml:space="preserve">9) </w:t>
      </w:r>
      <w:r>
        <w:t xml:space="preserve">абзац </w:t>
      </w:r>
      <w:r>
        <w:t xml:space="preserve">второй </w:t>
      </w:r>
      <w:r>
        <w:t xml:space="preserve">пункта </w:t>
      </w:r>
      <w:r>
        <w:t xml:space="preserve">1 </w:t>
      </w:r>
      <w:r>
        <w:t xml:space="preserve">статьи </w:t>
      </w:r>
      <w:r>
        <w:t xml:space="preserve">20 </w:t>
      </w:r>
      <w:r>
        <w:t xml:space="preserve">после </w:t>
      </w:r>
      <w:r>
        <w:t xml:space="preserve">слов </w:t>
      </w:r>
      <w:r>
        <w:t xml:space="preserve">«эксплуатации </w:t>
      </w:r>
      <w:r>
        <w:t xml:space="preserve">железнодорожного </w:t>
      </w:r>
      <w:r>
        <w:t xml:space="preserve">транспорта»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транспорта»; </w:t>
      </w:r>
    </w:p>
    <w:p>
      <w:r>
        <w:t xml:space="preserve">10) </w:t>
      </w:r>
      <w:r>
        <w:t xml:space="preserve">подпункт </w:t>
      </w:r>
      <w:r>
        <w:t xml:space="preserve">2 </w:t>
      </w:r>
      <w:r>
        <w:t xml:space="preserve">пункта </w:t>
      </w:r>
      <w:r>
        <w:t xml:space="preserve">2 </w:t>
      </w:r>
      <w:r>
        <w:t xml:space="preserve">статьи </w:t>
      </w:r>
      <w:r>
        <w:t xml:space="preserve">201 </w:t>
      </w:r>
      <w:r>
        <w:t xml:space="preserve">дополнить </w:t>
      </w:r>
      <w:r>
        <w:t xml:space="preserve">абзацами: </w:t>
      </w:r>
    </w:p>
    <w:p>
      <w:r>
        <w:t xml:space="preserve">«деятельность </w:t>
      </w:r>
      <w:r>
        <w:t xml:space="preserve">по </w:t>
      </w:r>
      <w:r>
        <w:t xml:space="preserve">эксплуатации, </w:t>
      </w:r>
      <w:r>
        <w:t xml:space="preserve">обслуживанию </w:t>
      </w:r>
      <w:r>
        <w:t xml:space="preserve">и </w:t>
      </w:r>
      <w:r>
        <w:t xml:space="preserve">ремонту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 </w:t>
      </w:r>
      <w:r>
        <w:t xml:space="preserve">и </w:t>
      </w:r>
      <w:r>
        <w:t xml:space="preserve">составных </w:t>
      </w:r>
      <w:r>
        <w:t xml:space="preserve">частей </w:t>
      </w:r>
      <w:r>
        <w:t xml:space="preserve">подсистем </w:t>
      </w:r>
      <w:r>
        <w:t xml:space="preserve">и </w:t>
      </w:r>
      <w:r>
        <w:t xml:space="preserve">элементов </w:t>
      </w:r>
      <w:r>
        <w:t xml:space="preserve">составных </w:t>
      </w:r>
      <w:r>
        <w:t xml:space="preserve">частей </w:t>
      </w:r>
      <w:r>
        <w:t xml:space="preserve">подсистем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транспорта; </w:t>
      </w:r>
    </w:p>
    <w:p>
      <w:r>
        <w:t xml:space="preserve">деятельность </w:t>
      </w:r>
      <w:r>
        <w:t xml:space="preserve">по </w:t>
      </w:r>
      <w:r>
        <w:t xml:space="preserve">эксплуатации, </w:t>
      </w:r>
      <w:r>
        <w:t xml:space="preserve">обслуживанию </w:t>
      </w:r>
      <w:r>
        <w:t xml:space="preserve">и </w:t>
      </w:r>
      <w:r>
        <w:t xml:space="preserve">ремонту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 </w:t>
      </w:r>
      <w:r>
        <w:t xml:space="preserve">и </w:t>
      </w:r>
      <w:r>
        <w:t xml:space="preserve">его </w:t>
      </w:r>
      <w:r>
        <w:t xml:space="preserve">составных </w:t>
      </w:r>
      <w:r>
        <w:t xml:space="preserve">частей.»; </w:t>
      </w:r>
    </w:p>
    <w:p>
      <w:r>
        <w:t xml:space="preserve">11) </w:t>
      </w:r>
      <w:r>
        <w:t xml:space="preserve">в </w:t>
      </w:r>
      <w:r>
        <w:t xml:space="preserve">статье </w:t>
      </w:r>
      <w:r>
        <w:t xml:space="preserve">21: </w:t>
      </w:r>
    </w:p>
    <w:p>
      <w:r>
        <w:t xml:space="preserve">пункт </w:t>
      </w:r>
      <w:r>
        <w:t xml:space="preserve">1 </w:t>
      </w:r>
      <w:r>
        <w:t xml:space="preserve">после </w:t>
      </w:r>
      <w:r>
        <w:t xml:space="preserve">абзаца </w:t>
      </w:r>
      <w:r>
        <w:t xml:space="preserve">первого </w:t>
      </w:r>
      <w:r>
        <w:t xml:space="preserve">дополнить </w:t>
      </w:r>
      <w:r>
        <w:t xml:space="preserve">абзацем: </w:t>
      </w:r>
      <w:r>
        <w:t xml:space="preserve">«Железнодорожные </w:t>
      </w:r>
      <w:r>
        <w:t xml:space="preserve">пути </w:t>
      </w:r>
      <w:r>
        <w:t xml:space="preserve">общего </w:t>
      </w:r>
      <w:r>
        <w:t xml:space="preserve">пользования, </w:t>
      </w:r>
      <w:r>
        <w:t xml:space="preserve">по </w:t>
      </w:r>
      <w:r>
        <w:t xml:space="preserve">которым </w:t>
      </w:r>
      <w:r>
        <w:t xml:space="preserve">осуществляется </w:t>
      </w:r>
      <w:r>
        <w:t xml:space="preserve">движение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состава, </w:t>
      </w:r>
      <w:r>
        <w:t xml:space="preserve">являются </w:t>
      </w:r>
      <w:r>
        <w:t xml:space="preserve">зонами </w:t>
      </w:r>
      <w:r>
        <w:t xml:space="preserve">повышенной </w:t>
      </w:r>
      <w:r>
        <w:t xml:space="preserve">опасности </w:t>
      </w:r>
      <w:r>
        <w:t xml:space="preserve">и </w:t>
      </w:r>
      <w:r>
        <w:t xml:space="preserve">должны </w:t>
      </w:r>
      <w:r>
        <w:t xml:space="preserve">быть </w:t>
      </w:r>
      <w:r>
        <w:t xml:space="preserve">огорожены </w:t>
      </w:r>
      <w:r>
        <w:t xml:space="preserve">за </w:t>
      </w:r>
      <w:r>
        <w:t xml:space="preserve">счет </w:t>
      </w:r>
      <w:r>
        <w:t xml:space="preserve">средств </w:t>
      </w:r>
      <w:r>
        <w:t xml:space="preserve">владельцев </w:t>
      </w:r>
      <w:r>
        <w:t xml:space="preserve">инфраструктур.»; </w:t>
      </w:r>
    </w:p>
    <w:p>
      <w:r>
        <w:rPr>
          <w:strike/>
        </w:rPr>
        <w:t>пункт 4 дополнить абзацем: «При проектировании и строительстве железнодорожных путей инфраструктуры высокоскоростного железнодорожного транспорта не допускается их пересечение</w:t>
        <w:br/>
        <w:t>с автомобильными дорогами и линиями городского пассажирского транспорта на одном уровне.»;</w:t>
      </w:r>
    </w:p>
    <w:p>
      <w:r>
        <w:t xml:space="preserve">12) </w:t>
      </w:r>
      <w:r>
        <w:t xml:space="preserve">в </w:t>
      </w:r>
      <w:r>
        <w:t xml:space="preserve">статье </w:t>
      </w:r>
      <w:r>
        <w:t xml:space="preserve">251: </w:t>
      </w:r>
    </w:p>
    <w:p>
      <w:r>
        <w:t xml:space="preserve">в </w:t>
      </w:r>
      <w:r>
        <w:t xml:space="preserve">наименовании </w:t>
      </w:r>
      <w:r>
        <w:t xml:space="preserve">статьи </w:t>
      </w:r>
      <w:r>
        <w:t xml:space="preserve">после </w:t>
      </w:r>
      <w:r>
        <w:t xml:space="preserve">слов </w:t>
      </w:r>
      <w:r>
        <w:t xml:space="preserve">«мотор-вагонным </w:t>
      </w:r>
      <w:r>
        <w:t xml:space="preserve">подвижным </w:t>
      </w:r>
      <w:r>
        <w:t xml:space="preserve">составом»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составом»; </w:t>
      </w:r>
    </w:p>
    <w:p>
      <w:r>
        <w:t xml:space="preserve">в </w:t>
      </w:r>
      <w:r>
        <w:t xml:space="preserve">пункте </w:t>
      </w:r>
      <w:r>
        <w:t xml:space="preserve">1: </w:t>
      </w:r>
    </w:p>
    <w:p>
      <w:r>
        <w:t xml:space="preserve">после </w:t>
      </w:r>
      <w:r>
        <w:t xml:space="preserve">слов </w:t>
      </w:r>
      <w:r>
        <w:t xml:space="preserve">«мотор-вагонным </w:t>
      </w:r>
      <w:r>
        <w:t xml:space="preserve">подвижным </w:t>
      </w:r>
      <w:r>
        <w:t xml:space="preserve">составом»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составом»; </w:t>
      </w:r>
    </w:p>
    <w:p>
      <w:r>
        <w:rPr>
          <w:strike/>
        </w:rPr>
        <w:t>дополнить последним предложением: «Перечень высокоскоростного железнодорожного подвижного состава определяется Правилами технической эксплуатации высокоскоростного железнодорожного транспорта, утвержденными федеральным органом исполнительной власти</w:t>
        <w:br/>
        <w:t>в области транспорта.».</w:t>
      </w:r>
    </w:p>
    <w:p>
      <w:r>
        <w:rPr>
          <w:strike/>
        </w:rPr>
      </w:r>
    </w:p>
    <w:p>
      <w:r>
        <w:t>Статья 2</w:t>
      </w:r>
    </w:p>
    <w:p>
      <w:r>
        <w:t xml:space="preserve">Внести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от </w:t>
      </w:r>
      <w:r>
        <w:t xml:space="preserve">10 </w:t>
      </w:r>
      <w:r>
        <w:t xml:space="preserve">января </w:t>
      </w:r>
      <w:r>
        <w:t xml:space="preserve">2003 </w:t>
      </w:r>
      <w:r>
        <w:t xml:space="preserve">года </w:t>
      </w:r>
      <w:r>
        <w:t xml:space="preserve">№ </w:t>
      </w:r>
      <w:r>
        <w:t xml:space="preserve">18-ФЗ </w:t>
      </w:r>
      <w:r>
        <w:t xml:space="preserve">«Устав </w:t>
      </w:r>
      <w:r>
        <w:t xml:space="preserve">железнодорожного </w:t>
      </w:r>
      <w:r>
        <w:t xml:space="preserve">транспорта </w:t>
      </w:r>
      <w:r>
        <w:t xml:space="preserve">Российской </w:t>
      </w:r>
      <w:r>
        <w:t xml:space="preserve">Федерации» </w:t>
      </w:r>
      <w:r>
        <w:t xml:space="preserve">(Собрание </w:t>
      </w:r>
      <w:r>
        <w:t xml:space="preserve">законодательства </w:t>
      </w:r>
      <w:r>
        <w:t xml:space="preserve">Российской </w:t>
      </w:r>
      <w:r>
        <w:t xml:space="preserve">Федерации, </w:t>
      </w:r>
      <w:r>
        <w:t xml:space="preserve">2003, </w:t>
      </w:r>
      <w:r>
        <w:t xml:space="preserve">№ </w:t>
      </w:r>
      <w:r>
        <w:t xml:space="preserve">2, </w:t>
      </w:r>
      <w:r>
        <w:t xml:space="preserve">ст. </w:t>
      </w:r>
      <w:r>
        <w:t xml:space="preserve">170, </w:t>
      </w:r>
      <w:r>
        <w:t xml:space="preserve">2007, </w:t>
      </w:r>
      <w:r>
        <w:t xml:space="preserve">№ </w:t>
      </w:r>
      <w:r>
        <w:t xml:space="preserve">46, </w:t>
      </w:r>
      <w:r>
        <w:t xml:space="preserve">ст. </w:t>
      </w:r>
      <w:r>
        <w:t xml:space="preserve">5554; </w:t>
      </w:r>
      <w:r>
        <w:t xml:space="preserve">2012, </w:t>
      </w:r>
      <w:r>
        <w:t xml:space="preserve">№ </w:t>
      </w:r>
      <w:r>
        <w:t xml:space="preserve">25, </w:t>
      </w:r>
      <w:r>
        <w:t xml:space="preserve">ст.3268, </w:t>
      </w:r>
      <w:r>
        <w:t xml:space="preserve">2015, </w:t>
      </w:r>
      <w:r>
        <w:t xml:space="preserve">№ </w:t>
      </w:r>
      <w:r>
        <w:t xml:space="preserve">1, </w:t>
      </w:r>
      <w:r>
        <w:t xml:space="preserve">ст.56; </w:t>
      </w:r>
      <w:r>
        <w:t xml:space="preserve">2016, </w:t>
      </w:r>
      <w:r>
        <w:t xml:space="preserve">№ </w:t>
      </w:r>
      <w:r>
        <w:t xml:space="preserve">27, </w:t>
      </w:r>
      <w:r>
        <w:t xml:space="preserve">ст.4160; </w:t>
      </w:r>
      <w:r>
        <w:t xml:space="preserve">2018, </w:t>
      </w:r>
      <w:r>
        <w:t xml:space="preserve">№ </w:t>
      </w:r>
      <w:r>
        <w:t xml:space="preserve">31, </w:t>
      </w:r>
      <w:r>
        <w:t xml:space="preserve">ст.4842, </w:t>
      </w:r>
      <w:r>
        <w:t xml:space="preserve">№ </w:t>
      </w:r>
      <w:r>
        <w:t xml:space="preserve">32, </w:t>
      </w:r>
      <w:r>
        <w:t xml:space="preserve">ст.5105; </w:t>
      </w:r>
      <w:r>
        <w:t xml:space="preserve">2020, </w:t>
      </w:r>
      <w:r>
        <w:t xml:space="preserve">№ </w:t>
      </w:r>
      <w:r>
        <w:t xml:space="preserve">48, </w:t>
      </w:r>
      <w:r>
        <w:t xml:space="preserve">ст. </w:t>
      </w:r>
      <w:r>
        <w:t xml:space="preserve">7631) </w:t>
      </w:r>
      <w:r>
        <w:t xml:space="preserve">следующие </w:t>
      </w:r>
      <w:r>
        <w:t xml:space="preserve">изменения: </w:t>
      </w:r>
    </w:p>
    <w:p>
      <w:r>
        <w:t xml:space="preserve">1) </w:t>
      </w:r>
      <w:r>
        <w:t xml:space="preserve">в </w:t>
      </w:r>
      <w:r>
        <w:t xml:space="preserve">статье </w:t>
      </w:r>
      <w:r>
        <w:t xml:space="preserve">2: </w:t>
      </w:r>
    </w:p>
    <w:p>
      <w:r>
        <w:t xml:space="preserve">после </w:t>
      </w:r>
      <w:r>
        <w:t xml:space="preserve">абзаца </w:t>
      </w:r>
      <w:r>
        <w:t xml:space="preserve">четвертого </w:t>
      </w:r>
      <w:r>
        <w:t xml:space="preserve">дополнить </w:t>
      </w:r>
      <w:r>
        <w:t xml:space="preserve">абзацами: </w:t>
      </w:r>
    </w:p>
    <w:p>
      <w:r>
        <w:rPr>
          <w:strike/>
        </w:rPr>
        <w:t>«инфраструктура высокоскоростного железнодорожного</w:t>
        <w:br/>
        <w:t>транспорта – транспортная инфраструктура, являющаяся частью инфраструктуры железнодорожного транспорта общего пользования, включающая в себя железнодорожные пути общего пользования и другие сооружения, железнодорожные станции, устройства электроснабжения, сети связи, системы автоматики и телемеханики, информационные комплексы, систему управления движением и иные обеспечивающие функционирование инфраструктуры здания, строения, сооружения, устройства и оборудование для эксплуатации высокоскоростного железнодорожного подвижного состава;»;</w:t>
      </w:r>
    </w:p>
    <w:p>
      <w:r>
        <w:rPr>
          <w:strike/>
        </w:rPr>
        <w:t>«высокоскоростные поезда – пассажирские поезда, состоящие</w:t>
        <w:br/>
        <w:t>из пассажирских вагонов, относящихся к высокоскоростному железнодорожному подвижному составу, предназначенные для перевозки пассажиров и (или) багажа, грузов, почтовых отправлений со скоростью более 200 км/ч.;»;</w:t>
      </w:r>
    </w:p>
    <w:p>
      <w:r>
        <w:t xml:space="preserve">в </w:t>
      </w:r>
      <w:r>
        <w:t xml:space="preserve">абзаце </w:t>
      </w:r>
      <w:r>
        <w:t xml:space="preserve">четвертом </w:t>
      </w:r>
      <w:r>
        <w:t xml:space="preserve">после </w:t>
      </w:r>
      <w:r>
        <w:t xml:space="preserve">слов </w:t>
      </w:r>
      <w:r>
        <w:t xml:space="preserve">«имеющие </w:t>
      </w:r>
      <w:r>
        <w:t xml:space="preserve">инфраструктуру» </w:t>
      </w:r>
      <w:r>
        <w:t xml:space="preserve">дополнить </w:t>
      </w:r>
      <w:r>
        <w:t xml:space="preserve">словами </w:t>
      </w:r>
      <w:r>
        <w:t xml:space="preserve">«,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инфраструктуру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транспорта,»; </w:t>
      </w:r>
    </w:p>
    <w:p>
      <w:r>
        <w:t xml:space="preserve">2) </w:t>
      </w:r>
      <w:r>
        <w:t xml:space="preserve">в </w:t>
      </w:r>
      <w:r>
        <w:t xml:space="preserve">статье </w:t>
      </w:r>
      <w:r>
        <w:t xml:space="preserve">81: </w:t>
      </w:r>
    </w:p>
    <w:p>
      <w:r>
        <w:t xml:space="preserve">в </w:t>
      </w:r>
      <w:r>
        <w:t xml:space="preserve">абзаце </w:t>
      </w:r>
      <w:r>
        <w:t xml:space="preserve">втором </w:t>
      </w:r>
      <w:r>
        <w:t xml:space="preserve">части </w:t>
      </w:r>
      <w:r>
        <w:t xml:space="preserve">первой </w:t>
      </w:r>
      <w:r>
        <w:t xml:space="preserve">перед </w:t>
      </w:r>
      <w:r>
        <w:t xml:space="preserve">словами </w:t>
      </w:r>
      <w:r>
        <w:t xml:space="preserve">«скоростные, </w:t>
      </w:r>
      <w:r>
        <w:t xml:space="preserve">скорые» </w:t>
      </w:r>
      <w:r>
        <w:t xml:space="preserve">дополнить </w:t>
      </w:r>
      <w:r>
        <w:t xml:space="preserve">словом </w:t>
      </w:r>
      <w:r>
        <w:t xml:space="preserve">«высокоскоростные»; </w:t>
      </w:r>
    </w:p>
    <w:p>
      <w:r>
        <w:t xml:space="preserve">часть </w:t>
      </w:r>
      <w:r>
        <w:t xml:space="preserve">вторую </w:t>
      </w:r>
      <w:r>
        <w:t xml:space="preserve">после </w:t>
      </w:r>
      <w:r>
        <w:t xml:space="preserve">слов </w:t>
      </w:r>
      <w:r>
        <w:t xml:space="preserve">«их </w:t>
      </w:r>
      <w:r>
        <w:t xml:space="preserve">движения» </w:t>
      </w:r>
      <w:r>
        <w:t xml:space="preserve">дополнить </w:t>
      </w:r>
      <w:r>
        <w:t xml:space="preserve">словами </w:t>
      </w:r>
      <w:r>
        <w:t xml:space="preserve">«(за </w:t>
      </w:r>
      <w:r>
        <w:t xml:space="preserve">исключением </w:t>
      </w:r>
      <w:r>
        <w:t xml:space="preserve">высокоскоростных)». </w:t>
      </w:r>
    </w:p>
    <w:p>
      <w:r>
        <w:rPr>
          <w:strike/>
        </w:rPr>
      </w:r>
    </w:p>
    <w:p>
      <w:r>
        <w:t>Статья 3</w:t>
      </w:r>
    </w:p>
    <w:p>
      <w:r>
        <w:t xml:space="preserve">Настоящий </w:t>
      </w:r>
      <w:r>
        <w:t xml:space="preserve">Федеральный </w:t>
      </w:r>
      <w:r>
        <w:t xml:space="preserve">закон </w:t>
      </w:r>
      <w:r>
        <w:t xml:space="preserve">вступает </w:t>
      </w:r>
      <w:r>
        <w:t xml:space="preserve">в </w:t>
      </w:r>
      <w:r>
        <w:t xml:space="preserve">силу </w:t>
      </w:r>
      <w:r>
        <w:t xml:space="preserve">по </w:t>
      </w:r>
      <w:r>
        <w:t xml:space="preserve">истечении </w:t>
      </w:r>
      <w:r>
        <w:t xml:space="preserve">180 </w:t>
      </w:r>
      <w:r>
        <w:t xml:space="preserve">дней </w:t>
      </w:r>
      <w:r>
        <w:t xml:space="preserve">после </w:t>
      </w:r>
      <w:r>
        <w:t xml:space="preserve">дня </w:t>
      </w:r>
      <w:r>
        <w:t xml:space="preserve">его </w:t>
      </w:r>
      <w:r>
        <w:t xml:space="preserve">официального </w:t>
      </w:r>
      <w:r>
        <w:t xml:space="preserve">опубликования. </w:t>
      </w:r>
    </w:p>
    <w:p>
      <w:r>
        <w:rPr>
          <w:strike/>
        </w:rPr>
      </w:r>
    </w:p>
    <w:p>
      <w:r>
        <w:rPr>
          <w:strike/>
        </w:rPr>
      </w:r>
    </w:p>
    <w:p>
      <w:r>
        <w:t xml:space="preserve">Президент </w:t>
      </w:r>
    </w:p>
    <w:p>
      <w:r>
        <w:rPr>
          <w:strike/>
        </w:rPr>
        <w:t xml:space="preserve">Российской Федерации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