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88B44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  <w:bookmarkStart w:id="0" w:name="_GoBack"/>
      <w:bookmarkEnd w:id="0"/>
      <w:r w:rsidRPr="00A8382A">
        <w:rPr>
          <w:rFonts w:ascii="Arial" w:hAnsi="Arial" w:cs="Arial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AFA32" wp14:editId="1C1D0F42">
                <wp:simplePos x="0" y="0"/>
                <wp:positionH relativeFrom="margin">
                  <wp:posOffset>-409575</wp:posOffset>
                </wp:positionH>
                <wp:positionV relativeFrom="paragraph">
                  <wp:posOffset>-476250</wp:posOffset>
                </wp:positionV>
                <wp:extent cx="7048500" cy="9086850"/>
                <wp:effectExtent l="38100" t="38100" r="38100" b="3810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908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 cmpd="thickThin">
                          <a:solidFill>
                            <a:srgbClr val="CC66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D00BF" w14:textId="77777777" w:rsidR="004D2688" w:rsidRDefault="004D2688" w:rsidP="004D26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tblW w:w="1087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644"/>
                              <w:gridCol w:w="1843"/>
                              <w:gridCol w:w="4384"/>
                            </w:tblGrid>
                            <w:tr w:rsidR="004D2688" w:rsidRPr="00C949C1" w14:paraId="229F1831" w14:textId="77777777" w:rsidTr="00E42646">
                              <w:trPr>
                                <w:trHeight w:val="1660"/>
                              </w:trPr>
                              <w:tc>
                                <w:tcPr>
                                  <w:tcW w:w="4644" w:type="dxa"/>
                                </w:tcPr>
                                <w:p w14:paraId="5502728E" w14:textId="79D8FDE3" w:rsidR="004D2688" w:rsidRDefault="0008619A" w:rsidP="0008619A">
                                  <w:pPr>
                                    <w:rPr>
                                      <w:rFonts w:asciiTheme="majorHAnsi" w:hAnsiTheme="majorHAnsi"/>
                                      <w:b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lang w:val="fr-FR"/>
                                    </w:rPr>
                                    <w:t xml:space="preserve">               </w:t>
                                  </w:r>
                                  <w:r w:rsidR="00DF22B5"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3C2F78A7" wp14:editId="613566F7">
                                        <wp:extent cx="898525" cy="657975"/>
                                        <wp:effectExtent l="0" t="0" r="0" b="8890"/>
                                        <wp:docPr id="5" name="Image 5" descr="Logo_AFEMCI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Image 1" descr="Logo_AFEMCI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23412" t="15749" r="25632" b="1662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9601" cy="666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lang w:val="fr-FR"/>
                                    </w:rPr>
                                    <w:t xml:space="preserve">   </w:t>
                                  </w:r>
                                </w:p>
                                <w:p w14:paraId="740DFB59" w14:textId="77777777" w:rsidR="0008619A" w:rsidRDefault="00DF22B5" w:rsidP="0008619A">
                                  <w:pPr>
                                    <w:rPr>
                                      <w:rFonts w:asciiTheme="majorHAnsi" w:eastAsia="Cambria" w:hAnsiTheme="majorHAnsi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DF22B5">
                                    <w:rPr>
                                      <w:rFonts w:asciiTheme="majorHAnsi" w:eastAsia="Cambria" w:hAnsiTheme="majorHAnsi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ASSOCIATION DES FEMMES CHERCHEURES </w:t>
                                  </w:r>
                                </w:p>
                                <w:p w14:paraId="59F1A340" w14:textId="5BB44CCE" w:rsidR="004D2688" w:rsidRPr="00DF22B5" w:rsidRDefault="0008619A" w:rsidP="0008619A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ajorHAnsi" w:eastAsia="Cambria" w:hAnsiTheme="majorHAnsi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                 </w:t>
                                  </w:r>
                                  <w:r w:rsidR="00DF22B5" w:rsidRPr="00DF22B5">
                                    <w:rPr>
                                      <w:rFonts w:asciiTheme="majorHAnsi" w:eastAsia="Cambria" w:hAnsiTheme="majorHAnsi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DE C</w:t>
                                  </w:r>
                                  <w:r w:rsidR="00DF22B5">
                                    <w:rPr>
                                      <w:rFonts w:asciiTheme="majorHAnsi" w:eastAsia="Cambria" w:hAnsiTheme="majorHAnsi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Ô</w:t>
                                  </w:r>
                                  <w:r w:rsidR="00DF22B5" w:rsidRPr="00DF22B5">
                                    <w:rPr>
                                      <w:rFonts w:asciiTheme="majorHAnsi" w:eastAsia="Cambria" w:hAnsiTheme="majorHAnsi"/>
                                      <w:b/>
                                      <w:bCs/>
                                      <w:sz w:val="20"/>
                                      <w:szCs w:val="20"/>
                                      <w:lang w:val="fr-FR"/>
                                    </w:rPr>
                                    <w:t>TE D’IVOIRE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610BD25" w14:textId="3BCA133C" w:rsidR="004D2688" w:rsidRPr="00C949C1" w:rsidRDefault="004D2688" w:rsidP="0008619A">
                                  <w:pPr>
                                    <w:rPr>
                                      <w:rFonts w:asciiTheme="majorHAnsi" w:eastAsia="Cambria" w:hAnsiTheme="majorHAnsi"/>
                                    </w:rPr>
                                  </w:pPr>
                                  <w:r>
                                    <w:rPr>
                                      <w:rFonts w:asciiTheme="majorHAnsi" w:eastAsia="Cambria" w:hAnsiTheme="majorHAnsi" w:cs="Arial"/>
                                      <w:b/>
                                      <w:noProof/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4384" w:type="dxa"/>
                                </w:tcPr>
                                <w:p w14:paraId="6B3507AF" w14:textId="77777777" w:rsidR="004D2688" w:rsidRPr="00E24409" w:rsidRDefault="004D2688" w:rsidP="00B4473A">
                                  <w:pPr>
                                    <w:rPr>
                                      <w:rFonts w:asciiTheme="majorHAnsi" w:eastAsia="Cambria" w:hAnsiTheme="majorHAnsi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</w:p>
                                <w:p w14:paraId="6C74BD35" w14:textId="67E4896A" w:rsidR="004D2688" w:rsidRPr="00E24409" w:rsidRDefault="004D2688" w:rsidP="00B4473A">
                                  <w:pPr>
                                    <w:jc w:val="center"/>
                                    <w:rPr>
                                      <w:rFonts w:asciiTheme="majorHAnsi" w:eastAsia="Cambria" w:hAnsiTheme="majorHAnsi"/>
                                      <w:b/>
                                      <w:lang w:val="fr-FR"/>
                                    </w:rPr>
                                  </w:pPr>
                                  <w:r w:rsidRPr="00E24409">
                                    <w:rPr>
                                      <w:rFonts w:asciiTheme="majorHAnsi" w:eastAsia="Cambria" w:hAnsiTheme="majorHAnsi"/>
                                      <w:b/>
                                      <w:lang w:val="fr-FR"/>
                                    </w:rPr>
                                    <w:t xml:space="preserve">        REPUBLIQUE DE COTE D’IVOIRE</w:t>
                                  </w:r>
                                </w:p>
                                <w:p w14:paraId="558B852D" w14:textId="52DB0CFA" w:rsidR="004D2688" w:rsidRPr="00E24409" w:rsidRDefault="004D2688" w:rsidP="00B4473A">
                                  <w:pPr>
                                    <w:jc w:val="center"/>
                                    <w:rPr>
                                      <w:rFonts w:asciiTheme="majorHAnsi" w:eastAsia="Cambria" w:hAnsiTheme="majorHAnsi"/>
                                      <w:i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E24409">
                                    <w:rPr>
                                      <w:rFonts w:asciiTheme="majorHAnsi" w:eastAsia="Cambria" w:hAnsiTheme="majorHAnsi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      </w:t>
                                  </w:r>
                                  <w:r w:rsidRPr="00E24409">
                                    <w:rPr>
                                      <w:rFonts w:asciiTheme="majorHAnsi" w:eastAsia="Cambria" w:hAnsiTheme="majorHAnsi"/>
                                      <w:i/>
                                      <w:sz w:val="20"/>
                                      <w:szCs w:val="20"/>
                                      <w:lang w:val="fr-FR"/>
                                    </w:rPr>
                                    <w:t>Union - Discipline - Travail</w:t>
                                  </w:r>
                                </w:p>
                                <w:p w14:paraId="41A99AA9" w14:textId="3392B7C4" w:rsidR="004D2688" w:rsidRPr="00C949C1" w:rsidRDefault="004D2688" w:rsidP="00531F0D">
                                  <w:pPr>
                                    <w:jc w:val="center"/>
                                    <w:rPr>
                                      <w:rFonts w:asciiTheme="majorHAnsi" w:eastAsia="Cambria" w:hAnsiTheme="majorHAnsi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24409">
                                    <w:rPr>
                                      <w:rFonts w:asciiTheme="majorHAnsi" w:eastAsia="Cambria" w:hAnsiTheme="majorHAnsi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        </w:t>
                                  </w:r>
                                  <w:r w:rsidR="00531F0D" w:rsidRPr="00C949C1">
                                    <w:rPr>
                                      <w:rFonts w:asciiTheme="majorHAnsi" w:eastAsia="Cambria" w:hAnsiTheme="majorHAnsi" w:cs="Arial"/>
                                      <w:b/>
                                      <w:noProof/>
                                      <w:color w:val="A6A6A6" w:themeColor="background1" w:themeShade="A6"/>
                                      <w:sz w:val="20"/>
                                      <w:szCs w:val="20"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2EE841C9" wp14:editId="1F3082D4">
                                        <wp:extent cx="903339" cy="809625"/>
                                        <wp:effectExtent l="0" t="0" r="0" b="0"/>
                                        <wp:docPr id="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1" descr="C:\Users\PRIMATURE\Desktop\LES VRAIES ARMOIRIES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7972" cy="8137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7ABC7D42" w14:textId="2F3B22C2" w:rsidR="004D2688" w:rsidRDefault="0008619A" w:rsidP="0008619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0AB1427F" wp14:editId="4D50C9B1">
                                  <wp:extent cx="2241550" cy="733347"/>
                                  <wp:effectExtent l="0" t="0" r="6350" b="0"/>
                                  <wp:docPr id="3" name="Image 3" descr="Fichier:Logo du MESRS.png — Wikipé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ichier:Logo du MESRS.png — Wikipé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8529" cy="745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3EDE26" w14:textId="77777777" w:rsidR="004D2688" w:rsidRDefault="004D2688" w:rsidP="00DF48AE">
                            <w:pP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1593F97E" w14:textId="2FE7B6EC" w:rsidR="0008619A" w:rsidRDefault="0008619A" w:rsidP="004D26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205FE081" w14:textId="77777777" w:rsidR="0008619A" w:rsidRDefault="0008619A" w:rsidP="004D26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26DD1E17" w14:textId="562FBE4D" w:rsidR="004D2688" w:rsidRDefault="004D2688" w:rsidP="004D26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E42646">
                              <w:rPr>
                                <w:b/>
                                <w:sz w:val="36"/>
                                <w:szCs w:val="36"/>
                                <w:lang w:val="fr-FR"/>
                              </w:rPr>
                              <w:t xml:space="preserve">TERMES DE </w:t>
                            </w:r>
                            <w:r w:rsidR="00B27ABC">
                              <w:rPr>
                                <w:b/>
                                <w:sz w:val="36"/>
                                <w:szCs w:val="36"/>
                                <w:lang w:val="fr-FR"/>
                              </w:rPr>
                              <w:t>REFERENCE</w:t>
                            </w:r>
                          </w:p>
                          <w:p w14:paraId="00A4629F" w14:textId="77777777" w:rsidR="00BA71B2" w:rsidRPr="00E42646" w:rsidRDefault="00BA71B2" w:rsidP="004D26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0BD81A5F" w14:textId="77777777" w:rsidR="004D2688" w:rsidRDefault="004D2688" w:rsidP="004D26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1B7EC00D" w14:textId="77777777" w:rsidR="004D2688" w:rsidRDefault="004D2688" w:rsidP="00DF48AE">
                            <w:pP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689A72EF" w14:textId="77777777" w:rsidR="004D2688" w:rsidRDefault="004D2688" w:rsidP="004D26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08382E38" w14:textId="77777777" w:rsidR="004D2688" w:rsidRDefault="004D2688" w:rsidP="004D26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6E51C354" w14:textId="77777777" w:rsidR="004D2688" w:rsidRDefault="004D2688" w:rsidP="004D26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51BF5511" w14:textId="77777777" w:rsidR="004D2688" w:rsidRDefault="004D2688" w:rsidP="004D26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42F4837" w14:textId="77777777" w:rsidR="004D2688" w:rsidRDefault="004D2688" w:rsidP="004D26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14F2340F" w14:textId="77777777" w:rsidR="004D2688" w:rsidRDefault="004D2688" w:rsidP="004D26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2AC3E144" w14:textId="77777777" w:rsidR="004D2688" w:rsidRDefault="004D2688" w:rsidP="004D26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7A5C1EC" w14:textId="77777777" w:rsidR="004D2688" w:rsidRDefault="004D2688" w:rsidP="004D26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6D0D5ADD" w14:textId="77777777" w:rsidR="004D2688" w:rsidRDefault="004D2688" w:rsidP="004D26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463D236" w14:textId="77777777" w:rsidR="004D2688" w:rsidRDefault="004D2688" w:rsidP="004D26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74843A41" w14:textId="77777777" w:rsidR="004D2688" w:rsidRDefault="004D2688" w:rsidP="004D26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0FBBCB40" w14:textId="77777777" w:rsidR="004D2688" w:rsidRDefault="004D2688" w:rsidP="004D26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270FEA3" w14:textId="77777777" w:rsidR="004D2688" w:rsidRDefault="004D2688" w:rsidP="004D26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3E58962" w14:textId="77777777" w:rsidR="004D2688" w:rsidRDefault="007B6DFE" w:rsidP="004D26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&gt;&lt;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AFA32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32.25pt;margin-top:-37.5pt;width:555pt;height:71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" fillcolor="white [3212]" strokecolor="#c60" strokeweight="6pt">
                <v:stroke linestyle="thickThin"/>
                <v:textbox>
                  <w:txbxContent>
                    <w:p w14:paraId="31AD00BF" w14:textId="77777777" w:rsidR="004D2688" w:rsidRDefault="004D2688" w:rsidP="004D2688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</w:p>
                    <w:tbl>
                      <w:tblPr>
                        <w:tblStyle w:val="Grilledutableau"/>
                        <w:tblW w:w="1087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644"/>
                        <w:gridCol w:w="1843"/>
                        <w:gridCol w:w="4384"/>
                      </w:tblGrid>
                      <w:tr w:rsidR="004D2688" w:rsidRPr="00C949C1" w14:paraId="229F1831" w14:textId="77777777" w:rsidTr="00E42646">
                        <w:trPr>
                          <w:trHeight w:val="1660"/>
                        </w:trPr>
                        <w:tc>
                          <w:tcPr>
                            <w:tcW w:w="4644" w:type="dxa"/>
                          </w:tcPr>
                          <w:p w14:paraId="5502728E" w14:textId="79D8FDE3" w:rsidR="004D2688" w:rsidRDefault="0008619A" w:rsidP="0008619A">
                            <w:pPr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  <w:t xml:space="preserve">               </w:t>
                            </w:r>
                            <w:r w:rsidR="00DF22B5"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3C2F78A7" wp14:editId="613566F7">
                                  <wp:extent cx="898525" cy="657975"/>
                                  <wp:effectExtent l="0" t="0" r="0" b="8890"/>
                                  <wp:docPr id="5" name="Image 5" descr="Logo_AFEMC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 descr="Logo_AFEMCI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3412" t="15749" r="25632" b="1662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601" cy="666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  <w:t xml:space="preserve">   </w:t>
                            </w:r>
                          </w:p>
                          <w:p w14:paraId="740DFB59" w14:textId="77777777" w:rsidR="0008619A" w:rsidRDefault="00DF22B5" w:rsidP="0008619A">
                            <w:pPr>
                              <w:rPr>
                                <w:rFonts w:asciiTheme="majorHAnsi" w:eastAsia="Cambria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F22B5">
                              <w:rPr>
                                <w:rFonts w:asciiTheme="majorHAnsi" w:eastAsia="Cambria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ASSOCIATION DES FEMMES CHERCHEURES </w:t>
                            </w:r>
                          </w:p>
                          <w:p w14:paraId="59F1A340" w14:textId="5BB44CCE" w:rsidR="004D2688" w:rsidRPr="00DF22B5" w:rsidRDefault="0008619A" w:rsidP="0008619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Theme="majorHAnsi" w:eastAsia="Cambria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                 </w:t>
                            </w:r>
                            <w:r w:rsidR="00DF22B5" w:rsidRPr="00DF22B5">
                              <w:rPr>
                                <w:rFonts w:asciiTheme="majorHAnsi" w:eastAsia="Cambria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DE C</w:t>
                            </w:r>
                            <w:r w:rsidR="00DF22B5">
                              <w:rPr>
                                <w:rFonts w:asciiTheme="majorHAnsi" w:eastAsia="Cambria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Ô</w:t>
                            </w:r>
                            <w:r w:rsidR="00DF22B5" w:rsidRPr="00DF22B5">
                              <w:rPr>
                                <w:rFonts w:asciiTheme="majorHAnsi" w:eastAsia="Cambria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TE D’IVOIRE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610BD25" w14:textId="3BCA133C" w:rsidR="004D2688" w:rsidRPr="00C949C1" w:rsidRDefault="004D2688" w:rsidP="0008619A">
                            <w:pPr>
                              <w:rPr>
                                <w:rFonts w:asciiTheme="majorHAnsi" w:eastAsia="Cambria" w:hAnsiTheme="majorHAnsi"/>
                              </w:rPr>
                            </w:pPr>
                            <w:r>
                              <w:rPr>
                                <w:rFonts w:asciiTheme="majorHAnsi" w:eastAsia="Cambria" w:hAnsiTheme="majorHAnsi" w:cs="Arial"/>
                                <w:b/>
                                <w:noProof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4384" w:type="dxa"/>
                          </w:tcPr>
                          <w:p w14:paraId="6B3507AF" w14:textId="77777777" w:rsidR="004D2688" w:rsidRPr="00E24409" w:rsidRDefault="004D2688" w:rsidP="00B4473A">
                            <w:pPr>
                              <w:rPr>
                                <w:rFonts w:asciiTheme="majorHAnsi" w:eastAsia="Cambria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6C74BD35" w14:textId="67E4896A" w:rsidR="004D2688" w:rsidRPr="00E24409" w:rsidRDefault="004D2688" w:rsidP="00B4473A">
                            <w:pPr>
                              <w:jc w:val="center"/>
                              <w:rPr>
                                <w:rFonts w:asciiTheme="majorHAnsi" w:eastAsia="Cambria" w:hAnsiTheme="majorHAnsi"/>
                                <w:b/>
                                <w:lang w:val="fr-FR"/>
                              </w:rPr>
                            </w:pPr>
                            <w:r w:rsidRPr="00E24409">
                              <w:rPr>
                                <w:rFonts w:asciiTheme="majorHAnsi" w:eastAsia="Cambria" w:hAnsiTheme="majorHAnsi"/>
                                <w:b/>
                                <w:lang w:val="fr-FR"/>
                              </w:rPr>
                              <w:t xml:space="preserve">        REPUBLIQUE DE COTE D’IVOIRE</w:t>
                            </w:r>
                          </w:p>
                          <w:p w14:paraId="558B852D" w14:textId="52DB0CFA" w:rsidR="004D2688" w:rsidRPr="00E24409" w:rsidRDefault="004D2688" w:rsidP="00B4473A">
                            <w:pPr>
                              <w:jc w:val="center"/>
                              <w:rPr>
                                <w:rFonts w:asciiTheme="majorHAnsi" w:eastAsia="Cambria" w:hAnsiTheme="majorHAnsi"/>
                                <w:i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24409">
                              <w:rPr>
                                <w:rFonts w:asciiTheme="majorHAnsi" w:eastAsia="Cambria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       </w:t>
                            </w:r>
                            <w:r w:rsidRPr="00E24409">
                              <w:rPr>
                                <w:rFonts w:asciiTheme="majorHAnsi" w:eastAsia="Cambria" w:hAnsiTheme="majorHAnsi"/>
                                <w:i/>
                                <w:sz w:val="20"/>
                                <w:szCs w:val="20"/>
                                <w:lang w:val="fr-FR"/>
                              </w:rPr>
                              <w:t>Union - Discipline - Travail</w:t>
                            </w:r>
                          </w:p>
                          <w:p w14:paraId="41A99AA9" w14:textId="3392B7C4" w:rsidR="004D2688" w:rsidRPr="00C949C1" w:rsidRDefault="004D2688" w:rsidP="00531F0D">
                            <w:pPr>
                              <w:jc w:val="center"/>
                              <w:rPr>
                                <w:rFonts w:asciiTheme="majorHAnsi" w:eastAsia="Cambria" w:hAnsiTheme="majorHAnsi"/>
                                <w:i/>
                                <w:sz w:val="20"/>
                                <w:szCs w:val="20"/>
                              </w:rPr>
                            </w:pPr>
                            <w:r w:rsidRPr="00E24409">
                              <w:rPr>
                                <w:rFonts w:asciiTheme="majorHAnsi" w:eastAsia="Cambria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         </w:t>
                            </w:r>
                            <w:r w:rsidR="00531F0D" w:rsidRPr="00C949C1">
                              <w:rPr>
                                <w:rFonts w:asciiTheme="majorHAnsi" w:eastAsia="Cambria" w:hAnsiTheme="majorHAnsi" w:cs="Arial"/>
                                <w:b/>
                                <w:noProof/>
                                <w:color w:val="A6A6A6" w:themeColor="background1" w:themeShade="A6"/>
                                <w:sz w:val="20"/>
                                <w:szCs w:val="20"/>
                                <w:lang w:val="fr-FR" w:eastAsia="fr-FR"/>
                              </w:rPr>
                              <w:drawing>
                                <wp:inline distT="0" distB="0" distL="0" distR="0" wp14:anchorId="2EE841C9" wp14:editId="1F3082D4">
                                  <wp:extent cx="903339" cy="809625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 descr="C:\Users\PRIMATURE\Desktop\LES VRAIES ARMOIRIE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7972" cy="813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7ABC7D42" w14:textId="2F3B22C2" w:rsidR="004D2688" w:rsidRDefault="0008619A" w:rsidP="0008619A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0AB1427F" wp14:editId="4D50C9B1">
                            <wp:extent cx="2241550" cy="733347"/>
                            <wp:effectExtent l="0" t="0" r="6350" b="0"/>
                            <wp:docPr id="3" name="Image 3" descr="Fichier:Logo du MESRS.png — Wikipé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ichier:Logo du MESRS.png — Wikipé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8529" cy="745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3EDE26" w14:textId="77777777" w:rsidR="004D2688" w:rsidRDefault="004D2688" w:rsidP="00DF48AE">
                      <w:pPr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</w:p>
                    <w:p w14:paraId="1593F97E" w14:textId="2FE7B6EC" w:rsidR="0008619A" w:rsidRDefault="0008619A" w:rsidP="004D2688">
                      <w:pPr>
                        <w:jc w:val="center"/>
                        <w:rPr>
                          <w:b/>
                          <w:sz w:val="36"/>
                          <w:szCs w:val="36"/>
                          <w:lang w:val="fr-FR"/>
                        </w:rPr>
                      </w:pPr>
                    </w:p>
                    <w:p w14:paraId="205FE081" w14:textId="77777777" w:rsidR="0008619A" w:rsidRDefault="0008619A" w:rsidP="004D2688">
                      <w:pPr>
                        <w:jc w:val="center"/>
                        <w:rPr>
                          <w:b/>
                          <w:sz w:val="36"/>
                          <w:szCs w:val="36"/>
                          <w:lang w:val="fr-FR"/>
                        </w:rPr>
                      </w:pPr>
                    </w:p>
                    <w:p w14:paraId="26DD1E17" w14:textId="562FBE4D" w:rsidR="004D2688" w:rsidRDefault="004D2688" w:rsidP="004D2688">
                      <w:pPr>
                        <w:jc w:val="center"/>
                        <w:rPr>
                          <w:b/>
                          <w:sz w:val="36"/>
                          <w:szCs w:val="36"/>
                          <w:lang w:val="fr-FR"/>
                        </w:rPr>
                      </w:pPr>
                      <w:r w:rsidRPr="00E42646">
                        <w:rPr>
                          <w:b/>
                          <w:sz w:val="36"/>
                          <w:szCs w:val="36"/>
                          <w:lang w:val="fr-FR"/>
                        </w:rPr>
                        <w:t xml:space="preserve">TERMES DE </w:t>
                      </w:r>
                      <w:r w:rsidR="00B27ABC">
                        <w:rPr>
                          <w:b/>
                          <w:sz w:val="36"/>
                          <w:szCs w:val="36"/>
                          <w:lang w:val="fr-FR"/>
                        </w:rPr>
                        <w:t>REFERENCE</w:t>
                      </w:r>
                    </w:p>
                    <w:p w14:paraId="00A4629F" w14:textId="77777777" w:rsidR="00BA71B2" w:rsidRPr="00E42646" w:rsidRDefault="00BA71B2" w:rsidP="004D2688">
                      <w:pPr>
                        <w:jc w:val="center"/>
                        <w:rPr>
                          <w:b/>
                          <w:sz w:val="36"/>
                          <w:szCs w:val="36"/>
                          <w:lang w:val="fr-FR"/>
                        </w:rPr>
                      </w:pPr>
                    </w:p>
                    <w:p w14:paraId="0BD81A5F" w14:textId="77777777" w:rsidR="004D2688" w:rsidRDefault="004D2688" w:rsidP="004D2688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</w:p>
                    <w:p w14:paraId="1B7EC00D" w14:textId="77777777" w:rsidR="004D2688" w:rsidRDefault="004D2688" w:rsidP="00DF48AE">
                      <w:pPr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</w:p>
                    <w:p w14:paraId="689A72EF" w14:textId="77777777" w:rsidR="004D2688" w:rsidRDefault="004D2688" w:rsidP="004D2688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</w:p>
                    <w:p w14:paraId="08382E38" w14:textId="77777777" w:rsidR="004D2688" w:rsidRDefault="004D2688" w:rsidP="004D2688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</w:p>
                    <w:p w14:paraId="6E51C354" w14:textId="77777777" w:rsidR="004D2688" w:rsidRDefault="004D2688" w:rsidP="004D2688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</w:p>
                    <w:p w14:paraId="51BF5511" w14:textId="77777777" w:rsidR="004D2688" w:rsidRDefault="004D2688" w:rsidP="004D2688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</w:p>
                    <w:p w14:paraId="342F4837" w14:textId="77777777" w:rsidR="004D2688" w:rsidRDefault="004D2688" w:rsidP="004D2688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</w:p>
                    <w:p w14:paraId="14F2340F" w14:textId="77777777" w:rsidR="004D2688" w:rsidRDefault="004D2688" w:rsidP="004D2688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</w:p>
                    <w:p w14:paraId="2AC3E144" w14:textId="77777777" w:rsidR="004D2688" w:rsidRDefault="004D2688" w:rsidP="004D2688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</w:p>
                    <w:p w14:paraId="37A5C1EC" w14:textId="77777777" w:rsidR="004D2688" w:rsidRDefault="004D2688" w:rsidP="004D2688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</w:p>
                    <w:p w14:paraId="6D0D5ADD" w14:textId="77777777" w:rsidR="004D2688" w:rsidRDefault="004D2688" w:rsidP="004D2688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</w:p>
                    <w:p w14:paraId="3463D236" w14:textId="77777777" w:rsidR="004D2688" w:rsidRDefault="004D2688" w:rsidP="004D2688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</w:p>
                    <w:p w14:paraId="74843A41" w14:textId="77777777" w:rsidR="004D2688" w:rsidRDefault="004D2688" w:rsidP="004D2688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</w:p>
                    <w:p w14:paraId="0FBBCB40" w14:textId="77777777" w:rsidR="004D2688" w:rsidRDefault="004D2688" w:rsidP="004D2688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</w:p>
                    <w:p w14:paraId="3270FEA3" w14:textId="77777777" w:rsidR="004D2688" w:rsidRDefault="004D2688" w:rsidP="004D2688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</w:p>
                    <w:p w14:paraId="33E58962" w14:textId="77777777" w:rsidR="004D2688" w:rsidRDefault="007B6DFE" w:rsidP="004D2688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>&gt;&lt;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F38678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327A9079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23053492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19BE8AE0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3DE271F1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3339F7BA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51E177DB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51BFEBDE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4AC87F49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08C7F2FB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79C14A64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074FDBE9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1DB43D9B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26AC337C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373FDD29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281441D1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2C2DB330" w14:textId="626603B5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703FFE1E" w14:textId="5761C76A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6204C240" w14:textId="5760C779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6B9D0D1B" w14:textId="4E221EFE" w:rsidR="004D2688" w:rsidRPr="00A8382A" w:rsidRDefault="00BA71B2" w:rsidP="004D2688">
      <w:pPr>
        <w:rPr>
          <w:rFonts w:ascii="Arial" w:hAnsi="Arial" w:cs="Arial"/>
          <w:sz w:val="24"/>
          <w:szCs w:val="24"/>
          <w:lang w:val="fr-FR"/>
        </w:rPr>
      </w:pPr>
      <w:r w:rsidRPr="00A8382A">
        <w:rPr>
          <w:rFonts w:ascii="Arial" w:hAnsi="Arial" w:cs="Arial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DF0835" wp14:editId="247419F7">
                <wp:simplePos x="0" y="0"/>
                <wp:positionH relativeFrom="margin">
                  <wp:posOffset>47625</wp:posOffset>
                </wp:positionH>
                <wp:positionV relativeFrom="paragraph">
                  <wp:posOffset>154940</wp:posOffset>
                </wp:positionV>
                <wp:extent cx="6124575" cy="1895475"/>
                <wp:effectExtent l="19050" t="19050" r="47625" b="4762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18954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57150" cmpd="thickThin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5D5E6" w14:textId="77777777" w:rsidR="00272140" w:rsidRDefault="00272140" w:rsidP="00E10544">
                            <w:pPr>
                              <w:pStyle w:val="Paragraphedeliste"/>
                              <w:spacing w:before="120"/>
                              <w:ind w:left="426"/>
                              <w:jc w:val="center"/>
                              <w:rPr>
                                <w:b/>
                                <w:sz w:val="34"/>
                                <w:szCs w:val="34"/>
                                <w:lang w:val="fr-FR"/>
                              </w:rPr>
                            </w:pPr>
                          </w:p>
                          <w:p w14:paraId="762B5E38" w14:textId="0E75BF12" w:rsidR="004D2688" w:rsidRPr="00E10544" w:rsidRDefault="004D2688" w:rsidP="00E10544">
                            <w:pPr>
                              <w:pStyle w:val="Paragraphedeliste"/>
                              <w:spacing w:before="120"/>
                              <w:ind w:left="426"/>
                              <w:jc w:val="center"/>
                              <w:rPr>
                                <w:b/>
                                <w:sz w:val="34"/>
                                <w:szCs w:val="34"/>
                                <w:lang w:val="fr-FR"/>
                              </w:rPr>
                            </w:pPr>
                            <w:r w:rsidRPr="00E10544">
                              <w:rPr>
                                <w:b/>
                                <w:sz w:val="34"/>
                                <w:szCs w:val="34"/>
                                <w:lang w:val="fr-FR"/>
                              </w:rPr>
                              <w:t xml:space="preserve">CEREMONIE </w:t>
                            </w:r>
                            <w:r w:rsidR="00BA71B2">
                              <w:rPr>
                                <w:b/>
                                <w:sz w:val="34"/>
                                <w:szCs w:val="34"/>
                                <w:lang w:val="fr-FR"/>
                              </w:rPr>
                              <w:t xml:space="preserve">D’INVESTITURE DE LA PRESIDENTE DE </w:t>
                            </w:r>
                            <w:r w:rsidR="004D0372">
                              <w:rPr>
                                <w:b/>
                                <w:sz w:val="34"/>
                                <w:szCs w:val="34"/>
                                <w:lang w:val="fr-FR"/>
                              </w:rPr>
                              <w:t>L’</w:t>
                            </w:r>
                            <w:r w:rsidR="00272140">
                              <w:rPr>
                                <w:b/>
                                <w:sz w:val="34"/>
                                <w:szCs w:val="34"/>
                                <w:lang w:val="fr-FR"/>
                              </w:rPr>
                              <w:t>ASSOCIAT</w:t>
                            </w:r>
                            <w:r w:rsidR="00BA71B2">
                              <w:rPr>
                                <w:b/>
                                <w:sz w:val="34"/>
                                <w:szCs w:val="34"/>
                                <w:lang w:val="fr-FR"/>
                              </w:rPr>
                              <w:t>ION DES FEMMES CHERCHEURES DE CÔ</w:t>
                            </w:r>
                            <w:r w:rsidR="00272140">
                              <w:rPr>
                                <w:b/>
                                <w:sz w:val="34"/>
                                <w:szCs w:val="34"/>
                                <w:lang w:val="fr-FR"/>
                              </w:rPr>
                              <w:t>TE D’IVOIRE (</w:t>
                            </w:r>
                            <w:r w:rsidR="004D0372">
                              <w:rPr>
                                <w:b/>
                                <w:sz w:val="34"/>
                                <w:szCs w:val="34"/>
                                <w:lang w:val="fr-FR"/>
                              </w:rPr>
                              <w:t>AFEMC</w:t>
                            </w:r>
                            <w:r w:rsidR="00BA71B2">
                              <w:rPr>
                                <w:b/>
                                <w:sz w:val="34"/>
                                <w:szCs w:val="34"/>
                                <w:lang w:val="fr-FR"/>
                              </w:rPr>
                              <w:t>-</w:t>
                            </w:r>
                            <w:r w:rsidR="004D0372">
                              <w:rPr>
                                <w:b/>
                                <w:sz w:val="34"/>
                                <w:szCs w:val="34"/>
                                <w:lang w:val="fr-FR"/>
                              </w:rPr>
                              <w:t>CI</w:t>
                            </w:r>
                            <w:r w:rsidR="00272140">
                              <w:rPr>
                                <w:b/>
                                <w:sz w:val="34"/>
                                <w:szCs w:val="34"/>
                                <w:lang w:val="fr-FR"/>
                              </w:rPr>
                              <w:t>)</w:t>
                            </w:r>
                            <w:r w:rsidR="00BA71B2">
                              <w:rPr>
                                <w:b/>
                                <w:sz w:val="34"/>
                                <w:szCs w:val="34"/>
                                <w:lang w:val="fr-FR"/>
                              </w:rPr>
                              <w:t xml:space="preserve"> ET DU BUREAU</w:t>
                            </w:r>
                          </w:p>
                          <w:p w14:paraId="78CA92EF" w14:textId="77777777" w:rsidR="004D2688" w:rsidRPr="00E10544" w:rsidRDefault="004D2688" w:rsidP="004D2688">
                            <w:pPr>
                              <w:pStyle w:val="Paragraphedeliste"/>
                              <w:spacing w:before="120"/>
                              <w:ind w:left="426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14:paraId="0E73E020" w14:textId="252385A7" w:rsidR="004D2688" w:rsidRPr="00E10544" w:rsidRDefault="007B6DFE" w:rsidP="004D2688">
                            <w:pPr>
                              <w:pStyle w:val="Paragraphedeliste"/>
                              <w:spacing w:before="120"/>
                              <w:ind w:left="426"/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E10544">
                              <w:rPr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  <w:t xml:space="preserve">LE </w:t>
                            </w:r>
                            <w:r w:rsidR="00BA71B2">
                              <w:rPr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  <w:t xml:space="preserve">MARDI </w:t>
                            </w:r>
                            <w:r w:rsidRPr="00E10544">
                              <w:rPr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29151E">
                              <w:rPr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  <w:t>0</w:t>
                            </w:r>
                            <w:r w:rsidR="00BA71B2">
                              <w:rPr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  <w:r w:rsidR="0029151E" w:rsidRPr="00E10544">
                              <w:rPr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BA71B2">
                              <w:rPr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  <w:t>AOÛT</w:t>
                            </w:r>
                            <w:r w:rsidRPr="00E10544">
                              <w:rPr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  <w:t xml:space="preserve"> 202</w:t>
                            </w:r>
                            <w:r w:rsidR="004D0372">
                              <w:rPr>
                                <w:b/>
                                <w:i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</w:p>
                          <w:p w14:paraId="4ADEB26A" w14:textId="77777777" w:rsidR="004D2688" w:rsidRDefault="004D2688" w:rsidP="004D0372">
                            <w:pPr>
                              <w:spacing w:before="120"/>
                              <w:rPr>
                                <w:b/>
                                <w:sz w:val="44"/>
                                <w:szCs w:val="44"/>
                                <w:lang w:val="fr-FR"/>
                              </w:rPr>
                            </w:pPr>
                          </w:p>
                          <w:p w14:paraId="5C6F75B5" w14:textId="77777777" w:rsidR="004D2688" w:rsidRDefault="004D2688" w:rsidP="004D2688">
                            <w:pPr>
                              <w:spacing w:before="120"/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fr-FR"/>
                              </w:rPr>
                            </w:pPr>
                          </w:p>
                          <w:p w14:paraId="3B037B7E" w14:textId="77777777" w:rsidR="004D2688" w:rsidRPr="00DF0B5C" w:rsidRDefault="004D2688" w:rsidP="004D2688">
                            <w:pPr>
                              <w:spacing w:before="120"/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fr-FR"/>
                              </w:rPr>
                            </w:pPr>
                            <w:r w:rsidRPr="00DF0B5C">
                              <w:rPr>
                                <w:b/>
                                <w:sz w:val="44"/>
                                <w:szCs w:val="44"/>
                                <w:lang w:val="fr-FR"/>
                              </w:rPr>
                              <w:t>TERME DE REFERENCE</w:t>
                            </w:r>
                          </w:p>
                          <w:p w14:paraId="0FA56958" w14:textId="77777777" w:rsidR="004D2688" w:rsidRPr="00F23E96" w:rsidRDefault="004D2688" w:rsidP="004D2688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0835" id="Zone de texte 2" o:spid="_x0000_s1027" type="#_x0000_t202" style="position:absolute;margin-left:3.75pt;margin-top:12.2pt;width:482.25pt;height:14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" fillcolor="#c5e0b3 [1305]" strokecolor="#393737 [814]" strokeweight="4.5pt">
                <v:stroke linestyle="thickThin"/>
                <v:textbox>
                  <w:txbxContent>
                    <w:p w14:paraId="0175D5E6" w14:textId="77777777" w:rsidR="00272140" w:rsidRDefault="00272140" w:rsidP="00E10544">
                      <w:pPr>
                        <w:pStyle w:val="Paragraphedeliste"/>
                        <w:spacing w:before="120"/>
                        <w:ind w:left="426"/>
                        <w:jc w:val="center"/>
                        <w:rPr>
                          <w:b/>
                          <w:sz w:val="34"/>
                          <w:szCs w:val="34"/>
                          <w:lang w:val="fr-FR"/>
                        </w:rPr>
                      </w:pPr>
                    </w:p>
                    <w:p w14:paraId="762B5E38" w14:textId="0E75BF12" w:rsidR="004D2688" w:rsidRPr="00E10544" w:rsidRDefault="004D2688" w:rsidP="00E10544">
                      <w:pPr>
                        <w:pStyle w:val="Paragraphedeliste"/>
                        <w:spacing w:before="120"/>
                        <w:ind w:left="426"/>
                        <w:jc w:val="center"/>
                        <w:rPr>
                          <w:b/>
                          <w:sz w:val="34"/>
                          <w:szCs w:val="34"/>
                          <w:lang w:val="fr-FR"/>
                        </w:rPr>
                      </w:pPr>
                      <w:r w:rsidRPr="00E10544">
                        <w:rPr>
                          <w:b/>
                          <w:sz w:val="34"/>
                          <w:szCs w:val="34"/>
                          <w:lang w:val="fr-FR"/>
                        </w:rPr>
                        <w:t xml:space="preserve">CEREMONIE </w:t>
                      </w:r>
                      <w:r w:rsidR="00BA71B2">
                        <w:rPr>
                          <w:b/>
                          <w:sz w:val="34"/>
                          <w:szCs w:val="34"/>
                          <w:lang w:val="fr-FR"/>
                        </w:rPr>
                        <w:t xml:space="preserve">D’INVESTITURE DE LA PRESIDENTE DE </w:t>
                      </w:r>
                      <w:r w:rsidR="004D0372">
                        <w:rPr>
                          <w:b/>
                          <w:sz w:val="34"/>
                          <w:szCs w:val="34"/>
                          <w:lang w:val="fr-FR"/>
                        </w:rPr>
                        <w:t>L’</w:t>
                      </w:r>
                      <w:r w:rsidR="00272140">
                        <w:rPr>
                          <w:b/>
                          <w:sz w:val="34"/>
                          <w:szCs w:val="34"/>
                          <w:lang w:val="fr-FR"/>
                        </w:rPr>
                        <w:t>ASSOCIAT</w:t>
                      </w:r>
                      <w:r w:rsidR="00BA71B2">
                        <w:rPr>
                          <w:b/>
                          <w:sz w:val="34"/>
                          <w:szCs w:val="34"/>
                          <w:lang w:val="fr-FR"/>
                        </w:rPr>
                        <w:t>ION DES FEMMES CHERCHEURES DE CÔ</w:t>
                      </w:r>
                      <w:r w:rsidR="00272140">
                        <w:rPr>
                          <w:b/>
                          <w:sz w:val="34"/>
                          <w:szCs w:val="34"/>
                          <w:lang w:val="fr-FR"/>
                        </w:rPr>
                        <w:t>TE D’IVOIRE (</w:t>
                      </w:r>
                      <w:r w:rsidR="004D0372">
                        <w:rPr>
                          <w:b/>
                          <w:sz w:val="34"/>
                          <w:szCs w:val="34"/>
                          <w:lang w:val="fr-FR"/>
                        </w:rPr>
                        <w:t>AFEMC</w:t>
                      </w:r>
                      <w:r w:rsidR="00BA71B2">
                        <w:rPr>
                          <w:b/>
                          <w:sz w:val="34"/>
                          <w:szCs w:val="34"/>
                          <w:lang w:val="fr-FR"/>
                        </w:rPr>
                        <w:t>-</w:t>
                      </w:r>
                      <w:r w:rsidR="004D0372">
                        <w:rPr>
                          <w:b/>
                          <w:sz w:val="34"/>
                          <w:szCs w:val="34"/>
                          <w:lang w:val="fr-FR"/>
                        </w:rPr>
                        <w:t>CI</w:t>
                      </w:r>
                      <w:r w:rsidR="00272140">
                        <w:rPr>
                          <w:b/>
                          <w:sz w:val="34"/>
                          <w:szCs w:val="34"/>
                          <w:lang w:val="fr-FR"/>
                        </w:rPr>
                        <w:t>)</w:t>
                      </w:r>
                      <w:r w:rsidR="00BA71B2">
                        <w:rPr>
                          <w:b/>
                          <w:sz w:val="34"/>
                          <w:szCs w:val="34"/>
                          <w:lang w:val="fr-FR"/>
                        </w:rPr>
                        <w:t xml:space="preserve"> ET DU BUREAU</w:t>
                      </w:r>
                    </w:p>
                    <w:p w14:paraId="78CA92EF" w14:textId="77777777" w:rsidR="004D2688" w:rsidRPr="00E10544" w:rsidRDefault="004D2688" w:rsidP="004D2688">
                      <w:pPr>
                        <w:pStyle w:val="Paragraphedeliste"/>
                        <w:spacing w:before="120"/>
                        <w:ind w:left="426"/>
                        <w:jc w:val="center"/>
                        <w:rPr>
                          <w:b/>
                          <w:sz w:val="32"/>
                          <w:szCs w:val="32"/>
                          <w:lang w:val="fr-FR"/>
                        </w:rPr>
                      </w:pPr>
                    </w:p>
                    <w:p w14:paraId="0E73E020" w14:textId="252385A7" w:rsidR="004D2688" w:rsidRPr="00E10544" w:rsidRDefault="007B6DFE" w:rsidP="004D2688">
                      <w:pPr>
                        <w:pStyle w:val="Paragraphedeliste"/>
                        <w:spacing w:before="120"/>
                        <w:ind w:left="426"/>
                        <w:jc w:val="center"/>
                        <w:rPr>
                          <w:b/>
                          <w:i/>
                          <w:sz w:val="24"/>
                          <w:szCs w:val="24"/>
                          <w:lang w:val="fr-FR"/>
                        </w:rPr>
                      </w:pPr>
                      <w:r w:rsidRPr="00E10544">
                        <w:rPr>
                          <w:b/>
                          <w:i/>
                          <w:sz w:val="24"/>
                          <w:szCs w:val="24"/>
                          <w:lang w:val="fr-FR"/>
                        </w:rPr>
                        <w:t xml:space="preserve">LE </w:t>
                      </w:r>
                      <w:r w:rsidR="00BA71B2">
                        <w:rPr>
                          <w:b/>
                          <w:i/>
                          <w:sz w:val="24"/>
                          <w:szCs w:val="24"/>
                          <w:lang w:val="fr-FR"/>
                        </w:rPr>
                        <w:t xml:space="preserve">MARDI </w:t>
                      </w:r>
                      <w:r w:rsidRPr="00E10544">
                        <w:rPr>
                          <w:b/>
                          <w:i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29151E">
                        <w:rPr>
                          <w:b/>
                          <w:i/>
                          <w:sz w:val="24"/>
                          <w:szCs w:val="24"/>
                          <w:lang w:val="fr-FR"/>
                        </w:rPr>
                        <w:t>0</w:t>
                      </w:r>
                      <w:r w:rsidR="00BA71B2">
                        <w:rPr>
                          <w:b/>
                          <w:i/>
                          <w:sz w:val="24"/>
                          <w:szCs w:val="24"/>
                          <w:lang w:val="fr-FR"/>
                        </w:rPr>
                        <w:t>2</w:t>
                      </w:r>
                      <w:r w:rsidR="0029151E" w:rsidRPr="00E10544">
                        <w:rPr>
                          <w:b/>
                          <w:i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BA71B2">
                        <w:rPr>
                          <w:b/>
                          <w:i/>
                          <w:sz w:val="24"/>
                          <w:szCs w:val="24"/>
                          <w:lang w:val="fr-FR"/>
                        </w:rPr>
                        <w:t>AOÛT</w:t>
                      </w:r>
                      <w:r w:rsidRPr="00E10544">
                        <w:rPr>
                          <w:b/>
                          <w:i/>
                          <w:sz w:val="24"/>
                          <w:szCs w:val="24"/>
                          <w:lang w:val="fr-FR"/>
                        </w:rPr>
                        <w:t xml:space="preserve"> 202</w:t>
                      </w:r>
                      <w:r w:rsidR="004D0372">
                        <w:rPr>
                          <w:b/>
                          <w:i/>
                          <w:sz w:val="24"/>
                          <w:szCs w:val="24"/>
                          <w:lang w:val="fr-FR"/>
                        </w:rPr>
                        <w:t>2</w:t>
                      </w:r>
                    </w:p>
                    <w:p w14:paraId="4ADEB26A" w14:textId="77777777" w:rsidR="004D2688" w:rsidRDefault="004D2688" w:rsidP="004D0372">
                      <w:pPr>
                        <w:spacing w:before="120"/>
                        <w:rPr>
                          <w:b/>
                          <w:sz w:val="44"/>
                          <w:szCs w:val="44"/>
                          <w:lang w:val="fr-FR"/>
                        </w:rPr>
                      </w:pPr>
                    </w:p>
                    <w:p w14:paraId="5C6F75B5" w14:textId="77777777" w:rsidR="004D2688" w:rsidRDefault="004D2688" w:rsidP="004D2688">
                      <w:pPr>
                        <w:spacing w:before="120"/>
                        <w:jc w:val="center"/>
                        <w:rPr>
                          <w:b/>
                          <w:sz w:val="44"/>
                          <w:szCs w:val="44"/>
                          <w:lang w:val="fr-FR"/>
                        </w:rPr>
                      </w:pPr>
                    </w:p>
                    <w:p w14:paraId="3B037B7E" w14:textId="77777777" w:rsidR="004D2688" w:rsidRPr="00DF0B5C" w:rsidRDefault="004D2688" w:rsidP="004D2688">
                      <w:pPr>
                        <w:spacing w:before="120"/>
                        <w:jc w:val="center"/>
                        <w:rPr>
                          <w:b/>
                          <w:sz w:val="44"/>
                          <w:szCs w:val="44"/>
                          <w:lang w:val="fr-FR"/>
                        </w:rPr>
                      </w:pPr>
                      <w:r w:rsidRPr="00DF0B5C">
                        <w:rPr>
                          <w:b/>
                          <w:sz w:val="44"/>
                          <w:szCs w:val="44"/>
                          <w:lang w:val="fr-FR"/>
                        </w:rPr>
                        <w:t>TERME DE REFERENCE</w:t>
                      </w:r>
                    </w:p>
                    <w:p w14:paraId="0FA56958" w14:textId="77777777" w:rsidR="004D2688" w:rsidRPr="00F23E96" w:rsidRDefault="004D2688" w:rsidP="004D2688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0CA851" w14:textId="1192F733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17A1E74C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3933071C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75A48600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43B59D1E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29597020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672F4880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1BFD3E47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5D4AF339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1F61ABD9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010A6B05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07B8415D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42B03626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7D1A18F8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6D3CDD6C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530777D6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608D3378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23FC5D8F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239DFE0F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7F284762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474774CF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1B590CEE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4251D73C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58BAEB4B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15E17590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0567DC93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7C859CE9" w14:textId="77777777" w:rsidR="004D2688" w:rsidRPr="00A8382A" w:rsidRDefault="004D2688" w:rsidP="004D2688">
      <w:pPr>
        <w:rPr>
          <w:rFonts w:ascii="Arial" w:hAnsi="Arial" w:cs="Arial"/>
          <w:sz w:val="24"/>
          <w:szCs w:val="24"/>
          <w:lang w:val="fr-FR"/>
        </w:rPr>
      </w:pPr>
    </w:p>
    <w:p w14:paraId="2CE1889D" w14:textId="77777777" w:rsidR="004D2688" w:rsidRPr="00A8382A" w:rsidRDefault="004D2688" w:rsidP="004D2688">
      <w:pPr>
        <w:pStyle w:val="Paragraphedeliste"/>
        <w:numPr>
          <w:ilvl w:val="0"/>
          <w:numId w:val="1"/>
        </w:numPr>
        <w:spacing w:after="240" w:line="24" w:lineRule="atLeast"/>
        <w:rPr>
          <w:rFonts w:ascii="Arial" w:hAnsi="Arial" w:cs="Arial"/>
          <w:b/>
          <w:sz w:val="24"/>
          <w:szCs w:val="24"/>
          <w:lang w:val="fr-FR"/>
        </w:rPr>
      </w:pPr>
      <w:r w:rsidRPr="00A8382A">
        <w:rPr>
          <w:rFonts w:ascii="Arial" w:hAnsi="Arial" w:cs="Arial"/>
          <w:b/>
          <w:sz w:val="24"/>
          <w:szCs w:val="24"/>
          <w:lang w:val="fr-FR"/>
        </w:rPr>
        <w:t>CONTEXTE ET JUSTIFICATION</w:t>
      </w:r>
    </w:p>
    <w:p w14:paraId="70EC9933" w14:textId="0FDE48D5" w:rsidR="00BD51C5" w:rsidRPr="00A8382A" w:rsidRDefault="004D2688" w:rsidP="00E10544">
      <w:pPr>
        <w:jc w:val="both"/>
        <w:rPr>
          <w:rFonts w:ascii="Arial" w:hAnsi="Arial" w:cs="Arial"/>
          <w:sz w:val="24"/>
          <w:szCs w:val="24"/>
          <w:lang w:val="fr-FR"/>
        </w:rPr>
      </w:pPr>
      <w:r w:rsidRPr="00A8382A">
        <w:rPr>
          <w:rFonts w:ascii="Arial" w:hAnsi="Arial" w:cs="Arial"/>
          <w:sz w:val="24"/>
          <w:szCs w:val="24"/>
          <w:lang w:val="fr-FR"/>
        </w:rPr>
        <w:t>La Côte d’Ivoire</w:t>
      </w:r>
      <w:r w:rsidR="00E10544" w:rsidRPr="00A8382A">
        <w:rPr>
          <w:rFonts w:ascii="Arial" w:hAnsi="Arial" w:cs="Arial"/>
          <w:sz w:val="24"/>
          <w:szCs w:val="24"/>
          <w:lang w:val="fr-FR"/>
        </w:rPr>
        <w:t>,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à travers</w:t>
      </w:r>
      <w:r w:rsidR="00E10544" w:rsidRPr="00A8382A">
        <w:rPr>
          <w:rFonts w:ascii="Arial" w:hAnsi="Arial" w:cs="Arial"/>
          <w:sz w:val="24"/>
          <w:szCs w:val="24"/>
          <w:lang w:val="fr-FR"/>
        </w:rPr>
        <w:t xml:space="preserve"> ses dispositions législatives et règlementaires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et la signature de plusieurs conventions internationales, s’est engagée à faire de la question du genre une priorité d’action. En effet, la promotion des droits politiques de</w:t>
      </w:r>
      <w:r w:rsidR="00B82CFC" w:rsidRPr="00A8382A">
        <w:rPr>
          <w:rFonts w:ascii="Arial" w:hAnsi="Arial" w:cs="Arial"/>
          <w:sz w:val="24"/>
          <w:szCs w:val="24"/>
          <w:lang w:val="fr-FR"/>
        </w:rPr>
        <w:t>s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Femme</w:t>
      </w:r>
      <w:r w:rsidR="00B82CFC" w:rsidRPr="00A8382A">
        <w:rPr>
          <w:rFonts w:ascii="Arial" w:hAnsi="Arial" w:cs="Arial"/>
          <w:sz w:val="24"/>
          <w:szCs w:val="24"/>
          <w:lang w:val="fr-FR"/>
        </w:rPr>
        <w:t>s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est une exigence démocratique et un impératif de bonne gouvernance, essentiel pour un développement socio-économique durable. </w:t>
      </w:r>
      <w:r w:rsidR="00B82CFC" w:rsidRPr="00A8382A">
        <w:rPr>
          <w:rFonts w:ascii="Arial" w:hAnsi="Arial" w:cs="Arial"/>
          <w:sz w:val="24"/>
          <w:szCs w:val="24"/>
          <w:lang w:val="fr-FR"/>
        </w:rPr>
        <w:t>A cet effet, l</w:t>
      </w:r>
      <w:r w:rsidRPr="00A8382A">
        <w:rPr>
          <w:rFonts w:ascii="Arial" w:hAnsi="Arial" w:cs="Arial"/>
          <w:sz w:val="24"/>
          <w:szCs w:val="24"/>
          <w:lang w:val="fr-FR"/>
        </w:rPr>
        <w:t>a Côte d’Ivoire a renforcé son dispositif normatif à travers l’adoption de la constitution n°</w:t>
      </w:r>
      <w:r w:rsidR="00E10544" w:rsidRPr="00A8382A">
        <w:rPr>
          <w:rFonts w:ascii="Arial" w:hAnsi="Arial" w:cs="Arial"/>
          <w:sz w:val="24"/>
          <w:szCs w:val="24"/>
          <w:lang w:val="fr-FR"/>
        </w:rPr>
        <w:t xml:space="preserve"> 2016-886 du 8 novembre 2016</w:t>
      </w:r>
      <w:r w:rsidRPr="00A8382A">
        <w:rPr>
          <w:rFonts w:ascii="Arial" w:hAnsi="Arial" w:cs="Arial"/>
          <w:sz w:val="24"/>
          <w:szCs w:val="24"/>
          <w:lang w:val="fr-FR"/>
        </w:rPr>
        <w:t>.</w:t>
      </w:r>
      <w:r w:rsidRPr="00A8382A">
        <w:rPr>
          <w:rFonts w:ascii="Arial" w:hAnsi="Arial" w:cs="Arial"/>
          <w:b/>
          <w:sz w:val="24"/>
          <w:szCs w:val="24"/>
          <w:lang w:val="fr-FR"/>
        </w:rPr>
        <w:t xml:space="preserve"> </w:t>
      </w:r>
      <w:r w:rsidR="00E10544" w:rsidRPr="00A8382A">
        <w:rPr>
          <w:rFonts w:ascii="Arial" w:hAnsi="Arial" w:cs="Arial"/>
          <w:sz w:val="24"/>
          <w:szCs w:val="24"/>
          <w:lang w:val="fr-FR"/>
        </w:rPr>
        <w:t>Cette Constitution dispose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en son article 36, que </w:t>
      </w:r>
      <w:r w:rsidRPr="00A8382A">
        <w:rPr>
          <w:rFonts w:ascii="Arial" w:hAnsi="Arial" w:cs="Arial"/>
          <w:b/>
          <w:sz w:val="24"/>
          <w:szCs w:val="24"/>
          <w:lang w:val="fr-FR"/>
        </w:rPr>
        <w:t xml:space="preserve">« l’Etat œuvre à la promotion des droits politiques de la Femme en augmentant ses chances d’accès à la représentation dans les assemblées élues. Les modalités d’application de cet article sont fixées par la loi ». </w:t>
      </w:r>
      <w:r w:rsidR="00035652" w:rsidRPr="00A8382A">
        <w:rPr>
          <w:rFonts w:ascii="Arial" w:hAnsi="Arial" w:cs="Arial"/>
          <w:sz w:val="24"/>
          <w:szCs w:val="24"/>
          <w:lang w:val="fr-FR"/>
        </w:rPr>
        <w:t>Ainsi,</w:t>
      </w:r>
      <w:r w:rsidR="00035652" w:rsidRPr="00A8382A">
        <w:rPr>
          <w:rFonts w:ascii="Arial" w:hAnsi="Arial" w:cs="Arial"/>
          <w:b/>
          <w:sz w:val="24"/>
          <w:szCs w:val="24"/>
          <w:lang w:val="fr-FR"/>
        </w:rPr>
        <w:t xml:space="preserve"> </w:t>
      </w:r>
      <w:r w:rsidR="00035652" w:rsidRPr="00A8382A">
        <w:rPr>
          <w:rFonts w:ascii="Arial" w:hAnsi="Arial" w:cs="Arial"/>
          <w:sz w:val="24"/>
          <w:szCs w:val="24"/>
          <w:lang w:val="fr-FR"/>
        </w:rPr>
        <w:t>l</w:t>
      </w:r>
      <w:r w:rsidRPr="00A8382A">
        <w:rPr>
          <w:rFonts w:ascii="Arial" w:hAnsi="Arial" w:cs="Arial"/>
          <w:sz w:val="24"/>
          <w:szCs w:val="24"/>
          <w:lang w:val="fr-FR"/>
        </w:rPr>
        <w:t>a loi n°2019-870 du 14 octobre 2019</w:t>
      </w:r>
      <w:r w:rsidR="001E06BE">
        <w:rPr>
          <w:rFonts w:ascii="Arial" w:hAnsi="Arial" w:cs="Arial"/>
          <w:sz w:val="24"/>
          <w:szCs w:val="24"/>
          <w:lang w:val="fr-FR"/>
        </w:rPr>
        <w:t>,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favorisant la représentation de la Femme dans les assemblées élues, est le fruit d’une action concertée et inclusive de toutes les parties prenantes, y compris la société civile.</w:t>
      </w:r>
      <w:r w:rsidRPr="00A8382A">
        <w:rPr>
          <w:rFonts w:ascii="Arial" w:eastAsia="Calibri" w:hAnsi="Arial" w:cs="Arial"/>
          <w:sz w:val="24"/>
          <w:szCs w:val="24"/>
          <w:lang w:val="fr-FR"/>
        </w:rPr>
        <w:t xml:space="preserve"> Elle</w:t>
      </w:r>
      <w:r w:rsidRPr="00A8382A">
        <w:rPr>
          <w:rFonts w:ascii="Arial" w:hAnsi="Arial" w:cs="Arial"/>
          <w:sz w:val="24"/>
          <w:szCs w:val="24"/>
          <w:shd w:val="clear" w:color="auto" w:fill="FFFFFF"/>
          <w:lang w:val="fr-FR"/>
        </w:rPr>
        <w:t xml:space="preserve"> constitue une avancée historique en Côte d’Ivoire et donne l’espoir d’atteindre la parité Homme-Femme.</w:t>
      </w:r>
      <w:r w:rsidR="00BD51C5" w:rsidRPr="00A8382A">
        <w:rPr>
          <w:rFonts w:ascii="Arial" w:hAnsi="Arial" w:cs="Arial"/>
          <w:sz w:val="24"/>
          <w:szCs w:val="24"/>
          <w:lang w:val="fr-FR"/>
        </w:rPr>
        <w:t xml:space="preserve"> </w:t>
      </w:r>
    </w:p>
    <w:p w14:paraId="3FBE3CF4" w14:textId="77777777" w:rsidR="00BD51C5" w:rsidRPr="00A8382A" w:rsidRDefault="00BD51C5" w:rsidP="00E10544">
      <w:pPr>
        <w:jc w:val="both"/>
        <w:rPr>
          <w:rFonts w:ascii="Arial" w:hAnsi="Arial" w:cs="Arial"/>
          <w:sz w:val="24"/>
          <w:szCs w:val="24"/>
          <w:lang w:val="fr-FR"/>
        </w:rPr>
      </w:pPr>
    </w:p>
    <w:p w14:paraId="00352733" w14:textId="6614C83B" w:rsidR="004D2688" w:rsidRPr="00A8382A" w:rsidRDefault="004D2688" w:rsidP="00E10544">
      <w:pPr>
        <w:jc w:val="both"/>
        <w:rPr>
          <w:rFonts w:ascii="Arial" w:hAnsi="Arial" w:cs="Arial"/>
          <w:sz w:val="24"/>
          <w:szCs w:val="24"/>
          <w:lang w:val="fr-FR"/>
        </w:rPr>
      </w:pPr>
      <w:r w:rsidRPr="00A8382A">
        <w:rPr>
          <w:rFonts w:ascii="Arial" w:hAnsi="Arial" w:cs="Arial"/>
          <w:sz w:val="24"/>
          <w:szCs w:val="24"/>
          <w:lang w:val="fr-FR"/>
        </w:rPr>
        <w:t xml:space="preserve">Cette volonté politique s’est également </w:t>
      </w:r>
      <w:r w:rsidR="00887C25" w:rsidRPr="00A8382A">
        <w:rPr>
          <w:rFonts w:ascii="Arial" w:hAnsi="Arial" w:cs="Arial"/>
          <w:sz w:val="24"/>
          <w:szCs w:val="24"/>
          <w:lang w:val="fr-FR"/>
        </w:rPr>
        <w:t xml:space="preserve">exprimée </w:t>
      </w:r>
      <w:r w:rsidRPr="00A8382A">
        <w:rPr>
          <w:rFonts w:ascii="Arial" w:hAnsi="Arial" w:cs="Arial"/>
          <w:sz w:val="24"/>
          <w:szCs w:val="24"/>
          <w:lang w:val="fr-FR"/>
        </w:rPr>
        <w:t>au plan structurel par la création de la Direction du Genre et de l’Equité (DGE) au sein du Ministère de la Famille, de la Femme et de l’Enfant</w:t>
      </w:r>
      <w:r w:rsidR="00BD51C5" w:rsidRPr="00A8382A">
        <w:rPr>
          <w:rFonts w:ascii="Arial" w:hAnsi="Arial" w:cs="Arial"/>
          <w:sz w:val="24"/>
          <w:szCs w:val="24"/>
          <w:lang w:val="fr-FR"/>
        </w:rPr>
        <w:t xml:space="preserve"> en 2006 e</w:t>
      </w:r>
      <w:r w:rsidR="00887C25" w:rsidRPr="00A8382A">
        <w:rPr>
          <w:rFonts w:ascii="Arial" w:hAnsi="Arial" w:cs="Arial"/>
          <w:sz w:val="24"/>
          <w:szCs w:val="24"/>
          <w:lang w:val="fr-FR"/>
        </w:rPr>
        <w:t>t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la mise </w:t>
      </w:r>
      <w:r w:rsidR="00C92A74" w:rsidRPr="00A8382A">
        <w:rPr>
          <w:rFonts w:ascii="Arial" w:hAnsi="Arial" w:cs="Arial"/>
          <w:sz w:val="24"/>
          <w:szCs w:val="24"/>
          <w:lang w:val="fr-FR"/>
        </w:rPr>
        <w:t>en place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en 2019 de l’Observatoire National de l’Equité et du Genre (ONEG). Le Conseil National de la Femme est une autre illustration de </w:t>
      </w:r>
      <w:r w:rsidR="00BD51C5" w:rsidRPr="00A8382A">
        <w:rPr>
          <w:rFonts w:ascii="Arial" w:hAnsi="Arial" w:cs="Arial"/>
          <w:sz w:val="24"/>
          <w:szCs w:val="24"/>
          <w:lang w:val="fr-FR"/>
        </w:rPr>
        <w:t xml:space="preserve">la volonté </w:t>
      </w:r>
      <w:r w:rsidR="00887C25" w:rsidRPr="00A8382A">
        <w:rPr>
          <w:rFonts w:ascii="Arial" w:hAnsi="Arial" w:cs="Arial"/>
          <w:sz w:val="24"/>
          <w:szCs w:val="24"/>
          <w:lang w:val="fr-FR"/>
        </w:rPr>
        <w:t>du Gouvernement d’accorder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une priorité à la question du genre.</w:t>
      </w:r>
    </w:p>
    <w:p w14:paraId="59E51F2F" w14:textId="77777777" w:rsidR="00BA71B2" w:rsidRPr="00A8382A" w:rsidRDefault="00BA71B2" w:rsidP="00E10544">
      <w:pPr>
        <w:jc w:val="both"/>
        <w:rPr>
          <w:rFonts w:ascii="Arial" w:hAnsi="Arial" w:cs="Arial"/>
          <w:sz w:val="24"/>
          <w:szCs w:val="24"/>
        </w:rPr>
      </w:pPr>
    </w:p>
    <w:p w14:paraId="16D17B85" w14:textId="517D4584" w:rsidR="004223EB" w:rsidRPr="00A8382A" w:rsidRDefault="00887C25" w:rsidP="005A06E2">
      <w:p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A8382A">
        <w:rPr>
          <w:rFonts w:ascii="Arial" w:hAnsi="Arial" w:cs="Arial"/>
          <w:sz w:val="24"/>
          <w:szCs w:val="24"/>
          <w:lang w:val="fr-FR"/>
        </w:rPr>
        <w:t>Ainsi,</w:t>
      </w:r>
      <w:r w:rsidR="004D2688" w:rsidRPr="00A8382A">
        <w:rPr>
          <w:rFonts w:ascii="Arial" w:hAnsi="Arial" w:cs="Arial"/>
          <w:sz w:val="24"/>
          <w:szCs w:val="24"/>
          <w:lang w:val="fr-FR"/>
        </w:rPr>
        <w:t xml:space="preserve"> conscient</w:t>
      </w:r>
      <w:r w:rsidR="001E06BE">
        <w:rPr>
          <w:rFonts w:ascii="Arial" w:hAnsi="Arial" w:cs="Arial"/>
          <w:sz w:val="24"/>
          <w:szCs w:val="24"/>
          <w:lang w:val="fr-FR"/>
        </w:rPr>
        <w:t>es</w:t>
      </w:r>
      <w:r w:rsidR="004D2688" w:rsidRPr="00A8382A">
        <w:rPr>
          <w:rFonts w:ascii="Arial" w:hAnsi="Arial" w:cs="Arial"/>
          <w:sz w:val="24"/>
          <w:szCs w:val="24"/>
          <w:lang w:val="fr-FR"/>
        </w:rPr>
        <w:t xml:space="preserve"> du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rôle</w:t>
      </w:r>
      <w:r w:rsidR="004D2688" w:rsidRPr="00A8382A">
        <w:rPr>
          <w:rFonts w:ascii="Arial" w:hAnsi="Arial" w:cs="Arial"/>
          <w:sz w:val="24"/>
          <w:szCs w:val="24"/>
          <w:lang w:val="fr-FR"/>
        </w:rPr>
        <w:t xml:space="preserve"> de l’ensemble des populations, notamment des femmes dans le développement économique et social,</w:t>
      </w:r>
      <w:r w:rsidR="00BA71B2" w:rsidRPr="00A8382A">
        <w:rPr>
          <w:rFonts w:ascii="Arial" w:hAnsi="Arial" w:cs="Arial"/>
          <w:sz w:val="24"/>
          <w:szCs w:val="24"/>
          <w:lang w:val="fr-FR"/>
        </w:rPr>
        <w:t xml:space="preserve"> les femmes chercheures de Côte d’Ivoire, </w:t>
      </w:r>
      <w:r w:rsidR="00BB1A78" w:rsidRPr="00A8382A">
        <w:rPr>
          <w:rFonts w:ascii="Arial" w:hAnsi="Arial" w:cs="Arial"/>
          <w:sz w:val="24"/>
          <w:szCs w:val="24"/>
          <w:lang w:val="fr-FR"/>
        </w:rPr>
        <w:t>conformément à la loi n°60-315 du 21 septembre 1960 relative aux associations, ont créé, le 14 janvi</w:t>
      </w:r>
      <w:r w:rsidR="001E06BE">
        <w:rPr>
          <w:rFonts w:ascii="Arial" w:hAnsi="Arial" w:cs="Arial"/>
          <w:sz w:val="24"/>
          <w:szCs w:val="24"/>
          <w:lang w:val="fr-FR"/>
        </w:rPr>
        <w:t xml:space="preserve">er 1995, une </w:t>
      </w:r>
      <w:r w:rsidR="00BB1A78" w:rsidRPr="00A8382A">
        <w:rPr>
          <w:rFonts w:ascii="Arial" w:hAnsi="Arial" w:cs="Arial"/>
          <w:sz w:val="24"/>
          <w:szCs w:val="24"/>
          <w:lang w:val="fr-FR"/>
        </w:rPr>
        <w:t>association dénommée « Association des Femmes Chercheures de Côte d’Ivoire</w:t>
      </w:r>
      <w:r w:rsidR="001E06BE">
        <w:rPr>
          <w:rFonts w:ascii="Arial" w:hAnsi="Arial" w:cs="Arial"/>
          <w:sz w:val="24"/>
          <w:szCs w:val="24"/>
          <w:lang w:val="fr-FR"/>
        </w:rPr>
        <w:t xml:space="preserve"> (AFEMC-CI)</w:t>
      </w:r>
      <w:r w:rsidR="001E06BE" w:rsidRPr="00A8382A">
        <w:rPr>
          <w:rFonts w:ascii="Arial" w:hAnsi="Arial" w:cs="Arial"/>
          <w:sz w:val="24"/>
          <w:szCs w:val="24"/>
          <w:lang w:val="fr-FR"/>
        </w:rPr>
        <w:t xml:space="preserve"> »</w:t>
      </w:r>
      <w:r w:rsidR="00BB1A78" w:rsidRPr="00A8382A">
        <w:rPr>
          <w:rFonts w:ascii="Arial" w:hAnsi="Arial" w:cs="Arial"/>
          <w:sz w:val="24"/>
          <w:szCs w:val="24"/>
          <w:lang w:val="fr-FR"/>
        </w:rPr>
        <w:t>. Ce fut un acte visionnaire parce que posé longtemps avant toutes les dispositions législatives</w:t>
      </w:r>
      <w:r w:rsidR="005A06E2" w:rsidRPr="00A8382A">
        <w:rPr>
          <w:rFonts w:ascii="Arial" w:hAnsi="Arial" w:cs="Arial"/>
          <w:sz w:val="24"/>
          <w:szCs w:val="24"/>
          <w:lang w:val="fr-FR"/>
        </w:rPr>
        <w:t>, règlementaires</w:t>
      </w:r>
      <w:r w:rsidR="00BB1A78" w:rsidRPr="00A8382A">
        <w:rPr>
          <w:rFonts w:ascii="Arial" w:hAnsi="Arial" w:cs="Arial"/>
          <w:sz w:val="24"/>
          <w:szCs w:val="24"/>
          <w:lang w:val="fr-FR"/>
        </w:rPr>
        <w:t xml:space="preserve"> et institutionnelles prises au plan internationale. </w:t>
      </w:r>
    </w:p>
    <w:p w14:paraId="436FE0AF" w14:textId="474A19BF" w:rsidR="00E90691" w:rsidRPr="00A8382A" w:rsidRDefault="004223EB" w:rsidP="004D2688">
      <w:p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A8382A">
        <w:rPr>
          <w:rFonts w:ascii="Arial" w:hAnsi="Arial" w:cs="Arial"/>
          <w:sz w:val="24"/>
          <w:szCs w:val="24"/>
          <w:lang w:val="fr-FR"/>
        </w:rPr>
        <w:t xml:space="preserve">En </w:t>
      </w:r>
      <w:r w:rsidR="004D2688" w:rsidRPr="00A8382A">
        <w:rPr>
          <w:rFonts w:ascii="Arial" w:hAnsi="Arial" w:cs="Arial"/>
          <w:sz w:val="24"/>
          <w:szCs w:val="24"/>
          <w:lang w:val="fr-FR"/>
        </w:rPr>
        <w:t>effet, l</w:t>
      </w:r>
      <w:r w:rsidR="00DF48AE" w:rsidRPr="00A8382A">
        <w:rPr>
          <w:rFonts w:ascii="Arial" w:hAnsi="Arial" w:cs="Arial"/>
          <w:sz w:val="24"/>
          <w:szCs w:val="24"/>
          <w:lang w:val="fr-FR"/>
        </w:rPr>
        <w:t>’A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FEMC-CI </w:t>
      </w:r>
      <w:r w:rsidR="00ED38FE" w:rsidRPr="00A8382A">
        <w:rPr>
          <w:rFonts w:ascii="Arial" w:hAnsi="Arial" w:cs="Arial"/>
          <w:sz w:val="24"/>
          <w:szCs w:val="24"/>
          <w:lang w:val="fr-FR"/>
        </w:rPr>
        <w:t>est une association qui regroupe les enseignantes-chercheures et les chercheures</w:t>
      </w:r>
      <w:r w:rsidR="001E06BE">
        <w:rPr>
          <w:rFonts w:ascii="Arial" w:hAnsi="Arial" w:cs="Arial"/>
          <w:sz w:val="24"/>
          <w:szCs w:val="24"/>
          <w:lang w:val="fr-FR"/>
        </w:rPr>
        <w:t xml:space="preserve"> de toutes les Universités et C</w:t>
      </w:r>
      <w:r w:rsidR="00876776" w:rsidRPr="00A8382A">
        <w:rPr>
          <w:rFonts w:ascii="Arial" w:hAnsi="Arial" w:cs="Arial"/>
          <w:sz w:val="24"/>
          <w:szCs w:val="24"/>
          <w:lang w:val="fr-FR"/>
        </w:rPr>
        <w:t>entres de recherche en C</w:t>
      </w:r>
      <w:r w:rsidR="00E94681" w:rsidRPr="00A8382A">
        <w:rPr>
          <w:rFonts w:ascii="Arial" w:hAnsi="Arial" w:cs="Arial"/>
          <w:sz w:val="24"/>
          <w:szCs w:val="24"/>
          <w:lang w:val="fr-FR"/>
        </w:rPr>
        <w:t xml:space="preserve">ôte d’Ivoire. Sa </w:t>
      </w:r>
      <w:r w:rsidR="00DF1289" w:rsidRPr="00A8382A">
        <w:rPr>
          <w:rFonts w:ascii="Arial" w:hAnsi="Arial" w:cs="Arial"/>
          <w:sz w:val="24"/>
          <w:szCs w:val="24"/>
          <w:lang w:val="fr-FR"/>
        </w:rPr>
        <w:t>principale mission est d’assurer l’épanouissement professionnel des femmes enseignantes et chercheures.</w:t>
      </w:r>
      <w:r w:rsidR="004D2688" w:rsidRPr="00A8382A">
        <w:rPr>
          <w:rFonts w:ascii="Arial" w:hAnsi="Arial" w:cs="Arial"/>
          <w:sz w:val="24"/>
          <w:szCs w:val="24"/>
          <w:lang w:val="fr-FR"/>
        </w:rPr>
        <w:t xml:space="preserve"> </w:t>
      </w:r>
      <w:r w:rsidR="00DF1289" w:rsidRPr="00A8382A">
        <w:rPr>
          <w:rFonts w:ascii="Arial" w:hAnsi="Arial" w:cs="Arial"/>
          <w:sz w:val="24"/>
          <w:szCs w:val="24"/>
          <w:lang w:val="fr-FR"/>
        </w:rPr>
        <w:t>L’AFEMC-CI assure la p</w:t>
      </w:r>
      <w:r w:rsidR="00B62AFC" w:rsidRPr="00A8382A">
        <w:rPr>
          <w:rFonts w:ascii="Arial" w:hAnsi="Arial" w:cs="Arial"/>
          <w:sz w:val="24"/>
          <w:szCs w:val="24"/>
          <w:lang w:val="fr-FR"/>
        </w:rPr>
        <w:t>romo</w:t>
      </w:r>
      <w:r w:rsidR="00DF1289" w:rsidRPr="00A8382A">
        <w:rPr>
          <w:rFonts w:ascii="Arial" w:hAnsi="Arial" w:cs="Arial"/>
          <w:sz w:val="24"/>
          <w:szCs w:val="24"/>
          <w:lang w:val="fr-FR"/>
        </w:rPr>
        <w:t>tion</w:t>
      </w:r>
      <w:r w:rsidR="00B62AFC" w:rsidRPr="00A8382A">
        <w:rPr>
          <w:rFonts w:ascii="Arial" w:hAnsi="Arial" w:cs="Arial"/>
          <w:sz w:val="24"/>
          <w:szCs w:val="24"/>
          <w:lang w:val="fr-FR"/>
        </w:rPr>
        <w:t xml:space="preserve"> </w:t>
      </w:r>
      <w:r w:rsidR="00DF1289" w:rsidRPr="00A8382A">
        <w:rPr>
          <w:rFonts w:ascii="Arial" w:hAnsi="Arial" w:cs="Arial"/>
          <w:sz w:val="24"/>
          <w:szCs w:val="24"/>
          <w:lang w:val="fr-FR"/>
        </w:rPr>
        <w:t xml:space="preserve">des </w:t>
      </w:r>
      <w:r w:rsidR="00B62AFC" w:rsidRPr="00A8382A">
        <w:rPr>
          <w:rFonts w:ascii="Arial" w:hAnsi="Arial" w:cs="Arial"/>
          <w:sz w:val="24"/>
          <w:szCs w:val="24"/>
          <w:lang w:val="fr-FR"/>
        </w:rPr>
        <w:t>femme</w:t>
      </w:r>
      <w:r w:rsidR="00DF1289" w:rsidRPr="00A8382A">
        <w:rPr>
          <w:rFonts w:ascii="Arial" w:hAnsi="Arial" w:cs="Arial"/>
          <w:sz w:val="24"/>
          <w:szCs w:val="24"/>
          <w:lang w:val="fr-FR"/>
        </w:rPr>
        <w:t>s</w:t>
      </w:r>
      <w:r w:rsidR="00B62AFC" w:rsidRPr="00A8382A">
        <w:rPr>
          <w:rFonts w:ascii="Arial" w:hAnsi="Arial" w:cs="Arial"/>
          <w:sz w:val="24"/>
          <w:szCs w:val="24"/>
          <w:lang w:val="fr-FR"/>
        </w:rPr>
        <w:t xml:space="preserve"> chercheure</w:t>
      </w:r>
      <w:r w:rsidR="00DF1289" w:rsidRPr="00A8382A">
        <w:rPr>
          <w:rFonts w:ascii="Arial" w:hAnsi="Arial" w:cs="Arial"/>
          <w:sz w:val="24"/>
          <w:szCs w:val="24"/>
          <w:lang w:val="fr-FR"/>
        </w:rPr>
        <w:t>s au n</w:t>
      </w:r>
      <w:r w:rsidR="005A06E2" w:rsidRPr="00A8382A">
        <w:rPr>
          <w:rFonts w:ascii="Arial" w:hAnsi="Arial" w:cs="Arial"/>
          <w:sz w:val="24"/>
          <w:szCs w:val="24"/>
          <w:lang w:val="fr-FR"/>
        </w:rPr>
        <w:t>iveau national et international</w:t>
      </w:r>
      <w:r w:rsidR="00DF1289" w:rsidRPr="00A8382A">
        <w:rPr>
          <w:rFonts w:ascii="Arial" w:hAnsi="Arial" w:cs="Arial"/>
          <w:sz w:val="24"/>
          <w:szCs w:val="24"/>
          <w:lang w:val="fr-FR"/>
        </w:rPr>
        <w:t xml:space="preserve"> et appui</w:t>
      </w:r>
      <w:r w:rsidR="001E06BE">
        <w:rPr>
          <w:rFonts w:ascii="Arial" w:hAnsi="Arial" w:cs="Arial"/>
          <w:sz w:val="24"/>
          <w:szCs w:val="24"/>
          <w:lang w:val="fr-FR"/>
        </w:rPr>
        <w:t>e</w:t>
      </w:r>
      <w:r w:rsidR="00DF1289" w:rsidRPr="00A8382A">
        <w:rPr>
          <w:rFonts w:ascii="Arial" w:hAnsi="Arial" w:cs="Arial"/>
          <w:sz w:val="24"/>
          <w:szCs w:val="24"/>
          <w:lang w:val="fr-FR"/>
        </w:rPr>
        <w:t xml:space="preserve"> </w:t>
      </w:r>
      <w:r w:rsidR="00B62AFC" w:rsidRPr="00A8382A">
        <w:rPr>
          <w:rFonts w:ascii="Arial" w:hAnsi="Arial" w:cs="Arial"/>
          <w:sz w:val="24"/>
          <w:szCs w:val="24"/>
          <w:lang w:val="fr-FR"/>
        </w:rPr>
        <w:t>les initiatives de</w:t>
      </w:r>
      <w:r w:rsidR="00DF1289" w:rsidRPr="00A8382A">
        <w:rPr>
          <w:rFonts w:ascii="Arial" w:hAnsi="Arial" w:cs="Arial"/>
          <w:sz w:val="24"/>
          <w:szCs w:val="24"/>
          <w:lang w:val="fr-FR"/>
        </w:rPr>
        <w:t xml:space="preserve"> ce</w:t>
      </w:r>
      <w:r w:rsidR="00B62AFC" w:rsidRPr="00A8382A">
        <w:rPr>
          <w:rFonts w:ascii="Arial" w:hAnsi="Arial" w:cs="Arial"/>
          <w:sz w:val="24"/>
          <w:szCs w:val="24"/>
          <w:lang w:val="fr-FR"/>
        </w:rPr>
        <w:t xml:space="preserve">s </w:t>
      </w:r>
      <w:r w:rsidR="00DF1289" w:rsidRPr="00A8382A">
        <w:rPr>
          <w:rFonts w:ascii="Arial" w:hAnsi="Arial" w:cs="Arial"/>
          <w:sz w:val="24"/>
          <w:szCs w:val="24"/>
          <w:lang w:val="fr-FR"/>
        </w:rPr>
        <w:t>dernières</w:t>
      </w:r>
      <w:r w:rsidR="00B62AFC" w:rsidRPr="00A8382A">
        <w:rPr>
          <w:rFonts w:ascii="Arial" w:hAnsi="Arial" w:cs="Arial"/>
          <w:sz w:val="24"/>
          <w:szCs w:val="24"/>
          <w:lang w:val="fr-FR"/>
        </w:rPr>
        <w:t xml:space="preserve"> auprès des organisations gouvernementales et non gouvernementales dans</w:t>
      </w:r>
      <w:r w:rsidR="00DF1289" w:rsidRPr="00A8382A">
        <w:rPr>
          <w:rFonts w:ascii="Arial" w:hAnsi="Arial" w:cs="Arial"/>
          <w:sz w:val="24"/>
          <w:szCs w:val="24"/>
          <w:lang w:val="fr-FR"/>
        </w:rPr>
        <w:t xml:space="preserve"> le cadre de</w:t>
      </w:r>
      <w:r w:rsidR="00B62AFC" w:rsidRPr="00A8382A">
        <w:rPr>
          <w:rFonts w:ascii="Arial" w:hAnsi="Arial" w:cs="Arial"/>
          <w:sz w:val="24"/>
          <w:szCs w:val="24"/>
          <w:lang w:val="fr-FR"/>
        </w:rPr>
        <w:t xml:space="preserve"> la recherche pour le développement</w:t>
      </w:r>
      <w:r w:rsidR="00DF1289" w:rsidRPr="00A8382A">
        <w:rPr>
          <w:rFonts w:ascii="Arial" w:hAnsi="Arial" w:cs="Arial"/>
          <w:sz w:val="24"/>
          <w:szCs w:val="24"/>
          <w:lang w:val="fr-FR"/>
        </w:rPr>
        <w:t xml:space="preserve">. </w:t>
      </w:r>
    </w:p>
    <w:p w14:paraId="6CFF0D7D" w14:textId="19289658" w:rsidR="00DC1A7F" w:rsidRPr="00A8382A" w:rsidRDefault="00DF1289" w:rsidP="004D2688">
      <w:p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A8382A">
        <w:rPr>
          <w:rFonts w:ascii="Arial" w:hAnsi="Arial" w:cs="Arial"/>
          <w:sz w:val="24"/>
          <w:szCs w:val="24"/>
          <w:lang w:val="fr-FR"/>
        </w:rPr>
        <w:t xml:space="preserve">Cependant, </w:t>
      </w:r>
      <w:r w:rsidR="00E90691" w:rsidRPr="00A8382A">
        <w:rPr>
          <w:rFonts w:ascii="Arial" w:hAnsi="Arial" w:cs="Arial"/>
          <w:sz w:val="24"/>
          <w:szCs w:val="24"/>
          <w:lang w:val="fr-FR"/>
        </w:rPr>
        <w:t>l’environnement de l’enseignement et de la recherche scientifique étant dominé par les hommes</w:t>
      </w:r>
      <w:r w:rsidRPr="00A8382A">
        <w:rPr>
          <w:rFonts w:ascii="Arial" w:hAnsi="Arial" w:cs="Arial"/>
          <w:sz w:val="24"/>
          <w:szCs w:val="24"/>
          <w:lang w:val="fr-FR"/>
        </w:rPr>
        <w:t>, les besoins spécifiques des femmes</w:t>
      </w:r>
      <w:r w:rsidR="00E90691" w:rsidRPr="00A8382A">
        <w:rPr>
          <w:rFonts w:ascii="Arial" w:hAnsi="Arial" w:cs="Arial"/>
          <w:sz w:val="24"/>
          <w:szCs w:val="24"/>
          <w:lang w:val="fr-FR"/>
        </w:rPr>
        <w:t>,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en tant que parties prenantes dans cette institution</w:t>
      </w:r>
      <w:r w:rsidR="00E90691" w:rsidRPr="00A8382A">
        <w:rPr>
          <w:rFonts w:ascii="Arial" w:hAnsi="Arial" w:cs="Arial"/>
          <w:sz w:val="24"/>
          <w:szCs w:val="24"/>
          <w:lang w:val="fr-FR"/>
        </w:rPr>
        <w:t>,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ne </w:t>
      </w:r>
      <w:r w:rsidR="00E90691" w:rsidRPr="00A8382A">
        <w:rPr>
          <w:rFonts w:ascii="Arial" w:hAnsi="Arial" w:cs="Arial"/>
          <w:sz w:val="24"/>
          <w:szCs w:val="24"/>
          <w:lang w:val="fr-FR"/>
        </w:rPr>
        <w:t xml:space="preserve">sont pas toujours bien perçus </w:t>
      </w:r>
      <w:r w:rsidR="00570679" w:rsidRPr="00A8382A">
        <w:rPr>
          <w:rFonts w:ascii="Arial" w:hAnsi="Arial" w:cs="Arial"/>
          <w:sz w:val="24"/>
          <w:szCs w:val="24"/>
          <w:lang w:val="fr-FR"/>
        </w:rPr>
        <w:t>et suffisamment pris en compte.</w:t>
      </w:r>
      <w:r w:rsidR="00E90691" w:rsidRPr="00A8382A">
        <w:rPr>
          <w:rFonts w:ascii="Arial" w:hAnsi="Arial" w:cs="Arial"/>
          <w:sz w:val="24"/>
          <w:szCs w:val="24"/>
          <w:lang w:val="fr-FR"/>
        </w:rPr>
        <w:t xml:space="preserve"> </w:t>
      </w:r>
      <w:r w:rsidR="00E94681" w:rsidRPr="00A8382A">
        <w:rPr>
          <w:rFonts w:ascii="Arial" w:hAnsi="Arial" w:cs="Arial"/>
          <w:sz w:val="24"/>
          <w:szCs w:val="24"/>
          <w:lang w:val="fr-FR"/>
        </w:rPr>
        <w:t>De fait</w:t>
      </w:r>
      <w:r w:rsidR="00DF6E4C" w:rsidRPr="00A8382A">
        <w:rPr>
          <w:rFonts w:ascii="Arial" w:hAnsi="Arial" w:cs="Arial"/>
          <w:sz w:val="24"/>
          <w:szCs w:val="24"/>
          <w:lang w:val="fr-FR"/>
        </w:rPr>
        <w:t>, d</w:t>
      </w:r>
      <w:r w:rsidR="00DC1A7F" w:rsidRPr="00A8382A">
        <w:rPr>
          <w:rFonts w:ascii="Arial" w:hAnsi="Arial" w:cs="Arial"/>
          <w:sz w:val="24"/>
          <w:szCs w:val="24"/>
          <w:lang w:val="fr-FR"/>
        </w:rPr>
        <w:t>es pratiques et perceptions nuisibles</w:t>
      </w:r>
      <w:r w:rsidR="00E94681" w:rsidRPr="00A8382A">
        <w:rPr>
          <w:rFonts w:ascii="Arial" w:hAnsi="Arial" w:cs="Arial"/>
          <w:sz w:val="24"/>
          <w:szCs w:val="24"/>
          <w:lang w:val="fr-FR"/>
        </w:rPr>
        <w:t xml:space="preserve"> à l’égalité des sexes</w:t>
      </w:r>
      <w:r w:rsidR="00DC1A7F" w:rsidRPr="00A8382A">
        <w:rPr>
          <w:rFonts w:ascii="Arial" w:hAnsi="Arial" w:cs="Arial"/>
          <w:sz w:val="24"/>
          <w:szCs w:val="24"/>
          <w:lang w:val="fr-FR"/>
        </w:rPr>
        <w:t xml:space="preserve">, notamment les </w:t>
      </w:r>
      <w:r w:rsidR="00DF6E4C" w:rsidRPr="00A8382A">
        <w:rPr>
          <w:rFonts w:ascii="Arial" w:hAnsi="Arial" w:cs="Arial"/>
          <w:sz w:val="24"/>
          <w:szCs w:val="24"/>
          <w:lang w:val="fr-FR"/>
        </w:rPr>
        <w:t>stéréotypes</w:t>
      </w:r>
      <w:r w:rsidR="00DC1A7F" w:rsidRPr="00A8382A">
        <w:rPr>
          <w:rFonts w:ascii="Arial" w:hAnsi="Arial" w:cs="Arial"/>
          <w:sz w:val="24"/>
          <w:szCs w:val="24"/>
          <w:lang w:val="fr-FR"/>
        </w:rPr>
        <w:t xml:space="preserve"> </w:t>
      </w:r>
      <w:r w:rsidR="00DF6E4C" w:rsidRPr="00A8382A">
        <w:rPr>
          <w:rFonts w:ascii="Arial" w:hAnsi="Arial" w:cs="Arial"/>
          <w:sz w:val="24"/>
          <w:szCs w:val="24"/>
          <w:lang w:val="fr-FR"/>
        </w:rPr>
        <w:t>sexistes</w:t>
      </w:r>
      <w:r w:rsidR="00DC1A7F" w:rsidRPr="00A8382A">
        <w:rPr>
          <w:rFonts w:ascii="Arial" w:hAnsi="Arial" w:cs="Arial"/>
          <w:sz w:val="24"/>
          <w:szCs w:val="24"/>
          <w:lang w:val="fr-FR"/>
        </w:rPr>
        <w:t>, différentes formes de violences basées sur le genre dont le harcèlement</w:t>
      </w:r>
      <w:r w:rsidR="00DF6E4C" w:rsidRPr="00A8382A">
        <w:rPr>
          <w:rFonts w:ascii="Arial" w:hAnsi="Arial" w:cs="Arial"/>
          <w:sz w:val="24"/>
          <w:szCs w:val="24"/>
          <w:lang w:val="fr-FR"/>
        </w:rPr>
        <w:t xml:space="preserve"> sexuel,</w:t>
      </w:r>
      <w:r w:rsidR="00DC1A7F" w:rsidRPr="00A8382A">
        <w:rPr>
          <w:rFonts w:ascii="Arial" w:hAnsi="Arial" w:cs="Arial"/>
          <w:sz w:val="24"/>
          <w:szCs w:val="24"/>
          <w:lang w:val="fr-FR"/>
        </w:rPr>
        <w:t xml:space="preserve"> persistent</w:t>
      </w:r>
      <w:r w:rsidR="00DF6E4C" w:rsidRPr="00A8382A">
        <w:rPr>
          <w:rFonts w:ascii="Arial" w:hAnsi="Arial" w:cs="Arial"/>
          <w:sz w:val="24"/>
          <w:szCs w:val="24"/>
          <w:lang w:val="fr-FR"/>
        </w:rPr>
        <w:t xml:space="preserve"> et entravent le choix, l’exercice et la trajectoire </w:t>
      </w:r>
      <w:r w:rsidR="00DF6E4C" w:rsidRPr="00A8382A">
        <w:rPr>
          <w:rFonts w:ascii="Arial" w:hAnsi="Arial" w:cs="Arial"/>
          <w:sz w:val="24"/>
          <w:szCs w:val="24"/>
          <w:lang w:val="fr-FR"/>
        </w:rPr>
        <w:lastRenderedPageBreak/>
        <w:t xml:space="preserve">professionnelle des femmes.  </w:t>
      </w:r>
    </w:p>
    <w:p w14:paraId="2B811E6C" w14:textId="1DBB1254" w:rsidR="005A06E2" w:rsidRPr="00A8382A" w:rsidRDefault="005A06E2" w:rsidP="005A06E2">
      <w:p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A8382A">
        <w:rPr>
          <w:rFonts w:ascii="Arial" w:hAnsi="Arial" w:cs="Arial"/>
          <w:sz w:val="24"/>
          <w:szCs w:val="24"/>
          <w:lang w:val="fr-FR"/>
        </w:rPr>
        <w:t>Depuis sa création, l’AFEMC-CI a été confiée à deux femmes chercheures. De 1995 à 2015, la présidente fut le Profess</w:t>
      </w:r>
      <w:r w:rsidR="001E06BE">
        <w:rPr>
          <w:rFonts w:ascii="Arial" w:hAnsi="Arial" w:cs="Arial"/>
          <w:sz w:val="24"/>
          <w:szCs w:val="24"/>
          <w:lang w:val="fr-FR"/>
        </w:rPr>
        <w:t>eur TIDOU Abiba Sanogo Epse KONE, suivie du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Professeur KAKOU Rita Carolina Epse YAO, présidente de l’AFEMC-CI de 2016 à Mars 2022. Le 26 Mars 2022</w:t>
      </w:r>
      <w:r w:rsidR="001E06BE">
        <w:rPr>
          <w:rFonts w:ascii="Arial" w:hAnsi="Arial" w:cs="Arial"/>
          <w:sz w:val="24"/>
          <w:szCs w:val="24"/>
          <w:lang w:val="fr-FR"/>
        </w:rPr>
        <w:t>,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à l’issu</w:t>
      </w:r>
      <w:r w:rsidR="001E06BE">
        <w:rPr>
          <w:rFonts w:ascii="Arial" w:hAnsi="Arial" w:cs="Arial"/>
          <w:sz w:val="24"/>
          <w:szCs w:val="24"/>
          <w:lang w:val="fr-FR"/>
        </w:rPr>
        <w:t>e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d’un scrutin élargi aux sections, Dr</w:t>
      </w:r>
      <w:r w:rsidR="001E06BE">
        <w:rPr>
          <w:rFonts w:ascii="Arial" w:hAnsi="Arial" w:cs="Arial"/>
          <w:sz w:val="24"/>
          <w:szCs w:val="24"/>
          <w:lang w:val="fr-FR"/>
        </w:rPr>
        <w:t xml:space="preserve"> (MC)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NOBAH Céline Sidonie Koco Epse KACOU-WODJE a été élue Présidente de l’AFEMC-CI avec 349 voix contre 50. Afin de </w:t>
      </w:r>
      <w:r w:rsidR="001E06BE">
        <w:rPr>
          <w:rFonts w:ascii="Arial" w:hAnsi="Arial" w:cs="Arial"/>
          <w:sz w:val="24"/>
          <w:szCs w:val="24"/>
          <w:lang w:val="fr-FR"/>
        </w:rPr>
        <w:t>rendre public</w:t>
      </w:r>
      <w:r w:rsidR="00A33C41" w:rsidRPr="00A8382A">
        <w:rPr>
          <w:rFonts w:ascii="Arial" w:hAnsi="Arial" w:cs="Arial"/>
          <w:sz w:val="24"/>
          <w:szCs w:val="24"/>
          <w:lang w:val="fr-FR"/>
        </w:rPr>
        <w:t xml:space="preserve"> ce plébiscite, de présenter officiellement la présidente et le bureau de </w:t>
      </w:r>
      <w:r w:rsidR="00343748" w:rsidRPr="00A8382A">
        <w:rPr>
          <w:rFonts w:ascii="Arial" w:hAnsi="Arial" w:cs="Arial"/>
          <w:sz w:val="24"/>
          <w:szCs w:val="24"/>
          <w:lang w:val="fr-FR"/>
        </w:rPr>
        <w:t>ladite</w:t>
      </w:r>
      <w:r w:rsidR="00A33C41" w:rsidRPr="00A8382A">
        <w:rPr>
          <w:rFonts w:ascii="Arial" w:hAnsi="Arial" w:cs="Arial"/>
          <w:sz w:val="24"/>
          <w:szCs w:val="24"/>
          <w:lang w:val="fr-FR"/>
        </w:rPr>
        <w:t xml:space="preserve"> association aux instances gouvernementales, aux Institutions de l’Enseignements Supérieur, </w:t>
      </w:r>
      <w:r w:rsidR="00343748" w:rsidRPr="00A8382A">
        <w:rPr>
          <w:rFonts w:ascii="Arial" w:hAnsi="Arial" w:cs="Arial"/>
          <w:sz w:val="24"/>
          <w:szCs w:val="24"/>
          <w:lang w:val="fr-FR"/>
        </w:rPr>
        <w:t xml:space="preserve">aux organisations </w:t>
      </w:r>
      <w:r w:rsidR="00A33C41" w:rsidRPr="00A8382A">
        <w:rPr>
          <w:rFonts w:ascii="Arial" w:hAnsi="Arial" w:cs="Arial"/>
          <w:sz w:val="24"/>
          <w:szCs w:val="24"/>
          <w:lang w:val="fr-FR"/>
        </w:rPr>
        <w:t>internationale</w:t>
      </w:r>
      <w:r w:rsidR="00343748" w:rsidRPr="00A8382A">
        <w:rPr>
          <w:rFonts w:ascii="Arial" w:hAnsi="Arial" w:cs="Arial"/>
          <w:sz w:val="24"/>
          <w:szCs w:val="24"/>
          <w:lang w:val="fr-FR"/>
        </w:rPr>
        <w:t xml:space="preserve">s </w:t>
      </w:r>
      <w:r w:rsidR="006F6AB1" w:rsidRPr="00A8382A">
        <w:rPr>
          <w:rFonts w:ascii="Arial" w:hAnsi="Arial" w:cs="Arial"/>
          <w:sz w:val="24"/>
          <w:szCs w:val="24"/>
          <w:lang w:val="fr-FR"/>
        </w:rPr>
        <w:t>et aux associations, la cérémo</w:t>
      </w:r>
      <w:r w:rsidR="00343748" w:rsidRPr="00A8382A">
        <w:rPr>
          <w:rFonts w:ascii="Arial" w:hAnsi="Arial" w:cs="Arial"/>
          <w:sz w:val="24"/>
          <w:szCs w:val="24"/>
          <w:lang w:val="fr-FR"/>
        </w:rPr>
        <w:t>nie d’investiture se tiendra le Mardi 02 Août 2022 à 10h00 à</w:t>
      </w:r>
      <w:r w:rsidR="001E06BE">
        <w:rPr>
          <w:rFonts w:ascii="Arial" w:hAnsi="Arial" w:cs="Arial"/>
          <w:sz w:val="24"/>
          <w:szCs w:val="24"/>
          <w:lang w:val="fr-FR"/>
        </w:rPr>
        <w:t xml:space="preserve"> l’Amphithéâtre du District de l</w:t>
      </w:r>
      <w:r w:rsidR="00343748" w:rsidRPr="00A8382A">
        <w:rPr>
          <w:rFonts w:ascii="Arial" w:hAnsi="Arial" w:cs="Arial"/>
          <w:sz w:val="24"/>
          <w:szCs w:val="24"/>
          <w:lang w:val="fr-FR"/>
        </w:rPr>
        <w:t>’université Félix Houphouët Boigny, Abidjan Cocody</w:t>
      </w:r>
      <w:r w:rsidR="001E06BE">
        <w:rPr>
          <w:rFonts w:ascii="Arial" w:hAnsi="Arial" w:cs="Arial"/>
          <w:sz w:val="24"/>
          <w:szCs w:val="24"/>
          <w:lang w:val="fr-FR"/>
        </w:rPr>
        <w:t xml:space="preserve"> (UFHB)</w:t>
      </w:r>
      <w:r w:rsidR="00343748" w:rsidRPr="00A8382A">
        <w:rPr>
          <w:rFonts w:ascii="Arial" w:hAnsi="Arial" w:cs="Arial"/>
          <w:sz w:val="24"/>
          <w:szCs w:val="24"/>
          <w:lang w:val="fr-FR"/>
        </w:rPr>
        <w:t>.</w:t>
      </w:r>
    </w:p>
    <w:p w14:paraId="4CFFD069" w14:textId="4FE7756C" w:rsidR="004D2688" w:rsidRPr="00A8382A" w:rsidRDefault="004D2688" w:rsidP="004D2688">
      <w:pPr>
        <w:pStyle w:val="Paragraphedeliste"/>
        <w:numPr>
          <w:ilvl w:val="0"/>
          <w:numId w:val="1"/>
        </w:numPr>
        <w:spacing w:after="240" w:line="24" w:lineRule="atLeast"/>
        <w:ind w:left="714" w:hanging="357"/>
        <w:contextualSpacing w:val="0"/>
        <w:rPr>
          <w:rFonts w:ascii="Arial" w:hAnsi="Arial" w:cs="Arial"/>
          <w:b/>
          <w:sz w:val="24"/>
          <w:szCs w:val="24"/>
          <w:lang w:val="fr-FR"/>
        </w:rPr>
      </w:pPr>
      <w:r w:rsidRPr="00A8382A">
        <w:rPr>
          <w:rFonts w:ascii="Arial" w:hAnsi="Arial" w:cs="Arial"/>
          <w:b/>
          <w:sz w:val="24"/>
          <w:szCs w:val="24"/>
          <w:lang w:val="fr-FR"/>
        </w:rPr>
        <w:t xml:space="preserve">OBJECTIFS -  </w:t>
      </w:r>
    </w:p>
    <w:p w14:paraId="0CEB21DE" w14:textId="77777777" w:rsidR="004D2688" w:rsidRPr="00A8382A" w:rsidRDefault="004D2688" w:rsidP="004D2688">
      <w:pPr>
        <w:pStyle w:val="Paragraphedeliste"/>
        <w:spacing w:after="240" w:line="24" w:lineRule="atLeast"/>
        <w:jc w:val="both"/>
        <w:rPr>
          <w:rFonts w:ascii="Arial" w:hAnsi="Arial" w:cs="Arial"/>
          <w:b/>
          <w:sz w:val="24"/>
          <w:szCs w:val="24"/>
          <w:lang w:val="fr-FR"/>
        </w:rPr>
      </w:pPr>
      <w:r w:rsidRPr="00A8382A">
        <w:rPr>
          <w:rFonts w:ascii="Arial" w:hAnsi="Arial" w:cs="Arial"/>
          <w:b/>
          <w:sz w:val="24"/>
          <w:szCs w:val="24"/>
          <w:lang w:val="fr-FR"/>
        </w:rPr>
        <w:t>II.1.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</w:t>
      </w:r>
      <w:r w:rsidRPr="00A8382A">
        <w:rPr>
          <w:rFonts w:ascii="Arial" w:hAnsi="Arial" w:cs="Arial"/>
          <w:b/>
          <w:sz w:val="24"/>
          <w:szCs w:val="24"/>
          <w:lang w:val="fr-FR"/>
        </w:rPr>
        <w:t xml:space="preserve">Objectif général </w:t>
      </w:r>
    </w:p>
    <w:p w14:paraId="337EED55" w14:textId="1BF2E665" w:rsidR="004D2688" w:rsidRPr="00A8382A" w:rsidRDefault="00343748" w:rsidP="004D2688">
      <w:pPr>
        <w:jc w:val="both"/>
        <w:rPr>
          <w:rFonts w:ascii="Arial" w:hAnsi="Arial" w:cs="Arial"/>
          <w:sz w:val="24"/>
          <w:szCs w:val="24"/>
          <w:lang w:val="fr-FR"/>
        </w:rPr>
      </w:pPr>
      <w:r w:rsidRPr="00A8382A">
        <w:rPr>
          <w:rFonts w:ascii="Arial" w:hAnsi="Arial" w:cs="Arial"/>
          <w:sz w:val="24"/>
          <w:szCs w:val="24"/>
          <w:lang w:val="fr-FR"/>
        </w:rPr>
        <w:t>C</w:t>
      </w:r>
      <w:r w:rsidR="004D2688" w:rsidRPr="00A8382A">
        <w:rPr>
          <w:rFonts w:ascii="Arial" w:hAnsi="Arial" w:cs="Arial"/>
          <w:sz w:val="24"/>
          <w:szCs w:val="24"/>
          <w:lang w:val="fr-FR"/>
        </w:rPr>
        <w:t xml:space="preserve">ette cérémonie vise à </w:t>
      </w:r>
      <w:r w:rsidRPr="00A8382A">
        <w:rPr>
          <w:rFonts w:ascii="Arial" w:hAnsi="Arial" w:cs="Arial"/>
          <w:sz w:val="24"/>
          <w:szCs w:val="24"/>
          <w:lang w:val="fr-FR"/>
        </w:rPr>
        <w:t>installer officiellement la Présidente de l’Association des Femmes Chercheures de Côte d’Ivoire et le bureau entrant.</w:t>
      </w:r>
      <w:r w:rsidR="004D2688" w:rsidRPr="00A8382A">
        <w:rPr>
          <w:rFonts w:ascii="Arial" w:hAnsi="Arial" w:cs="Arial"/>
          <w:sz w:val="24"/>
          <w:szCs w:val="24"/>
          <w:lang w:val="fr-FR"/>
        </w:rPr>
        <w:t xml:space="preserve"> </w:t>
      </w:r>
    </w:p>
    <w:p w14:paraId="2763ABC0" w14:textId="77777777" w:rsidR="007F4EBB" w:rsidRPr="00A8382A" w:rsidRDefault="007F4EBB" w:rsidP="004D2688">
      <w:pPr>
        <w:jc w:val="both"/>
        <w:rPr>
          <w:rFonts w:ascii="Arial" w:hAnsi="Arial" w:cs="Arial"/>
          <w:sz w:val="24"/>
          <w:szCs w:val="24"/>
          <w:lang w:val="fr-FR"/>
        </w:rPr>
      </w:pPr>
    </w:p>
    <w:p w14:paraId="35C09E5F" w14:textId="77777777" w:rsidR="004D2688" w:rsidRPr="00A8382A" w:rsidRDefault="004D2688" w:rsidP="004D2688">
      <w:pPr>
        <w:pStyle w:val="Paragraphedeliste"/>
        <w:spacing w:after="240" w:line="24" w:lineRule="atLeast"/>
        <w:contextualSpacing w:val="0"/>
        <w:rPr>
          <w:rFonts w:ascii="Arial" w:hAnsi="Arial" w:cs="Arial"/>
          <w:sz w:val="24"/>
          <w:szCs w:val="24"/>
          <w:lang w:val="fr-FR"/>
        </w:rPr>
      </w:pPr>
      <w:r w:rsidRPr="00A8382A">
        <w:rPr>
          <w:rFonts w:ascii="Arial" w:hAnsi="Arial" w:cs="Arial"/>
          <w:b/>
          <w:sz w:val="24"/>
          <w:szCs w:val="24"/>
          <w:lang w:val="fr-FR"/>
        </w:rPr>
        <w:t>II.2.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</w:t>
      </w:r>
      <w:r w:rsidRPr="00A8382A">
        <w:rPr>
          <w:rFonts w:ascii="Arial" w:hAnsi="Arial" w:cs="Arial"/>
          <w:b/>
          <w:sz w:val="24"/>
          <w:szCs w:val="24"/>
          <w:lang w:val="fr-FR"/>
        </w:rPr>
        <w:t>Objectifs spécifiques</w:t>
      </w:r>
    </w:p>
    <w:p w14:paraId="39887023" w14:textId="3B17257F" w:rsidR="004D2688" w:rsidRPr="00A8382A" w:rsidRDefault="004A7486" w:rsidP="004D2688">
      <w:p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A8382A">
        <w:rPr>
          <w:rFonts w:ascii="Arial" w:hAnsi="Arial" w:cs="Arial"/>
          <w:sz w:val="24"/>
          <w:szCs w:val="24"/>
          <w:lang w:val="fr-FR"/>
        </w:rPr>
        <w:t xml:space="preserve">Au plan </w:t>
      </w:r>
      <w:r w:rsidR="004D2688" w:rsidRPr="00A8382A">
        <w:rPr>
          <w:rFonts w:ascii="Arial" w:hAnsi="Arial" w:cs="Arial"/>
          <w:sz w:val="24"/>
          <w:szCs w:val="24"/>
          <w:lang w:val="fr-FR"/>
        </w:rPr>
        <w:t xml:space="preserve">spécifique, l’activité </w:t>
      </w:r>
      <w:r w:rsidR="001E06BE">
        <w:rPr>
          <w:rFonts w:ascii="Arial" w:hAnsi="Arial" w:cs="Arial"/>
          <w:sz w:val="24"/>
          <w:szCs w:val="24"/>
          <w:lang w:val="fr-FR"/>
        </w:rPr>
        <w:t>consistera à</w:t>
      </w:r>
      <w:r w:rsidRPr="00A8382A">
        <w:rPr>
          <w:rFonts w:ascii="Arial" w:hAnsi="Arial" w:cs="Arial"/>
          <w:sz w:val="24"/>
          <w:szCs w:val="24"/>
          <w:lang w:val="fr-FR"/>
        </w:rPr>
        <w:t> :</w:t>
      </w:r>
    </w:p>
    <w:p w14:paraId="4242CF73" w14:textId="02065B39" w:rsidR="004D2688" w:rsidRPr="00A8382A" w:rsidRDefault="007A4B0C" w:rsidP="004D2688">
      <w:pPr>
        <w:pStyle w:val="Paragraphedeliste"/>
        <w:numPr>
          <w:ilvl w:val="0"/>
          <w:numId w:val="3"/>
        </w:num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A8382A">
        <w:rPr>
          <w:rFonts w:ascii="Arial" w:hAnsi="Arial" w:cs="Arial"/>
          <w:sz w:val="24"/>
          <w:szCs w:val="24"/>
          <w:lang w:val="fr-FR"/>
        </w:rPr>
        <w:t>présenter de façon succincte les innovations des statuts et règlement intérieur de l’AFEMC-CI</w:t>
      </w:r>
      <w:r w:rsidR="001E06BE">
        <w:rPr>
          <w:rFonts w:ascii="Arial" w:hAnsi="Arial" w:cs="Arial"/>
          <w:sz w:val="24"/>
          <w:szCs w:val="24"/>
          <w:lang w:val="fr-FR"/>
        </w:rPr>
        <w:t>,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puis l’adopter par acclamation</w:t>
      </w:r>
      <w:r w:rsidR="007F4EBB" w:rsidRPr="00A8382A">
        <w:rPr>
          <w:rFonts w:ascii="Arial" w:hAnsi="Arial" w:cs="Arial"/>
          <w:sz w:val="24"/>
          <w:szCs w:val="24"/>
          <w:lang w:val="fr-FR"/>
        </w:rPr>
        <w:t>;</w:t>
      </w:r>
    </w:p>
    <w:p w14:paraId="4EC7380B" w14:textId="45F097E4" w:rsidR="009432DB" w:rsidRPr="00A8382A" w:rsidRDefault="00944D63" w:rsidP="004D2688">
      <w:pPr>
        <w:pStyle w:val="Paragraphedeliste"/>
        <w:numPr>
          <w:ilvl w:val="0"/>
          <w:numId w:val="3"/>
        </w:num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r</w:t>
      </w:r>
      <w:r w:rsidR="009432DB" w:rsidRPr="00A8382A">
        <w:rPr>
          <w:rFonts w:ascii="Arial" w:hAnsi="Arial" w:cs="Arial"/>
          <w:sz w:val="24"/>
          <w:szCs w:val="24"/>
          <w:lang w:val="fr-FR"/>
        </w:rPr>
        <w:t>emettre officiellement les attestations de participation à l’atelier de révision des statuts et règlement intérieurs;</w:t>
      </w:r>
    </w:p>
    <w:p w14:paraId="181D355D" w14:textId="68E0D506" w:rsidR="004D2688" w:rsidRPr="00A8382A" w:rsidRDefault="007F4EBB" w:rsidP="004D2688">
      <w:pPr>
        <w:pStyle w:val="Paragraphedeliste"/>
        <w:numPr>
          <w:ilvl w:val="0"/>
          <w:numId w:val="3"/>
        </w:num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A8382A">
        <w:rPr>
          <w:rFonts w:ascii="Arial" w:hAnsi="Arial" w:cs="Arial"/>
          <w:sz w:val="24"/>
          <w:szCs w:val="24"/>
          <w:lang w:val="fr-FR"/>
        </w:rPr>
        <w:t>p</w:t>
      </w:r>
      <w:r w:rsidR="007A4B0C" w:rsidRPr="00A8382A">
        <w:rPr>
          <w:rFonts w:ascii="Arial" w:hAnsi="Arial" w:cs="Arial"/>
          <w:sz w:val="24"/>
          <w:szCs w:val="24"/>
          <w:lang w:val="fr-FR"/>
        </w:rPr>
        <w:t xml:space="preserve">résenter les membres des différents secrétariats de sections </w:t>
      </w:r>
      <w:r w:rsidR="004D2688" w:rsidRPr="00A8382A">
        <w:rPr>
          <w:rFonts w:ascii="Arial" w:hAnsi="Arial" w:cs="Arial"/>
          <w:sz w:val="24"/>
          <w:szCs w:val="24"/>
          <w:lang w:val="fr-FR"/>
        </w:rPr>
        <w:t>d</w:t>
      </w:r>
      <w:r w:rsidR="00DF48AE" w:rsidRPr="00A8382A">
        <w:rPr>
          <w:rFonts w:ascii="Arial" w:hAnsi="Arial" w:cs="Arial"/>
          <w:sz w:val="24"/>
          <w:szCs w:val="24"/>
          <w:lang w:val="fr-FR"/>
        </w:rPr>
        <w:t>e l’AFEMC-CI</w:t>
      </w:r>
      <w:r w:rsidRPr="00A8382A">
        <w:rPr>
          <w:rFonts w:ascii="Arial" w:hAnsi="Arial" w:cs="Arial"/>
          <w:sz w:val="24"/>
          <w:szCs w:val="24"/>
          <w:lang w:val="fr-FR"/>
        </w:rPr>
        <w:t>;</w:t>
      </w:r>
    </w:p>
    <w:p w14:paraId="3394E84F" w14:textId="2C8D86BC" w:rsidR="004D2688" w:rsidRPr="00A8382A" w:rsidRDefault="007A4B0C" w:rsidP="004D2688">
      <w:pPr>
        <w:pStyle w:val="Paragraphedeliste"/>
        <w:numPr>
          <w:ilvl w:val="0"/>
          <w:numId w:val="3"/>
        </w:num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A8382A">
        <w:rPr>
          <w:rFonts w:ascii="Arial" w:hAnsi="Arial" w:cs="Arial"/>
          <w:sz w:val="24"/>
          <w:szCs w:val="24"/>
          <w:lang w:val="fr-FR"/>
        </w:rPr>
        <w:t>présenter les membres des différentes instances de l’AFEMC-CI</w:t>
      </w:r>
      <w:r w:rsidR="007F4EBB" w:rsidRPr="00A8382A">
        <w:rPr>
          <w:rFonts w:ascii="Arial" w:hAnsi="Arial" w:cs="Arial"/>
          <w:sz w:val="24"/>
          <w:szCs w:val="24"/>
          <w:lang w:val="fr-FR"/>
        </w:rPr>
        <w:t>;</w:t>
      </w:r>
    </w:p>
    <w:p w14:paraId="72A0E906" w14:textId="24CB796C" w:rsidR="004D2688" w:rsidRPr="00A8382A" w:rsidRDefault="00944D63" w:rsidP="009A1859">
      <w:pPr>
        <w:pStyle w:val="Paragraphedeliste"/>
        <w:numPr>
          <w:ilvl w:val="0"/>
          <w:numId w:val="3"/>
        </w:num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i</w:t>
      </w:r>
      <w:r w:rsidR="00580917" w:rsidRPr="00A8382A">
        <w:rPr>
          <w:rFonts w:ascii="Arial" w:hAnsi="Arial" w:cs="Arial"/>
          <w:sz w:val="24"/>
          <w:szCs w:val="24"/>
          <w:lang w:val="fr-FR"/>
        </w:rPr>
        <w:t>nvestir la présidente du bureau</w:t>
      </w:r>
      <w:r w:rsidR="009432DB" w:rsidRPr="00A8382A">
        <w:rPr>
          <w:rFonts w:ascii="Arial" w:hAnsi="Arial" w:cs="Arial"/>
          <w:sz w:val="24"/>
          <w:szCs w:val="24"/>
          <w:lang w:val="fr-FR"/>
        </w:rPr>
        <w:t xml:space="preserve"> national</w:t>
      </w:r>
      <w:r w:rsidR="00580917" w:rsidRPr="00A8382A">
        <w:rPr>
          <w:rFonts w:ascii="Arial" w:hAnsi="Arial" w:cs="Arial"/>
          <w:sz w:val="24"/>
          <w:szCs w:val="24"/>
          <w:lang w:val="fr-FR"/>
        </w:rPr>
        <w:t xml:space="preserve"> de l’AFEMC-CI</w:t>
      </w:r>
      <w:r w:rsidR="00BD51C5" w:rsidRPr="00A8382A">
        <w:rPr>
          <w:rFonts w:ascii="Arial" w:hAnsi="Arial" w:cs="Arial"/>
          <w:sz w:val="24"/>
          <w:szCs w:val="24"/>
          <w:lang w:val="fr-FR"/>
        </w:rPr>
        <w:t>.</w:t>
      </w:r>
    </w:p>
    <w:p w14:paraId="22189294" w14:textId="77777777" w:rsidR="004D2688" w:rsidRPr="00A8382A" w:rsidRDefault="004D2688" w:rsidP="004D2688">
      <w:pPr>
        <w:pStyle w:val="Paragraphedeliste"/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23BBF3EF" w14:textId="457F73BA" w:rsidR="004D2688" w:rsidRPr="00A8382A" w:rsidRDefault="0029559E" w:rsidP="004D2688">
      <w:pPr>
        <w:pStyle w:val="Paragraphedeliste"/>
        <w:spacing w:after="240" w:line="24" w:lineRule="atLeast"/>
        <w:contextualSpacing w:val="0"/>
        <w:jc w:val="both"/>
        <w:rPr>
          <w:rFonts w:ascii="Arial" w:hAnsi="Arial" w:cs="Arial"/>
          <w:sz w:val="24"/>
          <w:szCs w:val="24"/>
          <w:lang w:val="fr-FR"/>
        </w:rPr>
      </w:pPr>
      <w:r w:rsidRPr="00A8382A">
        <w:rPr>
          <w:rFonts w:ascii="Arial" w:hAnsi="Arial" w:cs="Arial"/>
          <w:b/>
          <w:sz w:val="24"/>
          <w:szCs w:val="24"/>
          <w:lang w:val="fr-FR"/>
        </w:rPr>
        <w:t>II.3. Résultats</w:t>
      </w:r>
      <w:r w:rsidR="009432DB" w:rsidRPr="00A8382A">
        <w:rPr>
          <w:rFonts w:ascii="Arial" w:hAnsi="Arial" w:cs="Arial"/>
          <w:b/>
          <w:sz w:val="24"/>
          <w:szCs w:val="24"/>
          <w:lang w:val="fr-FR"/>
        </w:rPr>
        <w:t xml:space="preserve"> a</w:t>
      </w:r>
      <w:r w:rsidR="004D2688" w:rsidRPr="00A8382A">
        <w:rPr>
          <w:rFonts w:ascii="Arial" w:hAnsi="Arial" w:cs="Arial"/>
          <w:b/>
          <w:sz w:val="24"/>
          <w:szCs w:val="24"/>
          <w:lang w:val="fr-FR"/>
        </w:rPr>
        <w:t>ttendus</w:t>
      </w:r>
    </w:p>
    <w:p w14:paraId="7C89EC31" w14:textId="77777777" w:rsidR="004D2688" w:rsidRPr="00A8382A" w:rsidRDefault="004D2688" w:rsidP="004D2688">
      <w:p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A8382A">
        <w:rPr>
          <w:rFonts w:ascii="Arial" w:hAnsi="Arial" w:cs="Arial"/>
          <w:sz w:val="24"/>
          <w:szCs w:val="24"/>
          <w:lang w:val="fr-FR"/>
        </w:rPr>
        <w:t>Au terme de l’activité :</w:t>
      </w:r>
    </w:p>
    <w:p w14:paraId="29741FA8" w14:textId="00783C19" w:rsidR="009432DB" w:rsidRPr="00A8382A" w:rsidRDefault="009432DB" w:rsidP="009432DB">
      <w:pPr>
        <w:pStyle w:val="Paragraphedeliste"/>
        <w:numPr>
          <w:ilvl w:val="0"/>
          <w:numId w:val="3"/>
        </w:num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A8382A">
        <w:rPr>
          <w:rFonts w:ascii="Arial" w:hAnsi="Arial" w:cs="Arial"/>
          <w:sz w:val="24"/>
          <w:szCs w:val="24"/>
          <w:lang w:val="fr-FR"/>
        </w:rPr>
        <w:t>Les innovation</w:t>
      </w:r>
      <w:r w:rsidR="00ED22A9" w:rsidRPr="00A8382A">
        <w:rPr>
          <w:rFonts w:ascii="Arial" w:hAnsi="Arial" w:cs="Arial"/>
          <w:sz w:val="24"/>
          <w:szCs w:val="24"/>
          <w:lang w:val="fr-FR"/>
        </w:rPr>
        <w:t>s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des statuts et règlement intérieur</w:t>
      </w:r>
      <w:r w:rsidR="00ED22A9" w:rsidRPr="00A8382A">
        <w:rPr>
          <w:rFonts w:ascii="Arial" w:hAnsi="Arial" w:cs="Arial"/>
          <w:sz w:val="24"/>
          <w:szCs w:val="24"/>
          <w:lang w:val="fr-FR"/>
        </w:rPr>
        <w:t>s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de l’AFEMC-CI </w:t>
      </w:r>
      <w:r w:rsidR="00ED22A9" w:rsidRPr="00A8382A">
        <w:rPr>
          <w:rFonts w:ascii="Arial" w:hAnsi="Arial" w:cs="Arial"/>
          <w:sz w:val="24"/>
          <w:szCs w:val="24"/>
          <w:lang w:val="fr-FR"/>
        </w:rPr>
        <w:t>sont présenté</w:t>
      </w:r>
      <w:r w:rsidR="007201BB" w:rsidRPr="00A8382A">
        <w:rPr>
          <w:rFonts w:ascii="Arial" w:hAnsi="Arial" w:cs="Arial"/>
          <w:sz w:val="24"/>
          <w:szCs w:val="24"/>
          <w:lang w:val="fr-FR"/>
        </w:rPr>
        <w:t>e</w:t>
      </w:r>
      <w:r w:rsidR="00ED22A9" w:rsidRPr="00A8382A">
        <w:rPr>
          <w:rFonts w:ascii="Arial" w:hAnsi="Arial" w:cs="Arial"/>
          <w:sz w:val="24"/>
          <w:szCs w:val="24"/>
          <w:lang w:val="fr-FR"/>
        </w:rPr>
        <w:t>s</w:t>
      </w:r>
      <w:r w:rsidR="00944D63">
        <w:rPr>
          <w:rFonts w:ascii="Arial" w:hAnsi="Arial" w:cs="Arial"/>
          <w:sz w:val="24"/>
          <w:szCs w:val="24"/>
          <w:lang w:val="fr-FR"/>
        </w:rPr>
        <w:t>,</w:t>
      </w:r>
      <w:r w:rsidR="00ED22A9" w:rsidRPr="00A8382A">
        <w:rPr>
          <w:rFonts w:ascii="Arial" w:hAnsi="Arial" w:cs="Arial"/>
          <w:sz w:val="24"/>
          <w:szCs w:val="24"/>
          <w:lang w:val="fr-FR"/>
        </w:rPr>
        <w:t xml:space="preserve"> </w:t>
      </w:r>
      <w:r w:rsidRPr="00A8382A">
        <w:rPr>
          <w:rFonts w:ascii="Arial" w:hAnsi="Arial" w:cs="Arial"/>
          <w:sz w:val="24"/>
          <w:szCs w:val="24"/>
          <w:lang w:val="fr-FR"/>
        </w:rPr>
        <w:t>puis adopt</w:t>
      </w:r>
      <w:r w:rsidR="00ED22A9" w:rsidRPr="00A8382A">
        <w:rPr>
          <w:rFonts w:ascii="Arial" w:hAnsi="Arial" w:cs="Arial"/>
          <w:sz w:val="24"/>
          <w:szCs w:val="24"/>
          <w:lang w:val="fr-FR"/>
        </w:rPr>
        <w:t xml:space="preserve">ées par </w:t>
      </w:r>
      <w:r w:rsidR="00944D63" w:rsidRPr="00A8382A">
        <w:rPr>
          <w:rFonts w:ascii="Arial" w:hAnsi="Arial" w:cs="Arial"/>
          <w:sz w:val="24"/>
          <w:szCs w:val="24"/>
          <w:lang w:val="fr-FR"/>
        </w:rPr>
        <w:t>acclamation ;</w:t>
      </w:r>
    </w:p>
    <w:p w14:paraId="66EF4021" w14:textId="6E588897" w:rsidR="009432DB" w:rsidRPr="00A8382A" w:rsidRDefault="007201BB" w:rsidP="009432DB">
      <w:pPr>
        <w:pStyle w:val="Paragraphedeliste"/>
        <w:numPr>
          <w:ilvl w:val="0"/>
          <w:numId w:val="3"/>
        </w:num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A8382A">
        <w:rPr>
          <w:rFonts w:ascii="Arial" w:hAnsi="Arial" w:cs="Arial"/>
          <w:sz w:val="24"/>
          <w:szCs w:val="24"/>
          <w:lang w:val="fr-FR"/>
        </w:rPr>
        <w:t>L</w:t>
      </w:r>
      <w:r w:rsidR="009432DB" w:rsidRPr="00A8382A">
        <w:rPr>
          <w:rFonts w:ascii="Arial" w:hAnsi="Arial" w:cs="Arial"/>
          <w:sz w:val="24"/>
          <w:szCs w:val="24"/>
          <w:lang w:val="fr-FR"/>
        </w:rPr>
        <w:t>es attestations de participation à l’atelier de révision des</w:t>
      </w:r>
      <w:r w:rsidR="00944D63">
        <w:rPr>
          <w:rFonts w:ascii="Arial" w:hAnsi="Arial" w:cs="Arial"/>
          <w:sz w:val="24"/>
          <w:szCs w:val="24"/>
          <w:lang w:val="fr-FR"/>
        </w:rPr>
        <w:t xml:space="preserve"> statuts et règlement intérieur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sont remis</w:t>
      </w:r>
      <w:r w:rsidR="00944D63">
        <w:rPr>
          <w:rFonts w:ascii="Arial" w:hAnsi="Arial" w:cs="Arial"/>
          <w:sz w:val="24"/>
          <w:szCs w:val="24"/>
          <w:lang w:val="fr-FR"/>
        </w:rPr>
        <w:t>es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officiellement aux </w:t>
      </w:r>
      <w:r w:rsidR="00944D63" w:rsidRPr="00A8382A">
        <w:rPr>
          <w:rFonts w:ascii="Arial" w:hAnsi="Arial" w:cs="Arial"/>
          <w:sz w:val="24"/>
          <w:szCs w:val="24"/>
          <w:lang w:val="fr-FR"/>
        </w:rPr>
        <w:t>participantes ;</w:t>
      </w:r>
    </w:p>
    <w:p w14:paraId="037C1280" w14:textId="368BA991" w:rsidR="009432DB" w:rsidRPr="00A8382A" w:rsidRDefault="005842D0" w:rsidP="009432DB">
      <w:pPr>
        <w:pStyle w:val="Paragraphedeliste"/>
        <w:numPr>
          <w:ilvl w:val="0"/>
          <w:numId w:val="3"/>
        </w:num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A8382A">
        <w:rPr>
          <w:rFonts w:ascii="Arial" w:hAnsi="Arial" w:cs="Arial"/>
          <w:sz w:val="24"/>
          <w:szCs w:val="24"/>
          <w:lang w:val="fr-FR"/>
        </w:rPr>
        <w:t>l</w:t>
      </w:r>
      <w:r w:rsidR="009432DB" w:rsidRPr="00A8382A">
        <w:rPr>
          <w:rFonts w:ascii="Arial" w:hAnsi="Arial" w:cs="Arial"/>
          <w:sz w:val="24"/>
          <w:szCs w:val="24"/>
          <w:lang w:val="fr-FR"/>
        </w:rPr>
        <w:t xml:space="preserve">es membres des différents secrétariats de sections 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ainsi que les points focaux </w:t>
      </w:r>
      <w:r w:rsidR="009432DB" w:rsidRPr="00A8382A">
        <w:rPr>
          <w:rFonts w:ascii="Arial" w:hAnsi="Arial" w:cs="Arial"/>
          <w:sz w:val="24"/>
          <w:szCs w:val="24"/>
          <w:lang w:val="fr-FR"/>
        </w:rPr>
        <w:t>de l’AFEMC-CI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sont présentés</w:t>
      </w:r>
      <w:r w:rsidR="00944D63">
        <w:rPr>
          <w:rFonts w:ascii="Arial" w:hAnsi="Arial" w:cs="Arial"/>
          <w:sz w:val="24"/>
          <w:szCs w:val="24"/>
          <w:lang w:val="fr-FR"/>
        </w:rPr>
        <w:t> ;</w:t>
      </w:r>
    </w:p>
    <w:p w14:paraId="49DE6A2D" w14:textId="1A343F41" w:rsidR="009432DB" w:rsidRPr="00A8382A" w:rsidRDefault="009432DB" w:rsidP="005842D0">
      <w:pPr>
        <w:pStyle w:val="Paragraphedeliste"/>
        <w:numPr>
          <w:ilvl w:val="0"/>
          <w:numId w:val="3"/>
        </w:num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A8382A">
        <w:rPr>
          <w:rFonts w:ascii="Arial" w:hAnsi="Arial" w:cs="Arial"/>
          <w:sz w:val="24"/>
          <w:szCs w:val="24"/>
          <w:lang w:val="fr-FR"/>
        </w:rPr>
        <w:t>les membres des différentes instances de l’AFEMC-CI</w:t>
      </w:r>
      <w:r w:rsidR="00944D63">
        <w:rPr>
          <w:rFonts w:ascii="Arial" w:hAnsi="Arial" w:cs="Arial"/>
          <w:sz w:val="24"/>
          <w:szCs w:val="24"/>
          <w:lang w:val="fr-FR"/>
        </w:rPr>
        <w:t xml:space="preserve"> sont présentés ;</w:t>
      </w:r>
    </w:p>
    <w:p w14:paraId="749C2A98" w14:textId="148344AC" w:rsidR="009432DB" w:rsidRPr="00A8382A" w:rsidRDefault="009432DB" w:rsidP="009432DB">
      <w:pPr>
        <w:pStyle w:val="Paragraphedeliste"/>
        <w:numPr>
          <w:ilvl w:val="0"/>
          <w:numId w:val="3"/>
        </w:num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A8382A">
        <w:rPr>
          <w:rFonts w:ascii="Arial" w:hAnsi="Arial" w:cs="Arial"/>
          <w:sz w:val="24"/>
          <w:szCs w:val="24"/>
          <w:lang w:val="fr-FR"/>
        </w:rPr>
        <w:t>la présidente du bureau national de l’AFEMC-CI</w:t>
      </w:r>
      <w:r w:rsidR="005842D0" w:rsidRPr="00A8382A">
        <w:rPr>
          <w:rFonts w:ascii="Arial" w:hAnsi="Arial" w:cs="Arial"/>
          <w:sz w:val="24"/>
          <w:szCs w:val="24"/>
          <w:lang w:val="fr-FR"/>
        </w:rPr>
        <w:t xml:space="preserve"> est investie.</w:t>
      </w:r>
    </w:p>
    <w:p w14:paraId="51D70071" w14:textId="77777777" w:rsidR="004D2688" w:rsidRPr="00A8382A" w:rsidRDefault="004D2688" w:rsidP="004D2688">
      <w:pPr>
        <w:pStyle w:val="Paragraphedeliste"/>
        <w:spacing w:after="240" w:line="24" w:lineRule="atLeast"/>
        <w:jc w:val="both"/>
        <w:rPr>
          <w:rFonts w:ascii="Arial" w:hAnsi="Arial" w:cs="Arial"/>
          <w:color w:val="FF0000"/>
          <w:sz w:val="24"/>
          <w:szCs w:val="24"/>
          <w:lang w:val="fr-FR"/>
        </w:rPr>
      </w:pPr>
    </w:p>
    <w:p w14:paraId="4038C36C" w14:textId="77777777" w:rsidR="004D2688" w:rsidRPr="00A8382A" w:rsidRDefault="004D2688" w:rsidP="004D2688">
      <w:pPr>
        <w:pStyle w:val="Paragraphedeliste"/>
        <w:numPr>
          <w:ilvl w:val="0"/>
          <w:numId w:val="1"/>
        </w:numPr>
        <w:spacing w:after="240" w:line="24" w:lineRule="atLeast"/>
        <w:jc w:val="both"/>
        <w:rPr>
          <w:rFonts w:ascii="Arial" w:hAnsi="Arial" w:cs="Arial"/>
          <w:b/>
          <w:sz w:val="24"/>
          <w:szCs w:val="24"/>
          <w:lang w:val="fr-FR"/>
        </w:rPr>
      </w:pPr>
      <w:r w:rsidRPr="00A8382A">
        <w:rPr>
          <w:rFonts w:ascii="Arial" w:hAnsi="Arial" w:cs="Arial"/>
          <w:b/>
          <w:sz w:val="24"/>
          <w:szCs w:val="24"/>
          <w:lang w:val="fr-FR"/>
        </w:rPr>
        <w:t>DEROULEMENT</w:t>
      </w:r>
    </w:p>
    <w:p w14:paraId="1A0410F2" w14:textId="616B68FE" w:rsidR="00D5045F" w:rsidRPr="00A8382A" w:rsidRDefault="004D2688" w:rsidP="00EA2658">
      <w:p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A8382A">
        <w:rPr>
          <w:rFonts w:ascii="Arial" w:hAnsi="Arial" w:cs="Arial"/>
          <w:sz w:val="24"/>
          <w:szCs w:val="24"/>
          <w:lang w:val="fr-FR"/>
        </w:rPr>
        <w:t xml:space="preserve">La cérémonie d’installation de la </w:t>
      </w:r>
      <w:r w:rsidR="0029559E" w:rsidRPr="00A8382A">
        <w:rPr>
          <w:rFonts w:ascii="Arial" w:hAnsi="Arial" w:cs="Arial"/>
          <w:sz w:val="24"/>
          <w:szCs w:val="24"/>
          <w:lang w:val="fr-FR"/>
        </w:rPr>
        <w:t>Présidente de l’AFEMC</w:t>
      </w:r>
      <w:r w:rsidR="00944D63">
        <w:rPr>
          <w:rFonts w:ascii="Arial" w:hAnsi="Arial" w:cs="Arial"/>
          <w:sz w:val="24"/>
          <w:szCs w:val="24"/>
          <w:lang w:val="fr-FR"/>
        </w:rPr>
        <w:t>-</w:t>
      </w:r>
      <w:r w:rsidR="0029559E" w:rsidRPr="00A8382A">
        <w:rPr>
          <w:rFonts w:ascii="Arial" w:hAnsi="Arial" w:cs="Arial"/>
          <w:sz w:val="24"/>
          <w:szCs w:val="24"/>
          <w:lang w:val="fr-FR"/>
        </w:rPr>
        <w:t xml:space="preserve">CI et de son bureau 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s’articulera </w:t>
      </w:r>
      <w:r w:rsidRPr="00A8382A">
        <w:rPr>
          <w:rFonts w:ascii="Arial" w:hAnsi="Arial" w:cs="Arial"/>
          <w:sz w:val="24"/>
          <w:szCs w:val="24"/>
          <w:lang w:val="fr-FR"/>
        </w:rPr>
        <w:lastRenderedPageBreak/>
        <w:t>autour de</w:t>
      </w:r>
      <w:r w:rsidR="0029559E" w:rsidRPr="00A8382A">
        <w:rPr>
          <w:rFonts w:ascii="Arial" w:hAnsi="Arial" w:cs="Arial"/>
          <w:sz w:val="24"/>
          <w:szCs w:val="24"/>
          <w:lang w:val="fr-FR"/>
        </w:rPr>
        <w:t xml:space="preserve"> quatre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allocutions séparées par des intermèdes musicaux. </w:t>
      </w:r>
      <w:r w:rsidR="0029559E" w:rsidRPr="00A8382A">
        <w:rPr>
          <w:rFonts w:ascii="Arial" w:hAnsi="Arial" w:cs="Arial"/>
          <w:sz w:val="24"/>
          <w:szCs w:val="24"/>
          <w:lang w:val="fr-FR"/>
        </w:rPr>
        <w:t xml:space="preserve">Après avoir présenté les innovations puis l’adoption par acclamation des statuts et règlement intérieur, </w:t>
      </w:r>
      <w:r w:rsidR="00D5045F" w:rsidRPr="00A8382A">
        <w:rPr>
          <w:rFonts w:ascii="Arial" w:hAnsi="Arial" w:cs="Arial"/>
          <w:sz w:val="24"/>
          <w:szCs w:val="24"/>
          <w:lang w:val="fr-FR"/>
        </w:rPr>
        <w:t>les secrétaires des différentes sections seront présentées ainsi que les points focaux UFR et départements. Les membres des différentes instances de l’AFEMC-CI seront présentés suivi de l’investiture de la présidente du bureau national de l’AFEMC-CI.</w:t>
      </w:r>
    </w:p>
    <w:p w14:paraId="12C269E0" w14:textId="3F8371CA" w:rsidR="004D2688" w:rsidRPr="00A8382A" w:rsidRDefault="004D2688" w:rsidP="0029559E">
      <w:pPr>
        <w:spacing w:after="360" w:line="24" w:lineRule="atLeast"/>
        <w:jc w:val="both"/>
        <w:rPr>
          <w:rFonts w:ascii="Arial" w:hAnsi="Arial" w:cs="Arial"/>
          <w:b/>
          <w:sz w:val="24"/>
          <w:szCs w:val="24"/>
          <w:lang w:val="fr-FR"/>
        </w:rPr>
      </w:pPr>
      <w:r w:rsidRPr="00A8382A">
        <w:rPr>
          <w:rFonts w:ascii="Arial" w:hAnsi="Arial" w:cs="Arial"/>
          <w:b/>
          <w:sz w:val="24"/>
          <w:szCs w:val="24"/>
          <w:lang w:val="fr-FR"/>
        </w:rPr>
        <w:t xml:space="preserve">LIEU ET DATE </w:t>
      </w:r>
    </w:p>
    <w:p w14:paraId="61A39542" w14:textId="17B5395A" w:rsidR="006F6AB1" w:rsidRPr="00A8382A" w:rsidRDefault="006F6AB1" w:rsidP="006F6AB1">
      <w:p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A8382A">
        <w:rPr>
          <w:rFonts w:ascii="Arial" w:hAnsi="Arial" w:cs="Arial"/>
          <w:sz w:val="24"/>
          <w:szCs w:val="24"/>
          <w:lang w:val="fr-FR"/>
        </w:rPr>
        <w:t xml:space="preserve">La cérémonie d’investiture de la Présidente de l’AFEMC-CI et du bureau se tiendra le </w:t>
      </w:r>
      <w:r w:rsidRPr="00A8382A">
        <w:rPr>
          <w:rFonts w:ascii="Arial" w:hAnsi="Arial" w:cs="Arial"/>
          <w:b/>
          <w:sz w:val="24"/>
          <w:szCs w:val="24"/>
          <w:lang w:val="fr-FR"/>
        </w:rPr>
        <w:t>Mardi 02 Août 2022 à 10h00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 à</w:t>
      </w:r>
      <w:r w:rsidR="00944D63">
        <w:rPr>
          <w:rFonts w:ascii="Arial" w:hAnsi="Arial" w:cs="Arial"/>
          <w:sz w:val="24"/>
          <w:szCs w:val="24"/>
          <w:lang w:val="fr-FR"/>
        </w:rPr>
        <w:t xml:space="preserve"> l’Amphithéâtre du District de l</w:t>
      </w:r>
      <w:r w:rsidRPr="00A8382A">
        <w:rPr>
          <w:rFonts w:ascii="Arial" w:hAnsi="Arial" w:cs="Arial"/>
          <w:sz w:val="24"/>
          <w:szCs w:val="24"/>
          <w:lang w:val="fr-FR"/>
        </w:rPr>
        <w:t xml:space="preserve">’université Félix </w:t>
      </w:r>
      <w:r w:rsidR="00944D63">
        <w:rPr>
          <w:rFonts w:ascii="Arial" w:hAnsi="Arial" w:cs="Arial"/>
          <w:sz w:val="24"/>
          <w:szCs w:val="24"/>
          <w:lang w:val="fr-FR"/>
        </w:rPr>
        <w:t>Houphouët Boigny, Abidjan - Cocody (UFHB)</w:t>
      </w:r>
      <w:r w:rsidRPr="00A8382A">
        <w:rPr>
          <w:rFonts w:ascii="Arial" w:hAnsi="Arial" w:cs="Arial"/>
          <w:sz w:val="24"/>
          <w:szCs w:val="24"/>
          <w:lang w:val="fr-FR"/>
        </w:rPr>
        <w:t>.</w:t>
      </w:r>
    </w:p>
    <w:p w14:paraId="0300B814" w14:textId="77777777" w:rsidR="00881FF0" w:rsidRDefault="00881FF0" w:rsidP="00881FF0">
      <w:pPr>
        <w:spacing w:after="240" w:line="24" w:lineRule="atLeast"/>
        <w:jc w:val="both"/>
        <w:rPr>
          <w:rFonts w:ascii="Arial" w:hAnsi="Arial" w:cs="Arial"/>
          <w:b/>
          <w:sz w:val="24"/>
          <w:szCs w:val="24"/>
          <w:lang w:val="fr-FR"/>
        </w:rPr>
      </w:pPr>
    </w:p>
    <w:p w14:paraId="7226A2E6" w14:textId="6AE32E5D" w:rsidR="00ED2C03" w:rsidRDefault="00ED2C03" w:rsidP="004D2688">
      <w:pPr>
        <w:spacing w:after="12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4BBB27BC" w14:textId="65F0363B" w:rsidR="00916D7D" w:rsidRDefault="00916D7D" w:rsidP="004D2688">
      <w:pPr>
        <w:spacing w:after="12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561AA473" w14:textId="77777777" w:rsidR="008301DB" w:rsidRPr="00A8382A" w:rsidRDefault="008301DB" w:rsidP="008301DB">
      <w:p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5723C4AA" w14:textId="77777777" w:rsidR="008301DB" w:rsidRPr="00A8382A" w:rsidRDefault="008301DB" w:rsidP="008301DB">
      <w:p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123C9563" w14:textId="77777777" w:rsidR="008301DB" w:rsidRPr="00A8382A" w:rsidRDefault="008301DB" w:rsidP="008301DB">
      <w:p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393BB275" w14:textId="77777777" w:rsidR="008301DB" w:rsidRPr="00A8382A" w:rsidRDefault="008301DB" w:rsidP="008301DB">
      <w:p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423A14E3" w14:textId="77777777" w:rsidR="008301DB" w:rsidRPr="00A8382A" w:rsidRDefault="008301DB" w:rsidP="008301DB">
      <w:p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49400EE6" w14:textId="77777777" w:rsidR="008301DB" w:rsidRPr="00A8382A" w:rsidRDefault="008301DB" w:rsidP="008301DB">
      <w:p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39885D81" w14:textId="77777777" w:rsidR="008301DB" w:rsidRPr="00A8382A" w:rsidRDefault="008301DB" w:rsidP="008301DB">
      <w:p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3F77F06F" w14:textId="77777777" w:rsidR="008301DB" w:rsidRPr="00A8382A" w:rsidRDefault="008301DB" w:rsidP="008301DB">
      <w:p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774FB29B" w14:textId="77777777" w:rsidR="008301DB" w:rsidRPr="00A8382A" w:rsidRDefault="008301DB" w:rsidP="008301DB">
      <w:p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4783CDCF" w14:textId="46ADA38A" w:rsidR="008301DB" w:rsidRPr="00A8382A" w:rsidRDefault="008301DB" w:rsidP="008301DB">
      <w:p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0E67B4B6" w14:textId="77777777" w:rsidR="00E1488E" w:rsidRPr="00A8382A" w:rsidRDefault="00E1488E" w:rsidP="008301DB">
      <w:pPr>
        <w:spacing w:after="240" w:line="24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3174DEEB" w14:textId="319D045C" w:rsidR="000C5747" w:rsidRDefault="000C5747" w:rsidP="00691283">
      <w:pPr>
        <w:rPr>
          <w:rFonts w:ascii="Arial" w:hAnsi="Arial" w:cs="Arial"/>
          <w:sz w:val="24"/>
          <w:szCs w:val="24"/>
          <w:lang w:val="fr-FR"/>
        </w:rPr>
      </w:pPr>
    </w:p>
    <w:p w14:paraId="6FBD07E6" w14:textId="41E4F186" w:rsidR="005A473B" w:rsidRDefault="005A473B" w:rsidP="00691283">
      <w:pPr>
        <w:rPr>
          <w:rFonts w:ascii="Arial" w:hAnsi="Arial" w:cs="Arial"/>
          <w:sz w:val="24"/>
          <w:szCs w:val="24"/>
          <w:lang w:val="fr-FR"/>
        </w:rPr>
      </w:pPr>
    </w:p>
    <w:p w14:paraId="07127BF9" w14:textId="6B2AAE36" w:rsidR="005A473B" w:rsidRDefault="005A473B" w:rsidP="00691283">
      <w:pPr>
        <w:rPr>
          <w:rFonts w:ascii="Arial" w:hAnsi="Arial" w:cs="Arial"/>
          <w:sz w:val="24"/>
          <w:szCs w:val="24"/>
          <w:lang w:val="fr-FR"/>
        </w:rPr>
      </w:pPr>
    </w:p>
    <w:p w14:paraId="5F6A34A4" w14:textId="08726E7E" w:rsidR="005A473B" w:rsidRDefault="005A473B" w:rsidP="00691283">
      <w:pPr>
        <w:rPr>
          <w:rFonts w:ascii="Arial" w:hAnsi="Arial" w:cs="Arial"/>
          <w:sz w:val="24"/>
          <w:szCs w:val="24"/>
          <w:lang w:val="fr-FR"/>
        </w:rPr>
      </w:pPr>
    </w:p>
    <w:p w14:paraId="2905955E" w14:textId="563FF676" w:rsidR="005A473B" w:rsidRDefault="005A473B" w:rsidP="00691283">
      <w:pPr>
        <w:rPr>
          <w:rFonts w:ascii="Arial" w:hAnsi="Arial" w:cs="Arial"/>
          <w:sz w:val="24"/>
          <w:szCs w:val="24"/>
          <w:lang w:val="fr-FR"/>
        </w:rPr>
      </w:pPr>
    </w:p>
    <w:p w14:paraId="6EDEF95C" w14:textId="7B113F38" w:rsidR="005A473B" w:rsidRDefault="005A473B" w:rsidP="00691283">
      <w:pPr>
        <w:rPr>
          <w:rFonts w:ascii="Arial" w:hAnsi="Arial" w:cs="Arial"/>
          <w:sz w:val="24"/>
          <w:szCs w:val="24"/>
          <w:lang w:val="fr-FR"/>
        </w:rPr>
      </w:pPr>
    </w:p>
    <w:p w14:paraId="5FB350D6" w14:textId="77777777" w:rsidR="005A473B" w:rsidRDefault="005A473B" w:rsidP="00691283">
      <w:pPr>
        <w:rPr>
          <w:rFonts w:ascii="Arial" w:hAnsi="Arial" w:cs="Arial"/>
          <w:sz w:val="24"/>
          <w:szCs w:val="24"/>
          <w:lang w:val="fr-FR"/>
        </w:rPr>
      </w:pPr>
    </w:p>
    <w:p w14:paraId="03451C07" w14:textId="77777777" w:rsidR="00691283" w:rsidRPr="00A8382A" w:rsidRDefault="00691283" w:rsidP="00691283">
      <w:pPr>
        <w:rPr>
          <w:rFonts w:ascii="Arial" w:hAnsi="Arial" w:cs="Arial"/>
          <w:b/>
          <w:sz w:val="24"/>
          <w:szCs w:val="24"/>
          <w:lang w:val="fr-FR"/>
        </w:rPr>
      </w:pPr>
    </w:p>
    <w:p w14:paraId="5573A9D7" w14:textId="2F6D0AEF" w:rsidR="004D2688" w:rsidRPr="00A8382A" w:rsidRDefault="004D2688" w:rsidP="00F838D6">
      <w:pPr>
        <w:jc w:val="center"/>
        <w:rPr>
          <w:rFonts w:ascii="Arial" w:hAnsi="Arial" w:cs="Arial"/>
          <w:b/>
          <w:sz w:val="24"/>
          <w:szCs w:val="24"/>
          <w:lang w:val="fr-FR"/>
        </w:rPr>
      </w:pPr>
      <w:r w:rsidRPr="00A8382A">
        <w:rPr>
          <w:rFonts w:ascii="Arial" w:hAnsi="Arial" w:cs="Arial"/>
          <w:b/>
          <w:sz w:val="24"/>
          <w:szCs w:val="24"/>
          <w:lang w:val="fr-FR"/>
        </w:rPr>
        <w:lastRenderedPageBreak/>
        <w:t>PROGRAMME DE LA CEREMONIE D’IN</w:t>
      </w:r>
      <w:r w:rsidR="006A1302">
        <w:rPr>
          <w:rFonts w:ascii="Arial" w:hAnsi="Arial" w:cs="Arial"/>
          <w:b/>
          <w:sz w:val="24"/>
          <w:szCs w:val="24"/>
          <w:lang w:val="fr-FR"/>
        </w:rPr>
        <w:t>VE</w:t>
      </w:r>
      <w:r w:rsidRPr="00A8382A">
        <w:rPr>
          <w:rFonts w:ascii="Arial" w:hAnsi="Arial" w:cs="Arial"/>
          <w:b/>
          <w:sz w:val="24"/>
          <w:szCs w:val="24"/>
          <w:lang w:val="fr-FR"/>
        </w:rPr>
        <w:t>ST</w:t>
      </w:r>
      <w:r w:rsidR="006A1302">
        <w:rPr>
          <w:rFonts w:ascii="Arial" w:hAnsi="Arial" w:cs="Arial"/>
          <w:b/>
          <w:sz w:val="24"/>
          <w:szCs w:val="24"/>
          <w:lang w:val="fr-FR"/>
        </w:rPr>
        <w:t>ITURE DE LA PRESIDENTE DE L’AFEMC-CI ET DU BUREAU</w:t>
      </w:r>
      <w:r w:rsidRPr="00A8382A">
        <w:rPr>
          <w:rFonts w:ascii="Arial" w:hAnsi="Arial" w:cs="Arial"/>
          <w:b/>
          <w:sz w:val="24"/>
          <w:szCs w:val="24"/>
          <w:lang w:val="fr-FR"/>
        </w:rPr>
        <w:t xml:space="preserve"> </w:t>
      </w:r>
    </w:p>
    <w:p w14:paraId="7F206D64" w14:textId="6672C741" w:rsidR="000C5747" w:rsidRPr="00A8382A" w:rsidRDefault="000C5747" w:rsidP="004D2688">
      <w:pPr>
        <w:widowControl/>
        <w:suppressAutoHyphens w:val="0"/>
        <w:overflowPunct/>
        <w:autoSpaceDE/>
        <w:autoSpaceDN/>
        <w:textAlignment w:val="auto"/>
        <w:rPr>
          <w:rFonts w:ascii="Arial" w:hAnsi="Arial" w:cs="Arial"/>
          <w:sz w:val="24"/>
          <w:szCs w:val="24"/>
          <w:lang w:val="fr-FR"/>
        </w:rPr>
      </w:pPr>
    </w:p>
    <w:tbl>
      <w:tblPr>
        <w:tblStyle w:val="Grilledutableau"/>
        <w:tblW w:w="11038" w:type="dxa"/>
        <w:tblInd w:w="-695" w:type="dxa"/>
        <w:tblLook w:val="04A0" w:firstRow="1" w:lastRow="0" w:firstColumn="1" w:lastColumn="0" w:noHBand="0" w:noVBand="1"/>
      </w:tblPr>
      <w:tblGrid>
        <w:gridCol w:w="2108"/>
        <w:gridCol w:w="5245"/>
        <w:gridCol w:w="3685"/>
      </w:tblGrid>
      <w:tr w:rsidR="004D2688" w:rsidRPr="005A473B" w14:paraId="50A604B5" w14:textId="77777777" w:rsidTr="00691283">
        <w:trPr>
          <w:trHeight w:val="427"/>
        </w:trPr>
        <w:tc>
          <w:tcPr>
            <w:tcW w:w="2108" w:type="dxa"/>
            <w:shd w:val="clear" w:color="auto" w:fill="A8D08D" w:themeFill="accent6" w:themeFillTint="99"/>
          </w:tcPr>
          <w:p w14:paraId="66263D6A" w14:textId="77777777" w:rsidR="004D2688" w:rsidRPr="005A473B" w:rsidRDefault="004D2688" w:rsidP="00550561">
            <w:pPr>
              <w:jc w:val="center"/>
              <w:rPr>
                <w:rFonts w:ascii="Arial" w:hAnsi="Arial" w:cs="Arial"/>
                <w:b/>
                <w:szCs w:val="24"/>
                <w:lang w:val="fr-FR"/>
              </w:rPr>
            </w:pPr>
            <w:r w:rsidRPr="005A473B">
              <w:rPr>
                <w:rFonts w:ascii="Arial" w:hAnsi="Arial" w:cs="Arial"/>
                <w:b/>
                <w:szCs w:val="24"/>
                <w:lang w:val="fr-FR"/>
              </w:rPr>
              <w:t>HEURE</w:t>
            </w:r>
          </w:p>
          <w:p w14:paraId="5038AD73" w14:textId="05493FEE" w:rsidR="006A1302" w:rsidRPr="005A473B" w:rsidRDefault="006A1302" w:rsidP="00550561">
            <w:pPr>
              <w:jc w:val="center"/>
              <w:rPr>
                <w:rFonts w:ascii="Arial" w:hAnsi="Arial" w:cs="Arial"/>
                <w:b/>
                <w:szCs w:val="24"/>
                <w:lang w:val="fr-FR"/>
              </w:rPr>
            </w:pPr>
          </w:p>
        </w:tc>
        <w:tc>
          <w:tcPr>
            <w:tcW w:w="5245" w:type="dxa"/>
            <w:shd w:val="clear" w:color="auto" w:fill="A8D08D" w:themeFill="accent6" w:themeFillTint="99"/>
          </w:tcPr>
          <w:p w14:paraId="29630612" w14:textId="7BB539E3" w:rsidR="004D2688" w:rsidRPr="005A473B" w:rsidRDefault="004D2688" w:rsidP="00550561">
            <w:pPr>
              <w:jc w:val="center"/>
              <w:rPr>
                <w:rFonts w:ascii="Arial" w:hAnsi="Arial" w:cs="Arial"/>
                <w:b/>
                <w:szCs w:val="24"/>
                <w:lang w:val="fr-FR"/>
              </w:rPr>
            </w:pPr>
            <w:r w:rsidRPr="005A473B">
              <w:rPr>
                <w:rFonts w:ascii="Arial" w:hAnsi="Arial" w:cs="Arial"/>
                <w:b/>
                <w:szCs w:val="24"/>
                <w:lang w:val="fr-FR"/>
              </w:rPr>
              <w:t>ACTIVITE</w:t>
            </w:r>
            <w:r w:rsidR="00375FC1" w:rsidRPr="005A473B">
              <w:rPr>
                <w:rFonts w:ascii="Arial" w:hAnsi="Arial" w:cs="Arial"/>
                <w:b/>
                <w:szCs w:val="24"/>
                <w:lang w:val="fr-FR"/>
              </w:rPr>
              <w:t>S</w:t>
            </w:r>
          </w:p>
        </w:tc>
        <w:tc>
          <w:tcPr>
            <w:tcW w:w="3685" w:type="dxa"/>
            <w:shd w:val="clear" w:color="auto" w:fill="A8D08D" w:themeFill="accent6" w:themeFillTint="99"/>
          </w:tcPr>
          <w:p w14:paraId="56ECAC97" w14:textId="727AC248" w:rsidR="004D2688" w:rsidRPr="005A473B" w:rsidRDefault="004D2688" w:rsidP="00550561">
            <w:pPr>
              <w:jc w:val="center"/>
              <w:rPr>
                <w:rFonts w:ascii="Arial" w:hAnsi="Arial" w:cs="Arial"/>
                <w:b/>
                <w:szCs w:val="24"/>
                <w:lang w:val="fr-FR"/>
              </w:rPr>
            </w:pPr>
            <w:r w:rsidRPr="005A473B">
              <w:rPr>
                <w:rFonts w:ascii="Arial" w:hAnsi="Arial" w:cs="Arial"/>
                <w:b/>
                <w:szCs w:val="24"/>
                <w:lang w:val="fr-FR"/>
              </w:rPr>
              <w:t>RESPONSABLE</w:t>
            </w:r>
            <w:r w:rsidR="00375FC1" w:rsidRPr="005A473B">
              <w:rPr>
                <w:rFonts w:ascii="Arial" w:hAnsi="Arial" w:cs="Arial"/>
                <w:b/>
                <w:szCs w:val="24"/>
                <w:lang w:val="fr-FR"/>
              </w:rPr>
              <w:t>S</w:t>
            </w:r>
          </w:p>
        </w:tc>
      </w:tr>
      <w:tr w:rsidR="004D2688" w:rsidRPr="005A473B" w14:paraId="74D1A604" w14:textId="77777777" w:rsidTr="00691283">
        <w:trPr>
          <w:trHeight w:val="427"/>
        </w:trPr>
        <w:tc>
          <w:tcPr>
            <w:tcW w:w="2108" w:type="dxa"/>
          </w:tcPr>
          <w:p w14:paraId="0C0F6428" w14:textId="3E0B6712" w:rsidR="004D2688" w:rsidRPr="005A473B" w:rsidRDefault="004D2688" w:rsidP="0055056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09h00 à 09H</w:t>
            </w:r>
            <w:r w:rsidR="007F11F3" w:rsidRPr="005A473B">
              <w:rPr>
                <w:rFonts w:ascii="Arial" w:hAnsi="Arial" w:cs="Arial"/>
                <w:szCs w:val="24"/>
                <w:lang w:val="fr-FR"/>
              </w:rPr>
              <w:t>4</w:t>
            </w:r>
            <w:r w:rsidRPr="005A473B">
              <w:rPr>
                <w:rFonts w:ascii="Arial" w:hAnsi="Arial" w:cs="Arial"/>
                <w:szCs w:val="24"/>
                <w:lang w:val="fr-FR"/>
              </w:rPr>
              <w:t>0</w:t>
            </w:r>
          </w:p>
        </w:tc>
        <w:tc>
          <w:tcPr>
            <w:tcW w:w="5245" w:type="dxa"/>
          </w:tcPr>
          <w:p w14:paraId="45820230" w14:textId="4E791B46" w:rsidR="004D2688" w:rsidRPr="005A473B" w:rsidRDefault="004D2688" w:rsidP="0055056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Accueil et installation</w:t>
            </w:r>
            <w:r w:rsidRPr="005A473B">
              <w:rPr>
                <w:rFonts w:ascii="Arial" w:hAnsi="Arial" w:cs="Arial"/>
                <w:color w:val="00B050"/>
                <w:szCs w:val="24"/>
                <w:lang w:val="fr-FR"/>
              </w:rPr>
              <w:t xml:space="preserve"> </w:t>
            </w:r>
            <w:r w:rsidRPr="005A473B">
              <w:rPr>
                <w:rFonts w:ascii="Arial" w:hAnsi="Arial" w:cs="Arial"/>
                <w:szCs w:val="24"/>
                <w:lang w:val="fr-FR"/>
              </w:rPr>
              <w:t>des invités</w:t>
            </w:r>
          </w:p>
        </w:tc>
        <w:tc>
          <w:tcPr>
            <w:tcW w:w="3685" w:type="dxa"/>
          </w:tcPr>
          <w:p w14:paraId="279AB2FF" w14:textId="17182825" w:rsidR="004D2688" w:rsidRPr="005A473B" w:rsidRDefault="004D2688" w:rsidP="0055056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Commission Accueil</w:t>
            </w:r>
          </w:p>
        </w:tc>
      </w:tr>
      <w:tr w:rsidR="00300A5A" w:rsidRPr="005A473B" w14:paraId="75B5AC7F" w14:textId="77777777" w:rsidTr="00691283">
        <w:trPr>
          <w:trHeight w:val="427"/>
        </w:trPr>
        <w:tc>
          <w:tcPr>
            <w:tcW w:w="2108" w:type="dxa"/>
          </w:tcPr>
          <w:p w14:paraId="0FA226B3" w14:textId="6265B7AF" w:rsidR="00300A5A" w:rsidRPr="005A473B" w:rsidRDefault="00300A5A" w:rsidP="00481002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 xml:space="preserve">09h40 à </w:t>
            </w:r>
            <w:r w:rsidR="00481002" w:rsidRPr="005A473B">
              <w:rPr>
                <w:rFonts w:ascii="Arial" w:hAnsi="Arial" w:cs="Arial"/>
                <w:szCs w:val="24"/>
                <w:lang w:val="fr-FR"/>
              </w:rPr>
              <w:t>10h00</w:t>
            </w:r>
          </w:p>
        </w:tc>
        <w:tc>
          <w:tcPr>
            <w:tcW w:w="5245" w:type="dxa"/>
          </w:tcPr>
          <w:p w14:paraId="6D0B38B4" w14:textId="27E8ABA1" w:rsidR="00BF0B61" w:rsidRPr="005A473B" w:rsidRDefault="00BF0B61" w:rsidP="0055056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Accueil et installation des officiels</w:t>
            </w:r>
          </w:p>
          <w:p w14:paraId="5AB34B5C" w14:textId="589F595C" w:rsidR="00300A5A" w:rsidRPr="005A473B" w:rsidRDefault="00300A5A" w:rsidP="00550561">
            <w:pPr>
              <w:rPr>
                <w:rFonts w:ascii="Arial" w:hAnsi="Arial" w:cs="Arial"/>
                <w:szCs w:val="24"/>
                <w:lang w:val="fr-FR"/>
              </w:rPr>
            </w:pPr>
          </w:p>
        </w:tc>
        <w:tc>
          <w:tcPr>
            <w:tcW w:w="3685" w:type="dxa"/>
          </w:tcPr>
          <w:p w14:paraId="2B5EFA51" w14:textId="77D66CAD" w:rsidR="00300A5A" w:rsidRPr="005A473B" w:rsidRDefault="00300A5A" w:rsidP="0055056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Ma</w:t>
            </w:r>
            <w:r w:rsidR="00B94D75" w:rsidRPr="005A473B">
              <w:rPr>
                <w:rFonts w:ascii="Arial" w:hAnsi="Arial" w:cs="Arial"/>
                <w:szCs w:val="24"/>
                <w:lang w:val="fr-FR"/>
              </w:rPr>
              <w:t>î</w:t>
            </w:r>
            <w:r w:rsidRPr="005A473B">
              <w:rPr>
                <w:rFonts w:ascii="Arial" w:hAnsi="Arial" w:cs="Arial"/>
                <w:szCs w:val="24"/>
                <w:lang w:val="fr-FR"/>
              </w:rPr>
              <w:t>tre de Cérémonie</w:t>
            </w:r>
          </w:p>
        </w:tc>
      </w:tr>
      <w:tr w:rsidR="00ED4C58" w:rsidRPr="005A473B" w14:paraId="5CB1B138" w14:textId="77777777" w:rsidTr="00691283">
        <w:trPr>
          <w:trHeight w:val="427"/>
        </w:trPr>
        <w:tc>
          <w:tcPr>
            <w:tcW w:w="2108" w:type="dxa"/>
          </w:tcPr>
          <w:p w14:paraId="028047EF" w14:textId="1FDD634C" w:rsidR="00ED4C58" w:rsidRPr="005A473B" w:rsidRDefault="005427D1" w:rsidP="00ED4C58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10h00 à 10h10</w:t>
            </w:r>
          </w:p>
        </w:tc>
        <w:tc>
          <w:tcPr>
            <w:tcW w:w="5245" w:type="dxa"/>
          </w:tcPr>
          <w:p w14:paraId="0E544A95" w14:textId="7995FF26" w:rsidR="00ED4C58" w:rsidRPr="005A473B" w:rsidRDefault="00691283" w:rsidP="00ED4C58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 xml:space="preserve"> </w:t>
            </w:r>
            <w:r w:rsidR="00ED4C58" w:rsidRPr="005A473B">
              <w:rPr>
                <w:rFonts w:ascii="Arial" w:hAnsi="Arial" w:cs="Arial"/>
                <w:szCs w:val="24"/>
                <w:lang w:val="fr-FR"/>
              </w:rPr>
              <w:t>Salut aux couleurs</w:t>
            </w:r>
          </w:p>
        </w:tc>
        <w:tc>
          <w:tcPr>
            <w:tcW w:w="3685" w:type="dxa"/>
          </w:tcPr>
          <w:p w14:paraId="52BDF6CB" w14:textId="2016D4B7" w:rsidR="00ED4C58" w:rsidRPr="005A473B" w:rsidRDefault="00ED4C58" w:rsidP="00ED4C58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Maître de Cérémonie</w:t>
            </w:r>
          </w:p>
        </w:tc>
      </w:tr>
      <w:tr w:rsidR="005427D1" w:rsidRPr="005A473B" w14:paraId="3BCA991C" w14:textId="77777777" w:rsidTr="00691283">
        <w:trPr>
          <w:trHeight w:val="427"/>
        </w:trPr>
        <w:tc>
          <w:tcPr>
            <w:tcW w:w="2108" w:type="dxa"/>
          </w:tcPr>
          <w:p w14:paraId="1654F8B3" w14:textId="315721C3" w:rsidR="005427D1" w:rsidRPr="005A473B" w:rsidRDefault="005427D1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10h10 à 10h20</w:t>
            </w:r>
          </w:p>
        </w:tc>
        <w:tc>
          <w:tcPr>
            <w:tcW w:w="5245" w:type="dxa"/>
          </w:tcPr>
          <w:p w14:paraId="54D597AF" w14:textId="2D2CA064" w:rsidR="005427D1" w:rsidRPr="005A473B" w:rsidRDefault="005427D1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Présentation du programme de la cérémonie</w:t>
            </w:r>
          </w:p>
        </w:tc>
        <w:tc>
          <w:tcPr>
            <w:tcW w:w="3685" w:type="dxa"/>
          </w:tcPr>
          <w:p w14:paraId="2128F84E" w14:textId="2411EB14" w:rsidR="005427D1" w:rsidRPr="005A473B" w:rsidRDefault="005427D1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Maître de Cérémonie</w:t>
            </w:r>
          </w:p>
        </w:tc>
      </w:tr>
      <w:tr w:rsidR="005427D1" w:rsidRPr="005A473B" w14:paraId="6A1D04C9" w14:textId="77777777" w:rsidTr="00691283">
        <w:trPr>
          <w:trHeight w:val="427"/>
        </w:trPr>
        <w:tc>
          <w:tcPr>
            <w:tcW w:w="2108" w:type="dxa"/>
          </w:tcPr>
          <w:p w14:paraId="666099AA" w14:textId="76B71645" w:rsidR="005427D1" w:rsidRPr="005A473B" w:rsidRDefault="005427D1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10h20 à 10h30</w:t>
            </w:r>
          </w:p>
        </w:tc>
        <w:tc>
          <w:tcPr>
            <w:tcW w:w="5245" w:type="dxa"/>
          </w:tcPr>
          <w:p w14:paraId="22F40E70" w14:textId="1E3F8D2F" w:rsidR="005427D1" w:rsidRPr="005A473B" w:rsidRDefault="005427D1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Intermède musical</w:t>
            </w:r>
          </w:p>
        </w:tc>
        <w:tc>
          <w:tcPr>
            <w:tcW w:w="3685" w:type="dxa"/>
          </w:tcPr>
          <w:p w14:paraId="07DAA5F3" w14:textId="07180F9B" w:rsidR="005427D1" w:rsidRPr="005A473B" w:rsidRDefault="005427D1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Artiste</w:t>
            </w:r>
          </w:p>
        </w:tc>
      </w:tr>
      <w:tr w:rsidR="005427D1" w:rsidRPr="005A473B" w14:paraId="23AD59C8" w14:textId="77777777" w:rsidTr="00691283">
        <w:trPr>
          <w:trHeight w:val="427"/>
        </w:trPr>
        <w:tc>
          <w:tcPr>
            <w:tcW w:w="2108" w:type="dxa"/>
          </w:tcPr>
          <w:p w14:paraId="68DE4C80" w14:textId="77777777" w:rsidR="005427D1" w:rsidRPr="005A473B" w:rsidRDefault="005427D1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10h30 à 10h40</w:t>
            </w:r>
          </w:p>
          <w:p w14:paraId="55A77162" w14:textId="5A7A4607" w:rsidR="005427D1" w:rsidRPr="005A473B" w:rsidRDefault="005427D1" w:rsidP="005427D1">
            <w:pPr>
              <w:rPr>
                <w:rFonts w:ascii="Arial" w:hAnsi="Arial" w:cs="Arial"/>
                <w:szCs w:val="24"/>
                <w:lang w:val="fr-FR"/>
              </w:rPr>
            </w:pPr>
          </w:p>
        </w:tc>
        <w:tc>
          <w:tcPr>
            <w:tcW w:w="5245" w:type="dxa"/>
          </w:tcPr>
          <w:p w14:paraId="13B59026" w14:textId="7597D8DB" w:rsidR="005427D1" w:rsidRPr="005A473B" w:rsidRDefault="005427D1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 xml:space="preserve">Allocution de la Présidente du Comité d’Organisation </w:t>
            </w:r>
          </w:p>
        </w:tc>
        <w:tc>
          <w:tcPr>
            <w:tcW w:w="3685" w:type="dxa"/>
          </w:tcPr>
          <w:p w14:paraId="3767C996" w14:textId="5122921C" w:rsidR="005427D1" w:rsidRPr="005A473B" w:rsidRDefault="005427D1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PCO</w:t>
            </w:r>
          </w:p>
        </w:tc>
      </w:tr>
      <w:tr w:rsidR="005427D1" w:rsidRPr="005A473B" w14:paraId="74B07C4E" w14:textId="77777777" w:rsidTr="00691283">
        <w:trPr>
          <w:trHeight w:val="448"/>
        </w:trPr>
        <w:tc>
          <w:tcPr>
            <w:tcW w:w="2108" w:type="dxa"/>
          </w:tcPr>
          <w:p w14:paraId="4C5A22C6" w14:textId="7A954A3A" w:rsidR="005427D1" w:rsidRPr="005A473B" w:rsidRDefault="005427D1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10h40 à 10h50</w:t>
            </w:r>
          </w:p>
        </w:tc>
        <w:tc>
          <w:tcPr>
            <w:tcW w:w="5245" w:type="dxa"/>
          </w:tcPr>
          <w:p w14:paraId="38F4ECF5" w14:textId="44D47E9E" w:rsidR="005427D1" w:rsidRPr="005A473B" w:rsidRDefault="005427D1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Allocution du Président de l’Université Félix Houphouët Boigny</w:t>
            </w:r>
          </w:p>
        </w:tc>
        <w:tc>
          <w:tcPr>
            <w:tcW w:w="3685" w:type="dxa"/>
          </w:tcPr>
          <w:p w14:paraId="2733437B" w14:textId="53A9FFBA" w:rsidR="005427D1" w:rsidRPr="005A473B" w:rsidRDefault="005A473B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Le Président</w:t>
            </w:r>
          </w:p>
        </w:tc>
      </w:tr>
      <w:tr w:rsidR="005427D1" w:rsidRPr="005A473B" w14:paraId="7FB668A5" w14:textId="77777777" w:rsidTr="00691283">
        <w:trPr>
          <w:trHeight w:val="427"/>
        </w:trPr>
        <w:tc>
          <w:tcPr>
            <w:tcW w:w="2108" w:type="dxa"/>
          </w:tcPr>
          <w:p w14:paraId="26086D0F" w14:textId="4AF054F4" w:rsidR="005427D1" w:rsidRPr="005A473B" w:rsidRDefault="005427D1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10h50 à 11h00</w:t>
            </w:r>
          </w:p>
        </w:tc>
        <w:tc>
          <w:tcPr>
            <w:tcW w:w="5245" w:type="dxa"/>
          </w:tcPr>
          <w:p w14:paraId="2C4CB284" w14:textId="5B645C74" w:rsidR="005427D1" w:rsidRPr="005A473B" w:rsidRDefault="005427D1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Allocution</w:t>
            </w:r>
            <w:r w:rsidR="00691283" w:rsidRPr="005A473B">
              <w:rPr>
                <w:rFonts w:ascii="Arial" w:hAnsi="Arial" w:cs="Arial"/>
                <w:szCs w:val="24"/>
                <w:lang w:val="fr-FR"/>
              </w:rPr>
              <w:t xml:space="preserve"> du</w:t>
            </w:r>
            <w:r w:rsidRPr="005A473B">
              <w:rPr>
                <w:rFonts w:ascii="Arial" w:hAnsi="Arial" w:cs="Arial"/>
                <w:szCs w:val="24"/>
                <w:lang w:val="fr-FR"/>
              </w:rPr>
              <w:t xml:space="preserve"> Minis</w:t>
            </w:r>
            <w:r w:rsidR="00944D63" w:rsidRPr="005A473B">
              <w:rPr>
                <w:rFonts w:ascii="Arial" w:hAnsi="Arial" w:cs="Arial"/>
                <w:szCs w:val="24"/>
                <w:lang w:val="fr-FR"/>
              </w:rPr>
              <w:t>tre de l’Enseignement Supérieur</w:t>
            </w:r>
            <w:r w:rsidRPr="005A473B">
              <w:rPr>
                <w:rFonts w:ascii="Arial" w:hAnsi="Arial" w:cs="Arial"/>
                <w:szCs w:val="24"/>
                <w:lang w:val="fr-FR"/>
              </w:rPr>
              <w:t xml:space="preserve"> et de la Recherche Scientifique</w:t>
            </w:r>
          </w:p>
        </w:tc>
        <w:tc>
          <w:tcPr>
            <w:tcW w:w="3685" w:type="dxa"/>
          </w:tcPr>
          <w:p w14:paraId="1569322B" w14:textId="603C5A53" w:rsidR="005427D1" w:rsidRPr="005A473B" w:rsidRDefault="005427D1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Le Ministre</w:t>
            </w:r>
          </w:p>
        </w:tc>
      </w:tr>
      <w:tr w:rsidR="005427D1" w:rsidRPr="005A473B" w14:paraId="0D2A0DAC" w14:textId="77777777" w:rsidTr="00691283">
        <w:trPr>
          <w:trHeight w:val="427"/>
        </w:trPr>
        <w:tc>
          <w:tcPr>
            <w:tcW w:w="2108" w:type="dxa"/>
          </w:tcPr>
          <w:p w14:paraId="319DA623" w14:textId="6BD31BAE" w:rsidR="005427D1" w:rsidRPr="005A473B" w:rsidRDefault="005427D1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11h00 à 11h10</w:t>
            </w:r>
          </w:p>
        </w:tc>
        <w:tc>
          <w:tcPr>
            <w:tcW w:w="5245" w:type="dxa"/>
          </w:tcPr>
          <w:p w14:paraId="07FB527A" w14:textId="3C80B704" w:rsidR="005427D1" w:rsidRPr="005A473B" w:rsidRDefault="005427D1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Intermède musical</w:t>
            </w:r>
          </w:p>
        </w:tc>
        <w:tc>
          <w:tcPr>
            <w:tcW w:w="3685" w:type="dxa"/>
          </w:tcPr>
          <w:p w14:paraId="4F97C9EB" w14:textId="4C679ECE" w:rsidR="005427D1" w:rsidRPr="005A473B" w:rsidRDefault="00375FC1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Artiste</w:t>
            </w:r>
          </w:p>
        </w:tc>
      </w:tr>
      <w:tr w:rsidR="005427D1" w:rsidRPr="005A473B" w14:paraId="21A7F76F" w14:textId="77777777" w:rsidTr="00691283">
        <w:trPr>
          <w:trHeight w:val="427"/>
        </w:trPr>
        <w:tc>
          <w:tcPr>
            <w:tcW w:w="2108" w:type="dxa"/>
          </w:tcPr>
          <w:p w14:paraId="06CC61AB" w14:textId="70F75505" w:rsidR="005427D1" w:rsidRPr="005A473B" w:rsidRDefault="005427D1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11h10 à 11h20</w:t>
            </w:r>
          </w:p>
        </w:tc>
        <w:tc>
          <w:tcPr>
            <w:tcW w:w="5245" w:type="dxa"/>
          </w:tcPr>
          <w:p w14:paraId="30621F68" w14:textId="3C17AE71" w:rsidR="005427D1" w:rsidRPr="005A473B" w:rsidRDefault="005427D1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- Présentations des innovations au niveau des statut</w:t>
            </w:r>
            <w:r w:rsidR="00944D63" w:rsidRPr="005A473B">
              <w:rPr>
                <w:rFonts w:ascii="Arial" w:hAnsi="Arial" w:cs="Arial"/>
                <w:szCs w:val="24"/>
                <w:lang w:val="fr-FR"/>
              </w:rPr>
              <w:t>s et règlement</w:t>
            </w:r>
            <w:r w:rsidRPr="005A473B">
              <w:rPr>
                <w:rFonts w:ascii="Arial" w:hAnsi="Arial" w:cs="Arial"/>
                <w:szCs w:val="24"/>
                <w:lang w:val="fr-FR"/>
              </w:rPr>
              <w:t xml:space="preserve"> intérieur</w:t>
            </w:r>
          </w:p>
          <w:p w14:paraId="03B33B8B" w14:textId="6E523862" w:rsidR="005427D1" w:rsidRPr="005A473B" w:rsidRDefault="005427D1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- Adoption des statuts et règlement intérieur par Acclamation</w:t>
            </w:r>
          </w:p>
          <w:p w14:paraId="69CB81E9" w14:textId="65FC80B4" w:rsidR="005427D1" w:rsidRPr="005A473B" w:rsidRDefault="009A4C73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 xml:space="preserve">- Remise des attestations de participation à l’atelier de révision </w:t>
            </w:r>
            <w:r w:rsidR="00944D63" w:rsidRPr="005A473B">
              <w:rPr>
                <w:rFonts w:ascii="Arial" w:hAnsi="Arial" w:cs="Arial"/>
                <w:szCs w:val="24"/>
                <w:lang w:val="fr-FR"/>
              </w:rPr>
              <w:t>des statuts et règlement intérieur</w:t>
            </w:r>
          </w:p>
        </w:tc>
        <w:tc>
          <w:tcPr>
            <w:tcW w:w="3685" w:type="dxa"/>
          </w:tcPr>
          <w:p w14:paraId="13645720" w14:textId="77777777" w:rsidR="000526B7" w:rsidRPr="005A473B" w:rsidRDefault="000526B7" w:rsidP="005427D1">
            <w:pPr>
              <w:rPr>
                <w:rFonts w:ascii="Arial" w:hAnsi="Arial" w:cs="Arial"/>
                <w:szCs w:val="24"/>
                <w:lang w:val="fr-FR"/>
              </w:rPr>
            </w:pPr>
          </w:p>
          <w:p w14:paraId="1A29DE57" w14:textId="77777777" w:rsidR="00691283" w:rsidRPr="005A473B" w:rsidRDefault="00691283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 xml:space="preserve">Maître de Cérémonie </w:t>
            </w:r>
          </w:p>
          <w:p w14:paraId="4CB2CD8E" w14:textId="7588BF90" w:rsidR="005427D1" w:rsidRPr="005A473B" w:rsidRDefault="005427D1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Présidente du comité d’organisation</w:t>
            </w:r>
          </w:p>
          <w:p w14:paraId="117F0459" w14:textId="77777777" w:rsidR="009A4C73" w:rsidRPr="005A473B" w:rsidRDefault="009A4C73" w:rsidP="005427D1">
            <w:pPr>
              <w:rPr>
                <w:rFonts w:ascii="Arial" w:hAnsi="Arial" w:cs="Arial"/>
                <w:szCs w:val="24"/>
                <w:lang w:val="fr-FR"/>
              </w:rPr>
            </w:pPr>
          </w:p>
          <w:p w14:paraId="3F43A89A" w14:textId="330F373D" w:rsidR="009A4C73" w:rsidRPr="005A473B" w:rsidRDefault="009A4C73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Les officiels</w:t>
            </w:r>
          </w:p>
        </w:tc>
      </w:tr>
      <w:tr w:rsidR="005427D1" w:rsidRPr="005A473B" w14:paraId="5E25BC24" w14:textId="77777777" w:rsidTr="00691283">
        <w:trPr>
          <w:trHeight w:val="550"/>
        </w:trPr>
        <w:tc>
          <w:tcPr>
            <w:tcW w:w="2108" w:type="dxa"/>
          </w:tcPr>
          <w:p w14:paraId="0B2E064A" w14:textId="4E850B1A" w:rsidR="005427D1" w:rsidRPr="005A473B" w:rsidRDefault="005427D1" w:rsidP="000526B7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11H20 à 1</w:t>
            </w:r>
            <w:r w:rsidR="000526B7" w:rsidRPr="005A473B">
              <w:rPr>
                <w:rFonts w:ascii="Arial" w:hAnsi="Arial" w:cs="Arial"/>
                <w:szCs w:val="24"/>
                <w:lang w:val="fr-FR"/>
              </w:rPr>
              <w:t>1</w:t>
            </w:r>
            <w:r w:rsidRPr="005A473B">
              <w:rPr>
                <w:rFonts w:ascii="Arial" w:hAnsi="Arial" w:cs="Arial"/>
                <w:szCs w:val="24"/>
                <w:lang w:val="fr-FR"/>
              </w:rPr>
              <w:t>h</w:t>
            </w:r>
            <w:r w:rsidR="000526B7" w:rsidRPr="005A473B">
              <w:rPr>
                <w:rFonts w:ascii="Arial" w:hAnsi="Arial" w:cs="Arial"/>
                <w:szCs w:val="24"/>
                <w:lang w:val="fr-FR"/>
              </w:rPr>
              <w:t>3</w:t>
            </w:r>
            <w:r w:rsidRPr="005A473B">
              <w:rPr>
                <w:rFonts w:ascii="Arial" w:hAnsi="Arial" w:cs="Arial"/>
                <w:szCs w:val="24"/>
                <w:lang w:val="fr-FR"/>
              </w:rPr>
              <w:t>0</w:t>
            </w:r>
          </w:p>
        </w:tc>
        <w:tc>
          <w:tcPr>
            <w:tcW w:w="5245" w:type="dxa"/>
          </w:tcPr>
          <w:p w14:paraId="11BE8B2D" w14:textId="57C58325" w:rsidR="000526B7" w:rsidRPr="005A473B" w:rsidRDefault="000526B7" w:rsidP="000526B7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- Présentation des sections et des points focaux</w:t>
            </w:r>
            <w:r w:rsidR="00691283" w:rsidRPr="005A473B">
              <w:rPr>
                <w:rFonts w:ascii="Arial" w:hAnsi="Arial" w:cs="Arial"/>
                <w:szCs w:val="24"/>
                <w:lang w:val="fr-FR"/>
              </w:rPr>
              <w:t> ;</w:t>
            </w:r>
            <w:r w:rsidRPr="005A473B">
              <w:rPr>
                <w:rFonts w:ascii="Arial" w:hAnsi="Arial" w:cs="Arial"/>
                <w:szCs w:val="24"/>
                <w:lang w:val="fr-FR"/>
              </w:rPr>
              <w:t xml:space="preserve"> </w:t>
            </w:r>
          </w:p>
          <w:p w14:paraId="35CA58EA" w14:textId="5932722E" w:rsidR="005427D1" w:rsidRPr="005A473B" w:rsidRDefault="004F3D92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- Photo de chaque section avec la présidente et les autorités</w:t>
            </w:r>
          </w:p>
        </w:tc>
        <w:tc>
          <w:tcPr>
            <w:tcW w:w="3685" w:type="dxa"/>
          </w:tcPr>
          <w:p w14:paraId="40A2AD3B" w14:textId="77777777" w:rsidR="000526B7" w:rsidRPr="005A473B" w:rsidRDefault="000526B7" w:rsidP="005427D1">
            <w:pPr>
              <w:rPr>
                <w:rFonts w:ascii="Arial" w:hAnsi="Arial" w:cs="Arial"/>
                <w:szCs w:val="24"/>
                <w:lang w:val="fr-FR"/>
              </w:rPr>
            </w:pPr>
          </w:p>
          <w:p w14:paraId="2EC1DC1B" w14:textId="1D758602" w:rsidR="005427D1" w:rsidRPr="005A473B" w:rsidRDefault="005427D1" w:rsidP="005427D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Maître de cérémonie</w:t>
            </w:r>
          </w:p>
        </w:tc>
      </w:tr>
      <w:tr w:rsidR="004F3D92" w:rsidRPr="005A473B" w14:paraId="4683F189" w14:textId="77777777" w:rsidTr="005A473B">
        <w:trPr>
          <w:trHeight w:val="361"/>
        </w:trPr>
        <w:tc>
          <w:tcPr>
            <w:tcW w:w="2108" w:type="dxa"/>
          </w:tcPr>
          <w:p w14:paraId="68AFA417" w14:textId="25D44FCE" w:rsidR="004F3D92" w:rsidRPr="005A473B" w:rsidRDefault="004F3D92" w:rsidP="004F3D92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11H30 à 11h40</w:t>
            </w:r>
          </w:p>
        </w:tc>
        <w:tc>
          <w:tcPr>
            <w:tcW w:w="5245" w:type="dxa"/>
          </w:tcPr>
          <w:p w14:paraId="3536FF97" w14:textId="0DBAA744" w:rsidR="004F3D92" w:rsidRPr="005A473B" w:rsidRDefault="004F3D92" w:rsidP="004F3D92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Intermède musical</w:t>
            </w:r>
          </w:p>
        </w:tc>
        <w:tc>
          <w:tcPr>
            <w:tcW w:w="3685" w:type="dxa"/>
          </w:tcPr>
          <w:p w14:paraId="5DFCCE51" w14:textId="4CAFA56F" w:rsidR="004F3D92" w:rsidRPr="005A473B" w:rsidRDefault="004F3D92" w:rsidP="004F3D92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Artiste</w:t>
            </w:r>
          </w:p>
        </w:tc>
      </w:tr>
      <w:tr w:rsidR="004F3D92" w:rsidRPr="005A473B" w14:paraId="1C48064B" w14:textId="77777777" w:rsidTr="00691283">
        <w:trPr>
          <w:trHeight w:val="540"/>
        </w:trPr>
        <w:tc>
          <w:tcPr>
            <w:tcW w:w="2108" w:type="dxa"/>
          </w:tcPr>
          <w:p w14:paraId="4ED5F520" w14:textId="6EBB8199" w:rsidR="004F3D92" w:rsidRPr="005A473B" w:rsidRDefault="004F3D92" w:rsidP="004F3D92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11h40 à 12h00</w:t>
            </w:r>
          </w:p>
        </w:tc>
        <w:tc>
          <w:tcPr>
            <w:tcW w:w="5245" w:type="dxa"/>
          </w:tcPr>
          <w:p w14:paraId="2A017A19" w14:textId="2A67B030" w:rsidR="004F3D92" w:rsidRPr="005A473B" w:rsidRDefault="004F3D92" w:rsidP="004F3D92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Investiture de la Présidente et des membres du bureau</w:t>
            </w:r>
          </w:p>
          <w:p w14:paraId="66DEE09A" w14:textId="0665C586" w:rsidR="004F3D92" w:rsidRPr="005A473B" w:rsidRDefault="004F3D92" w:rsidP="004F3D92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- Présentation des membres d’honneurs ;</w:t>
            </w:r>
          </w:p>
          <w:p w14:paraId="00CC0D8E" w14:textId="0FE4B6FB" w:rsidR="004F3D92" w:rsidRPr="005A473B" w:rsidRDefault="004F3D92" w:rsidP="004F3D92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- Présentation des membres du comité d’orientation scientifique ;</w:t>
            </w:r>
          </w:p>
          <w:p w14:paraId="544C722E" w14:textId="0378BB8F" w:rsidR="004F3D92" w:rsidRPr="005A473B" w:rsidRDefault="00375FC1" w:rsidP="004F3D92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- P</w:t>
            </w:r>
            <w:r w:rsidR="004F3D92" w:rsidRPr="005A473B">
              <w:rPr>
                <w:rFonts w:ascii="Arial" w:hAnsi="Arial" w:cs="Arial"/>
                <w:szCs w:val="24"/>
                <w:lang w:val="fr-FR"/>
              </w:rPr>
              <w:t>résentation des conseillères ;</w:t>
            </w:r>
            <w:r w:rsidR="001B13CD" w:rsidRPr="005A473B">
              <w:rPr>
                <w:rFonts w:ascii="Arial" w:hAnsi="Arial" w:cs="Arial"/>
                <w:szCs w:val="24"/>
                <w:lang w:val="fr-FR"/>
              </w:rPr>
              <w:t xml:space="preserve"> </w:t>
            </w:r>
          </w:p>
          <w:p w14:paraId="49C01705" w14:textId="77955689" w:rsidR="001B13CD" w:rsidRPr="005A473B" w:rsidRDefault="001B13CD" w:rsidP="004F3D92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- Présentation des commissaires au compte ;</w:t>
            </w:r>
          </w:p>
          <w:p w14:paraId="56B8F308" w14:textId="1B390190" w:rsidR="004F3D92" w:rsidRPr="005A473B" w:rsidRDefault="004F3D92" w:rsidP="004F3D92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- Présentation des membres du bureau</w:t>
            </w:r>
            <w:r w:rsidR="00375FC1" w:rsidRPr="005A473B">
              <w:rPr>
                <w:rFonts w:ascii="Arial" w:hAnsi="Arial" w:cs="Arial"/>
                <w:szCs w:val="24"/>
                <w:lang w:val="fr-FR"/>
              </w:rPr>
              <w:t> ;</w:t>
            </w:r>
          </w:p>
          <w:p w14:paraId="6F0DAF4D" w14:textId="01D69727" w:rsidR="004F3D92" w:rsidRPr="005A473B" w:rsidRDefault="004F3D92" w:rsidP="004F3D92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 xml:space="preserve">- Présentation de la </w:t>
            </w:r>
            <w:r w:rsidR="00944D63" w:rsidRPr="005A473B">
              <w:rPr>
                <w:rFonts w:ascii="Arial" w:hAnsi="Arial" w:cs="Arial"/>
                <w:szCs w:val="24"/>
                <w:lang w:val="fr-FR"/>
              </w:rPr>
              <w:t>Présidente ;</w:t>
            </w:r>
          </w:p>
          <w:p w14:paraId="0129BD19" w14:textId="2DC4D767" w:rsidR="004F3D92" w:rsidRPr="005A473B" w:rsidRDefault="004F3D92" w:rsidP="004F3D92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- Investiture par le Ministre</w:t>
            </w:r>
            <w:r w:rsidR="00375FC1" w:rsidRPr="005A473B">
              <w:rPr>
                <w:rFonts w:ascii="Arial" w:hAnsi="Arial" w:cs="Arial"/>
                <w:szCs w:val="24"/>
                <w:lang w:val="fr-FR"/>
              </w:rPr>
              <w:t> ;</w:t>
            </w:r>
          </w:p>
        </w:tc>
        <w:tc>
          <w:tcPr>
            <w:tcW w:w="3685" w:type="dxa"/>
          </w:tcPr>
          <w:p w14:paraId="59ED527E" w14:textId="77777777" w:rsidR="004F3D92" w:rsidRPr="005A473B" w:rsidRDefault="004F3D92" w:rsidP="004F3D92">
            <w:pPr>
              <w:rPr>
                <w:rFonts w:ascii="Arial" w:hAnsi="Arial" w:cs="Arial"/>
                <w:szCs w:val="24"/>
                <w:lang w:val="fr-FR"/>
              </w:rPr>
            </w:pPr>
          </w:p>
          <w:p w14:paraId="2CA28ECF" w14:textId="77777777" w:rsidR="00375FC1" w:rsidRPr="005A473B" w:rsidRDefault="00375FC1" w:rsidP="004F3D92">
            <w:pPr>
              <w:rPr>
                <w:rFonts w:ascii="Arial" w:hAnsi="Arial" w:cs="Arial"/>
                <w:szCs w:val="24"/>
                <w:lang w:val="fr-FR"/>
              </w:rPr>
            </w:pPr>
          </w:p>
          <w:p w14:paraId="39480DD9" w14:textId="732ED373" w:rsidR="00375FC1" w:rsidRPr="005A473B" w:rsidRDefault="00375FC1" w:rsidP="001B13CD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 xml:space="preserve">Présidente du comité </w:t>
            </w:r>
            <w:r w:rsidR="005A473B" w:rsidRPr="005A473B">
              <w:rPr>
                <w:rFonts w:ascii="Arial" w:hAnsi="Arial" w:cs="Arial"/>
                <w:szCs w:val="24"/>
                <w:lang w:val="fr-FR"/>
              </w:rPr>
              <w:t>d’O</w:t>
            </w:r>
            <w:r w:rsidRPr="005A473B">
              <w:rPr>
                <w:rFonts w:ascii="Arial" w:hAnsi="Arial" w:cs="Arial"/>
                <w:szCs w:val="24"/>
                <w:lang w:val="fr-FR"/>
              </w:rPr>
              <w:t>rganisation ou M</w:t>
            </w:r>
            <w:r w:rsidR="001B13CD" w:rsidRPr="005A473B">
              <w:rPr>
                <w:rFonts w:ascii="Arial" w:hAnsi="Arial" w:cs="Arial"/>
                <w:szCs w:val="24"/>
                <w:lang w:val="fr-FR"/>
              </w:rPr>
              <w:t>aître de Cérémonie</w:t>
            </w:r>
          </w:p>
        </w:tc>
      </w:tr>
      <w:tr w:rsidR="004F3D92" w:rsidRPr="005A473B" w14:paraId="1B0E978A" w14:textId="77777777" w:rsidTr="00691283">
        <w:trPr>
          <w:trHeight w:val="455"/>
        </w:trPr>
        <w:tc>
          <w:tcPr>
            <w:tcW w:w="2108" w:type="dxa"/>
          </w:tcPr>
          <w:p w14:paraId="12261CA1" w14:textId="0C1EC39E" w:rsidR="004F3D92" w:rsidRPr="005A473B" w:rsidRDefault="004F3D92" w:rsidP="00375FC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1</w:t>
            </w:r>
            <w:r w:rsidR="00375FC1" w:rsidRPr="005A473B">
              <w:rPr>
                <w:rFonts w:ascii="Arial" w:hAnsi="Arial" w:cs="Arial"/>
                <w:szCs w:val="24"/>
                <w:lang w:val="fr-FR"/>
              </w:rPr>
              <w:t>2</w:t>
            </w:r>
            <w:r w:rsidRPr="005A473B">
              <w:rPr>
                <w:rFonts w:ascii="Arial" w:hAnsi="Arial" w:cs="Arial"/>
                <w:szCs w:val="24"/>
                <w:lang w:val="fr-FR"/>
              </w:rPr>
              <w:t>h</w:t>
            </w:r>
            <w:r w:rsidR="00375FC1" w:rsidRPr="005A473B">
              <w:rPr>
                <w:rFonts w:ascii="Arial" w:hAnsi="Arial" w:cs="Arial"/>
                <w:szCs w:val="24"/>
                <w:lang w:val="fr-FR"/>
              </w:rPr>
              <w:t>00</w:t>
            </w:r>
            <w:r w:rsidRPr="005A473B">
              <w:rPr>
                <w:rFonts w:ascii="Arial" w:hAnsi="Arial" w:cs="Arial"/>
                <w:szCs w:val="24"/>
                <w:lang w:val="fr-FR"/>
              </w:rPr>
              <w:t xml:space="preserve"> à 1</w:t>
            </w:r>
            <w:r w:rsidR="00375FC1" w:rsidRPr="005A473B">
              <w:rPr>
                <w:rFonts w:ascii="Arial" w:hAnsi="Arial" w:cs="Arial"/>
                <w:szCs w:val="24"/>
                <w:lang w:val="fr-FR"/>
              </w:rPr>
              <w:t>2h10</w:t>
            </w:r>
          </w:p>
        </w:tc>
        <w:tc>
          <w:tcPr>
            <w:tcW w:w="5245" w:type="dxa"/>
          </w:tcPr>
          <w:p w14:paraId="5B24F480" w14:textId="3D32FC30" w:rsidR="004F3D92" w:rsidRPr="005A473B" w:rsidRDefault="00375FC1" w:rsidP="004F3D92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Mot de remerciement de la Présidente de l’AFEMC-CI</w:t>
            </w:r>
          </w:p>
        </w:tc>
        <w:tc>
          <w:tcPr>
            <w:tcW w:w="3685" w:type="dxa"/>
          </w:tcPr>
          <w:p w14:paraId="33C4AC31" w14:textId="605F5537" w:rsidR="004F3D92" w:rsidRPr="005A473B" w:rsidRDefault="001B13CD" w:rsidP="004F3D92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Présidente de l’AFEMC-CI</w:t>
            </w:r>
          </w:p>
        </w:tc>
      </w:tr>
      <w:tr w:rsidR="004F3D92" w:rsidRPr="005A473B" w14:paraId="6D180C6E" w14:textId="77777777" w:rsidTr="00691283">
        <w:trPr>
          <w:trHeight w:val="527"/>
        </w:trPr>
        <w:tc>
          <w:tcPr>
            <w:tcW w:w="2108" w:type="dxa"/>
          </w:tcPr>
          <w:p w14:paraId="19D84467" w14:textId="6DFD5C98" w:rsidR="004F3D92" w:rsidRPr="005A473B" w:rsidRDefault="00375FC1" w:rsidP="00375FC1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12h10 à 1</w:t>
            </w:r>
            <w:r w:rsidR="001B13CD" w:rsidRPr="005A473B">
              <w:rPr>
                <w:rFonts w:ascii="Arial" w:hAnsi="Arial" w:cs="Arial"/>
                <w:szCs w:val="24"/>
                <w:lang w:val="fr-FR"/>
              </w:rPr>
              <w:t>2h15</w:t>
            </w:r>
          </w:p>
        </w:tc>
        <w:tc>
          <w:tcPr>
            <w:tcW w:w="5245" w:type="dxa"/>
          </w:tcPr>
          <w:p w14:paraId="565A53FC" w14:textId="3B3EE550" w:rsidR="004F3D92" w:rsidRPr="005A473B" w:rsidRDefault="00375FC1" w:rsidP="001B13CD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Allocution finale de Mr le Minis</w:t>
            </w:r>
            <w:r w:rsidR="00944D63" w:rsidRPr="005A473B">
              <w:rPr>
                <w:rFonts w:ascii="Arial" w:hAnsi="Arial" w:cs="Arial"/>
                <w:szCs w:val="24"/>
                <w:lang w:val="fr-FR"/>
              </w:rPr>
              <w:t>tre de l’Enseignement Supérieur</w:t>
            </w:r>
            <w:r w:rsidRPr="005A473B">
              <w:rPr>
                <w:rFonts w:ascii="Arial" w:hAnsi="Arial" w:cs="Arial"/>
                <w:szCs w:val="24"/>
                <w:lang w:val="fr-FR"/>
              </w:rPr>
              <w:t xml:space="preserve"> et de la Recherche scientifique</w:t>
            </w:r>
          </w:p>
        </w:tc>
        <w:tc>
          <w:tcPr>
            <w:tcW w:w="3685" w:type="dxa"/>
          </w:tcPr>
          <w:p w14:paraId="6254DFBC" w14:textId="77777777" w:rsidR="004F3D92" w:rsidRPr="005A473B" w:rsidRDefault="004F3D92" w:rsidP="004F3D92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Directeur de cabinet</w:t>
            </w:r>
          </w:p>
        </w:tc>
      </w:tr>
      <w:tr w:rsidR="001B13CD" w:rsidRPr="005A473B" w14:paraId="75E4D83E" w14:textId="77777777" w:rsidTr="005A473B">
        <w:trPr>
          <w:trHeight w:val="274"/>
        </w:trPr>
        <w:tc>
          <w:tcPr>
            <w:tcW w:w="2108" w:type="dxa"/>
          </w:tcPr>
          <w:p w14:paraId="638C196C" w14:textId="190E701A" w:rsidR="001B13CD" w:rsidRPr="005A473B" w:rsidRDefault="001B13CD" w:rsidP="004F3D92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12h15-12h20</w:t>
            </w:r>
          </w:p>
        </w:tc>
        <w:tc>
          <w:tcPr>
            <w:tcW w:w="5245" w:type="dxa"/>
          </w:tcPr>
          <w:p w14:paraId="10B83F58" w14:textId="77733B5D" w:rsidR="001B13CD" w:rsidRPr="005A473B" w:rsidRDefault="001B13CD" w:rsidP="004F3D92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Annonce du lieu du déjeuner et clôture</w:t>
            </w:r>
          </w:p>
        </w:tc>
        <w:tc>
          <w:tcPr>
            <w:tcW w:w="3685" w:type="dxa"/>
          </w:tcPr>
          <w:p w14:paraId="0762D728" w14:textId="538C6C85" w:rsidR="001B13CD" w:rsidRPr="005A473B" w:rsidRDefault="001B13CD" w:rsidP="004F3D92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Maître de Cérémonie</w:t>
            </w:r>
          </w:p>
        </w:tc>
      </w:tr>
      <w:tr w:rsidR="004F3D92" w:rsidRPr="005A473B" w14:paraId="5AB2B14A" w14:textId="77777777" w:rsidTr="005A473B">
        <w:trPr>
          <w:trHeight w:val="296"/>
        </w:trPr>
        <w:tc>
          <w:tcPr>
            <w:tcW w:w="2108" w:type="dxa"/>
          </w:tcPr>
          <w:p w14:paraId="4EA1CFB2" w14:textId="5FC809DF" w:rsidR="004F3D92" w:rsidRPr="005A473B" w:rsidRDefault="001B13CD" w:rsidP="004F3D92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12h20-12h50</w:t>
            </w:r>
          </w:p>
        </w:tc>
        <w:tc>
          <w:tcPr>
            <w:tcW w:w="5245" w:type="dxa"/>
          </w:tcPr>
          <w:p w14:paraId="30A9C3B2" w14:textId="55E4C085" w:rsidR="004F3D92" w:rsidRPr="005A473B" w:rsidRDefault="00375FC1" w:rsidP="004F3D92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Déjeuner</w:t>
            </w:r>
          </w:p>
        </w:tc>
        <w:tc>
          <w:tcPr>
            <w:tcW w:w="3685" w:type="dxa"/>
          </w:tcPr>
          <w:p w14:paraId="7BC549F2" w14:textId="012F3346" w:rsidR="004F3D92" w:rsidRPr="005A473B" w:rsidRDefault="004F3D92" w:rsidP="004F3D92">
            <w:pPr>
              <w:rPr>
                <w:rFonts w:ascii="Arial" w:hAnsi="Arial" w:cs="Arial"/>
                <w:szCs w:val="24"/>
                <w:lang w:val="fr-FR"/>
              </w:rPr>
            </w:pPr>
            <w:r w:rsidRPr="005A473B">
              <w:rPr>
                <w:rFonts w:ascii="Arial" w:hAnsi="Arial" w:cs="Arial"/>
                <w:szCs w:val="24"/>
                <w:lang w:val="fr-FR"/>
              </w:rPr>
              <w:t>Commission restauration</w:t>
            </w:r>
            <w:r w:rsidRPr="005A473B">
              <w:rPr>
                <w:rFonts w:ascii="Arial" w:hAnsi="Arial" w:cs="Arial"/>
                <w:color w:val="FF0000"/>
                <w:szCs w:val="24"/>
                <w:lang w:val="fr-FR"/>
              </w:rPr>
              <w:t xml:space="preserve"> </w:t>
            </w:r>
          </w:p>
        </w:tc>
      </w:tr>
    </w:tbl>
    <w:p w14:paraId="5640D478" w14:textId="2B6A8FC6" w:rsidR="006A1302" w:rsidRDefault="006A1302" w:rsidP="006A1302">
      <w:pPr>
        <w:jc w:val="center"/>
        <w:rPr>
          <w:rFonts w:ascii="Cambria" w:hAnsi="Cambria" w:cs="Arial"/>
          <w:b/>
          <w:sz w:val="28"/>
          <w:szCs w:val="28"/>
        </w:rPr>
      </w:pPr>
      <w:r w:rsidRPr="00FC5ED3">
        <w:rPr>
          <w:rFonts w:ascii="Cambria" w:hAnsi="Cambria" w:cs="Arial"/>
          <w:b/>
          <w:sz w:val="28"/>
          <w:szCs w:val="28"/>
        </w:rPr>
        <w:lastRenderedPageBreak/>
        <w:t xml:space="preserve">BUDGET PREVISIONEL INVESTITURE DE LA PRESIDENTE DE L’AFEMC-CI ET DU BUREAU </w:t>
      </w:r>
      <w:r w:rsidR="00944D63">
        <w:rPr>
          <w:rFonts w:ascii="Cambria" w:hAnsi="Cambria" w:cs="Arial"/>
          <w:b/>
          <w:sz w:val="28"/>
          <w:szCs w:val="28"/>
        </w:rPr>
        <w:t xml:space="preserve">LE </w:t>
      </w:r>
      <w:r w:rsidRPr="00FC5ED3">
        <w:rPr>
          <w:rFonts w:ascii="Cambria" w:hAnsi="Cambria" w:cs="Arial"/>
          <w:b/>
          <w:sz w:val="28"/>
          <w:szCs w:val="28"/>
        </w:rPr>
        <w:t>02 AÔUT 2022</w:t>
      </w:r>
    </w:p>
    <w:p w14:paraId="1023E2E1" w14:textId="77777777" w:rsidR="006A1302" w:rsidRPr="00FC5ED3" w:rsidRDefault="006A1302" w:rsidP="006A1302">
      <w:pPr>
        <w:jc w:val="center"/>
        <w:rPr>
          <w:rFonts w:ascii="Cambria" w:hAnsi="Cambria" w:cs="Arial"/>
          <w:b/>
          <w:sz w:val="28"/>
          <w:szCs w:val="28"/>
        </w:rPr>
      </w:pPr>
    </w:p>
    <w:tbl>
      <w:tblPr>
        <w:tblW w:w="99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9"/>
        <w:gridCol w:w="2069"/>
      </w:tblGrid>
      <w:tr w:rsidR="006A1302" w:rsidRPr="00FC5ED3" w14:paraId="3D00B2FA" w14:textId="77777777" w:rsidTr="00005E18">
        <w:trPr>
          <w:trHeight w:val="285"/>
          <w:jc w:val="center"/>
        </w:trPr>
        <w:tc>
          <w:tcPr>
            <w:tcW w:w="7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hideMark/>
          </w:tcPr>
          <w:p w14:paraId="4BC378B3" w14:textId="77777777" w:rsidR="006A1302" w:rsidRDefault="006A1302" w:rsidP="00005E18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</w:p>
          <w:p w14:paraId="24FA5640" w14:textId="77777777" w:rsidR="006A1302" w:rsidRDefault="006A1302" w:rsidP="00005E18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FC5ED3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DESIGNATION</w:t>
            </w:r>
          </w:p>
          <w:p w14:paraId="32CBAC51" w14:textId="77777777" w:rsidR="006A1302" w:rsidRPr="00FC5ED3" w:rsidRDefault="006A1302" w:rsidP="00005E18">
            <w:pP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hideMark/>
          </w:tcPr>
          <w:p w14:paraId="4A9E7BD0" w14:textId="77777777" w:rsidR="006A1302" w:rsidRPr="00FC5ED3" w:rsidRDefault="006A1302" w:rsidP="00005E18">
            <w:pPr>
              <w:jc w:val="both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FC5ED3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TOTAL (F CFA)</w:t>
            </w:r>
          </w:p>
        </w:tc>
      </w:tr>
      <w:tr w:rsidR="006A1302" w:rsidRPr="00901D45" w14:paraId="40E9A523" w14:textId="77777777" w:rsidTr="00005E18">
        <w:trPr>
          <w:trHeight w:val="285"/>
          <w:jc w:val="center"/>
        </w:trPr>
        <w:tc>
          <w:tcPr>
            <w:tcW w:w="7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F078C" w14:textId="77777777" w:rsidR="006A1302" w:rsidRDefault="006A1302" w:rsidP="00005E18">
            <w:pPr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 w:rsidRPr="00901D45">
              <w:rPr>
                <w:rFonts w:ascii="Cambria" w:hAnsi="Cambria"/>
                <w:bCs/>
                <w:color w:val="000000"/>
                <w:sz w:val="28"/>
                <w:szCs w:val="28"/>
              </w:rPr>
              <w:t>COMMUNICATION</w:t>
            </w:r>
          </w:p>
          <w:p w14:paraId="2D3160D3" w14:textId="77777777" w:rsidR="006A1302" w:rsidRDefault="006A1302" w:rsidP="006A1302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bCs/>
                <w:color w:val="000000"/>
                <w:sz w:val="28"/>
                <w:szCs w:val="28"/>
              </w:rPr>
              <w:t>PRESSE</w:t>
            </w:r>
          </w:p>
          <w:p w14:paraId="56121B3F" w14:textId="77777777" w:rsidR="006A1302" w:rsidRDefault="006A1302" w:rsidP="006A1302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bCs/>
                <w:color w:val="000000"/>
                <w:sz w:val="28"/>
                <w:szCs w:val="28"/>
              </w:rPr>
              <w:t>MAÎTRE DE CEREMONIE</w:t>
            </w:r>
          </w:p>
          <w:p w14:paraId="5A5C45C2" w14:textId="3E272D34" w:rsidR="00CB194F" w:rsidRPr="00417838" w:rsidRDefault="00CB194F" w:rsidP="006A1302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bCs/>
                <w:color w:val="000000"/>
                <w:sz w:val="28"/>
                <w:szCs w:val="28"/>
              </w:rPr>
              <w:t>BANDEROLES ET KAKEMONO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D0BC7" w14:textId="77777777" w:rsidR="006A1302" w:rsidRPr="00ED7B1E" w:rsidRDefault="006A1302" w:rsidP="00005E18">
            <w:pPr>
              <w:jc w:val="both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ED7B1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 xml:space="preserve">500 000  </w:t>
            </w:r>
          </w:p>
        </w:tc>
      </w:tr>
      <w:tr w:rsidR="006A1302" w:rsidRPr="00901D45" w14:paraId="35F065F0" w14:textId="77777777" w:rsidTr="00005E18">
        <w:trPr>
          <w:trHeight w:val="285"/>
          <w:jc w:val="center"/>
        </w:trPr>
        <w:tc>
          <w:tcPr>
            <w:tcW w:w="7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1135E" w14:textId="77777777" w:rsidR="006A1302" w:rsidRDefault="006A1302" w:rsidP="00005E18">
            <w:pPr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bCs/>
                <w:color w:val="000000"/>
                <w:sz w:val="28"/>
                <w:szCs w:val="28"/>
              </w:rPr>
              <w:t>LOGISTIQUE</w:t>
            </w:r>
          </w:p>
          <w:p w14:paraId="3300ED51" w14:textId="77777777" w:rsidR="006A1302" w:rsidRPr="00901D45" w:rsidRDefault="006A1302" w:rsidP="00005E18">
            <w:pPr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D130B" w14:textId="77777777" w:rsidR="006A1302" w:rsidRPr="00ED7B1E" w:rsidRDefault="006A1302" w:rsidP="00005E18">
            <w:pPr>
              <w:jc w:val="both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ED7B1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 xml:space="preserve"> 500 000  </w:t>
            </w:r>
          </w:p>
        </w:tc>
      </w:tr>
      <w:tr w:rsidR="006A1302" w:rsidRPr="00901D45" w14:paraId="692E44FB" w14:textId="77777777" w:rsidTr="00005E18">
        <w:trPr>
          <w:trHeight w:val="285"/>
          <w:jc w:val="center"/>
        </w:trPr>
        <w:tc>
          <w:tcPr>
            <w:tcW w:w="7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372F7" w14:textId="77777777" w:rsidR="006A1302" w:rsidRDefault="006A1302" w:rsidP="00005E18">
            <w:pPr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 w:rsidRPr="00901D45">
              <w:rPr>
                <w:rFonts w:ascii="Cambria" w:hAnsi="Cambria"/>
                <w:bCs/>
                <w:color w:val="000000"/>
                <w:sz w:val="28"/>
                <w:szCs w:val="28"/>
              </w:rPr>
              <w:t>RESTAURATION</w:t>
            </w:r>
          </w:p>
          <w:p w14:paraId="67DE5235" w14:textId="77777777" w:rsidR="006A1302" w:rsidRPr="00901D45" w:rsidRDefault="006A1302" w:rsidP="00005E18">
            <w:pPr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4AB58" w14:textId="77777777" w:rsidR="006A1302" w:rsidRPr="00ED7B1E" w:rsidRDefault="006A1302" w:rsidP="00005E18">
            <w:pPr>
              <w:jc w:val="both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ED7B1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 xml:space="preserve">1 000 000  </w:t>
            </w:r>
          </w:p>
        </w:tc>
      </w:tr>
      <w:tr w:rsidR="006A1302" w:rsidRPr="00901D45" w14:paraId="370B3B70" w14:textId="77777777" w:rsidTr="00005E18">
        <w:trPr>
          <w:trHeight w:val="285"/>
          <w:jc w:val="center"/>
        </w:trPr>
        <w:tc>
          <w:tcPr>
            <w:tcW w:w="7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92E3F" w14:textId="321A5E65" w:rsidR="006A1302" w:rsidRDefault="006A1302" w:rsidP="00005E18">
            <w:pPr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bCs/>
                <w:color w:val="000000"/>
                <w:sz w:val="28"/>
                <w:szCs w:val="28"/>
              </w:rPr>
              <w:t>AVANCE SUR IMPRESSION DU PAGNE AU LOGO DE L’AFEMC</w:t>
            </w:r>
            <w:r w:rsidR="00944D63">
              <w:rPr>
                <w:rFonts w:ascii="Cambria" w:hAnsi="Cambria"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Cambria" w:hAnsi="Cambria"/>
                <w:bCs/>
                <w:color w:val="000000"/>
                <w:sz w:val="28"/>
                <w:szCs w:val="28"/>
              </w:rPr>
              <w:t>CI</w:t>
            </w:r>
          </w:p>
          <w:p w14:paraId="740FF14A" w14:textId="77777777" w:rsidR="006A1302" w:rsidRDefault="006A1302" w:rsidP="00005E18">
            <w:pPr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88BE3" w14:textId="77777777" w:rsidR="006A1302" w:rsidRPr="00ED7B1E" w:rsidRDefault="006A1302" w:rsidP="00005E18">
            <w:pPr>
              <w:jc w:val="both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ED7B1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600 000</w:t>
            </w:r>
          </w:p>
        </w:tc>
      </w:tr>
      <w:tr w:rsidR="006A1302" w:rsidRPr="00901D45" w14:paraId="0FE99A98" w14:textId="77777777" w:rsidTr="00005E18">
        <w:trPr>
          <w:trHeight w:val="285"/>
          <w:jc w:val="center"/>
        </w:trPr>
        <w:tc>
          <w:tcPr>
            <w:tcW w:w="7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40577" w14:textId="77777777" w:rsidR="006A1302" w:rsidRDefault="006A1302" w:rsidP="00005E18">
            <w:pPr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bCs/>
                <w:color w:val="000000"/>
                <w:sz w:val="28"/>
                <w:szCs w:val="28"/>
              </w:rPr>
              <w:t>DECORATION AMPHI</w:t>
            </w:r>
          </w:p>
          <w:p w14:paraId="60826E89" w14:textId="77777777" w:rsidR="006A1302" w:rsidRPr="00901D45" w:rsidRDefault="006A1302" w:rsidP="00005E18">
            <w:pPr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7627A" w14:textId="77777777" w:rsidR="006A1302" w:rsidRPr="00ED7B1E" w:rsidRDefault="006A1302" w:rsidP="00005E18">
            <w:pPr>
              <w:jc w:val="both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ED7B1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300 000</w:t>
            </w:r>
          </w:p>
        </w:tc>
      </w:tr>
      <w:tr w:rsidR="006A1302" w:rsidRPr="00901D45" w14:paraId="010285DD" w14:textId="77777777" w:rsidTr="00005E18">
        <w:trPr>
          <w:trHeight w:val="285"/>
          <w:jc w:val="center"/>
        </w:trPr>
        <w:tc>
          <w:tcPr>
            <w:tcW w:w="7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C7C82" w14:textId="77777777" w:rsidR="006A1302" w:rsidRDefault="006A1302" w:rsidP="00005E18">
            <w:pPr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bCs/>
                <w:color w:val="000000"/>
                <w:sz w:val="28"/>
                <w:szCs w:val="28"/>
              </w:rPr>
              <w:t>INTERMEDE ARTISTIQUE</w:t>
            </w:r>
          </w:p>
          <w:p w14:paraId="18A13F0D" w14:textId="77777777" w:rsidR="006A1302" w:rsidRPr="00901D45" w:rsidRDefault="006A1302" w:rsidP="00005E18">
            <w:pPr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C958F" w14:textId="77777777" w:rsidR="006A1302" w:rsidRPr="00ED7B1E" w:rsidRDefault="006A1302" w:rsidP="00005E18">
            <w:pPr>
              <w:jc w:val="both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ED7B1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300 000</w:t>
            </w:r>
          </w:p>
        </w:tc>
      </w:tr>
      <w:tr w:rsidR="006A1302" w:rsidRPr="00901D45" w14:paraId="6A7FA932" w14:textId="77777777" w:rsidTr="00005E18">
        <w:trPr>
          <w:trHeight w:val="285"/>
          <w:jc w:val="center"/>
        </w:trPr>
        <w:tc>
          <w:tcPr>
            <w:tcW w:w="7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62CF3" w14:textId="77777777" w:rsidR="006A1302" w:rsidRDefault="006A1302" w:rsidP="00005E18">
            <w:pPr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bCs/>
                <w:color w:val="000000"/>
                <w:sz w:val="28"/>
                <w:szCs w:val="28"/>
              </w:rPr>
              <w:t>FANFARE</w:t>
            </w:r>
          </w:p>
          <w:p w14:paraId="2B8752ED" w14:textId="77777777" w:rsidR="006A1302" w:rsidRPr="00901D45" w:rsidRDefault="006A1302" w:rsidP="00005E18">
            <w:pPr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51B94" w14:textId="77777777" w:rsidR="006A1302" w:rsidRPr="00ED7B1E" w:rsidRDefault="006A1302" w:rsidP="00005E18">
            <w:pPr>
              <w:jc w:val="both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ED7B1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150 000</w:t>
            </w:r>
          </w:p>
        </w:tc>
      </w:tr>
      <w:tr w:rsidR="006A1302" w:rsidRPr="00901D45" w14:paraId="624257F9" w14:textId="77777777" w:rsidTr="00005E18">
        <w:trPr>
          <w:trHeight w:val="360"/>
          <w:jc w:val="center"/>
        </w:trPr>
        <w:tc>
          <w:tcPr>
            <w:tcW w:w="7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AD85A" w14:textId="77777777" w:rsidR="006A1302" w:rsidRDefault="006A1302" w:rsidP="00005E18">
            <w:pPr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bCs/>
                <w:color w:val="000000"/>
                <w:sz w:val="28"/>
                <w:szCs w:val="28"/>
              </w:rPr>
              <w:t>MAJORETTES</w:t>
            </w:r>
          </w:p>
          <w:p w14:paraId="6F9ADD4B" w14:textId="77777777" w:rsidR="006A1302" w:rsidRPr="00901D45" w:rsidRDefault="006A1302" w:rsidP="00005E18">
            <w:pPr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875F7" w14:textId="77777777" w:rsidR="006A1302" w:rsidRPr="00ED7B1E" w:rsidRDefault="006A1302" w:rsidP="00005E18">
            <w:pPr>
              <w:jc w:val="both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ED7B1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150 000</w:t>
            </w:r>
          </w:p>
        </w:tc>
      </w:tr>
      <w:tr w:rsidR="006A1302" w:rsidRPr="00901D45" w14:paraId="1086396D" w14:textId="77777777" w:rsidTr="00005E18">
        <w:trPr>
          <w:trHeight w:val="360"/>
          <w:jc w:val="center"/>
        </w:trPr>
        <w:tc>
          <w:tcPr>
            <w:tcW w:w="7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5E418" w14:textId="77777777" w:rsidR="006A1302" w:rsidRDefault="006A1302" w:rsidP="00005E18">
            <w:pPr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 w:rsidRPr="00901D45">
              <w:rPr>
                <w:rFonts w:ascii="Cambria" w:hAnsi="Cambria"/>
                <w:bCs/>
                <w:color w:val="000000"/>
                <w:sz w:val="28"/>
                <w:szCs w:val="28"/>
              </w:rPr>
              <w:t xml:space="preserve">FORFAITS </w:t>
            </w:r>
            <w:r>
              <w:rPr>
                <w:rFonts w:ascii="Cambria" w:hAnsi="Cambria"/>
                <w:bCs/>
                <w:color w:val="000000"/>
                <w:sz w:val="28"/>
                <w:szCs w:val="28"/>
              </w:rPr>
              <w:t xml:space="preserve">INTERESSEMENT </w:t>
            </w:r>
            <w:r w:rsidRPr="00901D45">
              <w:rPr>
                <w:rFonts w:ascii="Cambria" w:hAnsi="Cambria"/>
                <w:bCs/>
                <w:color w:val="000000"/>
                <w:sz w:val="28"/>
                <w:szCs w:val="28"/>
              </w:rPr>
              <w:t>COMITE D’ORGANISATION</w:t>
            </w:r>
          </w:p>
          <w:p w14:paraId="7C7C3120" w14:textId="77777777" w:rsidR="006A1302" w:rsidRPr="00901D45" w:rsidRDefault="006A1302" w:rsidP="00005E18">
            <w:pPr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5929C" w14:textId="77777777" w:rsidR="006A1302" w:rsidRPr="00ED7B1E" w:rsidRDefault="006A1302" w:rsidP="00005E18">
            <w:pPr>
              <w:jc w:val="both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ED7B1E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500 000</w:t>
            </w:r>
          </w:p>
        </w:tc>
      </w:tr>
      <w:tr w:rsidR="006A1302" w:rsidRPr="00901D45" w14:paraId="422D8C26" w14:textId="77777777" w:rsidTr="00005E18">
        <w:trPr>
          <w:trHeight w:val="285"/>
          <w:jc w:val="center"/>
        </w:trPr>
        <w:tc>
          <w:tcPr>
            <w:tcW w:w="7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5BA68" w14:textId="77777777" w:rsidR="006A1302" w:rsidRPr="00901D45" w:rsidRDefault="006A1302" w:rsidP="00005E18">
            <w:pPr>
              <w:spacing w:line="360" w:lineRule="auto"/>
              <w:rPr>
                <w:rFonts w:ascii="Cambria" w:hAnsi="Cambria"/>
                <w:bCs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bCs/>
                <w:color w:val="000000"/>
                <w:sz w:val="28"/>
                <w:szCs w:val="28"/>
              </w:rPr>
              <w:t>DIVERS - IMPREVUS 10%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CD6E9" w14:textId="77777777" w:rsidR="006A1302" w:rsidRPr="00ED7B1E" w:rsidRDefault="006A1302" w:rsidP="00005E18">
            <w:pPr>
              <w:spacing w:line="360" w:lineRule="auto"/>
              <w:jc w:val="both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400 000</w:t>
            </w:r>
          </w:p>
        </w:tc>
      </w:tr>
      <w:tr w:rsidR="006A1302" w:rsidRPr="00901D45" w14:paraId="34AA122E" w14:textId="77777777" w:rsidTr="00005E18">
        <w:trPr>
          <w:trHeight w:val="285"/>
          <w:jc w:val="center"/>
        </w:trPr>
        <w:tc>
          <w:tcPr>
            <w:tcW w:w="7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hideMark/>
          </w:tcPr>
          <w:p w14:paraId="68667009" w14:textId="77777777" w:rsidR="006A1302" w:rsidRPr="00901D45" w:rsidRDefault="006A1302" w:rsidP="00005E18">
            <w:pPr>
              <w:spacing w:line="360" w:lineRule="auto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901D45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TOTA</w:t>
            </w: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L</w:t>
            </w:r>
            <w:r w:rsidRPr="00901D45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 xml:space="preserve"> GENE</w:t>
            </w: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RAL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</w:tcPr>
          <w:p w14:paraId="3CE4E821" w14:textId="77777777" w:rsidR="006A1302" w:rsidRPr="00FC5ED3" w:rsidRDefault="006A1302" w:rsidP="00005E18">
            <w:pPr>
              <w:spacing w:line="360" w:lineRule="auto"/>
              <w:jc w:val="both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FC5ED3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4 400  000</w:t>
            </w:r>
          </w:p>
        </w:tc>
      </w:tr>
      <w:tr w:rsidR="006A1302" w:rsidRPr="00901D45" w14:paraId="3C2A5A5B" w14:textId="77777777" w:rsidTr="00005E18">
        <w:trPr>
          <w:trHeight w:val="285"/>
          <w:jc w:val="center"/>
        </w:trPr>
        <w:tc>
          <w:tcPr>
            <w:tcW w:w="7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</w:tcPr>
          <w:p w14:paraId="7B884088" w14:textId="77777777" w:rsidR="006A1302" w:rsidRPr="00901D45" w:rsidRDefault="006A1302" w:rsidP="00005E18">
            <w:pPr>
              <w:spacing w:line="360" w:lineRule="auto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BUDGET SOLLICITE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</w:tcPr>
          <w:p w14:paraId="352088BC" w14:textId="77777777" w:rsidR="006A1302" w:rsidRPr="00FC5ED3" w:rsidRDefault="006A1302" w:rsidP="00005E18">
            <w:pPr>
              <w:spacing w:line="360" w:lineRule="auto"/>
              <w:jc w:val="both"/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</w:pPr>
            <w:r w:rsidRPr="00FC5ED3">
              <w:rPr>
                <w:rFonts w:ascii="Cambria" w:hAnsi="Cambria"/>
                <w:b/>
                <w:bCs/>
                <w:color w:val="000000"/>
                <w:sz w:val="28"/>
                <w:szCs w:val="28"/>
              </w:rPr>
              <w:t>4 400  000</w:t>
            </w:r>
          </w:p>
        </w:tc>
      </w:tr>
    </w:tbl>
    <w:p w14:paraId="3FD92887" w14:textId="77777777" w:rsidR="006A1302" w:rsidRPr="00901D45" w:rsidRDefault="006A1302" w:rsidP="006A1302">
      <w:pPr>
        <w:spacing w:after="200" w:line="276" w:lineRule="auto"/>
        <w:rPr>
          <w:rFonts w:eastAsia="Calibri"/>
        </w:rPr>
      </w:pPr>
    </w:p>
    <w:p w14:paraId="08F4AA39" w14:textId="77777777" w:rsidR="006A1302" w:rsidRPr="00901D45" w:rsidRDefault="006A1302" w:rsidP="006A1302">
      <w:pPr>
        <w:spacing w:after="200" w:line="276" w:lineRule="auto"/>
        <w:rPr>
          <w:rFonts w:eastAsia="Calibri"/>
        </w:rPr>
      </w:pPr>
    </w:p>
    <w:p w14:paraId="2D3304C1" w14:textId="77777777" w:rsidR="006A1302" w:rsidRDefault="006A1302" w:rsidP="006A1302"/>
    <w:p w14:paraId="4A1D0475" w14:textId="77777777" w:rsidR="006A1302" w:rsidRPr="00A8382A" w:rsidRDefault="006A1302" w:rsidP="007B6DFE">
      <w:pPr>
        <w:widowControl/>
        <w:suppressAutoHyphens w:val="0"/>
        <w:overflowPunct/>
        <w:autoSpaceDE/>
        <w:autoSpaceDN/>
        <w:spacing w:after="160" w:line="259" w:lineRule="auto"/>
        <w:textAlignment w:val="auto"/>
        <w:rPr>
          <w:rFonts w:ascii="Arial" w:hAnsi="Arial" w:cs="Arial"/>
          <w:sz w:val="24"/>
          <w:szCs w:val="24"/>
        </w:rPr>
      </w:pPr>
    </w:p>
    <w:sectPr w:rsidR="006A1302" w:rsidRPr="00A8382A" w:rsidSect="00916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100EA" w14:textId="77777777" w:rsidR="00960599" w:rsidRDefault="00960599">
      <w:r>
        <w:separator/>
      </w:r>
    </w:p>
  </w:endnote>
  <w:endnote w:type="continuationSeparator" w:id="0">
    <w:p w14:paraId="57DD5354" w14:textId="77777777" w:rsidR="00960599" w:rsidRDefault="00960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8ED0C" w14:textId="77777777" w:rsidR="00960599" w:rsidRDefault="00960599">
      <w:r>
        <w:separator/>
      </w:r>
    </w:p>
  </w:footnote>
  <w:footnote w:type="continuationSeparator" w:id="0">
    <w:p w14:paraId="1D24D1CB" w14:textId="77777777" w:rsidR="00960599" w:rsidRDefault="00960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7773E"/>
    <w:multiLevelType w:val="hybridMultilevel"/>
    <w:tmpl w:val="3DBCB04E"/>
    <w:lvl w:ilvl="0" w:tplc="C682FA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C77DE"/>
    <w:multiLevelType w:val="hybridMultilevel"/>
    <w:tmpl w:val="639CC7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C336A"/>
    <w:multiLevelType w:val="hybridMultilevel"/>
    <w:tmpl w:val="4BC65A5E"/>
    <w:lvl w:ilvl="0" w:tplc="4B6CE1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B8AC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86DAE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26AB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4CC0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54BD9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BA49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ED81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041D9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95766"/>
    <w:multiLevelType w:val="hybridMultilevel"/>
    <w:tmpl w:val="695C63AA"/>
    <w:lvl w:ilvl="0" w:tplc="C682FA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91E50"/>
    <w:multiLevelType w:val="hybridMultilevel"/>
    <w:tmpl w:val="639CC7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81479"/>
    <w:multiLevelType w:val="hybridMultilevel"/>
    <w:tmpl w:val="0AA2698C"/>
    <w:lvl w:ilvl="0" w:tplc="9C88A3C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88"/>
    <w:rsid w:val="00035652"/>
    <w:rsid w:val="000526B7"/>
    <w:rsid w:val="00054FCD"/>
    <w:rsid w:val="0008619A"/>
    <w:rsid w:val="000A6773"/>
    <w:rsid w:val="000B6352"/>
    <w:rsid w:val="000C23A3"/>
    <w:rsid w:val="000C5747"/>
    <w:rsid w:val="000D6484"/>
    <w:rsid w:val="001B13CD"/>
    <w:rsid w:val="001E06BE"/>
    <w:rsid w:val="00252687"/>
    <w:rsid w:val="00265646"/>
    <w:rsid w:val="00272140"/>
    <w:rsid w:val="0029151E"/>
    <w:rsid w:val="0029559E"/>
    <w:rsid w:val="002A46DC"/>
    <w:rsid w:val="002A637F"/>
    <w:rsid w:val="002B434E"/>
    <w:rsid w:val="00300A5A"/>
    <w:rsid w:val="00301593"/>
    <w:rsid w:val="00343748"/>
    <w:rsid w:val="00344126"/>
    <w:rsid w:val="00370CB6"/>
    <w:rsid w:val="00375FC1"/>
    <w:rsid w:val="00391EB4"/>
    <w:rsid w:val="003C6B5A"/>
    <w:rsid w:val="003D1B91"/>
    <w:rsid w:val="003F5A5A"/>
    <w:rsid w:val="00401C29"/>
    <w:rsid w:val="004223EB"/>
    <w:rsid w:val="00434B37"/>
    <w:rsid w:val="0046796C"/>
    <w:rsid w:val="00481002"/>
    <w:rsid w:val="00481366"/>
    <w:rsid w:val="004839BF"/>
    <w:rsid w:val="004A7486"/>
    <w:rsid w:val="004D0372"/>
    <w:rsid w:val="004D2688"/>
    <w:rsid w:val="004D375B"/>
    <w:rsid w:val="004D7A4C"/>
    <w:rsid w:val="004E18C3"/>
    <w:rsid w:val="004F3D92"/>
    <w:rsid w:val="00531F0D"/>
    <w:rsid w:val="005427D1"/>
    <w:rsid w:val="00543384"/>
    <w:rsid w:val="0056099A"/>
    <w:rsid w:val="00570679"/>
    <w:rsid w:val="00580917"/>
    <w:rsid w:val="005842D0"/>
    <w:rsid w:val="005A06E2"/>
    <w:rsid w:val="005A473B"/>
    <w:rsid w:val="005B2CFA"/>
    <w:rsid w:val="005C1CE4"/>
    <w:rsid w:val="005E3E43"/>
    <w:rsid w:val="005F46D9"/>
    <w:rsid w:val="006256BA"/>
    <w:rsid w:val="00626592"/>
    <w:rsid w:val="006630F5"/>
    <w:rsid w:val="006650A2"/>
    <w:rsid w:val="00691283"/>
    <w:rsid w:val="006A1302"/>
    <w:rsid w:val="006E7611"/>
    <w:rsid w:val="006F6AB1"/>
    <w:rsid w:val="006F6EC0"/>
    <w:rsid w:val="00710C0C"/>
    <w:rsid w:val="007201BB"/>
    <w:rsid w:val="007A4B0C"/>
    <w:rsid w:val="007B6DFE"/>
    <w:rsid w:val="007F11F3"/>
    <w:rsid w:val="007F4EBB"/>
    <w:rsid w:val="00801D6A"/>
    <w:rsid w:val="0082784A"/>
    <w:rsid w:val="008301DB"/>
    <w:rsid w:val="00876776"/>
    <w:rsid w:val="00881FF0"/>
    <w:rsid w:val="00887C25"/>
    <w:rsid w:val="00892B0C"/>
    <w:rsid w:val="00894F13"/>
    <w:rsid w:val="008E0710"/>
    <w:rsid w:val="008F14D5"/>
    <w:rsid w:val="00916D7D"/>
    <w:rsid w:val="00934BBA"/>
    <w:rsid w:val="009432DB"/>
    <w:rsid w:val="00944D63"/>
    <w:rsid w:val="00950917"/>
    <w:rsid w:val="00960599"/>
    <w:rsid w:val="00971D84"/>
    <w:rsid w:val="009A1859"/>
    <w:rsid w:val="009A4C73"/>
    <w:rsid w:val="009A6D70"/>
    <w:rsid w:val="00A04457"/>
    <w:rsid w:val="00A15012"/>
    <w:rsid w:val="00A33C41"/>
    <w:rsid w:val="00A359A3"/>
    <w:rsid w:val="00A57FD0"/>
    <w:rsid w:val="00A8382A"/>
    <w:rsid w:val="00A86684"/>
    <w:rsid w:val="00AB2A35"/>
    <w:rsid w:val="00AD0004"/>
    <w:rsid w:val="00B05D3B"/>
    <w:rsid w:val="00B254E0"/>
    <w:rsid w:val="00B27ABC"/>
    <w:rsid w:val="00B62AFC"/>
    <w:rsid w:val="00B8051A"/>
    <w:rsid w:val="00B8229C"/>
    <w:rsid w:val="00B82CFC"/>
    <w:rsid w:val="00B94D75"/>
    <w:rsid w:val="00BA71B2"/>
    <w:rsid w:val="00BB1A78"/>
    <w:rsid w:val="00BC2212"/>
    <w:rsid w:val="00BD51C5"/>
    <w:rsid w:val="00BF0244"/>
    <w:rsid w:val="00BF0B61"/>
    <w:rsid w:val="00C66721"/>
    <w:rsid w:val="00C86146"/>
    <w:rsid w:val="00C869E2"/>
    <w:rsid w:val="00C92A74"/>
    <w:rsid w:val="00CB194F"/>
    <w:rsid w:val="00D20921"/>
    <w:rsid w:val="00D41E47"/>
    <w:rsid w:val="00D5045F"/>
    <w:rsid w:val="00D513F2"/>
    <w:rsid w:val="00D57582"/>
    <w:rsid w:val="00D71059"/>
    <w:rsid w:val="00DA6384"/>
    <w:rsid w:val="00DC1A7F"/>
    <w:rsid w:val="00DD2662"/>
    <w:rsid w:val="00DD6A39"/>
    <w:rsid w:val="00DF1289"/>
    <w:rsid w:val="00DF22B5"/>
    <w:rsid w:val="00DF48AE"/>
    <w:rsid w:val="00DF6E4C"/>
    <w:rsid w:val="00E10544"/>
    <w:rsid w:val="00E117BB"/>
    <w:rsid w:val="00E1488E"/>
    <w:rsid w:val="00E441EF"/>
    <w:rsid w:val="00E62BC0"/>
    <w:rsid w:val="00E730D4"/>
    <w:rsid w:val="00E8635B"/>
    <w:rsid w:val="00E90691"/>
    <w:rsid w:val="00E94681"/>
    <w:rsid w:val="00EA2658"/>
    <w:rsid w:val="00EC1654"/>
    <w:rsid w:val="00EC5BC4"/>
    <w:rsid w:val="00ED22A9"/>
    <w:rsid w:val="00ED2C03"/>
    <w:rsid w:val="00ED2E79"/>
    <w:rsid w:val="00ED38FE"/>
    <w:rsid w:val="00ED4C58"/>
    <w:rsid w:val="00ED79FE"/>
    <w:rsid w:val="00EE01A6"/>
    <w:rsid w:val="00F62B65"/>
    <w:rsid w:val="00F82C1E"/>
    <w:rsid w:val="00F8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3EF3"/>
  <w15:chartTrackingRefBased/>
  <w15:docId w15:val="{DC04555D-B35B-460F-A6BE-8E93F7A0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688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688"/>
    <w:pPr>
      <w:widowControl/>
      <w:suppressAutoHyphens w:val="0"/>
      <w:overflowPunct/>
      <w:autoSpaceDE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/>
      <w:kern w:val="0"/>
    </w:rPr>
  </w:style>
  <w:style w:type="table" w:styleId="Grilledutableau">
    <w:name w:val="Table Grid"/>
    <w:basedOn w:val="TableauNormal"/>
    <w:uiPriority w:val="39"/>
    <w:rsid w:val="004D268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4D268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D2688"/>
    <w:rPr>
      <w:rFonts w:ascii="Calibri" w:eastAsiaTheme="minorEastAsia" w:hAnsi="Calibri"/>
      <w:kern w:val="3"/>
      <w:lang w:val="en-US"/>
    </w:rPr>
  </w:style>
  <w:style w:type="table" w:styleId="Tramemoyenne1-Accent6">
    <w:name w:val="Medium Shading 1 Accent 6"/>
    <w:basedOn w:val="TableauNormal"/>
    <w:uiPriority w:val="63"/>
    <w:rsid w:val="004D268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orps">
    <w:name w:val="Corps"/>
    <w:rsid w:val="004D268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sid w:val="004D2688"/>
  </w:style>
  <w:style w:type="paragraph" w:styleId="Textedebulles">
    <w:name w:val="Balloon Text"/>
    <w:basedOn w:val="Normal"/>
    <w:link w:val="TextedebullesCar"/>
    <w:uiPriority w:val="99"/>
    <w:semiHidden/>
    <w:unhideWhenUsed/>
    <w:rsid w:val="007B6DF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6DFE"/>
    <w:rPr>
      <w:rFonts w:ascii="Segoe UI" w:eastAsiaTheme="minorEastAsia" w:hAnsi="Segoe UI" w:cs="Segoe UI"/>
      <w:kern w:val="3"/>
      <w:sz w:val="18"/>
      <w:szCs w:val="18"/>
      <w:lang w:val="en-US"/>
    </w:rPr>
  </w:style>
  <w:style w:type="table" w:styleId="Grilledetableauclaire">
    <w:name w:val="Grid Table Light"/>
    <w:basedOn w:val="TableauNormal"/>
    <w:uiPriority w:val="40"/>
    <w:rsid w:val="00B05D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-tte">
    <w:name w:val="header"/>
    <w:basedOn w:val="Normal"/>
    <w:link w:val="En-tteCar"/>
    <w:uiPriority w:val="99"/>
    <w:unhideWhenUsed/>
    <w:rsid w:val="00DF48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F48AE"/>
    <w:rPr>
      <w:rFonts w:ascii="Calibri" w:eastAsiaTheme="minorEastAsia" w:hAnsi="Calibri"/>
      <w:kern w:val="3"/>
      <w:lang w:val="en-US"/>
    </w:rPr>
  </w:style>
  <w:style w:type="paragraph" w:customStyle="1" w:styleId="Default">
    <w:name w:val="Default"/>
    <w:rsid w:val="00B62AF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A57FD0"/>
    <w:pPr>
      <w:spacing w:after="0" w:line="240" w:lineRule="auto"/>
    </w:pPr>
    <w:rPr>
      <w:rFonts w:ascii="Calibri" w:eastAsiaTheme="minorEastAsia" w:hAnsi="Calibri"/>
      <w:kern w:val="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1330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lenovo</cp:lastModifiedBy>
  <cp:revision>2</cp:revision>
  <cp:lastPrinted>2020-09-04T11:44:00Z</cp:lastPrinted>
  <dcterms:created xsi:type="dcterms:W3CDTF">2022-06-22T21:26:00Z</dcterms:created>
  <dcterms:modified xsi:type="dcterms:W3CDTF">2022-06-22T21:26:00Z</dcterms:modified>
</cp:coreProperties>
</file>