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yellow"/>
          <w:rtl w:val="0"/>
        </w:rPr>
        <w:t xml:space="preserve">01/08/2021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Reserve Office hours : 12am &amp; 2pm✅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Explore the data: 10 am - 11am✅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Status check(share observations)  11am- 12am✅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Office hours: 12pm ✅</w:t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- </w:t>
      </w:r>
      <w:r w:rsidDel="00000000" w:rsidR="00000000" w:rsidRPr="00000000">
        <w:rPr>
          <w:rFonts w:ascii="Verdana" w:cs="Verdana" w:eastAsia="Verdana" w:hAnsi="Verdana"/>
          <w:b w:val="1"/>
          <w:highlight w:val="yellow"/>
          <w:rtl w:val="0"/>
        </w:rPr>
        <w:t xml:space="preserve">Questions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 Do we need controls …. Are you looking for high level analysis?✅</w:t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How to select for specifically black students? Select() is not working in R.✅</w:t>
      </w:r>
    </w:p>
    <w:p w:rsidR="00000000" w:rsidDel="00000000" w:rsidP="00000000" w:rsidRDefault="00000000" w:rsidRPr="00000000" w14:paraId="00000009">
      <w:pPr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Topics/themes should be picked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         - Main Question we want to explore: demographics predicting spending per students within districts of Texas </w:t>
      </w:r>
    </w:p>
    <w:p w:rsidR="00000000" w:rsidDel="00000000" w:rsidP="00000000" w:rsidRDefault="00000000" w:rsidRPr="00000000" w14:paraId="0000000C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                   - Subcategories to look at: Teacher Spending,   administration spendings, &amp; operational spendings as predicted by race</w:t>
      </w:r>
    </w:p>
    <w:p w:rsidR="00000000" w:rsidDel="00000000" w:rsidP="00000000" w:rsidRDefault="00000000" w:rsidRPr="00000000" w14:paraId="0000000D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                   - Demographic of students dropping out predicting spending per students within districts of Texas   </w:t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Lunch Break after 12:15pm 1:30pm✅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up our github 1:30pm✅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Office hours for further questions about github @ 2pm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Include contributor✅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Assign each others coding parts ✅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Short break 2:30pm to 2:45pm✅</w:t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hd w:fill="fce5cd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ce5cd" w:val="clear"/>
          <w:rtl w:val="0"/>
        </w:rPr>
        <w:t xml:space="preserve">Next step 2:45pm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Working on our assigned code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Status Update on Monday (Looking Final Project Requirement &amp; GitHubupdates)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6:30pm EST meetings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highlight w:val="yellow"/>
          <w:rtl w:val="0"/>
        </w:rPr>
        <w:t xml:space="preserve">01/11/2021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28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