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="240" w:lineRule="auto"/>
        <w:jc w:val="center"/>
        <w:rPr>
          <w:b w:val="1"/>
          <w:bCs w:val="1"/>
        </w:rPr>
      </w:pPr>
      <w:bookmarkStart w:colFirst="0" w:colLast="0" w:name="_heading=h.xz1k5fb0algz" w:id="0"/>
      <w:bookmarkEnd w:id="0"/>
      <w:r w:rsidDel="00000000" w:rsidR="00000000" w:rsidRPr="00000000">
        <w:rPr>
          <w:b w:val="1"/>
          <w:bCs w:val="1"/>
          <w:rtl w:val="0"/>
        </w:rPr>
        <w:t xml:space="preserve">Acta de Reunión</w:t>
      </w:r>
    </w:p>
    <w:p w:rsidR="00000000" w:rsidDel="00000000" w:rsidP="00000000" w:rsidRDefault="00000000" w:rsidRPr="00000000" w14:paraId="00000002">
      <w:pPr>
        <w:pStyle w:val="Subtitle"/>
        <w:spacing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heading=h.bngh7zd8exxc" w:id="1"/>
      <w:bookmarkEnd w:id="1"/>
      <w:r w:rsidDel="00000000" w:rsidR="00000000" w:rsidRPr="00000000">
        <w:rPr>
          <w:sz w:val="22"/>
          <w:szCs w:val="22"/>
          <w:rtl w:val="0"/>
        </w:rPr>
        <w:t xml:space="preserve">Automatización de procesos de manufactura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6345"/>
        <w:tblGridChange w:id="0">
          <w:tblGrid>
            <w:gridCol w:w="3045"/>
            <w:gridCol w:w="63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de la reunión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David Steven Pinzón Hernández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 de Octubre del 2026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 de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6:11 pm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 de finalización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8:00 pm</w:t>
            </w:r>
          </w:p>
        </w:tc>
      </w:tr>
      <w:tr>
        <w:trPr>
          <w:cantSplit w:val="0"/>
          <w:trHeight w:val="1234.3886718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Asistieron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Daniel Felipe Castro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Pablo de Jesus Arcila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Luis Alberto Mendoza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David Steven Pinzón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Asistieron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Jahan Libardo Carreno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Desarrollo de la reunión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tareas previas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la reunión se discuten dos cosas: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celda robótica 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adelantó el taller.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Pablo: 1.4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Daniel: 1.5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Luis: 1.6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David: 1.7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Siguientes pasos para el desarrollo del proyecto: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revisa qué se debe repasar para la sustentación de la entrega intermedia.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Reunión mañana a las 6 pm.</w:t>
            </w:r>
          </w:p>
        </w:tc>
      </w:tr>
      <w:tr>
        <w:trPr>
          <w:cantSplit w:val="0"/>
          <w:trHeight w:val="369.47753906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Discusión </w:t>
            </w:r>
          </w:p>
        </w:tc>
      </w:tr>
      <w:tr>
        <w:trPr>
          <w:cantSplit w:val="0"/>
          <w:trHeight w:val="858.9550781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Tareas finales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Enlaces de interés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Material de apoyo previa a la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Enlaces de interés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Entregables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Observaciones adicionales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el desarrollo del proyecto se han empleado los modelos Claude, Gemini, y Chat GPT, las versiones exactas se especificarán posteriormente.</w:t>
            </w:r>
          </w:p>
          <w:p w:rsidR="00000000" w:rsidDel="00000000" w:rsidP="00000000" w:rsidRDefault="00000000" w:rsidRPr="00000000" w14:paraId="00000039">
            <w:pPr>
              <w:spacing w:line="276" w:lineRule="auto"/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814.1732283464569" w:top="1814.1732283464569" w:left="1814.1732283464569" w:right="1814.173228346456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spacing w:line="276" w:lineRule="auto"/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KBOyDzqNRODummFf1UrDmVGftA==">CgMxLjAyDmgueHoxazVmYjBhbGd6Mg5oLmJuZ2g3emQ4ZXh4YzgAciExVmpEd01vOXFicHMwenBWQWwzWm9uU0JaZ2ZnQ2ZOc3k=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