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B0DE21" w:rsidP="47B0DE21" w:rsidRDefault="47B0DE21" w14:paraId="51A2293F" w14:textId="27750C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Modular Autenticação</w:t>
      </w:r>
    </w:p>
    <w:p w:rsidR="47B0DE21" w:rsidP="47B0DE21" w:rsidRDefault="47B0DE21" w14:paraId="512F5660" w14:textId="69A5C76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módulo de autenticação é responsável por lidar com a identificação e verificação dos usuários em um sistema web. Ele permite que os usuários se cadastrem, façam login e acessem recursos protegidos, garantindo a segurança e a privacidade das informações.</w:t>
      </w:r>
    </w:p>
    <w:p w:rsidR="47B0DE21" w:rsidP="47B0DE21" w:rsidRDefault="47B0DE21" w14:paraId="241F3AB1" w14:textId="0E4F89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2A82184E" w14:textId="323D923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Modelos de Usuário</w:t>
      </w:r>
    </w:p>
    <w:p w:rsidR="47B0DE21" w:rsidP="47B0DE21" w:rsidRDefault="47B0DE21" w14:paraId="31093675" w14:textId="010A4A7A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Os modelos de usuário são responsáveis por definir a estrutura do objeto de usuário no banco de dados.</w:t>
      </w:r>
    </w:p>
    <w:p w:rsidR="47B0DE21" w:rsidP="47B0DE21" w:rsidRDefault="47B0DE21" w14:paraId="122273ED" w14:textId="704A7C85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2F368CC4" w14:textId="24F2F53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Formulários de Cadastro e Login:</w:t>
      </w:r>
    </w:p>
    <w:p w:rsidR="47B0DE21" w:rsidP="47B0DE21" w:rsidRDefault="47B0DE21" w14:paraId="20FF2D7D" w14:textId="037F3F0B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Os formulários de cadastro permitem que os usuários forneçam as informações necessárias para criar uma nova conta, como nome, e-mail e senha.</w:t>
      </w:r>
    </w:p>
    <w:p w:rsidR="47B0DE21" w:rsidP="47B0DE21" w:rsidRDefault="47B0DE21" w14:paraId="1E5E8474" w14:textId="653B1768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formulários de login permitem que os usuários insiram suas credenciais (e-mail/senha) para autenticação.</w:t>
      </w:r>
    </w:p>
    <w:p w:rsidR="47B0DE21" w:rsidP="47B0DE21" w:rsidRDefault="47B0DE21" w14:paraId="25083729" w14:textId="10C2259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49ED24E7" w14:textId="209BBD0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Autenticação Social</w:t>
      </w:r>
    </w:p>
    <w:p w:rsidR="47B0DE21" w:rsidP="47B0DE21" w:rsidRDefault="47B0DE21" w14:paraId="52CF62AF" w14:textId="04BD351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A autenticação social permite que os usuários façam login utilizando suas contas, como Google. Isso evita a necessidade de criar uma nova conta separada e simplifica o processo de autenticação para os usuários.</w:t>
      </w:r>
    </w:p>
    <w:p w:rsidR="47B0DE21" w:rsidP="47B0DE21" w:rsidRDefault="47B0DE21" w14:paraId="33B7148E" w14:textId="0A7BDB18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5029259E" w14:textId="46CBFD3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Proteção de Rotas</w:t>
      </w:r>
    </w:p>
    <w:p w:rsidR="47B0DE21" w:rsidP="47B0DE21" w:rsidRDefault="47B0DE21" w14:paraId="63878490" w14:textId="2662AC9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A proteção de rotas garante que apenas usuários autenticados tenham acesso a recursos protegidos do sistema. Isso é feito através de mecanismos de controle de acesso, onde certas páginas ou ações só são acessíveis para usuários autenticados.</w:t>
      </w:r>
    </w:p>
    <w:p w:rsidR="47B0DE21" w:rsidP="47B0DE21" w:rsidRDefault="47B0DE21" w14:paraId="413209C1" w14:textId="5445557B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3297C9E0" w14:textId="4EB56E01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Gerenciamento de Sessão:</w:t>
      </w:r>
    </w:p>
    <w:p w:rsidR="47B0DE21" w:rsidP="47B0DE21" w:rsidRDefault="47B0DE21" w14:paraId="5F76CC65" w14:textId="6643CB2E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gerenciamento de sessão permite que os usuários permaneçam autenticados por um período de tempo, mesmo que fechem o navegador.</w:t>
      </w:r>
    </w:p>
    <w:p w:rsidR="47B0DE21" w:rsidP="47B0DE21" w:rsidRDefault="47B0DE21" w14:paraId="55670B67" w14:textId="2C87DD4F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55C3A919" w14:textId="712024F7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Envio de E-mails:</w:t>
      </w:r>
    </w:p>
    <w:p w:rsidR="47B0DE21" w:rsidP="47B0DE21" w:rsidRDefault="47B0DE21" w14:paraId="7B4C0E5E" w14:textId="16BB3451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sistema pode utilizar recursos do Django para enviar e-mails, como e-mails de boas-vindas, redefinição de senha, notificações, etc.</w:t>
      </w:r>
    </w:p>
    <w:p w:rsidR="47B0DE21" w:rsidP="47B0DE21" w:rsidRDefault="47B0DE21" w14:paraId="278C5C53" w14:textId="16CCECBD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045E5234" w14:textId="69F17F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5322A1C7" w14:textId="568F596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554CBE7B" w14:textId="31ECA98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Recuperação de Senha</w:t>
      </w:r>
    </w:p>
    <w:p w:rsidR="47B0DE21" w:rsidP="47B0DE21" w:rsidRDefault="47B0DE21" w14:paraId="2CFF9B7B" w14:textId="1B8C24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A recuperação de senha permite que os usuários redefinam suas senhas caso as tenham esquecido. Geralmente, isso envolve o envio de um e-mail com um link seguro para redefinição da senha.</w:t>
      </w:r>
    </w:p>
    <w:p w:rsidR="47B0DE21" w:rsidP="47B0DE21" w:rsidRDefault="47B0DE21" w14:paraId="660FDFAC" w14:textId="4143C0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3F56CC81" w14:textId="70E9FC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Personalização de Perfil</w:t>
      </w:r>
    </w:p>
    <w:p w:rsidR="47B0DE21" w:rsidP="47B0DE21" w:rsidRDefault="47B0DE21" w14:paraId="5A2F0848" w14:textId="4F41DF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0DE21" w:rsidR="47B0D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A personalização de perfil permite que os usuários atualizem suas informações pessoais, como nome, foto de perfil, senha.</w:t>
      </w:r>
    </w:p>
    <w:p w:rsidR="47B0DE21" w:rsidP="47B0DE21" w:rsidRDefault="47B0DE21" w14:paraId="4E967F99" w14:textId="59519B6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7B0DE21" w:rsidP="47B0DE21" w:rsidRDefault="47B0DE21" w14:paraId="748A8430" w14:textId="486C45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0">
    <w:nsid w:val="4707f0ad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de2b34e"/>
    <w:multiLevelType xmlns:w="http://schemas.openxmlformats.org/wordprocessingml/2006/main" w:val="hybridMultilevel"/>
    <w:lvl xmlns:w="http://schemas.openxmlformats.org/wordprocessingml/2006/main" w:ilvl="0">
      <w:start w:val="3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3603b563"/>
    <w:multiLevelType xmlns:w="http://schemas.openxmlformats.org/wordprocessingml/2006/main" w:val="hybridMultilevel"/>
    <w:lvl xmlns:w="http://schemas.openxmlformats.org/wordprocessingml/2006/main" w:ilvl="0">
      <w:start w:val="2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3ee0d59"/>
    <w:multiLevelType xmlns:w="http://schemas.openxmlformats.org/wordprocessingml/2006/main" w:val="hybridMultilevel"/>
    <w:lvl xmlns:w="http://schemas.openxmlformats.org/wordprocessingml/2006/main" w:ilvl="0">
      <w:start w:val="2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6a754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6e643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4f13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fc83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288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5fc3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bcca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f8a2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6f5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4f5f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6be6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cc0d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ac91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e3a2d07"/>
    <w:multiLevelType xmlns:w="http://schemas.openxmlformats.org/wordprocessingml/2006/main" w:val="hybridMultilevel"/>
    <w:lvl xmlns:w="http://schemas.openxmlformats.org/wordprocessingml/2006/main" w:ilvl="0">
      <w:start w:val="2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2744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31c7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6e99238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1c1d0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d397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1013ae8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35ad5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d800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83adf82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4884a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c64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c9a6a65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8748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03cb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8643ddf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3d07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d31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ce9ea80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52e0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91d8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892c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8bf7451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ce69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a715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622f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5a650a5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f700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25a5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9aa2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c0e7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499a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b86f358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105e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f395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44ff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4834c09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8a01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cc2d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f9b6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fb2f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7765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9c41b3a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51ab1d0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8fc293b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a7af3c1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fcc6f16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888f4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234e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415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3b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4d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5ff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f50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0cb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1d8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0c5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029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471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6f7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889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44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8b1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e02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a11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e3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96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8b2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5f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503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f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7c1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c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86F99"/>
    <w:rsid w:val="47B0DE21"/>
    <w:rsid w:val="62B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6F99"/>
  <w15:chartTrackingRefBased/>
  <w15:docId w15:val="{B794C3FA-D2D5-457F-B216-4E00ADA65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33ce52a49c4e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2023-06-06T17:39:18.0472648Z</dcterms:created>
  <dcterms:modified xsi:type="dcterms:W3CDTF">2023-06-10T17:20:16.3624934Z</dcterms:modified>
  <dc:creator>vilma rocha</dc:creator>
  <lastModifiedBy>vilma rocha</lastModifiedBy>
</coreProperties>
</file>