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87A5" w14:textId="77777777" w:rsidR="00FD1541" w:rsidRDefault="00FD1541">
      <w:pPr>
        <w:rPr>
          <w:sz w:val="36"/>
          <w:szCs w:val="36"/>
        </w:rPr>
      </w:pPr>
    </w:p>
    <w:p w14:paraId="2F328B9A" w14:textId="77777777" w:rsidR="009F53E9" w:rsidRPr="00BC4015" w:rsidRDefault="00FD1541">
      <w:pPr>
        <w:rPr>
          <w:b/>
          <w:color w:val="17365D" w:themeColor="text2" w:themeShade="BF"/>
          <w:sz w:val="36"/>
          <w:szCs w:val="36"/>
        </w:rPr>
      </w:pPr>
      <w:r w:rsidRPr="00BC4015">
        <w:rPr>
          <w:color w:val="17365D" w:themeColor="text2" w:themeShade="BF"/>
          <w:sz w:val="36"/>
          <w:szCs w:val="36"/>
        </w:rPr>
        <w:t>Bloque</w:t>
      </w:r>
      <w:r w:rsidR="00E600FA">
        <w:rPr>
          <w:color w:val="17365D" w:themeColor="text2" w:themeShade="BF"/>
          <w:sz w:val="36"/>
          <w:szCs w:val="36"/>
        </w:rPr>
        <w:t xml:space="preserve"> 4</w:t>
      </w:r>
      <w:r w:rsidRPr="00BC4015">
        <w:rPr>
          <w:color w:val="17365D" w:themeColor="text2" w:themeShade="BF"/>
          <w:sz w:val="36"/>
          <w:szCs w:val="36"/>
        </w:rPr>
        <w:t>.</w:t>
      </w:r>
      <w:r w:rsidRPr="00BC4015">
        <w:rPr>
          <w:b/>
          <w:color w:val="17365D" w:themeColor="text2" w:themeShade="BF"/>
          <w:sz w:val="36"/>
          <w:szCs w:val="36"/>
        </w:rPr>
        <w:t xml:space="preserve"> La crisis del Antiguo Régimen (1788-1833): Liberalismo frente a Absolutismo.</w:t>
      </w:r>
    </w:p>
    <w:p w14:paraId="41225170" w14:textId="77777777" w:rsidR="00FD1541" w:rsidRPr="00823F9C" w:rsidRDefault="00FD1541" w:rsidP="00FD1541">
      <w:pPr>
        <w:rPr>
          <w:b/>
          <w:sz w:val="28"/>
          <w:szCs w:val="28"/>
        </w:rPr>
      </w:pPr>
      <w:r w:rsidRPr="00823F9C">
        <w:rPr>
          <w:b/>
          <w:sz w:val="28"/>
          <w:szCs w:val="28"/>
        </w:rPr>
        <w:t>Introducción:</w:t>
      </w:r>
    </w:p>
    <w:p w14:paraId="5C9AFBE5" w14:textId="77777777" w:rsidR="00FD1541" w:rsidRDefault="00FD1541" w:rsidP="00FD1541">
      <w:pPr>
        <w:ind w:firstLine="708"/>
      </w:pPr>
      <w:r w:rsidRPr="00FD1541">
        <w:t>Las disputas internas del reinado de Carlos IV, el motín de Aranjuez, la invasión</w:t>
      </w:r>
      <w:r>
        <w:t xml:space="preserve"> </w:t>
      </w:r>
      <w:r w:rsidRPr="00FD1541">
        <w:t>francesa y el alzamiento de mayo de 1808 inician el</w:t>
      </w:r>
      <w:r>
        <w:t xml:space="preserve"> largo proceso de la crisis del </w:t>
      </w:r>
      <w:r w:rsidRPr="00FD1541">
        <w:t>Antiguo Régimen. En esta situación tan crítica, las postu</w:t>
      </w:r>
      <w:r>
        <w:t xml:space="preserve">ras políticas se radicalizan, y </w:t>
      </w:r>
      <w:r w:rsidRPr="00FD1541">
        <w:t>ello, conduce al enfrentamiento entre liberales y absolutistas. El que este enfrenta</w:t>
      </w:r>
      <w:r>
        <w:t xml:space="preserve">miento </w:t>
      </w:r>
      <w:r w:rsidRPr="00FD1541">
        <w:t>dure el reinado de Fernando VII y parte de la Regencia d</w:t>
      </w:r>
      <w:r>
        <w:t xml:space="preserve">e Mª cristina ( de 1808 a 1839) </w:t>
      </w:r>
      <w:r w:rsidRPr="00FD1541">
        <w:t>demuestra la debilidad de las fuerzas sociales que defendía</w:t>
      </w:r>
      <w:r>
        <w:t xml:space="preserve">n el liberalismo y la fortaleza </w:t>
      </w:r>
      <w:r w:rsidRPr="00FD1541">
        <w:t>de los privilegiados del Antiguo Régimen. De hecho, el triunfo del lib</w:t>
      </w:r>
      <w:r>
        <w:t xml:space="preserve">eralismo y la </w:t>
      </w:r>
      <w:r w:rsidRPr="00FD1541">
        <w:t>implantación de la sociedad burguesa, dependerán del ej</w:t>
      </w:r>
      <w:r>
        <w:t xml:space="preserve">ército, liberal en buena medida </w:t>
      </w:r>
      <w:r w:rsidRPr="00FD1541">
        <w:t>por las especiales circunstancias de la guerra de la Independencia.</w:t>
      </w:r>
    </w:p>
    <w:p w14:paraId="40BE6199" w14:textId="77777777" w:rsidR="00756FEF" w:rsidRPr="00756FEF" w:rsidRDefault="00E600FA" w:rsidP="00756FEF">
      <w:pPr>
        <w:rPr>
          <w:b/>
          <w:color w:val="595959" w:themeColor="text1" w:themeTint="A6"/>
          <w:sz w:val="28"/>
          <w:szCs w:val="28"/>
          <w:u w:val="double"/>
        </w:rPr>
      </w:pPr>
      <w:r>
        <w:rPr>
          <w:b/>
          <w:color w:val="595959" w:themeColor="text1" w:themeTint="A6"/>
          <w:sz w:val="28"/>
          <w:szCs w:val="28"/>
          <w:u w:val="double"/>
        </w:rPr>
        <w:t>1</w:t>
      </w:r>
      <w:r w:rsidR="00756FEF" w:rsidRPr="00756FEF">
        <w:rPr>
          <w:b/>
          <w:color w:val="595959" w:themeColor="text1" w:themeTint="A6"/>
          <w:sz w:val="28"/>
          <w:szCs w:val="28"/>
          <w:u w:val="double"/>
        </w:rPr>
        <w:t xml:space="preserve">.-Crisis de la monarquía borbónica. La Guerra de la Independencia </w:t>
      </w:r>
      <w:r>
        <w:rPr>
          <w:b/>
          <w:color w:val="595959" w:themeColor="text1" w:themeTint="A6"/>
          <w:sz w:val="28"/>
          <w:szCs w:val="28"/>
          <w:u w:val="double"/>
        </w:rPr>
        <w:t>(1808-1814)</w:t>
      </w:r>
    </w:p>
    <w:p w14:paraId="62B30984" w14:textId="77777777" w:rsidR="00FD1541" w:rsidRDefault="00FD1541" w:rsidP="009924EB">
      <w:pPr>
        <w:ind w:firstLine="708"/>
      </w:pPr>
      <w:r>
        <w:t xml:space="preserve">En 1788 accede al trono </w:t>
      </w:r>
      <w:r w:rsidRPr="009924EB">
        <w:rPr>
          <w:b/>
        </w:rPr>
        <w:t>Carlos IV</w:t>
      </w:r>
      <w:r>
        <w:t xml:space="preserve">, y mantiene a Floridablanca y la política reformista de su padre, Carlos III, pretendiendo continuar con las reformas del Despotismo Ilustrado. Dichas reformas habían sido más teóricas que prácticas, pues los intereses de los estamentos privilegiados siempre marcaron el límite a las reformas. Por ello, cuando en 1789 se produce la </w:t>
      </w:r>
      <w:r w:rsidR="00BC4015">
        <w:t>R</w:t>
      </w:r>
      <w:r>
        <w:t xml:space="preserve">evolución </w:t>
      </w:r>
      <w:r w:rsidR="00BC4015">
        <w:t>F</w:t>
      </w:r>
      <w:r>
        <w:t>rancesa, que pone en marcha las reformas que llevarán al régimen liberal, es decir, las ideas de la ilustración hasta sus últimas consecuencias, Floridablanca quedó desconcertado:</w:t>
      </w:r>
      <w:r w:rsidR="009924EB">
        <w:t xml:space="preserve">  Cierra fronteras, paraliza las reformas, p</w:t>
      </w:r>
      <w:r>
        <w:t>rohíbe hablar de los hechos: prensa, cartas, libros...A pesar de todo, fracasa Floridablanca en evitar la difusión de ideas y fue incapaz de establecer relacione</w:t>
      </w:r>
      <w:r w:rsidR="009924EB">
        <w:t>s con la Francia revolucionaria y</w:t>
      </w:r>
      <w:r>
        <w:t xml:space="preserve"> en febrero de 1792 es destituido.</w:t>
      </w:r>
    </w:p>
    <w:p w14:paraId="0980EC1E" w14:textId="77777777" w:rsidR="00FD1541" w:rsidRDefault="00FD1541" w:rsidP="00FD1541">
      <w:r>
        <w:t>El Conde de Aranda le sustituye: intenta establecer relaciones con Francia. La detención de Luis XVI y la proclamación de la República en Francia provocan su destitución.</w:t>
      </w:r>
    </w:p>
    <w:p w14:paraId="31EEE23D" w14:textId="77777777" w:rsidR="00FD1541" w:rsidRPr="00434968" w:rsidRDefault="00FD1541" w:rsidP="00FD1541">
      <w:r>
        <w:t xml:space="preserve">Le sustituyó </w:t>
      </w:r>
      <w:r w:rsidR="009924EB" w:rsidRPr="009924EB">
        <w:rPr>
          <w:b/>
        </w:rPr>
        <w:t>Manuel</w:t>
      </w:r>
      <w:r w:rsidR="009924EB">
        <w:t xml:space="preserve"> </w:t>
      </w:r>
      <w:r w:rsidRPr="00906136">
        <w:rPr>
          <w:b/>
        </w:rPr>
        <w:t>Godoy</w:t>
      </w:r>
      <w:r>
        <w:t xml:space="preserve">, en buena medida por su relación con la reina. Pero Luis XVI es guillotinado (época del Terror en Francia) y España (y otras potencias) entra en guerra con Francia. Ante el poco éxito militar de la gran coalición </w:t>
      </w:r>
      <w:proofErr w:type="spellStart"/>
      <w:r>
        <w:t>antifrancesa</w:t>
      </w:r>
      <w:proofErr w:type="spellEnd"/>
      <w:r>
        <w:t xml:space="preserve">, (las tropas francesas llegan hasta Miranda y Gerona), Godoy decide recuperar la alianza con Francia, tradicional en el siglo XVIII y muy importante para contrarrestar la </w:t>
      </w:r>
      <w:r w:rsidR="009924EB">
        <w:t>influencia británica en América y</w:t>
      </w:r>
      <w:r>
        <w:t xml:space="preserve"> en 1795 firmó el </w:t>
      </w:r>
      <w:r w:rsidRPr="00906136">
        <w:rPr>
          <w:b/>
        </w:rPr>
        <w:t xml:space="preserve">Tratado de Basilea </w:t>
      </w:r>
      <w:r>
        <w:t xml:space="preserve">, el gobierno español proponía el reconocimiento de la República francesa a cambio de mantener los límites territoriales españoles, ya que Francia quería anexionarse Guipúzcoa, ocupada por sus tropas. Además, España pretendía también el restablecimiento del culto católico en Francia, la liberación de los hijos de Luis XVI, así como el establecimiento de una alianza contra Inglaterra (España estaba resentida con su hasta entonces aliado debido a ciertos encontronazos en el mar Caribe). Posteriormente, España se liga a los intereses de Francia por el </w:t>
      </w:r>
      <w:r w:rsidRPr="009924EB">
        <w:rPr>
          <w:b/>
          <w:i/>
        </w:rPr>
        <w:t>Tratado de San Ildefonso</w:t>
      </w:r>
      <w:r w:rsidR="00434968">
        <w:t xml:space="preserve">. Este tratado </w:t>
      </w:r>
      <w:r w:rsidR="00434968" w:rsidRPr="00434968">
        <w:t>fue una alianza militar firmada entre España y Francia en 1796, en el marco de las guerras napoleónicas. Según los términos del acuerdo, ambos estados convenían en mantener una política militar conjunta frente a Gran Bretaña, que en esos momentos amenazaba a la flota española en sus viajes a América.</w:t>
      </w:r>
      <w:r>
        <w:t xml:space="preserve"> Godoy se proclama </w:t>
      </w:r>
      <w:r w:rsidRPr="009924EB">
        <w:rPr>
          <w:b/>
        </w:rPr>
        <w:t>"Príncipe de la Paz".</w:t>
      </w:r>
    </w:p>
    <w:p w14:paraId="3469FF80" w14:textId="77777777" w:rsidR="009924EB" w:rsidRDefault="009924EB" w:rsidP="00FD1541">
      <w:r>
        <w:t xml:space="preserve"> A partir de ese momento y, especialmente, </w:t>
      </w:r>
      <w:r w:rsidRPr="009924EB">
        <w:rPr>
          <w:b/>
        </w:rPr>
        <w:t>desde el ascenso al poder de Napoleón Bonaparte</w:t>
      </w:r>
      <w:r>
        <w:t xml:space="preserve"> (1799), la política española vaciló entre el temor a Francia y el intento de pactar con ella para evitar el enfrentamiento con el poderoso ejército napoleónico. Las alianzas con Francia derivaron en conflicto con Gran Bretaña, celosa de su dominio marítimo. Las hostilidades se desarrollaron en dos fases (1796-1802 y 1804-1808), y </w:t>
      </w:r>
      <w:r w:rsidRPr="009924EB">
        <w:rPr>
          <w:i/>
        </w:rPr>
        <w:t>la batalla de Trafalgar</w:t>
      </w:r>
      <w:r>
        <w:t xml:space="preserve"> (1805) constituyó el hito más relevante. La armada franco-española fue destrozada, lo que supuso la pérdida de casi toda la flota de Carlos IV</w:t>
      </w:r>
    </w:p>
    <w:p w14:paraId="617B93F6" w14:textId="77777777" w:rsidR="00FD1541" w:rsidRPr="00E75CFE" w:rsidRDefault="009924EB" w:rsidP="00FD1541">
      <w:pPr>
        <w:rPr>
          <w:b/>
        </w:rPr>
      </w:pPr>
      <w:r>
        <w:t xml:space="preserve">El desastre naval acentuó la crisis de la Hacienda Real, agravada por la reducción de los ingresos, especialmente los del comercio colonial por el descenso del tráfico marítimo. Ante esta situación, Godoy recurrió al endeudamiento y al aumento de las contribuciones y planteó reformas como la </w:t>
      </w:r>
      <w:r w:rsidRPr="00434968">
        <w:rPr>
          <w:i/>
        </w:rPr>
        <w:t>desamortización de tierras eclesiásticas</w:t>
      </w:r>
      <w:r>
        <w:t>, con el fin de conseguir recursos para el Estado. Fueron medidas ineficaces que provocaron una amplia oposición. La nobleza y la Iglesia se mostraron contrarias a las reformas de Godoy, al que ya habían recibido con hostilidad por su condición social. Además, su poder aumentó el rechazo del hijo del rey, el príncipe Fernando, que temía verse desplazado por Godoy ante su padre.</w:t>
      </w:r>
      <w:r w:rsidR="00E75CFE">
        <w:rPr>
          <w:b/>
        </w:rPr>
        <w:t xml:space="preserve"> </w:t>
      </w:r>
      <w:r w:rsidR="00FD1541">
        <w:t xml:space="preserve">Esto conduce a una campaña de difamación entre el pueblo. Pero, tanto Godoy como el príncipe Fernando habían tratado de ganarse la amistad de Napoleón, enfrascado en ese momento en el </w:t>
      </w:r>
      <w:r w:rsidR="00FD1541" w:rsidRPr="00906136">
        <w:rPr>
          <w:i/>
        </w:rPr>
        <w:t>Bloqueo Continental</w:t>
      </w:r>
      <w:r w:rsidR="00FD1541">
        <w:t xml:space="preserve"> a Inglaterra. Para estrangular el comercio británico necesitaba neutralizar a Portugal y así fue cómo España entró en los planes de Napoleón como plataforma desde la que atacar a dicho país.</w:t>
      </w:r>
    </w:p>
    <w:p w14:paraId="5CE822A0" w14:textId="77777777" w:rsidR="00FD1541" w:rsidRDefault="00FD1541" w:rsidP="00FD1541">
      <w:r>
        <w:t xml:space="preserve">Por el </w:t>
      </w:r>
      <w:r w:rsidRPr="00906136">
        <w:rPr>
          <w:b/>
        </w:rPr>
        <w:t xml:space="preserve">Tratado de </w:t>
      </w:r>
      <w:proofErr w:type="spellStart"/>
      <w:r w:rsidRPr="00906136">
        <w:rPr>
          <w:b/>
        </w:rPr>
        <w:t>Fontainebleau</w:t>
      </w:r>
      <w:proofErr w:type="spellEnd"/>
      <w:r>
        <w:t xml:space="preserve"> de 1807, firmado entre Godoy y Napoleón, España permitía el paso de las tropas francesas hacia Portugal. Pero tras la derrota portuguesa las tropas siguen entrando en la península, y ante el peligro de que ocupen Madrid, Godoy se </w:t>
      </w:r>
      <w:r w:rsidR="006F481E">
        <w:t>lleva a los reyes hacia el sur, concretamente a Aranjuez</w:t>
      </w:r>
      <w:r w:rsidR="00820B0A">
        <w:t xml:space="preserve">. En esta ciudad se produjo un importante suceso como fue el </w:t>
      </w:r>
      <w:r w:rsidRPr="00906136">
        <w:rPr>
          <w:b/>
        </w:rPr>
        <w:t xml:space="preserve"> Motín de Aranjuez</w:t>
      </w:r>
      <w:r>
        <w:t xml:space="preserve"> (17 de marzo de 1808) fue una revuelta palaciega que perseguía la destitución de Godoy y que Carlos abdicase a favor de su hijo. Carlos IV tras verse obligado a abdicar en su hijo, recurre a Napoleón, y Fernando VII también le pide protección. Napoleón les cita en Bayona donde se producen las “abdicaciones de Bayona”: Carlos IV abdica a favor de Napoleón y Fernando VII devuelve el trono a su padre. Napoleón nombra rey de España a </w:t>
      </w:r>
      <w:r w:rsidRPr="00906136">
        <w:rPr>
          <w:b/>
        </w:rPr>
        <w:t>José I Bonaparte.</w:t>
      </w:r>
      <w:r w:rsidR="00906136">
        <w:rPr>
          <w:b/>
        </w:rPr>
        <w:t xml:space="preserve"> </w:t>
      </w:r>
      <w:r>
        <w:t xml:space="preserve">El hermano de Napoleón, que venía de ser rey de Nápoles, ofreció a los españoles un programa reformista, dotándola de una nueva ley fundamental: la </w:t>
      </w:r>
      <w:r w:rsidRPr="00CC3D9B">
        <w:rPr>
          <w:b/>
          <w:i/>
        </w:rPr>
        <w:t>Constitución de Bayona</w:t>
      </w:r>
      <w:r w:rsidRPr="00CC3D9B">
        <w:rPr>
          <w:b/>
        </w:rPr>
        <w:t xml:space="preserve"> de 1808</w:t>
      </w:r>
      <w:r>
        <w:t>. Fue la primera constitución española (en realidad era una carta otorgada), aunque no tuvo vigencia por la guerra. Era una constitución autoritaria, no era liberal, pero suponía un gran avance sobre el Antiguo Régimen: No establecía la separación de poderes. El estado era confesional. Establece unas Cortes con elección indirecta (se vota a los electores), carácter estamental (se elegían representantes por estamentos, por lo tanto, votos por estamentos). Declaración de derechos. Reformas liberales.</w:t>
      </w:r>
    </w:p>
    <w:p w14:paraId="5085414B" w14:textId="77777777" w:rsidR="00756FEF" w:rsidRPr="00756FEF" w:rsidRDefault="00756FEF" w:rsidP="00FD1541">
      <w:pPr>
        <w:rPr>
          <w:b/>
          <w:sz w:val="24"/>
          <w:szCs w:val="24"/>
          <w:u w:val="single"/>
        </w:rPr>
      </w:pPr>
      <w:r w:rsidRPr="00756FEF">
        <w:rPr>
          <w:b/>
          <w:sz w:val="24"/>
          <w:szCs w:val="24"/>
          <w:u w:val="single"/>
        </w:rPr>
        <w:t xml:space="preserve"> La </w:t>
      </w:r>
      <w:r w:rsidR="00CC3D9B">
        <w:rPr>
          <w:b/>
          <w:sz w:val="24"/>
          <w:szCs w:val="24"/>
          <w:u w:val="single"/>
        </w:rPr>
        <w:t>Guerra de Independencia</w:t>
      </w:r>
      <w:r w:rsidR="004E68EA">
        <w:rPr>
          <w:b/>
          <w:sz w:val="24"/>
          <w:szCs w:val="24"/>
          <w:u w:val="single"/>
        </w:rPr>
        <w:t xml:space="preserve"> (1808-1814)</w:t>
      </w:r>
    </w:p>
    <w:p w14:paraId="2326CD0A" w14:textId="77777777" w:rsidR="00FD1541" w:rsidRDefault="00FD1541" w:rsidP="00FD1541">
      <w:r>
        <w:t>Napoleón se encuentra con algo que no contaba, bajo la apariencia de crisis de la monarquía y de las instituciones del Antiguo Régimen, se escondían fuerzas que se negaron a aceptar la nueva situación:</w:t>
      </w:r>
    </w:p>
    <w:p w14:paraId="2294B69A" w14:textId="77777777" w:rsidR="00FD1541" w:rsidRDefault="00FD1541" w:rsidP="00FD1541">
      <w:pPr>
        <w:ind w:firstLine="708"/>
      </w:pPr>
      <w:r>
        <w:t>- Las masas populares se niegan a aceptar la situación, fieles a la monarquía y a la tradición. En este aspecto el papel de la Iglesia será fundamental, ya que se siente amenazada por las reformas que pudieran llevar a cabo los franceses, a imitación de las puestas en práctica en Francia.</w:t>
      </w:r>
    </w:p>
    <w:p w14:paraId="3E2DEDBD" w14:textId="77777777" w:rsidR="00FD1541" w:rsidRDefault="00FD1541" w:rsidP="00FD1541">
      <w:pPr>
        <w:ind w:firstLine="708"/>
      </w:pPr>
      <w:r>
        <w:t>- Grupos liberales: que ven en la lucha contra el invasor la oportunidad de llevar adelante un proyecto de Estado Liberal.</w:t>
      </w:r>
    </w:p>
    <w:p w14:paraId="0306438E" w14:textId="77777777" w:rsidR="00FD1541" w:rsidRDefault="00FD1541" w:rsidP="00FD1541">
      <w:r>
        <w:t>El 2 de Mayo</w:t>
      </w:r>
      <w:r w:rsidR="008E2C0E">
        <w:t xml:space="preserve"> de 1808</w:t>
      </w:r>
      <w:r>
        <w:t xml:space="preserve">, ante las noticias del "secuestro" de los reyes, el pueblo de Madrid se alza de forma espontánea y, a pesar de la represión de </w:t>
      </w:r>
      <w:proofErr w:type="spellStart"/>
      <w:r>
        <w:t>Murat</w:t>
      </w:r>
      <w:proofErr w:type="spellEnd"/>
      <w:r>
        <w:t>, el alzamiento se extiende por el país:</w:t>
      </w:r>
    </w:p>
    <w:p w14:paraId="225A5489" w14:textId="77777777" w:rsidR="00FD1541" w:rsidRDefault="00FD1541" w:rsidP="00FD1541">
      <w:pPr>
        <w:ind w:firstLine="708"/>
      </w:pPr>
      <w:r>
        <w:t xml:space="preserve">- Surgen por todo el país </w:t>
      </w:r>
      <w:r w:rsidRPr="00906136">
        <w:rPr>
          <w:b/>
        </w:rPr>
        <w:t>Juntas de defensa</w:t>
      </w:r>
      <w:r>
        <w:t xml:space="preserve"> </w:t>
      </w:r>
      <w:r w:rsidRPr="00906136">
        <w:rPr>
          <w:b/>
        </w:rPr>
        <w:t>y armamento</w:t>
      </w:r>
      <w:r>
        <w:t>, que aunque defendiendo el trono de Fernando VII, al asumir la soberanía, se convierten en órganos revolucionarios.</w:t>
      </w:r>
    </w:p>
    <w:p w14:paraId="7E69DD37" w14:textId="77777777" w:rsidR="00FD1541" w:rsidRDefault="00FD1541" w:rsidP="00FD1541">
      <w:pPr>
        <w:ind w:firstLine="708"/>
      </w:pPr>
      <w:r>
        <w:t>- Las autoridades tradicionales permanecen impasibles, aunque a veces se ven forzadas a dirigir el alzamiento.</w:t>
      </w:r>
    </w:p>
    <w:p w14:paraId="3E5888D5" w14:textId="77777777" w:rsidR="00FD1541" w:rsidRDefault="00FD1541" w:rsidP="00FD1541">
      <w:r>
        <w:t xml:space="preserve">En agosto de 1808, la victoria española en Bailén, crea las condiciones para que las Juntas Provinciales formen una </w:t>
      </w:r>
      <w:r w:rsidRPr="00906136">
        <w:rPr>
          <w:b/>
        </w:rPr>
        <w:t>Junta Suprema Central</w:t>
      </w:r>
      <w:r>
        <w:t>, a cuyo frente se encontraban antiguos ilustrados como Floridablanca y Jovellanos, que en nombre de la soberanía nacional convoca Cortes para organizar el país hasta la vuelta de Fernando VII. Estas circunstancia</w:t>
      </w:r>
      <w:r w:rsidR="00906136">
        <w:t>s provocan la reacción francesa,</w:t>
      </w:r>
      <w:r>
        <w:t xml:space="preserve"> llega Napoleón con nuevas tropas: el ejército español ante la inferioridad militar manifiesta, no ofrece resistencia, lo que provoca:</w:t>
      </w:r>
    </w:p>
    <w:p w14:paraId="658624F9" w14:textId="77777777" w:rsidR="00FD1541" w:rsidRDefault="00FD1541" w:rsidP="00FD1541">
      <w:pPr>
        <w:ind w:firstLine="708"/>
      </w:pPr>
      <w:r>
        <w:t>- Dominio francés del territorio (excepto Cádiz).</w:t>
      </w:r>
    </w:p>
    <w:p w14:paraId="66455D3D" w14:textId="77777777" w:rsidR="00FD1541" w:rsidRDefault="00FD1541" w:rsidP="00FD1541">
      <w:pPr>
        <w:ind w:firstLine="708"/>
      </w:pPr>
      <w:r>
        <w:t>- Guerra de guerrillas, una forma peculiar de organización armada, que se organizaba en partidas, que con el conocimiento del terreno y el apoyo de la población civil, permitió mantener a raya al ejército regular francés.</w:t>
      </w:r>
    </w:p>
    <w:p w14:paraId="0E16E5DF" w14:textId="77777777" w:rsidR="007F256A" w:rsidRPr="007F256A" w:rsidRDefault="007F256A" w:rsidP="00F8636B">
      <w:pPr>
        <w:ind w:firstLine="708"/>
        <w:rPr>
          <w:b/>
          <w:sz w:val="24"/>
          <w:szCs w:val="24"/>
        </w:rPr>
      </w:pPr>
      <w:r w:rsidRPr="007F256A">
        <w:rPr>
          <w:b/>
          <w:sz w:val="24"/>
          <w:szCs w:val="24"/>
        </w:rPr>
        <w:t>→Desarrollo de la Guerra de Independencia.</w:t>
      </w:r>
    </w:p>
    <w:p w14:paraId="1F7D6764" w14:textId="77777777" w:rsidR="007F256A" w:rsidRPr="007F256A" w:rsidRDefault="007F256A" w:rsidP="007F256A">
      <w:pPr>
        <w:ind w:firstLine="708"/>
      </w:pPr>
      <w:r w:rsidRPr="007F256A">
        <w:rPr>
          <w:u w:val="single"/>
        </w:rPr>
        <w:t xml:space="preserve">      I Fase (1808):</w:t>
      </w:r>
      <w:r w:rsidRPr="007F256A">
        <w:t xml:space="preserve"> la batalla más importante de este periodo</w:t>
      </w:r>
      <w:r>
        <w:t xml:space="preserve"> es la </w:t>
      </w:r>
      <w:r w:rsidRPr="008E2C0E">
        <w:rPr>
          <w:i/>
        </w:rPr>
        <w:t>Batalla de Bailén</w:t>
      </w:r>
      <w:r>
        <w:t xml:space="preserve">, en la </w:t>
      </w:r>
      <w:r w:rsidRPr="007F256A">
        <w:t>que fue derrotado el ejército francés, por lo que se obligó a José Bonaparte a abandonar</w:t>
      </w:r>
      <w:r>
        <w:t xml:space="preserve"> </w:t>
      </w:r>
      <w:r w:rsidRPr="007F256A">
        <w:t>Madrid. El propio Napoleón se tuvo que poner al mando de esta guerra para consegui</w:t>
      </w:r>
      <w:r>
        <w:t xml:space="preserve">r </w:t>
      </w:r>
      <w:r w:rsidRPr="007F256A">
        <w:t>recuperar posiciones. Mientras, un ejército inglés a</w:t>
      </w:r>
      <w:r>
        <w:t xml:space="preserve">l mando del Duque de Wellington </w:t>
      </w:r>
      <w:r w:rsidRPr="007F256A">
        <w:t>desembarcó en la Península para ayudar a su aliada Portugal.</w:t>
      </w:r>
    </w:p>
    <w:p w14:paraId="28F436D4" w14:textId="77777777" w:rsidR="007F256A" w:rsidRPr="007F256A" w:rsidRDefault="007F256A" w:rsidP="007F256A">
      <w:pPr>
        <w:ind w:firstLine="708"/>
      </w:pPr>
      <w:r w:rsidRPr="007F256A">
        <w:rPr>
          <w:u w:val="single"/>
        </w:rPr>
        <w:t>II fase (1808-1812):</w:t>
      </w:r>
      <w:r w:rsidRPr="007F256A">
        <w:t xml:space="preserve"> supone el momento de máximo</w:t>
      </w:r>
      <w:r>
        <w:t xml:space="preserve"> control de Napoleón de España, </w:t>
      </w:r>
      <w:r w:rsidRPr="007F256A">
        <w:t>quedando libres solo Cádiz y el este peninsular, pues estaban defendidos por el ejército</w:t>
      </w:r>
      <w:r>
        <w:t xml:space="preserve"> </w:t>
      </w:r>
      <w:r w:rsidRPr="007F256A">
        <w:t>inglés que interviene apoyando a España frente a Francia.</w:t>
      </w:r>
    </w:p>
    <w:p w14:paraId="3BE83224" w14:textId="77777777" w:rsidR="007F256A" w:rsidRPr="007F256A" w:rsidRDefault="007F256A" w:rsidP="007F256A">
      <w:pPr>
        <w:ind w:firstLine="708"/>
      </w:pPr>
      <w:r w:rsidRPr="007F256A">
        <w:rPr>
          <w:u w:val="single"/>
        </w:rPr>
        <w:t>III fase (1812-1808):</w:t>
      </w:r>
      <w:r w:rsidRPr="007F256A">
        <w:t xml:space="preserve"> en ella la campaña de Rusia obliga</w:t>
      </w:r>
      <w:r>
        <w:t xml:space="preserve"> a Napoleón a retirar tropas de </w:t>
      </w:r>
      <w:r w:rsidRPr="007F256A">
        <w:t xml:space="preserve">España. Tras las batallas de Ciudad Rodrigo, </w:t>
      </w:r>
      <w:proofErr w:type="spellStart"/>
      <w:r w:rsidRPr="007F256A">
        <w:t>Arapi</w:t>
      </w:r>
      <w:r>
        <w:t>les</w:t>
      </w:r>
      <w:proofErr w:type="spellEnd"/>
      <w:r>
        <w:t xml:space="preserve">, Vitoria y San Marcial </w:t>
      </w:r>
      <w:r w:rsidRPr="007F256A">
        <w:t>organizadas principalmente por Wellington, el ejército in</w:t>
      </w:r>
      <w:r>
        <w:t xml:space="preserve">vasor cruza las fronteras hacia </w:t>
      </w:r>
      <w:r w:rsidRPr="007F256A">
        <w:t>Francia.</w:t>
      </w:r>
    </w:p>
    <w:p w14:paraId="55D861B9" w14:textId="77777777" w:rsidR="007F256A" w:rsidRDefault="007F256A" w:rsidP="007F256A">
      <w:pPr>
        <w:ind w:firstLine="708"/>
      </w:pPr>
      <w:r w:rsidRPr="007F256A">
        <w:t>En estos momentos, Napoleón firmó con Fernando VI</w:t>
      </w:r>
      <w:r>
        <w:t xml:space="preserve">I </w:t>
      </w:r>
      <w:r w:rsidRPr="007F256A">
        <w:rPr>
          <w:b/>
        </w:rPr>
        <w:t xml:space="preserve">el Tratado de </w:t>
      </w:r>
      <w:proofErr w:type="spellStart"/>
      <w:r w:rsidRPr="007F256A">
        <w:rPr>
          <w:b/>
        </w:rPr>
        <w:t>Valençay</w:t>
      </w:r>
      <w:proofErr w:type="spellEnd"/>
      <w:r w:rsidRPr="007F256A">
        <w:rPr>
          <w:b/>
        </w:rPr>
        <w:t xml:space="preserve"> (1814)</w:t>
      </w:r>
      <w:r>
        <w:t xml:space="preserve"> </w:t>
      </w:r>
      <w:r w:rsidRPr="007F256A">
        <w:t>por el que finalizan las hostilidades y Fernando VII es repuesto en el trono.</w:t>
      </w:r>
    </w:p>
    <w:p w14:paraId="6929DD75" w14:textId="77777777" w:rsidR="007F256A" w:rsidRDefault="007F256A" w:rsidP="009C67B1">
      <w:pPr>
        <w:ind w:firstLine="708"/>
      </w:pPr>
      <w:r w:rsidRPr="007F256A">
        <w:rPr>
          <w:b/>
          <w:sz w:val="24"/>
          <w:szCs w:val="24"/>
        </w:rPr>
        <w:t xml:space="preserve">→ Consecuencias políticas de la guerra. </w:t>
      </w:r>
      <w:r>
        <w:t>El proceso revolucionario que vivió el país tuvo tres centros de acción:</w:t>
      </w:r>
      <w:r>
        <w:rPr>
          <w:b/>
          <w:sz w:val="24"/>
          <w:szCs w:val="24"/>
        </w:rPr>
        <w:t xml:space="preserve"> </w:t>
      </w:r>
      <w:r>
        <w:t xml:space="preserve">1. </w:t>
      </w:r>
      <w:r w:rsidRPr="007F256A">
        <w:rPr>
          <w:b/>
        </w:rPr>
        <w:t>Las juntas</w:t>
      </w:r>
      <w:r>
        <w:t>, organizadas por el pueblo, las cuales se formaron en muchas</w:t>
      </w:r>
      <w:r>
        <w:rPr>
          <w:b/>
          <w:sz w:val="24"/>
          <w:szCs w:val="24"/>
        </w:rPr>
        <w:t xml:space="preserve"> </w:t>
      </w:r>
      <w:r>
        <w:t>localidades dando lugar a las juntas provinciales y éstas a la Junta Suprema</w:t>
      </w:r>
      <w:r>
        <w:rPr>
          <w:b/>
          <w:sz w:val="24"/>
          <w:szCs w:val="24"/>
        </w:rPr>
        <w:t xml:space="preserve"> </w:t>
      </w:r>
      <w:r>
        <w:t>Central, plasmándose así el principio de soberanía nacional.</w:t>
      </w:r>
      <w:r>
        <w:rPr>
          <w:b/>
          <w:sz w:val="24"/>
          <w:szCs w:val="24"/>
        </w:rPr>
        <w:t xml:space="preserve"> </w:t>
      </w:r>
      <w:r>
        <w:t xml:space="preserve">2. </w:t>
      </w:r>
      <w:r w:rsidRPr="007F256A">
        <w:rPr>
          <w:b/>
        </w:rPr>
        <w:t>La guerrilla</w:t>
      </w:r>
      <w:r>
        <w:t xml:space="preserve"> que fue el instrumento que permite la aparición del pueblo en la</w:t>
      </w:r>
      <w:r>
        <w:rPr>
          <w:b/>
          <w:sz w:val="24"/>
          <w:szCs w:val="24"/>
        </w:rPr>
        <w:t xml:space="preserve"> </w:t>
      </w:r>
      <w:r>
        <w:t>guerra, mostrando su resistencia al invasor. Surge de forma espontánea.</w:t>
      </w:r>
      <w:r w:rsidRPr="007F256A">
        <w:t xml:space="preserve"> </w:t>
      </w:r>
      <w:r>
        <w:t xml:space="preserve">3. </w:t>
      </w:r>
      <w:r w:rsidRPr="007F256A">
        <w:rPr>
          <w:b/>
        </w:rPr>
        <w:t>Las Cortes</w:t>
      </w:r>
      <w:r>
        <w:t>, convocadas por la Junta Centra</w:t>
      </w:r>
      <w:r w:rsidR="009C67B1">
        <w:t xml:space="preserve">l. Fueron elegidas por sufragio </w:t>
      </w:r>
      <w:r>
        <w:t>universal masculino indirecto e impulsará la el</w:t>
      </w:r>
      <w:r w:rsidR="009C67B1">
        <w:t xml:space="preserve">aboración de la Constitución de </w:t>
      </w:r>
      <w:r>
        <w:t>1812.</w:t>
      </w:r>
    </w:p>
    <w:p w14:paraId="0621B6E3" w14:textId="77777777" w:rsidR="009C67B1" w:rsidRDefault="007F256A" w:rsidP="009C67B1">
      <w:pPr>
        <w:ind w:firstLine="708"/>
      </w:pPr>
      <w:r>
        <w:t xml:space="preserve">Así mismo, </w:t>
      </w:r>
      <w:r w:rsidRPr="009C67B1">
        <w:rPr>
          <w:b/>
        </w:rPr>
        <w:t>el pueblo español adoptó dos actitudes</w:t>
      </w:r>
      <w:r>
        <w:t xml:space="preserve"> an</w:t>
      </w:r>
      <w:r w:rsidR="009C67B1">
        <w:t>te la nueva dinastía de José I:</w:t>
      </w:r>
    </w:p>
    <w:p w14:paraId="5671CCB9" w14:textId="77777777" w:rsidR="009C67B1" w:rsidRDefault="007F256A" w:rsidP="009C67B1">
      <w:pPr>
        <w:pStyle w:val="Prrafodelista"/>
        <w:numPr>
          <w:ilvl w:val="0"/>
          <w:numId w:val="1"/>
        </w:numPr>
      </w:pPr>
      <w:r w:rsidRPr="009C67B1">
        <w:rPr>
          <w:i/>
        </w:rPr>
        <w:t>Los patriotas</w:t>
      </w:r>
      <w:r>
        <w:t>, defensores de la monarqu</w:t>
      </w:r>
      <w:r w:rsidR="009C67B1">
        <w:t>ía borbónica, se dividen en dos</w:t>
      </w:r>
    </w:p>
    <w:p w14:paraId="66C7C021" w14:textId="77777777" w:rsidR="007F256A" w:rsidRDefault="007F256A" w:rsidP="009C67B1">
      <w:pPr>
        <w:pStyle w:val="Prrafodelista"/>
        <w:ind w:left="1068"/>
      </w:pPr>
      <w:r>
        <w:t>corrientes:</w:t>
      </w:r>
      <w:r w:rsidR="009C67B1">
        <w:t xml:space="preserve"> </w:t>
      </w:r>
      <w:r>
        <w:t>a</w:t>
      </w:r>
      <w:r w:rsidR="008E2C0E">
        <w:t>)</w:t>
      </w:r>
      <w:r>
        <w:t>. Liberales, que quieren reformar la monarquía y defienden las reformas de</w:t>
      </w:r>
      <w:r w:rsidR="009C67B1">
        <w:t xml:space="preserve"> </w:t>
      </w:r>
      <w:r w:rsidR="008E2C0E">
        <w:t>las juntas y las cortes b)</w:t>
      </w:r>
      <w:r>
        <w:t>. Absolutistas, defensores del Antiguo Régimen, quieren que la situación</w:t>
      </w:r>
      <w:r w:rsidR="009C67B1">
        <w:t xml:space="preserve"> </w:t>
      </w:r>
      <w:r>
        <w:t>se mantenga igual hasta la vuelta de Fernando VII.</w:t>
      </w:r>
    </w:p>
    <w:p w14:paraId="1822938C" w14:textId="77777777" w:rsidR="007F256A" w:rsidRDefault="007F256A" w:rsidP="009C67B1">
      <w:pPr>
        <w:pStyle w:val="Prrafodelista"/>
        <w:numPr>
          <w:ilvl w:val="0"/>
          <w:numId w:val="1"/>
        </w:numPr>
      </w:pPr>
      <w:r w:rsidRPr="009C67B1">
        <w:rPr>
          <w:i/>
        </w:rPr>
        <w:t>Los afrancesados</w:t>
      </w:r>
      <w:r>
        <w:t xml:space="preserve">, que eran defensores de la </w:t>
      </w:r>
      <w:r w:rsidR="009C67B1">
        <w:t xml:space="preserve">monarquía de José Bonaparte. Se </w:t>
      </w:r>
      <w:r>
        <w:t>trataba de un grupo heterogéneo formado por ilus</w:t>
      </w:r>
      <w:r w:rsidR="009C67B1">
        <w:t xml:space="preserve">trados, interesados en mantener </w:t>
      </w:r>
      <w:r>
        <w:t>su estatus social, etc.</w:t>
      </w:r>
    </w:p>
    <w:p w14:paraId="0183285F" w14:textId="77777777" w:rsidR="009C67B1" w:rsidRDefault="009C67B1" w:rsidP="009C67B1">
      <w:pPr>
        <w:ind w:left="708"/>
      </w:pPr>
      <w:r>
        <w:t>Ante el vacío de poder originado al inicio de la guerra se organizan dos poderes políticos:</w:t>
      </w:r>
    </w:p>
    <w:p w14:paraId="1FB07511" w14:textId="77777777" w:rsidR="009C67B1" w:rsidRDefault="009C67B1" w:rsidP="009C67B1">
      <w:pPr>
        <w:ind w:left="708" w:firstLine="360"/>
      </w:pPr>
      <w:r>
        <w:t>1. José I, que gobierna mediante el Estatuto de Bayona. Se trata de una carta otorgada, basada en el liberalismo moderado aunque otorga algunos derechos. El principal problema que tuvo durante su gobierno fue la falta de apoyos y que carecía de autonomía, estaba subordinado a las órdenes de Napoleón.</w:t>
      </w:r>
    </w:p>
    <w:p w14:paraId="4F87DBA0" w14:textId="77777777" w:rsidR="009C67B1" w:rsidRPr="009C67B1" w:rsidRDefault="008E2C0E" w:rsidP="009C67B1">
      <w:pPr>
        <w:pStyle w:val="Prrafodelista"/>
        <w:ind w:left="1068"/>
      </w:pPr>
      <w:r>
        <w:t>2. La J</w:t>
      </w:r>
      <w:r w:rsidR="009C67B1">
        <w:t xml:space="preserve">unta de </w:t>
      </w:r>
      <w:r>
        <w:t>R</w:t>
      </w:r>
      <w:r w:rsidR="009C67B1">
        <w:t>egencia cede su poder a las Cortes de Cádiz.</w:t>
      </w:r>
    </w:p>
    <w:p w14:paraId="2A017549" w14:textId="77777777" w:rsidR="007F256A" w:rsidRPr="007F256A" w:rsidRDefault="007F256A" w:rsidP="00FD1541">
      <w:pPr>
        <w:ind w:firstLine="708"/>
      </w:pPr>
    </w:p>
    <w:p w14:paraId="14FD3FD3" w14:textId="77777777" w:rsidR="00F8636B" w:rsidRDefault="00F8636B" w:rsidP="00FD1541">
      <w:pPr>
        <w:rPr>
          <w:b/>
          <w:sz w:val="28"/>
          <w:szCs w:val="28"/>
        </w:rPr>
      </w:pPr>
    </w:p>
    <w:p w14:paraId="52862E02" w14:textId="77777777" w:rsidR="00F8636B" w:rsidRDefault="00F8636B" w:rsidP="00FD1541">
      <w:pPr>
        <w:rPr>
          <w:b/>
          <w:sz w:val="28"/>
          <w:szCs w:val="28"/>
        </w:rPr>
      </w:pPr>
    </w:p>
    <w:p w14:paraId="009FF0F3" w14:textId="77777777" w:rsidR="00F8636B" w:rsidRDefault="00F8636B" w:rsidP="00FD1541">
      <w:pPr>
        <w:rPr>
          <w:b/>
          <w:sz w:val="28"/>
          <w:szCs w:val="28"/>
        </w:rPr>
      </w:pPr>
    </w:p>
    <w:p w14:paraId="12EB552D" w14:textId="77777777" w:rsidR="00756FEF" w:rsidRDefault="00756FEF" w:rsidP="00EE2137"/>
    <w:p w14:paraId="692F49FB" w14:textId="77777777" w:rsidR="008E2C0E" w:rsidRDefault="008E2C0E" w:rsidP="00EE2137">
      <w:pPr>
        <w:rPr>
          <w:b/>
          <w:sz w:val="24"/>
          <w:szCs w:val="24"/>
          <w:u w:val="single"/>
        </w:rPr>
      </w:pPr>
    </w:p>
    <w:p w14:paraId="56361516" w14:textId="77777777" w:rsidR="008E2C0E" w:rsidRDefault="008E2C0E" w:rsidP="00EE2137">
      <w:pPr>
        <w:rPr>
          <w:b/>
          <w:sz w:val="24"/>
          <w:szCs w:val="24"/>
          <w:u w:val="single"/>
        </w:rPr>
      </w:pPr>
    </w:p>
    <w:p w14:paraId="73D3C8A0" w14:textId="77777777" w:rsidR="008E2C0E" w:rsidRPr="00756FEF" w:rsidRDefault="008E2C0E" w:rsidP="008E2C0E">
      <w:pPr>
        <w:rPr>
          <w:b/>
          <w:color w:val="595959" w:themeColor="text1" w:themeTint="A6"/>
          <w:sz w:val="28"/>
          <w:szCs w:val="28"/>
          <w:u w:val="double"/>
        </w:rPr>
      </w:pPr>
      <w:r>
        <w:rPr>
          <w:b/>
          <w:color w:val="595959" w:themeColor="text1" w:themeTint="A6"/>
          <w:sz w:val="28"/>
          <w:szCs w:val="28"/>
          <w:u w:val="double"/>
        </w:rPr>
        <w:t>2</w:t>
      </w:r>
      <w:r w:rsidRPr="00756FEF">
        <w:rPr>
          <w:b/>
          <w:color w:val="595959" w:themeColor="text1" w:themeTint="A6"/>
          <w:sz w:val="28"/>
          <w:szCs w:val="28"/>
          <w:u w:val="double"/>
        </w:rPr>
        <w:t>.-</w:t>
      </w:r>
      <w:r>
        <w:rPr>
          <w:b/>
          <w:color w:val="595959" w:themeColor="text1" w:themeTint="A6"/>
          <w:sz w:val="28"/>
          <w:szCs w:val="28"/>
          <w:u w:val="double"/>
        </w:rPr>
        <w:t>Los inicios del liberalismo en España. Las Cortes de Cádiz y la Constitución de 1812.</w:t>
      </w:r>
    </w:p>
    <w:p w14:paraId="1EC4A7F3" w14:textId="77777777" w:rsidR="008E2C0E" w:rsidRPr="000C2638" w:rsidRDefault="000C2638" w:rsidP="00DD73CC">
      <w:pPr>
        <w:ind w:firstLine="708"/>
      </w:pPr>
      <w:r>
        <w:t>El inicio de la Guerra de Independencia en 1808 no solo fue un levantamiento contra los franceses, también fue una revolución para acabar con el Antiguo Régimen. Ante la situación creada por la abdicación borbónica se produce un vacío del poder real, es el momento en el que una parte del país se rebela contra los franceses. Fue entonces tras el levantamiento de 1808 cuando los españoles asumieron la soberanía nacional y formaron sus propios órganos de gobierno, rompiendo así con el Antiguo Régimen. Se une así a la Guerra de Independencia un proceso revolucionario que llevaría a la creación de nuevos órganos de poder como la Junta Central, y que convocaría Corte generales. Sus representantes elegidos por sufragio universal masculino y reunidos en la ciudad de Cádiz aprobarían la Constitución de 1812 base jurídica del nuevo estado liberal que se estaba formando en España.</w:t>
      </w:r>
    </w:p>
    <w:p w14:paraId="796BD87C" w14:textId="77777777" w:rsidR="008E2C0E" w:rsidRDefault="008E2C0E" w:rsidP="008E2C0E">
      <w:pPr>
        <w:pStyle w:val="Default"/>
      </w:pPr>
    </w:p>
    <w:p w14:paraId="395D0AA1" w14:textId="77777777" w:rsidR="00EE2137" w:rsidRDefault="00EE2137" w:rsidP="00DD73CC">
      <w:pPr>
        <w:ind w:firstLine="708"/>
      </w:pPr>
      <w:r w:rsidRPr="00EE2137">
        <w:t xml:space="preserve">Desde 1808 se habían constituido </w:t>
      </w:r>
      <w:r w:rsidR="00F8636B" w:rsidRPr="00F8636B">
        <w:rPr>
          <w:b/>
        </w:rPr>
        <w:t>J</w:t>
      </w:r>
      <w:r w:rsidRPr="00F8636B">
        <w:rPr>
          <w:b/>
        </w:rPr>
        <w:t>untas</w:t>
      </w:r>
      <w:r w:rsidRPr="00EE2137">
        <w:t xml:space="preserve"> representativas de las gentes opuesta</w:t>
      </w:r>
      <w:r>
        <w:t xml:space="preserve">s a Napoleón que habían acabado </w:t>
      </w:r>
      <w:r w:rsidRPr="00EE2137">
        <w:t xml:space="preserve">creando un organismo que asumía la representación nacional y la soberanía en nombre del </w:t>
      </w:r>
      <w:r>
        <w:t xml:space="preserve">rey Fernando, ausente. Era la </w:t>
      </w:r>
      <w:r w:rsidRPr="00F8636B">
        <w:rPr>
          <w:b/>
        </w:rPr>
        <w:t>Junta Central Suprema</w:t>
      </w:r>
      <w:r w:rsidRPr="00EE2137">
        <w:t>, que debió trasladarse hacia el sur ante la ofensiva imperial. La Ju</w:t>
      </w:r>
      <w:r>
        <w:t xml:space="preserve">nta Central estaba refugiada en </w:t>
      </w:r>
      <w:r w:rsidRPr="00EE2137">
        <w:rPr>
          <w:b/>
        </w:rPr>
        <w:t xml:space="preserve">Cádiz </w:t>
      </w:r>
      <w:r w:rsidRPr="00EE2137">
        <w:t>y en enero de 1810</w:t>
      </w:r>
      <w:r>
        <w:t>. La idea de una reunión de Cortes Generales y extraordinarias para reorganizar la vida pública en tiempo de guerra y vacío de poder ya había sido debatida en la Junta Central. Después de varios años, en los que los Borbones habían gobernado sin convocarlas, las Cortes inauguraron sus reuniones en septiembre de 1810, con el juramento de los diputados de defender la integridad de la nación española.</w:t>
      </w:r>
      <w:r w:rsidRPr="00EE2137">
        <w:t xml:space="preserve"> </w:t>
      </w:r>
      <w:r>
        <w:t xml:space="preserve">Un conjunto de decretos, y sobre todo la Constitución de 1812, </w:t>
      </w:r>
      <w:r w:rsidR="00F8636B">
        <w:t xml:space="preserve">mediante la cual </w:t>
      </w:r>
      <w:r>
        <w:t>manifiesta</w:t>
      </w:r>
      <w:r w:rsidR="00F8636B">
        <w:t>n</w:t>
      </w:r>
      <w:r>
        <w:t xml:space="preserve"> su deseo de transformación del país</w:t>
      </w:r>
      <w:r w:rsidR="00F8636B">
        <w:t xml:space="preserve">, con </w:t>
      </w:r>
      <w:r>
        <w:t xml:space="preserve"> la aplicación de importantes reformas que debían convertir España en una monarquía liberal y parlamentaria. Entre los diputados existían varios grupos:</w:t>
      </w:r>
      <w:r>
        <w:cr/>
        <w:t xml:space="preserve">         </w:t>
      </w:r>
      <w:r w:rsidR="00F8636B">
        <w:t xml:space="preserve">      </w:t>
      </w:r>
      <w:r>
        <w:t>• Un grupo que pretendía que no se modificase en nada el sistema político absolutista</w:t>
      </w:r>
    </w:p>
    <w:p w14:paraId="416D8673" w14:textId="77777777" w:rsidR="00EE2137" w:rsidRDefault="00EE2137" w:rsidP="00EE2137">
      <w:pPr>
        <w:ind w:firstLine="708"/>
      </w:pPr>
      <w:r>
        <w:t>• Un grupo que pretendía un régimen intermedio entre el viejo absolutismo y el modelo constitucional basado en la soberanía de la nación</w:t>
      </w:r>
    </w:p>
    <w:p w14:paraId="21CBB9F4" w14:textId="77777777" w:rsidR="00EE2137" w:rsidRDefault="00EE2137" w:rsidP="00EE2137">
      <w:pPr>
        <w:ind w:firstLine="708"/>
      </w:pPr>
      <w:r>
        <w:t>• Los liberales, que proponían una cámara única que asumiera la soberanía nacional y elaborara una Constitución que recogiese las novedades aportadas por la Revolución francesa. Esta última posición fue la que triunfó.</w:t>
      </w:r>
      <w:r>
        <w:cr/>
      </w:r>
      <w:r>
        <w:tab/>
      </w:r>
    </w:p>
    <w:p w14:paraId="1FA986C1" w14:textId="77777777" w:rsidR="00EE2137" w:rsidRDefault="00EE2137" w:rsidP="00DD73CC">
      <w:pPr>
        <w:ind w:firstLine="708"/>
      </w:pPr>
      <w:r>
        <w:t>Desde su comienzo, las Cortes demostraron que en nada se parecían a las antiguas. Al declararse Asamblea Constituyente y asumir la soberanía nacional, los diputados gaditanos ponían en marcha la revolución liberal que contaba ya con el precedente de la Francia de 1789. Asimismo, con la concesión de iguales derechos a todos los ciudadanos, incluidos los de América, convertían España y sus colonias en una única nación repartida a ambos lados del océano. Reconocía la libertad de pensamiento y opinión, la igualdad de los españoles ante la ley, el derecho de petición, la libertad civil, el derecho de propiedad y el reconocimiento de todos los derechos legítimos de los individuos que componen la nación española.</w:t>
      </w:r>
    </w:p>
    <w:p w14:paraId="45A36E08" w14:textId="77777777" w:rsidR="00DD73CC" w:rsidRPr="00EE2137" w:rsidRDefault="00DD73CC" w:rsidP="00EE2137"/>
    <w:p w14:paraId="29C11388" w14:textId="77777777" w:rsidR="00FD1541" w:rsidRDefault="00FD1541" w:rsidP="00FD1541">
      <w:r>
        <w:t>Su labor tendió a acabar con el Antiguo Régimen, mediante decretos:</w:t>
      </w:r>
    </w:p>
    <w:p w14:paraId="6F170E16" w14:textId="77777777" w:rsidR="00FD1541" w:rsidRDefault="00FD1541" w:rsidP="00FD1541">
      <w:r>
        <w:t>* Abolición de la Inquisición.</w:t>
      </w:r>
    </w:p>
    <w:p w14:paraId="62845F58" w14:textId="77777777" w:rsidR="00FD1541" w:rsidRDefault="00FD1541" w:rsidP="00FD1541">
      <w:r>
        <w:t>* Supresión de los señoríos jurisdiccionales.</w:t>
      </w:r>
    </w:p>
    <w:p w14:paraId="0B4AAED4" w14:textId="77777777" w:rsidR="00FD1541" w:rsidRDefault="00FD1541" w:rsidP="00FD1541">
      <w:r>
        <w:t>* Incautación de bienes de traidores, Inquisición</w:t>
      </w:r>
      <w:r w:rsidR="00105DAF">
        <w:t xml:space="preserve">, Ordenes Militares y conventos </w:t>
      </w:r>
      <w:r>
        <w:t>suprimidos.</w:t>
      </w:r>
    </w:p>
    <w:p w14:paraId="4B21B828" w14:textId="77777777" w:rsidR="00FD1541" w:rsidRDefault="00FD1541" w:rsidP="00FD1541">
      <w:r>
        <w:t>* Libertad de empresa: fin de los gremios. Libertad de contratación en el campo.</w:t>
      </w:r>
    </w:p>
    <w:p w14:paraId="67A2B8C3" w14:textId="77777777" w:rsidR="004734FF" w:rsidRDefault="004734FF" w:rsidP="00105DAF">
      <w:pPr>
        <w:rPr>
          <w:b/>
        </w:rPr>
      </w:pPr>
    </w:p>
    <w:p w14:paraId="6896EFB2" w14:textId="77777777" w:rsidR="004734FF" w:rsidRDefault="004734FF" w:rsidP="00DD73CC">
      <w:pPr>
        <w:ind w:firstLine="708"/>
      </w:pPr>
      <w:r w:rsidRPr="004734FF">
        <w:t xml:space="preserve">Esta Constitución, la primera de la historia de España elaborada por unas Cortes </w:t>
      </w:r>
      <w:r>
        <w:t xml:space="preserve">constituyentes, resume la labor </w:t>
      </w:r>
      <w:r w:rsidRPr="004734FF">
        <w:t>legisladora de las Cortes y establece las ideas y el lenguaje del liberalismo español. Es un t</w:t>
      </w:r>
      <w:r>
        <w:t xml:space="preserve">exto muy extenso en el que se </w:t>
      </w:r>
      <w:r w:rsidRPr="004734FF">
        <w:t>regulan con detalle todas las cuestiones relacionadas con la vida política y los derechos de los ciudadanos.</w:t>
      </w:r>
      <w:r w:rsidR="00F8636B">
        <w:t xml:space="preserve"> </w:t>
      </w:r>
      <w:r>
        <w:t xml:space="preserve">Fue promulgada el 19 de marzo de 1812, día de San José, por lo que se la conoció popularmente como </w:t>
      </w:r>
      <w:r w:rsidRPr="00DD73CC">
        <w:rPr>
          <w:b/>
        </w:rPr>
        <w:t>"la Pepa"</w:t>
      </w:r>
      <w:r>
        <w:t>. Era un texto largo,</w:t>
      </w:r>
      <w:r w:rsidR="00BF7266" w:rsidRPr="00BF7266">
        <w:t xml:space="preserve"> </w:t>
      </w:r>
      <w:r w:rsidR="00BF7266">
        <w:t>s</w:t>
      </w:r>
      <w:r w:rsidR="00BF7266" w:rsidRPr="00BF7266">
        <w:t>e compone de un discurso preliminar y</w:t>
      </w:r>
      <w:r>
        <w:t xml:space="preserve"> de 384 artículos, y su tramitación se vio afectada por las vicisitudes bélicas y por las diferencias entre absolutistas y liberales. Inauguraba la historia del constitucionalismo español.</w:t>
      </w:r>
    </w:p>
    <w:p w14:paraId="01767E39" w14:textId="77777777" w:rsidR="004734FF" w:rsidRDefault="004734FF" w:rsidP="004734FF">
      <w:pPr>
        <w:tabs>
          <w:tab w:val="left" w:pos="960"/>
        </w:tabs>
      </w:pPr>
      <w:r>
        <w:tab/>
      </w:r>
      <w:r w:rsidRPr="004734FF">
        <w:t>La formación de las Cortes de Cádiz fue absolutamente novedosa para la época. Las Cortes fueron elegidas mediante el voto de los varones mayores de 25 años que elegían a representantes por provincias. Además se convoca una asamblea única, en la que a cada diputado le correspondí</w:t>
      </w:r>
      <w:r>
        <w:t xml:space="preserve">a un voto rompiendo así </w:t>
      </w:r>
      <w:r w:rsidRPr="004734FF">
        <w:t xml:space="preserve"> con la organización estamental propia del Antiguo Régimen. Las nuevas Cortes se reunían en representación de la nación y no del Rey, aunque se reconocía como soberano legítimo a Fernando VII, y se le juraba fidelidad. Las sesiones de las Cortes se celebraban en</w:t>
      </w:r>
      <w:r>
        <w:t xml:space="preserve"> el Oratorio de San Felipe Neri.</w:t>
      </w:r>
    </w:p>
    <w:p w14:paraId="39D4FC2B" w14:textId="77777777" w:rsidR="001C7465" w:rsidRDefault="001C7465" w:rsidP="00105DAF">
      <w:pPr>
        <w:ind w:left="708"/>
      </w:pPr>
      <w:r>
        <w:t xml:space="preserve"> Sus </w:t>
      </w:r>
      <w:r w:rsidRPr="001C7465">
        <w:rPr>
          <w:b/>
        </w:rPr>
        <w:t>principios básicos</w:t>
      </w:r>
      <w:r>
        <w:t xml:space="preserve"> son:</w:t>
      </w:r>
    </w:p>
    <w:p w14:paraId="3ADABE96" w14:textId="77777777" w:rsidR="001C7465" w:rsidRDefault="001C7465" w:rsidP="001C7465">
      <w:pPr>
        <w:ind w:left="708" w:firstLine="708"/>
      </w:pPr>
      <w:r>
        <w:t>-</w:t>
      </w:r>
      <w:r w:rsidRPr="001C7465">
        <w:rPr>
          <w:b/>
        </w:rPr>
        <w:t>Soberanía nacional</w:t>
      </w:r>
      <w:r w:rsidRPr="001C7465">
        <w:t>, es decir, la soberanía reside en la nación “reunión de todos los españoles”, incluidos  los</w:t>
      </w:r>
      <w:r>
        <w:t xml:space="preserve"> </w:t>
      </w:r>
      <w:r w:rsidRPr="001C7465">
        <w:t>de las colonias de América y Asia (anteriormente residía sólo en el rey)</w:t>
      </w:r>
    </w:p>
    <w:p w14:paraId="74CE51F0" w14:textId="77777777" w:rsidR="001C7465" w:rsidRDefault="001C7465" w:rsidP="001C7465">
      <w:pPr>
        <w:ind w:left="708" w:firstLine="708"/>
      </w:pPr>
      <w:r>
        <w:t>-</w:t>
      </w:r>
      <w:r w:rsidRPr="001C7465">
        <w:rPr>
          <w:b/>
        </w:rPr>
        <w:t>División de  poderes</w:t>
      </w:r>
      <w:r w:rsidRPr="001C7465">
        <w:t>,   según   el   esquema   de   Montesquieu:  el   poder   legislativo  residiría   en  unas   Cortes</w:t>
      </w:r>
      <w:r>
        <w:t xml:space="preserve"> </w:t>
      </w:r>
      <w:r w:rsidRPr="001C7465">
        <w:t>unicamerales depositarias de la soberanía nacional y encargadas de elaborar las leyes, aprobar los presupuestos y</w:t>
      </w:r>
      <w:r>
        <w:t xml:space="preserve"> </w:t>
      </w:r>
      <w:r w:rsidRPr="001C7465">
        <w:t>controlar al ejecutivo; el  poder ejecutivo en el rey (Fernando VII preso en Francia) que hace aplicar las leyes pero</w:t>
      </w:r>
      <w:r>
        <w:t xml:space="preserve"> </w:t>
      </w:r>
      <w:r w:rsidRPr="001C7465">
        <w:t>tiene un poder limitado por las Cortes y el poder judicial en los tribunales.</w:t>
      </w:r>
    </w:p>
    <w:p w14:paraId="2A2A4F09" w14:textId="77777777" w:rsidR="001C7465" w:rsidRDefault="001C7465" w:rsidP="001C7465">
      <w:pPr>
        <w:ind w:left="708" w:firstLine="708"/>
      </w:pPr>
      <w:r>
        <w:t>-</w:t>
      </w:r>
      <w:r w:rsidRPr="001C7465">
        <w:rPr>
          <w:b/>
        </w:rPr>
        <w:t>Monarquía constitucional</w:t>
      </w:r>
      <w:r w:rsidRPr="001C7465">
        <w:t xml:space="preserve"> como forma de gobierno: el poder del rey estaba controlado por las Cortes ante las</w:t>
      </w:r>
      <w:r>
        <w:t xml:space="preserve"> </w:t>
      </w:r>
      <w:r w:rsidRPr="001C7465">
        <w:t xml:space="preserve">que era responsable, su poder está muy limitado y sólo nombraba ministros y, por tanto, debía jurar la Constitución. </w:t>
      </w:r>
    </w:p>
    <w:p w14:paraId="3426E6DC" w14:textId="77777777" w:rsidR="001C7465" w:rsidRDefault="001C7465" w:rsidP="001C7465">
      <w:pPr>
        <w:ind w:left="708" w:firstLine="708"/>
      </w:pPr>
      <w:r>
        <w:t>-</w:t>
      </w:r>
      <w:r w:rsidRPr="001C7465">
        <w:t xml:space="preserve">Un </w:t>
      </w:r>
      <w:r w:rsidRPr="001C7465">
        <w:rPr>
          <w:b/>
        </w:rPr>
        <w:t>amplio reconocimiento de derechos y libertades individuales</w:t>
      </w:r>
      <w:r w:rsidRPr="001C7465">
        <w:t>: libertad, propiedad, igualdad ante la ley yante el impuesto (igualdad jurídica y fiscal), inviolabilidad del domicilio, garantías penales, libertad de imprenta…entre otros</w:t>
      </w:r>
    </w:p>
    <w:p w14:paraId="5373508D" w14:textId="77777777" w:rsidR="00670C72" w:rsidRDefault="00670C72" w:rsidP="001C7465">
      <w:pPr>
        <w:ind w:left="708" w:firstLine="708"/>
      </w:pPr>
      <w:r>
        <w:t>-</w:t>
      </w:r>
      <w:r w:rsidRPr="00670C72">
        <w:t xml:space="preserve">Proclamación del </w:t>
      </w:r>
      <w:r w:rsidR="00823F9C" w:rsidRPr="00823F9C">
        <w:rPr>
          <w:b/>
        </w:rPr>
        <w:t>c</w:t>
      </w:r>
      <w:r w:rsidRPr="00670C72">
        <w:rPr>
          <w:b/>
        </w:rPr>
        <w:t>atolicismo</w:t>
      </w:r>
      <w:r w:rsidRPr="00670C72">
        <w:t xml:space="preserve"> como religión única y oficial del Estado con prohibición del resto de cultos</w:t>
      </w:r>
      <w:r>
        <w:t xml:space="preserve"> </w:t>
      </w:r>
    </w:p>
    <w:p w14:paraId="09E607C5" w14:textId="77777777" w:rsidR="00670C72" w:rsidRDefault="00670C72" w:rsidP="001C7465">
      <w:pPr>
        <w:ind w:left="708" w:firstLine="708"/>
      </w:pPr>
      <w:r>
        <w:t>-</w:t>
      </w:r>
      <w:r w:rsidRPr="00670C72">
        <w:rPr>
          <w:b/>
        </w:rPr>
        <w:t>Sufragio universal masculino e indirecto</w:t>
      </w:r>
      <w:r w:rsidRPr="00670C72">
        <w:t xml:space="preserve"> (se elegían a unos representantes o compromisarios que elegían, a</w:t>
      </w:r>
      <w:r w:rsidR="00823F9C">
        <w:t xml:space="preserve"> </w:t>
      </w:r>
      <w:r w:rsidRPr="00670C72">
        <w:t>su vez, a los diputados) para varones mayores de 25 años pero sólo podían ser diputados aquellos que tuvieran un</w:t>
      </w:r>
      <w:r>
        <w:t xml:space="preserve"> </w:t>
      </w:r>
      <w:r w:rsidRPr="00670C72">
        <w:t>cierto nivel de renta procedente de bienes propios. Los ayuntamientos se renovarían anualmente y sus miembros,</w:t>
      </w:r>
      <w:r>
        <w:t xml:space="preserve"> </w:t>
      </w:r>
      <w:r w:rsidRPr="00670C72">
        <w:t>alcaldes y regidores o concejales, serían también elegidos por sufragio universal. Las mujeres no podían votar.</w:t>
      </w:r>
    </w:p>
    <w:p w14:paraId="58C4BC2C" w14:textId="77777777" w:rsidR="001C7465" w:rsidRDefault="00670C72" w:rsidP="001C7465">
      <w:pPr>
        <w:ind w:left="708" w:firstLine="708"/>
      </w:pPr>
      <w:r>
        <w:t>-</w:t>
      </w:r>
      <w:r w:rsidRPr="00670C72">
        <w:t xml:space="preserve">En cuanto a la </w:t>
      </w:r>
      <w:r w:rsidRPr="00670C72">
        <w:rPr>
          <w:b/>
        </w:rPr>
        <w:t>división territorial</w:t>
      </w:r>
      <w:r w:rsidRPr="00670C72">
        <w:t xml:space="preserve"> se reconocía la integración del Estado en comarcas y provincias con cierta</w:t>
      </w:r>
      <w:r>
        <w:t xml:space="preserve"> </w:t>
      </w:r>
      <w:r w:rsidRPr="00670C72">
        <w:t>descentralización pero solo de tipo administrativo. Se crean los ministerios en sustitución de los Consejos del Antiguo</w:t>
      </w:r>
      <w:r>
        <w:t xml:space="preserve"> </w:t>
      </w:r>
      <w:r w:rsidRPr="00670C72">
        <w:t>Régimen.</w:t>
      </w:r>
    </w:p>
    <w:p w14:paraId="0E73D940" w14:textId="77777777" w:rsidR="009D54ED" w:rsidRDefault="009D54ED" w:rsidP="001C7465">
      <w:pPr>
        <w:ind w:left="708" w:firstLine="708"/>
      </w:pPr>
      <w:r w:rsidRPr="009D54ED">
        <w:t>Sin embargo, este amplio programa de reformas apenas llega a aplicarse por el aislamiento de las Cortes,</w:t>
      </w:r>
      <w:r>
        <w:t xml:space="preserve"> </w:t>
      </w:r>
      <w:r w:rsidRPr="009D54ED">
        <w:t>su escasa capacidad operativa y, sobre todo, por la restauración de Fernando VII en 1814, que a petición de los</w:t>
      </w:r>
      <w:r>
        <w:t xml:space="preserve"> </w:t>
      </w:r>
      <w:r w:rsidRPr="009D54ED">
        <w:t>sectores más absolutistas abole toda la obra legislativa de Cádiz incluida la propia Constitución, aunque, durante</w:t>
      </w:r>
      <w:r>
        <w:t xml:space="preserve"> </w:t>
      </w:r>
      <w:r w:rsidRPr="009D54ED">
        <w:t>décadas, constituirán el programa político de los liberales españoles apenas vuelto a aplicar en el breve paréntesis del</w:t>
      </w:r>
      <w:r>
        <w:t xml:space="preserve"> </w:t>
      </w:r>
      <w:r w:rsidRPr="009D54ED">
        <w:t>Trienio Liberal (1820-23)</w:t>
      </w:r>
    </w:p>
    <w:p w14:paraId="0D6229FF" w14:textId="77777777" w:rsidR="00670C72" w:rsidRDefault="009D54ED" w:rsidP="001C7465">
      <w:pPr>
        <w:ind w:left="708" w:firstLine="708"/>
      </w:pPr>
      <w:r w:rsidRPr="009D54ED">
        <w:t>En conclusión,  la Constitución de 1812 supone, así, el primer intento de establecer en España un sistema</w:t>
      </w:r>
      <w:r>
        <w:t xml:space="preserve"> </w:t>
      </w:r>
      <w:r w:rsidRPr="009D54ED">
        <w:t>democrático basado en la división de poderes y un amplio reconocimiento de derechos y libertades que, a lo largo del</w:t>
      </w:r>
      <w:r>
        <w:t xml:space="preserve"> s. </w:t>
      </w:r>
      <w:r w:rsidRPr="009D54ED">
        <w:t>XIX,   conseguirá   irse   aplicando   tomando   como   referente   el   texto   redactado   en   Cádiz.   Fue   la  primera   ley</w:t>
      </w:r>
      <w:r>
        <w:t xml:space="preserve"> </w:t>
      </w:r>
      <w:r w:rsidRPr="009D54ED">
        <w:t>fundamental aprobada por un Parlamento en España, de ahí su relevancia histórica, y no sólo inspiró a otras</w:t>
      </w:r>
      <w:r>
        <w:t xml:space="preserve"> </w:t>
      </w:r>
      <w:r w:rsidRPr="009D54ED">
        <w:t>constituciones españolas sino también de América del Sur y Europa. Sus contenidos e influencia  aún llegan hasta la</w:t>
      </w:r>
      <w:r>
        <w:t xml:space="preserve"> </w:t>
      </w:r>
      <w:r w:rsidRPr="009D54ED">
        <w:t>actualidad a través de la Constitución de 1978.</w:t>
      </w:r>
    </w:p>
    <w:p w14:paraId="09F1C287" w14:textId="77777777" w:rsidR="00670C72" w:rsidRDefault="00670C72" w:rsidP="001C7465">
      <w:pPr>
        <w:ind w:left="708" w:firstLine="708"/>
      </w:pPr>
    </w:p>
    <w:p w14:paraId="1AC072F0" w14:textId="77777777" w:rsidR="00DD73CC" w:rsidRDefault="00DD73CC" w:rsidP="00DD73CC">
      <w:pPr>
        <w:rPr>
          <w:b/>
          <w:color w:val="595959" w:themeColor="text1" w:themeTint="A6"/>
          <w:sz w:val="28"/>
          <w:szCs w:val="28"/>
          <w:u w:val="double"/>
        </w:rPr>
      </w:pPr>
    </w:p>
    <w:p w14:paraId="64061603" w14:textId="77777777" w:rsidR="00DD73CC" w:rsidRDefault="00DD73CC" w:rsidP="00DD73CC">
      <w:pPr>
        <w:rPr>
          <w:b/>
          <w:color w:val="595959" w:themeColor="text1" w:themeTint="A6"/>
          <w:sz w:val="28"/>
          <w:szCs w:val="28"/>
          <w:u w:val="double"/>
        </w:rPr>
      </w:pPr>
    </w:p>
    <w:p w14:paraId="58874D1A" w14:textId="77777777" w:rsidR="00DD73CC" w:rsidRDefault="00DD73CC" w:rsidP="00DD73CC">
      <w:pPr>
        <w:rPr>
          <w:b/>
          <w:color w:val="595959" w:themeColor="text1" w:themeTint="A6"/>
          <w:sz w:val="28"/>
          <w:szCs w:val="28"/>
          <w:u w:val="double"/>
        </w:rPr>
      </w:pPr>
    </w:p>
    <w:p w14:paraId="59A5BA62" w14:textId="77777777" w:rsidR="00DD73CC" w:rsidRDefault="00DD73CC" w:rsidP="00DD73CC">
      <w:pPr>
        <w:rPr>
          <w:b/>
          <w:color w:val="595959" w:themeColor="text1" w:themeTint="A6"/>
          <w:sz w:val="28"/>
          <w:szCs w:val="28"/>
          <w:u w:val="double"/>
        </w:rPr>
      </w:pPr>
    </w:p>
    <w:p w14:paraId="45EC1692" w14:textId="77777777" w:rsidR="00DD73CC" w:rsidRDefault="00DD73CC" w:rsidP="00DD73CC">
      <w:pPr>
        <w:rPr>
          <w:b/>
          <w:color w:val="595959" w:themeColor="text1" w:themeTint="A6"/>
          <w:sz w:val="28"/>
          <w:szCs w:val="28"/>
          <w:u w:val="double"/>
        </w:rPr>
      </w:pPr>
    </w:p>
    <w:p w14:paraId="0D2AB822" w14:textId="77777777" w:rsidR="00DD73CC" w:rsidRDefault="00DD73CC" w:rsidP="00DD73CC">
      <w:pPr>
        <w:rPr>
          <w:b/>
          <w:color w:val="595959" w:themeColor="text1" w:themeTint="A6"/>
          <w:sz w:val="28"/>
          <w:szCs w:val="28"/>
          <w:u w:val="double"/>
        </w:rPr>
      </w:pPr>
    </w:p>
    <w:p w14:paraId="3AE6A2B4" w14:textId="77777777" w:rsidR="00DD73CC" w:rsidRDefault="00DD73CC" w:rsidP="00DD73CC">
      <w:pPr>
        <w:rPr>
          <w:b/>
          <w:color w:val="595959" w:themeColor="text1" w:themeTint="A6"/>
          <w:sz w:val="28"/>
          <w:szCs w:val="28"/>
          <w:u w:val="double"/>
        </w:rPr>
      </w:pPr>
    </w:p>
    <w:p w14:paraId="3CFCAFA1" w14:textId="77777777" w:rsidR="00DD73CC" w:rsidRDefault="00DD73CC" w:rsidP="00DD73CC">
      <w:r>
        <w:rPr>
          <w:b/>
          <w:color w:val="595959" w:themeColor="text1" w:themeTint="A6"/>
          <w:sz w:val="28"/>
          <w:szCs w:val="28"/>
          <w:u w:val="double"/>
        </w:rPr>
        <w:t>3</w:t>
      </w:r>
      <w:r w:rsidRPr="00756FEF">
        <w:rPr>
          <w:b/>
          <w:color w:val="595959" w:themeColor="text1" w:themeTint="A6"/>
          <w:sz w:val="28"/>
          <w:szCs w:val="28"/>
          <w:u w:val="double"/>
        </w:rPr>
        <w:t>.-</w:t>
      </w:r>
      <w:r>
        <w:rPr>
          <w:b/>
          <w:color w:val="595959" w:themeColor="text1" w:themeTint="A6"/>
          <w:sz w:val="28"/>
          <w:szCs w:val="28"/>
          <w:u w:val="double"/>
        </w:rPr>
        <w:t>Restauración del absolutismo e intentos liberales durante el reinado de Fernando VII (1814-33)</w:t>
      </w:r>
    </w:p>
    <w:p w14:paraId="44EA7DF8" w14:textId="77777777" w:rsidR="00DD73CC" w:rsidRDefault="00DD73CC" w:rsidP="00DD73CC">
      <w:pPr>
        <w:pStyle w:val="Default"/>
      </w:pPr>
      <w:r>
        <w:t xml:space="preserve"> </w:t>
      </w:r>
    </w:p>
    <w:p w14:paraId="72EF5BB2" w14:textId="77777777" w:rsidR="00F92236" w:rsidRPr="00FD1541" w:rsidRDefault="00F92236" w:rsidP="00F92236">
      <w:r>
        <w:t>La crisis de Antiguo Régimen iniciada con las disputas en el reinado de Carlos IV, el motín de Aranjuez y el levantamiento del 2 de mayo de 1808, conduce a un enfrentamiento entre absolutismo y liberalismo, en el que las posturas políticas se radicalizan. El hecho de que la pugna dure todo el reinado de Fernando VII da cuenta de la fuerza de los privilegiados del Antiguo Régimen y la debilidad de las fuerzas liberales. Pero al final de esta etapa es evidente que el AR está acabado y que las clases dominantes estructurarán de otra manera el Estado.</w:t>
      </w:r>
    </w:p>
    <w:p w14:paraId="639DBC3D" w14:textId="77777777" w:rsidR="00F92236" w:rsidRPr="00823F9C" w:rsidRDefault="00F92236" w:rsidP="00F92236">
      <w:pPr>
        <w:rPr>
          <w:b/>
          <w:sz w:val="24"/>
          <w:szCs w:val="24"/>
          <w:u w:val="single"/>
        </w:rPr>
      </w:pPr>
      <w:r w:rsidRPr="00823F9C">
        <w:rPr>
          <w:b/>
          <w:sz w:val="24"/>
          <w:szCs w:val="24"/>
          <w:u w:val="single"/>
        </w:rPr>
        <w:t>a) La restauración del absolutismo: 1814-1820.</w:t>
      </w:r>
    </w:p>
    <w:p w14:paraId="354B64AD" w14:textId="77777777" w:rsidR="00F92236" w:rsidRPr="00F92236" w:rsidRDefault="00F92236" w:rsidP="00F92236">
      <w:r w:rsidRPr="00F92236">
        <w:t>En 1813, la derrota de Napoleón se acerca y este negoci</w:t>
      </w:r>
      <w:r>
        <w:t xml:space="preserve">a con Fernando VII: se firma el </w:t>
      </w:r>
      <w:r w:rsidRPr="00350267">
        <w:rPr>
          <w:b/>
        </w:rPr>
        <w:t xml:space="preserve">Tratado de </w:t>
      </w:r>
      <w:proofErr w:type="spellStart"/>
      <w:r w:rsidRPr="00350267">
        <w:rPr>
          <w:b/>
        </w:rPr>
        <w:t>Valençay</w:t>
      </w:r>
      <w:proofErr w:type="spellEnd"/>
      <w:r w:rsidRPr="00F92236">
        <w:t xml:space="preserve"> por el que se restituye en el</w:t>
      </w:r>
      <w:r>
        <w:t xml:space="preserve"> trono a Fernando VII y este se </w:t>
      </w:r>
      <w:r w:rsidRPr="00F92236">
        <w:t>compromete a rehabilitar a los afrancesados.</w:t>
      </w:r>
    </w:p>
    <w:p w14:paraId="286205A2" w14:textId="77777777" w:rsidR="00F92236" w:rsidRPr="00F92236" w:rsidRDefault="00F92236" w:rsidP="00F92236">
      <w:r w:rsidRPr="00F92236">
        <w:t xml:space="preserve">Por fin, </w:t>
      </w:r>
      <w:r w:rsidRPr="00350267">
        <w:rPr>
          <w:b/>
        </w:rPr>
        <w:t>en marzo de 1814, Fernando llegaba a España</w:t>
      </w:r>
      <w:r>
        <w:t xml:space="preserve">. La regencia y las Cortes </w:t>
      </w:r>
      <w:r w:rsidRPr="00F92236">
        <w:t>ordinarias tenían la intención de hacer jurar inmediatam</w:t>
      </w:r>
      <w:r>
        <w:t xml:space="preserve">ente al rey la Constitución por </w:t>
      </w:r>
      <w:r w:rsidRPr="00F92236">
        <w:t xml:space="preserve">miedo a que este </w:t>
      </w:r>
      <w:r>
        <w:t xml:space="preserve">quisiese volver al absolutismo. </w:t>
      </w:r>
      <w:r w:rsidRPr="00F92236">
        <w:t>Sin embargo, el rey en su viaje de regreso a España sigu</w:t>
      </w:r>
      <w:r>
        <w:t xml:space="preserve">iendo un itinerario distinto al </w:t>
      </w:r>
      <w:r w:rsidRPr="00F92236">
        <w:t xml:space="preserve">marcado por las cortes, ve signos de división política en las </w:t>
      </w:r>
      <w:r>
        <w:t xml:space="preserve">fuerzas políticas del interior. </w:t>
      </w:r>
      <w:r w:rsidRPr="00F92236">
        <w:t>El general Elio se pronuncia cerca de Valencia ante el rey por la vuelta al absolutismo</w:t>
      </w:r>
      <w:r>
        <w:t xml:space="preserve">. </w:t>
      </w:r>
      <w:r w:rsidRPr="00F92236">
        <w:t>En la misma ciudad un grupo de diputados (cien) le entre</w:t>
      </w:r>
      <w:r>
        <w:t xml:space="preserve">ga un escrito, el </w:t>
      </w:r>
      <w:r w:rsidRPr="00350267">
        <w:rPr>
          <w:b/>
        </w:rPr>
        <w:t>Manifiesto de los Persas,</w:t>
      </w:r>
      <w:r w:rsidRPr="00F92236">
        <w:t xml:space="preserve"> solicitando la restauración del poder</w:t>
      </w:r>
      <w:r>
        <w:t xml:space="preserve"> absoluto y la derogación de la </w:t>
      </w:r>
      <w:r w:rsidRPr="00F92236">
        <w:t xml:space="preserve">legislación liberal. Si a esto añadimos el ambiente </w:t>
      </w:r>
      <w:r>
        <w:t xml:space="preserve">de verdadero fervor popular que </w:t>
      </w:r>
      <w:r w:rsidRPr="00F92236">
        <w:t>acompañaba el recorrido del rey y que la situación en Eu</w:t>
      </w:r>
      <w:r>
        <w:t xml:space="preserve">ropa con la derrota de Napoleón </w:t>
      </w:r>
      <w:r w:rsidRPr="00F92236">
        <w:t>era favorable a la vuelta al absolutismo, no es extraño</w:t>
      </w:r>
      <w:r>
        <w:t xml:space="preserve"> que el rey decida proclamar el </w:t>
      </w:r>
      <w:r w:rsidRPr="00F92236">
        <w:t>decreto de 4 de mayo en Valencia por el que an</w:t>
      </w:r>
      <w:r>
        <w:t xml:space="preserve">ulaba la Constitución y toda la </w:t>
      </w:r>
      <w:r w:rsidRPr="00F92236">
        <w:t>legislación de Cádiz. En Madrid fueron detenidos o asesin</w:t>
      </w:r>
      <w:r>
        <w:t xml:space="preserve">ados los principales dirigentes </w:t>
      </w:r>
      <w:r w:rsidRPr="00F92236">
        <w:t xml:space="preserve">liberales. En los siguientes días se restauró toda la </w:t>
      </w:r>
      <w:r>
        <w:t xml:space="preserve">legislación anterior a 1808, se </w:t>
      </w:r>
      <w:r w:rsidRPr="00F92236">
        <w:t>restableció el régimen señorial y la Inquisición. E</w:t>
      </w:r>
      <w:r>
        <w:t xml:space="preserve">ra un verdadero golpe de Estado </w:t>
      </w:r>
      <w:r w:rsidRPr="00F92236">
        <w:t>absolutista en el que convergen de nuevo los grandes po</w:t>
      </w:r>
      <w:r>
        <w:t>deres tradicionales: monarquía,</w:t>
      </w:r>
      <w:r w:rsidR="00350267">
        <w:t xml:space="preserve"> </w:t>
      </w:r>
      <w:r w:rsidRPr="00F92236">
        <w:t>nobleza e Iglesia.</w:t>
      </w:r>
    </w:p>
    <w:p w14:paraId="537EE7F3" w14:textId="77777777" w:rsidR="00F92236" w:rsidRDefault="00F92236" w:rsidP="00F92236">
      <w:r w:rsidRPr="00F92236">
        <w:t>Los liberales han de pasar a la clandestinidad y recurre</w:t>
      </w:r>
      <w:r>
        <w:t xml:space="preserve">n a los golpes insurreccionales </w:t>
      </w:r>
      <w:r w:rsidRPr="00F92236">
        <w:t>(pronunciamientos) apoyándose en los sectores liberales del ejército surgidos de la</w:t>
      </w:r>
      <w:r>
        <w:t xml:space="preserve"> guerra contra Napoleón, como forma de intentar poner fin al absolutismo. Hasta 1820 la mayor parte de ellos pagará con la vida el intento (</w:t>
      </w:r>
      <w:proofErr w:type="spellStart"/>
      <w:r>
        <w:t>Lacy</w:t>
      </w:r>
      <w:proofErr w:type="spellEnd"/>
      <w:r>
        <w:t xml:space="preserve">, </w:t>
      </w:r>
      <w:proofErr w:type="spellStart"/>
      <w:r>
        <w:t>Porlier</w:t>
      </w:r>
      <w:proofErr w:type="spellEnd"/>
      <w:r>
        <w:t>, Vidal…).</w:t>
      </w:r>
    </w:p>
    <w:p w14:paraId="469535C9" w14:textId="77777777" w:rsidR="00F92236" w:rsidRDefault="00F92236" w:rsidP="00F92236">
      <w:r>
        <w:t>En general, el gobierno de aquellos seis años fue totalmente inoperante, no sólo por los continuos cambios de ministros y las acciones de los liberales que intentaban ponerle fin, sino sobre todo por la imposibilidad de llevar adelante este sistema político. La situación del país era caótica: destrucciones en la infraestructura productiva y eliminación de la flota; desastre demográfico; la situación de la hacienda era catastrófica, los problemas tradicionales se habían agravado con la guerra y estos no tenían solución si no se cambiaban las estructuras impositivas del Antiguo Régimen; las colonias americanas estaban en rebeldía, provocando una parálisis del comercio. O se implantaban las reformas propugnadas por el liberalismo (abolición del régimen señorial, reforma de los impuestos, libertad de empresa), o era imposible mejorar la situación económica. Y a estas reformas se oponían aquellos que habían dado su apoyo al golpe absolutista de mayo de 1814.</w:t>
      </w:r>
    </w:p>
    <w:p w14:paraId="653D380F" w14:textId="77777777" w:rsidR="00FD1541" w:rsidRDefault="00F92236" w:rsidP="00F92236">
      <w:r>
        <w:t>Aislado, arruinado e impotente, con un ejército desorganizado y mal pagado, el régimen absolutista no resistirá el levantamiento generalizado de 1820.</w:t>
      </w:r>
    </w:p>
    <w:p w14:paraId="789C81B2" w14:textId="77777777" w:rsidR="00F92236" w:rsidRPr="00823F9C" w:rsidRDefault="00F92236" w:rsidP="00F92236">
      <w:pPr>
        <w:rPr>
          <w:b/>
          <w:sz w:val="24"/>
          <w:szCs w:val="24"/>
          <w:u w:val="single"/>
        </w:rPr>
      </w:pPr>
      <w:r w:rsidRPr="00823F9C">
        <w:rPr>
          <w:b/>
          <w:sz w:val="24"/>
          <w:szCs w:val="24"/>
          <w:u w:val="single"/>
        </w:rPr>
        <w:t>b) El trienio liberal. 1820-1823.</w:t>
      </w:r>
    </w:p>
    <w:p w14:paraId="2728793C" w14:textId="77777777" w:rsidR="00F92236" w:rsidRDefault="00F92236" w:rsidP="00F92236">
      <w:r>
        <w:t>El 1 de enero de 1820, Riego proclamó la Constitución de Cádiz en Cabezas de San Juan y restablece las autoridades municipales constitucionales. Recorre varias localidades andaluzas sin encontrar adhesiones y con deserciones, pero algunas ciudades se suman al pronunciamiento. El ejército encargado de combatir a Riego proclama la Constitución de Cádiz y Fernando VII se ve obligado a jurar la Constitución: “marchemos francamente, y yo el primero, por la senda constitucional”. Este hecho tendrá una fuerte repercusión fuera de España: en Portugal, Piamonte y Nápoles sobre todo.</w:t>
      </w:r>
    </w:p>
    <w:p w14:paraId="56BFB81B" w14:textId="77777777" w:rsidR="00F92236" w:rsidRDefault="00F92236" w:rsidP="00F92236">
      <w:r>
        <w:t>En España:</w:t>
      </w:r>
    </w:p>
    <w:p w14:paraId="1406BE53" w14:textId="77777777" w:rsidR="00F92236" w:rsidRDefault="00F92236" w:rsidP="00F92236">
      <w:pPr>
        <w:ind w:firstLine="708"/>
      </w:pPr>
      <w:r>
        <w:t>• Se crea una Junta Provisional de Gobierno reconocida por juntas similares formadas por todo el país que convoca elecciones y se abren las Cortes el mes de junio. A la vez se decretaba una amnistía que permitió la vuelta de los liberales y de antiguos afrancesados.</w:t>
      </w:r>
    </w:p>
    <w:p w14:paraId="61C039D0" w14:textId="77777777" w:rsidR="00F92236" w:rsidRDefault="00F92236" w:rsidP="00F92236">
      <w:pPr>
        <w:ind w:firstLine="708"/>
      </w:pPr>
      <w:r>
        <w:t>•Se decreta la libertad de reunión y asociación que son el origen de la formación de las Sociedades Patrióticas. Con la libertad de expresión aparecen 700 periódicos.</w:t>
      </w:r>
    </w:p>
    <w:p w14:paraId="2676BB3A" w14:textId="77777777" w:rsidR="00F92236" w:rsidRDefault="00F92236" w:rsidP="00F92236">
      <w:pPr>
        <w:ind w:firstLine="708"/>
      </w:pPr>
      <w:r>
        <w:t>• Se crea una Milicia Nacional: cuerpo armado de ciudadanos voluntarios.</w:t>
      </w:r>
    </w:p>
    <w:p w14:paraId="33F971AB" w14:textId="77777777" w:rsidR="00F92236" w:rsidRDefault="00F92236" w:rsidP="00F92236">
      <w:r>
        <w:t>Entre 1820 y 1823 se intentó por primera vez llevar a la práctica toda la tarea y el espíritu de Cádiz: abolición de los señoríos jurisdiccionales; supresión de la Inquisición; reorganización territorial y administrativa</w:t>
      </w:r>
      <w:r w:rsidR="00827037">
        <w:t xml:space="preserve"> ( división de España en 52 provincias)</w:t>
      </w:r>
      <w:r>
        <w:t>; unificación de códigos y leyes; libertad de comercio, industria y propiedad; control de los privilegios eclesiásticos; reforma de las órdenes monásticas y reducción del diezmo.</w:t>
      </w:r>
    </w:p>
    <w:p w14:paraId="038A7F8C" w14:textId="77777777" w:rsidR="00F92236" w:rsidRDefault="00F92236" w:rsidP="00F92236">
      <w:r>
        <w:t>Toda esta tarea no fue fácil. La nobleza, la iglesia y los privilegiados se resistieron y boicotearon todo intento de reforma, y sobre todo el rey que empleando el derecho de veto que le otorgaba la Constitución, frenaba la promulgación de las leyes.</w:t>
      </w:r>
    </w:p>
    <w:p w14:paraId="734BC9D7" w14:textId="77777777" w:rsidR="00F92236" w:rsidRPr="00D82BD6" w:rsidRDefault="00F92236" w:rsidP="00F92236">
      <w:pPr>
        <w:rPr>
          <w:b/>
        </w:rPr>
      </w:pPr>
      <w:r>
        <w:t xml:space="preserve">Ante las dificultades, los liberales se escindieron muy pronto dando origen a los embriones de </w:t>
      </w:r>
      <w:r w:rsidRPr="00D82BD6">
        <w:rPr>
          <w:b/>
        </w:rPr>
        <w:t>los primeros partidos políticos:</w:t>
      </w:r>
    </w:p>
    <w:p w14:paraId="3D8B2ED9" w14:textId="77777777" w:rsidR="00F92236" w:rsidRDefault="00F92236" w:rsidP="00F92236">
      <w:pPr>
        <w:ind w:firstLine="708"/>
      </w:pPr>
      <w:r w:rsidRPr="00D82BD6">
        <w:rPr>
          <w:b/>
        </w:rPr>
        <w:t>a) Moderados o doceañistas</w:t>
      </w:r>
      <w:r>
        <w:t xml:space="preserve">: (Argüelles, Martínez de la Rosa, </w:t>
      </w:r>
      <w:proofErr w:type="spellStart"/>
      <w:r>
        <w:t>Toreno</w:t>
      </w:r>
      <w:proofErr w:type="spellEnd"/>
      <w:r>
        <w:t>).Partidarios de reformas muy limitadas. Tienen voluntad de colaborar con el rey y pretenden una solución transaccional con el Antiguo Régimen. Acusan a sus adversarios de republicanismo y alteración social.</w:t>
      </w:r>
    </w:p>
    <w:p w14:paraId="1F910A55" w14:textId="77777777" w:rsidR="00F92236" w:rsidRDefault="00F92236" w:rsidP="00F92236">
      <w:pPr>
        <w:ind w:firstLine="708"/>
      </w:pPr>
      <w:r>
        <w:t>b</w:t>
      </w:r>
      <w:r w:rsidRPr="00D82BD6">
        <w:rPr>
          <w:b/>
        </w:rPr>
        <w:t>) Exaltados</w:t>
      </w:r>
      <w:r>
        <w:t>: son los que han hecho la revolución, la oficialidad joven, la Milicia Nacional. Y sectores populares urbanos. Acceden al poder en 1822 por las conspiraciones realistas, aceleraron las reformas, coherentes con un programa de desarrollo del capitalismo que beneficiaría a los campesinos ricos y a la burguesía propietaria. Además suponían que en el futuro se crearían las condiciones de una ampliación del mercado de trabajo para los campesinos que fuesen desplazados a la ciudad por efecto de la reforma agraria. Pero estas reformas no conectaron con las viejas aspiraciones campesinas de acceder a la propiedad de la tierra. Cuando los exaltados anulan el diezmo, ello implicó el aumento de los impuestos en metálico para una comunidad que vivía en la autosuficiencia y para la que era más fácil dar una parte de la cosecha que conseguir dinero en metálico. De esta forma los campesinos se acabarán enfrentando al liberalismo.</w:t>
      </w:r>
    </w:p>
    <w:p w14:paraId="1A462E01" w14:textId="77777777" w:rsidR="00F92236" w:rsidRDefault="00F92236" w:rsidP="00F92236">
      <w:r>
        <w:t xml:space="preserve">Ahora bien, ni el golpe de la guardia real (7 de julio de 1822) ni las partidas realistas de la llamada Regencia de Urgel (precedente del carlismo) consiguieron poner fin al régimen. En estas condiciones </w:t>
      </w:r>
      <w:r w:rsidRPr="00D82BD6">
        <w:rPr>
          <w:b/>
        </w:rPr>
        <w:t>Fernando VII pidió a la Santa Alianza que interviniese en España</w:t>
      </w:r>
      <w:r>
        <w:t xml:space="preserve"> para reinstaurar el absolutismo. La tarea fue encomendada a Francia por el </w:t>
      </w:r>
      <w:r w:rsidRPr="00D82BD6">
        <w:rPr>
          <w:b/>
        </w:rPr>
        <w:t>Congreso de Verona</w:t>
      </w:r>
      <w:r>
        <w:t xml:space="preserve"> y en abril de 1823 casi cien mil soldados mandados por el duque de Angulema ( los </w:t>
      </w:r>
      <w:r w:rsidRPr="00D82BD6">
        <w:rPr>
          <w:b/>
        </w:rPr>
        <w:t>Cien mil Hijos de San Luis</w:t>
      </w:r>
      <w:r>
        <w:t>) invadieron el territorio español donde se les unieron algunas partidas realistas.</w:t>
      </w:r>
    </w:p>
    <w:p w14:paraId="115FAF03" w14:textId="77777777" w:rsidR="00F92236" w:rsidRPr="00823F9C" w:rsidRDefault="00823F9C" w:rsidP="00F92236">
      <w:pPr>
        <w:rPr>
          <w:b/>
          <w:sz w:val="24"/>
          <w:szCs w:val="24"/>
          <w:u w:val="single"/>
        </w:rPr>
      </w:pPr>
      <w:r>
        <w:rPr>
          <w:b/>
          <w:sz w:val="24"/>
          <w:szCs w:val="24"/>
          <w:u w:val="single"/>
        </w:rPr>
        <w:t>c) L</w:t>
      </w:r>
      <w:r w:rsidR="00F92236" w:rsidRPr="00823F9C">
        <w:rPr>
          <w:b/>
          <w:sz w:val="24"/>
          <w:szCs w:val="24"/>
          <w:u w:val="single"/>
        </w:rPr>
        <w:t>a vuelta al absolutismo: la década “ominosa”.1823-1833.</w:t>
      </w:r>
    </w:p>
    <w:p w14:paraId="1EC9C6FB" w14:textId="77777777" w:rsidR="00F92236" w:rsidRDefault="00F92236" w:rsidP="00F92236">
      <w:r>
        <w:t>Los primeros años de la represión absolutista estuvieron marcados, igual que en 1814, por la destrucción de toda la obra del trienio liberal y por una persecución de los liberales tanto o más cruel que la de entonces: depuraciones, supresión de periódicos y sociedades patrióticas, purga de librerías y bibliotecas y la universidad cerrada dos años.</w:t>
      </w:r>
    </w:p>
    <w:p w14:paraId="3DE34A33" w14:textId="77777777" w:rsidR="00F92236" w:rsidRDefault="00F92236" w:rsidP="00F92236">
      <w:r>
        <w:t>La única preocupación substancial del gobierno de Fernando VII fue no agravar el déficit de la hacienda pública, cuya situación era más angustiosa que nunca, al incidir el déficit clásico con la pérdida de las colonias americanas, una fuente importante de ingresos.</w:t>
      </w:r>
    </w:p>
    <w:p w14:paraId="53A25726" w14:textId="77777777" w:rsidR="00F92236" w:rsidRDefault="00F92236" w:rsidP="00F92236">
      <w:r>
        <w:t xml:space="preserve">Frente al absolutismo intransigente y el liberalismo insiste en la fórmula del despotismo ilustrado. Rodeado de una pequeña camarilla de realistas moderados, </w:t>
      </w:r>
      <w:r w:rsidRPr="00677301">
        <w:rPr>
          <w:b/>
        </w:rPr>
        <w:t>el rey acaba aceptando algunas de las peticiones de reformas económicas que propugnaban la burguesía financiera e industrial de Madrid y Barcelona.</w:t>
      </w:r>
      <w:r>
        <w:t xml:space="preserve"> En 1825 acepta la concesión de un arancel proteccionista para las manufacturas catalanas y en 1827 nombró a Ballesteros como ministro de hacienda, el cual, sin ser liberal, tenía buenas relaciones y contactos con los industriales. Fernando VII se ve forzado por la horrorosa situación económica a utilizar personas y contactos que permitiesen apoyos financieros a su trono. Pero desde 1823 los </w:t>
      </w:r>
      <w:r w:rsidRPr="00D82BD6">
        <w:rPr>
          <w:b/>
        </w:rPr>
        <w:t>apostólicos (</w:t>
      </w:r>
      <w:proofErr w:type="spellStart"/>
      <w:r w:rsidRPr="00D82BD6">
        <w:rPr>
          <w:b/>
        </w:rPr>
        <w:t>ultrarealistas</w:t>
      </w:r>
      <w:proofErr w:type="spellEnd"/>
      <w:r w:rsidR="00677301">
        <w:rPr>
          <w:b/>
        </w:rPr>
        <w:t xml:space="preserve"> o carlistas</w:t>
      </w:r>
      <w:r>
        <w:t xml:space="preserve">), partidarios del absolutismo a ultranza, se oponen también al rey. Estaban descontentos porque no se ha reinstaurado la Inquisición (se había creado la policía), porque no se combatía lo suficiente a los liberales y reclaman </w:t>
      </w:r>
      <w:r w:rsidRPr="003069B9">
        <w:rPr>
          <w:b/>
        </w:rPr>
        <w:t>la vuelta a las antiguas tradiciones forales</w:t>
      </w:r>
      <w:r>
        <w:t xml:space="preserve">. Han encontrado un líder en la persona del hermano del rey, </w:t>
      </w:r>
      <w:r w:rsidRPr="00D82BD6">
        <w:rPr>
          <w:b/>
        </w:rPr>
        <w:t>Carlos María Isidro</w:t>
      </w:r>
      <w:r>
        <w:t xml:space="preserve">, sucesor a la corona al no existir descendencia de los matrimonios de Fernando VII. Ante el pequeño giro de la política real en 1827 (nombramiento de Ballesteros) los grupos conservadores se levantaron contra el rey (guerra </w:t>
      </w:r>
      <w:proofErr w:type="spellStart"/>
      <w:r>
        <w:t>dels</w:t>
      </w:r>
      <w:proofErr w:type="spellEnd"/>
      <w:r>
        <w:t xml:space="preserve"> </w:t>
      </w:r>
      <w:proofErr w:type="spellStart"/>
      <w:r>
        <w:t>Malcontens</w:t>
      </w:r>
      <w:proofErr w:type="spellEnd"/>
      <w:r>
        <w:t>) llegando a tener 30.000 hombres en armas y a ocupar varias localidades. Insatisfechos de un poder que creían que no defendía suficientemente la antigua sociedad obligaron a Fernando VII a desplazarse a Cataluña para sofocar la rebelión.</w:t>
      </w:r>
    </w:p>
    <w:p w14:paraId="15F637BB" w14:textId="77777777" w:rsidR="00B877CE" w:rsidRDefault="00B877CE" w:rsidP="00F92236"/>
    <w:p w14:paraId="21C4BC21" w14:textId="77777777" w:rsidR="00F92236" w:rsidRDefault="00F92236" w:rsidP="00F92236">
      <w:r>
        <w:t xml:space="preserve">El 1830 se produce otra oleada revolucionaria en Europa dando lugar a intentos de restablecer el liberalismo en España, dando lugar a una fuerte represión: </w:t>
      </w:r>
      <w:r w:rsidRPr="00D82BD6">
        <w:rPr>
          <w:b/>
        </w:rPr>
        <w:t>fusilamiento de Torrijos</w:t>
      </w:r>
      <w:r>
        <w:t xml:space="preserve">, </w:t>
      </w:r>
      <w:r w:rsidRPr="00D82BD6">
        <w:rPr>
          <w:b/>
        </w:rPr>
        <w:t>Mariana Pineda</w:t>
      </w:r>
      <w:r>
        <w:t>. Así, al final de la década el absolutismo de Fernando se encontraba amenazado por los liberales y por los ultraconservadores.</w:t>
      </w:r>
    </w:p>
    <w:p w14:paraId="13720480" w14:textId="77777777" w:rsidR="008106DF" w:rsidRPr="008106DF" w:rsidRDefault="008106DF" w:rsidP="008106DF">
      <w:pPr>
        <w:rPr>
          <w:b/>
        </w:rPr>
      </w:pPr>
      <w:r w:rsidRPr="00576A11">
        <w:rPr>
          <w:b/>
          <w:u w:val="double"/>
        </w:rPr>
        <w:t>El problema sucesorio</w:t>
      </w:r>
      <w:r>
        <w:rPr>
          <w:b/>
        </w:rPr>
        <w:t>.</w:t>
      </w:r>
      <w:r>
        <w:t xml:space="preserve"> Las diferentes normativas sucesorias:</w:t>
      </w:r>
    </w:p>
    <w:p w14:paraId="1823530E" w14:textId="77777777" w:rsidR="008106DF" w:rsidRDefault="008106DF" w:rsidP="008106DF">
      <w:r>
        <w:t xml:space="preserve">• La </w:t>
      </w:r>
      <w:r w:rsidRPr="001D15BD">
        <w:rPr>
          <w:b/>
          <w:i/>
        </w:rPr>
        <w:t>ley Sálica</w:t>
      </w:r>
      <w:r w:rsidRPr="001D15BD">
        <w:rPr>
          <w:i/>
        </w:rPr>
        <w:t xml:space="preserve"> </w:t>
      </w:r>
      <w:r w:rsidRPr="001D15BD">
        <w:t>de los Borbones</w:t>
      </w:r>
      <w:r>
        <w:t xml:space="preserve"> franceses impide reinar a las mujeres y está vigente desde comienzos del Siglo XVIII. Hasta 1830, al no tener hijos Fernando VII, su heredero es su hermano Carlos Mª Isidro, de tendencias </w:t>
      </w:r>
      <w:proofErr w:type="spellStart"/>
      <w:r>
        <w:t>ultrarrealistas</w:t>
      </w:r>
      <w:proofErr w:type="spellEnd"/>
      <w:r>
        <w:t>.</w:t>
      </w:r>
    </w:p>
    <w:p w14:paraId="1E360E8A" w14:textId="77777777" w:rsidR="008106DF" w:rsidRDefault="008106DF" w:rsidP="008106DF">
      <w:r>
        <w:t xml:space="preserve">• En 1830, tras un 4º matrimonio, y en previsión de que el hijo que nazca sea una niña, Fernando VII hace publicar en 1830 la </w:t>
      </w:r>
      <w:r w:rsidRPr="001D15BD">
        <w:rPr>
          <w:b/>
        </w:rPr>
        <w:t>“Pragmátic</w:t>
      </w:r>
      <w:r w:rsidR="001263CD" w:rsidRPr="001D15BD">
        <w:rPr>
          <w:b/>
        </w:rPr>
        <w:t>a</w:t>
      </w:r>
      <w:r w:rsidRPr="001D15BD">
        <w:rPr>
          <w:b/>
        </w:rPr>
        <w:t xml:space="preserve"> </w:t>
      </w:r>
      <w:r w:rsidR="001263CD" w:rsidRPr="001D15BD">
        <w:rPr>
          <w:b/>
        </w:rPr>
        <w:t>S</w:t>
      </w:r>
      <w:r w:rsidRPr="001D15BD">
        <w:rPr>
          <w:b/>
        </w:rPr>
        <w:t>anción”,</w:t>
      </w:r>
      <w:r>
        <w:t xml:space="preserve"> aprobada por su padre en 1789, que permitía reinar a las mujeres. A su muerte su heredera será su hija Isabel.</w:t>
      </w:r>
    </w:p>
    <w:p w14:paraId="1AD87E6E" w14:textId="77777777" w:rsidR="008106DF" w:rsidRDefault="008106DF" w:rsidP="008106DF">
      <w:r>
        <w:t xml:space="preserve"> Los partidarios de Carlos Mª Isidro consideran esta decisión del monarca una conspiración liberal. Durante la enfermedad del monarca, la reina Mª Cristina busca apoyos para su hija Isabel entre los liberales moderados. Una amnistía permite su regreso desde el exilio.</w:t>
      </w:r>
    </w:p>
    <w:p w14:paraId="7E770192" w14:textId="77777777" w:rsidR="008106DF" w:rsidRDefault="008106DF" w:rsidP="008106DF">
      <w:r>
        <w:t>A la muerte de Fernando VII (1833) el país se divide en dos bandos: Isabelinos (liberales) y Carlistas (absolutistas), dando lugar a una guerra civil conocida como la primera guerra carlista.</w:t>
      </w:r>
    </w:p>
    <w:p w14:paraId="36844669" w14:textId="77777777" w:rsidR="00D617D6" w:rsidRDefault="00B877CE" w:rsidP="00D617D6">
      <w:pPr>
        <w:rPr>
          <w:b/>
          <w:u w:val="double"/>
        </w:rPr>
      </w:pPr>
      <w:r>
        <w:rPr>
          <w:noProof/>
          <w:lang w:eastAsia="es-ES"/>
        </w:rPr>
        <w:drawing>
          <wp:anchor distT="0" distB="0" distL="114300" distR="114300" simplePos="0" relativeHeight="251658240" behindDoc="1" locked="0" layoutInCell="1" allowOverlap="1" wp14:anchorId="3F6598C5" wp14:editId="37A291F0">
            <wp:simplePos x="0" y="0"/>
            <wp:positionH relativeFrom="column">
              <wp:posOffset>-156210</wp:posOffset>
            </wp:positionH>
            <wp:positionV relativeFrom="paragraph">
              <wp:posOffset>201295</wp:posOffset>
            </wp:positionV>
            <wp:extent cx="5838825" cy="3562350"/>
            <wp:effectExtent l="0" t="0" r="9525" b="0"/>
            <wp:wrapTight wrapText="bothSides">
              <wp:wrapPolygon edited="0">
                <wp:start x="0" y="0"/>
                <wp:lineTo x="0" y="21484"/>
                <wp:lineTo x="21565" y="21484"/>
                <wp:lineTo x="2156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30531" t="28470" r="11758" b="16236"/>
                    <a:stretch/>
                  </pic:blipFill>
                  <pic:spPr bwMode="auto">
                    <a:xfrm>
                      <a:off x="0" y="0"/>
                      <a:ext cx="5838825" cy="3562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8DF41A" w14:textId="77777777" w:rsidR="00D617D6" w:rsidRDefault="00B877CE" w:rsidP="00D617D6">
      <w:pPr>
        <w:rPr>
          <w:b/>
          <w:u w:val="double"/>
        </w:rPr>
      </w:pPr>
      <w:r>
        <w:t>  </w:t>
      </w:r>
    </w:p>
    <w:p w14:paraId="5FDA47A2" w14:textId="77777777" w:rsidR="00B877CE" w:rsidRDefault="00B877CE" w:rsidP="00D617D6">
      <w:pPr>
        <w:rPr>
          <w:b/>
          <w:u w:val="double"/>
        </w:rPr>
      </w:pPr>
    </w:p>
    <w:p w14:paraId="53FB08E9" w14:textId="77777777" w:rsidR="00B877CE" w:rsidRDefault="00B877CE" w:rsidP="00D617D6">
      <w:pPr>
        <w:rPr>
          <w:b/>
          <w:u w:val="double"/>
        </w:rPr>
      </w:pPr>
    </w:p>
    <w:p w14:paraId="6091C489" w14:textId="77777777" w:rsidR="00D617D6" w:rsidRDefault="00D617D6" w:rsidP="00D617D6">
      <w:r>
        <w:rPr>
          <w:b/>
          <w:u w:val="double"/>
        </w:rPr>
        <w:t>El proceso de independencia de las colonias americanas (1810-1824)</w:t>
      </w:r>
    </w:p>
    <w:p w14:paraId="532D9934" w14:textId="77777777" w:rsidR="00D617D6" w:rsidRDefault="00D617D6" w:rsidP="00D617D6">
      <w:pPr>
        <w:ind w:firstLine="708"/>
      </w:pPr>
      <w:r>
        <w:t xml:space="preserve">Durante el reinado de Fernando VII las colonias españolas en América iniciaron un proceso de insurrección que condujo a su independencia. </w:t>
      </w:r>
    </w:p>
    <w:p w14:paraId="175B4D24" w14:textId="77777777" w:rsidR="00D617D6" w:rsidRDefault="00D617D6" w:rsidP="00D617D6">
      <w:pPr>
        <w:ind w:firstLine="708"/>
      </w:pPr>
      <w:r w:rsidRPr="00D617D6">
        <w:rPr>
          <w:u w:val="double"/>
        </w:rPr>
        <w:t xml:space="preserve">Causas </w:t>
      </w:r>
      <w:r>
        <w:t>El proceso de independencia fue protagonizado por la población criolla (descendientes de españoles nacidos en América que apenas representaban el 10% de la población). Los criollos, influidos por el pensamiento ilustrado y liberal y por la independencia de Estados Unidos, aspiraban a controlar el poder político. Se sentían discriminados pues la mayor parte de los cargos administrativos (virreyes, gobernadores…) eran ocupados por españoles venidos de la Península y también reclamaban la libertad de comercio que era controlado desde España.</w:t>
      </w:r>
    </w:p>
    <w:p w14:paraId="24AB0B1D" w14:textId="77777777" w:rsidR="00D617D6" w:rsidRDefault="00D617D6" w:rsidP="00D617D6">
      <w:pPr>
        <w:ind w:firstLine="708"/>
      </w:pPr>
      <w:r w:rsidRPr="00D617D6">
        <w:rPr>
          <w:u w:val="double"/>
        </w:rPr>
        <w:t>El proceso de independencia</w:t>
      </w:r>
      <w:r>
        <w:t xml:space="preserve"> Se inició durante la invasión napoleónica de España. En América también se formaron Juntas locales que, en un principio, también juraron lealtad a Fernando VII, pero a partir de 1810, algunas ciudades como Buenos Aires o territorios como Venezuela y Paraguay se declararon independientes. Una vez terminada la guerra de independencia muchos cabildos y provincias americanas exigieron autonomía. Sin embargo, la restauración del absolutismo y la intransigencia de Fernando VII, que envió un ejército de 10.000 soldados para sofocar la revuelta, avivaron más el conflicto. La guerra de emancipación fue un conflicto entre los dos grupos dominantes</w:t>
      </w:r>
      <w:r w:rsidRPr="00D617D6">
        <w:rPr>
          <w:b/>
        </w:rPr>
        <w:t>: los criollos</w:t>
      </w:r>
      <w:r>
        <w:t xml:space="preserve">, partidarios de la independencia y apoyados por Inglaterra y EEUU y los españoles peninsulares o </w:t>
      </w:r>
      <w:r w:rsidRPr="00D617D6">
        <w:rPr>
          <w:b/>
        </w:rPr>
        <w:t>gachupines</w:t>
      </w:r>
      <w:r>
        <w:t xml:space="preserve"> fieles a la corona. Indios, mestizos y negros quedaron prácticamente al margen del conflicto salvo en México. Entre 1815 y 1824 el proceso emancipador se extendió por toda América bajo el liderazgo de </w:t>
      </w:r>
      <w:r w:rsidRPr="00D617D6">
        <w:rPr>
          <w:b/>
        </w:rPr>
        <w:t>Simón Bolívar</w:t>
      </w:r>
      <w:r>
        <w:t xml:space="preserve">, desde Venezuela y del </w:t>
      </w:r>
      <w:r w:rsidRPr="00D617D6">
        <w:rPr>
          <w:b/>
        </w:rPr>
        <w:t>general San Martín</w:t>
      </w:r>
      <w:r>
        <w:t>, desde Argentina. Las derrotas españolas en las batallas Chacabuco (1817), Boyacá (1819) y Carabobo (1821) permitieron la independencia de Chile, Venezuela, Colombia y Ecuador. México se independizó en 1820 y la conclusión definitiva del conflicto se produjo en 1824 con la derrota de las fuerzas españolas en Ayacucho y la independencia del virreinato del Perú</w:t>
      </w:r>
    </w:p>
    <w:p w14:paraId="50D61161" w14:textId="77777777" w:rsidR="008106DF" w:rsidRPr="00D617D6" w:rsidRDefault="00D617D6" w:rsidP="00D617D6">
      <w:r w:rsidRPr="00D617D6">
        <w:rPr>
          <w:b/>
        </w:rPr>
        <w:t>Consecuencias de la independencia</w:t>
      </w:r>
      <w:r>
        <w:t xml:space="preserve"> - España perdía su imperio colonial salvo Cuba, Puerto Rico y Filipinas, quedando relegada a potencia de segundo orden. - Se pierde el comercio americano y, lo que es más importante, las remesas de metales preciosos (en especial plata) y los tributos llegados desde las colonias y conocidos como Caudales de Indias, que dejaron a la Hacienda española al borde de la quiebra. - Las nuevas repúblicas americanas también fracasaron en su intención de crear un proyecto unitario como el norteamericano y se fragmentaron en 15 repúblicas muchas veces enfrentadas entre sí. - Se mantuvo la marginación de la población indígena e india, quedando el control político en los criollos.</w:t>
      </w:r>
    </w:p>
    <w:sectPr w:rsidR="008106DF" w:rsidRPr="00D617D6">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8634" w14:textId="77777777" w:rsidR="00821219" w:rsidRDefault="00821219" w:rsidP="00FD1541">
      <w:pPr>
        <w:spacing w:after="0" w:line="240" w:lineRule="auto"/>
      </w:pPr>
      <w:r>
        <w:separator/>
      </w:r>
    </w:p>
  </w:endnote>
  <w:endnote w:type="continuationSeparator" w:id="0">
    <w:p w14:paraId="51FF7F5A" w14:textId="77777777" w:rsidR="00821219" w:rsidRDefault="00821219" w:rsidP="00FD1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80427"/>
      <w:docPartObj>
        <w:docPartGallery w:val="Page Numbers (Bottom of Page)"/>
        <w:docPartUnique/>
      </w:docPartObj>
    </w:sdtPr>
    <w:sdtEndPr/>
    <w:sdtContent>
      <w:p w14:paraId="1E13E29E" w14:textId="77777777" w:rsidR="008106DF" w:rsidRDefault="008106DF">
        <w:pPr>
          <w:pStyle w:val="Piedepgina"/>
        </w:pPr>
        <w:r>
          <w:fldChar w:fldCharType="begin"/>
        </w:r>
        <w:r>
          <w:instrText>PAGE   \* MERGEFORMAT</w:instrText>
        </w:r>
        <w:r>
          <w:fldChar w:fldCharType="separate"/>
        </w:r>
        <w:r w:rsidR="00576A11">
          <w:rPr>
            <w:noProof/>
          </w:rPr>
          <w:t>12</w:t>
        </w:r>
        <w:r>
          <w:fldChar w:fldCharType="end"/>
        </w:r>
      </w:p>
    </w:sdtContent>
  </w:sdt>
  <w:p w14:paraId="7BE9977E" w14:textId="77777777" w:rsidR="008106DF" w:rsidRDefault="008106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0384" w14:textId="77777777" w:rsidR="00821219" w:rsidRDefault="00821219" w:rsidP="00FD1541">
      <w:pPr>
        <w:spacing w:after="0" w:line="240" w:lineRule="auto"/>
      </w:pPr>
      <w:r>
        <w:separator/>
      </w:r>
    </w:p>
  </w:footnote>
  <w:footnote w:type="continuationSeparator" w:id="0">
    <w:p w14:paraId="741F58AA" w14:textId="77777777" w:rsidR="00821219" w:rsidRDefault="00821219" w:rsidP="00FD1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0126F"/>
    <w:multiLevelType w:val="hybridMultilevel"/>
    <w:tmpl w:val="8976FBFE"/>
    <w:lvl w:ilvl="0" w:tplc="C77430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77413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1541"/>
    <w:rsid w:val="00077D27"/>
    <w:rsid w:val="000C2638"/>
    <w:rsid w:val="00105DAF"/>
    <w:rsid w:val="001263CD"/>
    <w:rsid w:val="001C7465"/>
    <w:rsid w:val="001D15BD"/>
    <w:rsid w:val="003069B9"/>
    <w:rsid w:val="00350267"/>
    <w:rsid w:val="00434968"/>
    <w:rsid w:val="004734FF"/>
    <w:rsid w:val="004C0014"/>
    <w:rsid w:val="004E68EA"/>
    <w:rsid w:val="00576A11"/>
    <w:rsid w:val="0063755C"/>
    <w:rsid w:val="00670C72"/>
    <w:rsid w:val="00677301"/>
    <w:rsid w:val="006F481E"/>
    <w:rsid w:val="00705DA3"/>
    <w:rsid w:val="00744DA0"/>
    <w:rsid w:val="00756FEF"/>
    <w:rsid w:val="007F256A"/>
    <w:rsid w:val="008106DF"/>
    <w:rsid w:val="00820B0A"/>
    <w:rsid w:val="00821219"/>
    <w:rsid w:val="00823F9C"/>
    <w:rsid w:val="00827037"/>
    <w:rsid w:val="008E2C0E"/>
    <w:rsid w:val="00906136"/>
    <w:rsid w:val="009924EB"/>
    <w:rsid w:val="009B0865"/>
    <w:rsid w:val="009C67B1"/>
    <w:rsid w:val="009D54ED"/>
    <w:rsid w:val="009F53E9"/>
    <w:rsid w:val="00A17341"/>
    <w:rsid w:val="00B877CE"/>
    <w:rsid w:val="00BC4015"/>
    <w:rsid w:val="00BF7266"/>
    <w:rsid w:val="00C36E3B"/>
    <w:rsid w:val="00CA0379"/>
    <w:rsid w:val="00CC3D9B"/>
    <w:rsid w:val="00D617D6"/>
    <w:rsid w:val="00D82BD6"/>
    <w:rsid w:val="00DD73CC"/>
    <w:rsid w:val="00E600FA"/>
    <w:rsid w:val="00E75CFE"/>
    <w:rsid w:val="00EE2137"/>
    <w:rsid w:val="00F367AF"/>
    <w:rsid w:val="00F8636B"/>
    <w:rsid w:val="00F92236"/>
    <w:rsid w:val="00FD1541"/>
    <w:rsid w:val="00FD3C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1E87"/>
  <w15:docId w15:val="{18A68348-C1FD-6A46-A7BF-9E213929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15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541"/>
  </w:style>
  <w:style w:type="paragraph" w:styleId="Piedepgina">
    <w:name w:val="footer"/>
    <w:basedOn w:val="Normal"/>
    <w:link w:val="PiedepginaCar"/>
    <w:uiPriority w:val="99"/>
    <w:unhideWhenUsed/>
    <w:rsid w:val="00FD15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541"/>
  </w:style>
  <w:style w:type="paragraph" w:styleId="Prrafodelista">
    <w:name w:val="List Paragraph"/>
    <w:basedOn w:val="Normal"/>
    <w:uiPriority w:val="34"/>
    <w:qFormat/>
    <w:rsid w:val="009C67B1"/>
    <w:pPr>
      <w:ind w:left="720"/>
      <w:contextualSpacing/>
    </w:pPr>
  </w:style>
  <w:style w:type="paragraph" w:customStyle="1" w:styleId="Default">
    <w:name w:val="Default"/>
    <w:rsid w:val="008E2C0E"/>
    <w:pPr>
      <w:autoSpaceDE w:val="0"/>
      <w:autoSpaceDN w:val="0"/>
      <w:adjustRightInd w:val="0"/>
      <w:spacing w:after="0" w:line="240" w:lineRule="auto"/>
    </w:pPr>
    <w:rPr>
      <w:rFonts w:ascii="Times New Roman" w:hAnsi="Times New Roman" w:cs="Times New Roman"/>
      <w:color w:val="000000"/>
      <w:sz w:val="24"/>
      <w:szCs w:val="24"/>
    </w:rPr>
  </w:style>
  <w:style w:type="paragraph" w:styleId="Textodeglobo">
    <w:name w:val="Balloon Text"/>
    <w:basedOn w:val="Normal"/>
    <w:link w:val="TextodegloboCar"/>
    <w:uiPriority w:val="99"/>
    <w:semiHidden/>
    <w:unhideWhenUsed/>
    <w:rsid w:val="00B877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77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5090</Words>
  <Characters>27995</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maria.archilla@gmail.com</cp:lastModifiedBy>
  <cp:revision>2</cp:revision>
  <cp:lastPrinted>2021-06-08T22:25:00Z</cp:lastPrinted>
  <dcterms:created xsi:type="dcterms:W3CDTF">2025-01-09T14:53:00Z</dcterms:created>
  <dcterms:modified xsi:type="dcterms:W3CDTF">2025-01-09T14:53:00Z</dcterms:modified>
</cp:coreProperties>
</file>