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A76E7" w14:textId="77777777" w:rsidR="00181F65" w:rsidRDefault="00181F65" w:rsidP="00181F65">
      <w:pPr>
        <w:spacing w:before="400"/>
        <w:jc w:val="center"/>
        <w:rPr>
          <w:b/>
        </w:rPr>
      </w:pPr>
      <w:r>
        <w:rPr>
          <w:noProof/>
          <w:lang w:val="en-US"/>
        </w:rPr>
        <w:drawing>
          <wp:inline distT="0" distB="0" distL="0" distR="0" wp14:anchorId="5E03A707" wp14:editId="58D16B1D">
            <wp:extent cx="883920" cy="969645"/>
            <wp:effectExtent l="0" t="0" r="0" b="0"/>
            <wp:docPr id="954725296" name="Picture 95472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14:paraId="66604712" w14:textId="77777777" w:rsidR="006947F6" w:rsidRDefault="006947F6" w:rsidP="00181F65">
      <w:pPr>
        <w:spacing w:before="600"/>
        <w:jc w:val="center"/>
        <w:rPr>
          <w:b/>
        </w:rPr>
      </w:pPr>
      <w:r w:rsidRPr="00542BB1">
        <w:rPr>
          <w:b/>
        </w:rPr>
        <w:t>Kauno technologijos universitetas</w:t>
      </w:r>
    </w:p>
    <w:p w14:paraId="16935E80" w14:textId="77777777" w:rsidR="00181F65" w:rsidRPr="00181F65" w:rsidRDefault="008F10D1" w:rsidP="00181F65">
      <w:pPr>
        <w:spacing w:after="2000"/>
        <w:jc w:val="center"/>
      </w:pPr>
      <w:r>
        <w:t>Matematikos ir gamtos mokslų</w:t>
      </w:r>
      <w:r w:rsidR="005752C5" w:rsidRPr="005752C5">
        <w:t xml:space="preserve"> f</w:t>
      </w:r>
      <w:r w:rsidR="00181F65" w:rsidRPr="005752C5">
        <w:t>akultet</w:t>
      </w:r>
      <w:r w:rsidR="005752C5" w:rsidRPr="005752C5">
        <w:t>as</w:t>
      </w:r>
    </w:p>
    <w:p w14:paraId="2E9D09A0" w14:textId="3AC32E03" w:rsidR="00181F65" w:rsidRPr="005752C5" w:rsidRDefault="327CA0A6" w:rsidP="327CA0A6">
      <w:pPr>
        <w:jc w:val="center"/>
        <w:rPr>
          <w:b/>
          <w:bCs/>
          <w:sz w:val="36"/>
          <w:szCs w:val="36"/>
        </w:rPr>
      </w:pPr>
      <w:bookmarkStart w:id="0" w:name="_Hlk523588244"/>
      <w:r w:rsidRPr="327CA0A6">
        <w:rPr>
          <w:b/>
          <w:bCs/>
          <w:sz w:val="36"/>
          <w:szCs w:val="36"/>
        </w:rPr>
        <w:t xml:space="preserve">Fizika </w:t>
      </w:r>
      <w:r w:rsidRPr="327CA0A6">
        <w:rPr>
          <w:b/>
          <w:bCs/>
          <w:sz w:val="36"/>
          <w:szCs w:val="36"/>
          <w:lang w:val="en-US"/>
        </w:rPr>
        <w:t>1</w:t>
      </w:r>
      <w:bookmarkEnd w:id="0"/>
    </w:p>
    <w:p w14:paraId="18107E5C" w14:textId="19D4F348" w:rsidR="327CA0A6" w:rsidRDefault="327CA0A6" w:rsidP="327CA0A6">
      <w:pPr>
        <w:jc w:val="center"/>
        <w:rPr>
          <w:b/>
          <w:bCs/>
          <w:sz w:val="36"/>
          <w:szCs w:val="36"/>
          <w:lang w:val="en-US"/>
        </w:rPr>
      </w:pPr>
      <w:proofErr w:type="spellStart"/>
      <w:r w:rsidRPr="327CA0A6">
        <w:rPr>
          <w:b/>
          <w:bCs/>
          <w:sz w:val="36"/>
          <w:szCs w:val="36"/>
          <w:lang w:val="en-US"/>
        </w:rPr>
        <w:t>Išgelbėk</w:t>
      </w:r>
      <w:proofErr w:type="spellEnd"/>
      <w:r w:rsidRPr="327CA0A6">
        <w:rPr>
          <w:b/>
          <w:bCs/>
          <w:sz w:val="36"/>
          <w:szCs w:val="36"/>
          <w:lang w:val="en-US"/>
        </w:rPr>
        <w:t xml:space="preserve"> </w:t>
      </w:r>
      <w:proofErr w:type="spellStart"/>
      <w:r w:rsidRPr="327CA0A6">
        <w:rPr>
          <w:b/>
          <w:bCs/>
          <w:sz w:val="36"/>
          <w:szCs w:val="36"/>
          <w:lang w:val="en-US"/>
        </w:rPr>
        <w:t>draugą</w:t>
      </w:r>
      <w:proofErr w:type="spellEnd"/>
    </w:p>
    <w:p w14:paraId="598710A5" w14:textId="22597485" w:rsidR="00181F65" w:rsidRPr="005D4011" w:rsidRDefault="008F10D1" w:rsidP="00181F65">
      <w:pPr>
        <w:spacing w:after="2400"/>
        <w:jc w:val="center"/>
        <w:rPr>
          <w:sz w:val="28"/>
          <w:szCs w:val="28"/>
        </w:rPr>
      </w:pPr>
      <w:r w:rsidRPr="008F10D1">
        <w:rPr>
          <w:sz w:val="28"/>
          <w:szCs w:val="28"/>
        </w:rPr>
        <w:t xml:space="preserve">P190B101 Fizika 1 </w:t>
      </w:r>
      <w:r w:rsidR="00181F65" w:rsidRPr="005752C5">
        <w:rPr>
          <w:sz w:val="28"/>
          <w:szCs w:val="28"/>
        </w:rPr>
        <w:t>pr</w:t>
      </w:r>
      <w:r w:rsidR="00310DB1">
        <w:rPr>
          <w:sz w:val="28"/>
          <w:szCs w:val="28"/>
        </w:rPr>
        <w:t>obleminė užduotis</w:t>
      </w:r>
      <w:r w:rsidR="006C54F4">
        <w:rPr>
          <w:sz w:val="28"/>
          <w:szCs w:val="28"/>
        </w:rPr>
        <w:t xml:space="preserve"> 1</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11697F3" w14:textId="77777777" w:rsidTr="38E7F3B0">
        <w:trPr>
          <w:trHeight w:val="567"/>
          <w:jc w:val="center"/>
        </w:trPr>
        <w:tc>
          <w:tcPr>
            <w:tcW w:w="5102" w:type="dxa"/>
            <w:tcBorders>
              <w:top w:val="single" w:sz="4" w:space="0" w:color="D4AF37"/>
            </w:tcBorders>
            <w:vAlign w:val="center"/>
          </w:tcPr>
          <w:p w14:paraId="2D967BC2" w14:textId="77777777" w:rsidR="0028331B" w:rsidRDefault="0028331B" w:rsidP="00EF3F87">
            <w:pPr>
              <w:spacing w:line="240" w:lineRule="auto"/>
              <w:rPr>
                <w:b/>
              </w:rPr>
            </w:pPr>
          </w:p>
        </w:tc>
      </w:tr>
      <w:tr w:rsidR="00685E5D" w14:paraId="1E58A370" w14:textId="77777777" w:rsidTr="38E7F3B0">
        <w:trPr>
          <w:trHeight w:val="567"/>
          <w:jc w:val="center"/>
        </w:trPr>
        <w:tc>
          <w:tcPr>
            <w:tcW w:w="5102" w:type="dxa"/>
            <w:vAlign w:val="center"/>
          </w:tcPr>
          <w:p w14:paraId="1CC15F10" w14:textId="668951BF" w:rsidR="327CA0A6" w:rsidRDefault="327CA0A6" w:rsidP="327CA0A6">
            <w:pPr>
              <w:spacing w:line="240" w:lineRule="auto"/>
              <w:jc w:val="center"/>
              <w:rPr>
                <w:rFonts w:eastAsia="Times New Roman"/>
                <w:b/>
                <w:bCs/>
              </w:rPr>
            </w:pPr>
            <w:r w:rsidRPr="327CA0A6">
              <w:rPr>
                <w:rFonts w:eastAsia="Times New Roman"/>
                <w:b/>
                <w:bCs/>
              </w:rPr>
              <w:t>Edgaras Navickas</w:t>
            </w:r>
          </w:p>
          <w:p w14:paraId="44A15310" w14:textId="361B5CA8" w:rsidR="327CA0A6" w:rsidRDefault="327CA0A6" w:rsidP="327CA0A6">
            <w:pPr>
              <w:spacing w:line="240" w:lineRule="auto"/>
              <w:jc w:val="center"/>
              <w:rPr>
                <w:rFonts w:eastAsia="Times New Roman"/>
                <w:b/>
                <w:bCs/>
              </w:rPr>
            </w:pPr>
            <w:r w:rsidRPr="327CA0A6">
              <w:rPr>
                <w:rFonts w:eastAsia="Times New Roman"/>
                <w:b/>
                <w:bCs/>
              </w:rPr>
              <w:t>Tomas Jorudas</w:t>
            </w:r>
          </w:p>
          <w:p w14:paraId="563E7BCA" w14:textId="1EEA6BC2" w:rsidR="327CA0A6" w:rsidRDefault="327CA0A6" w:rsidP="327CA0A6">
            <w:pPr>
              <w:spacing w:line="240" w:lineRule="auto"/>
              <w:jc w:val="center"/>
              <w:rPr>
                <w:rFonts w:eastAsia="Times New Roman"/>
                <w:b/>
                <w:bCs/>
              </w:rPr>
            </w:pPr>
            <w:r w:rsidRPr="327CA0A6">
              <w:rPr>
                <w:rFonts w:eastAsia="Times New Roman"/>
                <w:b/>
                <w:bCs/>
              </w:rPr>
              <w:t>Viltė Gražulevičiūtė</w:t>
            </w:r>
          </w:p>
          <w:p w14:paraId="4EB7ED8D" w14:textId="463719DF" w:rsidR="327CA0A6" w:rsidRDefault="327CA0A6" w:rsidP="327CA0A6">
            <w:pPr>
              <w:spacing w:line="240" w:lineRule="auto"/>
              <w:jc w:val="center"/>
              <w:rPr>
                <w:rFonts w:eastAsia="Times New Roman"/>
                <w:b/>
                <w:bCs/>
              </w:rPr>
            </w:pPr>
            <w:r w:rsidRPr="327CA0A6">
              <w:rPr>
                <w:rFonts w:eastAsia="Times New Roman"/>
                <w:b/>
                <w:bCs/>
              </w:rPr>
              <w:t>Kristupas Trakšelis</w:t>
            </w:r>
          </w:p>
          <w:p w14:paraId="6F19A8AF" w14:textId="2614BF89" w:rsidR="00181F65" w:rsidRDefault="327CA0A6" w:rsidP="005752C5">
            <w:pPr>
              <w:spacing w:line="240" w:lineRule="auto"/>
              <w:jc w:val="center"/>
            </w:pPr>
            <w:r w:rsidRPr="327CA0A6">
              <w:rPr>
                <w:rFonts w:eastAsia="Times New Roman"/>
                <w:b/>
                <w:bCs/>
              </w:rPr>
              <w:t>Arnas Švenčionis</w:t>
            </w:r>
            <w:r w:rsidR="008F10D1">
              <w:br/>
            </w:r>
            <w:r>
              <w:t>Projekto autoriai</w:t>
            </w:r>
          </w:p>
          <w:p w14:paraId="25D26FDC" w14:textId="77777777" w:rsidR="006016F1" w:rsidRDefault="006016F1" w:rsidP="005752C5">
            <w:pPr>
              <w:spacing w:line="240" w:lineRule="auto"/>
              <w:jc w:val="center"/>
              <w:rPr>
                <w:b/>
              </w:rPr>
            </w:pPr>
          </w:p>
          <w:p w14:paraId="404E7E86" w14:textId="12CC4165" w:rsidR="006016F1" w:rsidRPr="00181F65" w:rsidRDefault="327CA0A6" w:rsidP="327CA0A6">
            <w:pPr>
              <w:spacing w:line="240" w:lineRule="auto"/>
              <w:jc w:val="center"/>
              <w:rPr>
                <w:b/>
                <w:bCs/>
              </w:rPr>
            </w:pPr>
            <w:r w:rsidRPr="327CA0A6">
              <w:rPr>
                <w:b/>
                <w:bCs/>
              </w:rPr>
              <w:t>IFF 8/11</w:t>
            </w:r>
          </w:p>
        </w:tc>
      </w:tr>
      <w:tr w:rsidR="00685E5D" w14:paraId="38452B3B" w14:textId="77777777" w:rsidTr="38E7F3B0">
        <w:trPr>
          <w:trHeight w:val="567"/>
          <w:jc w:val="center"/>
        </w:trPr>
        <w:tc>
          <w:tcPr>
            <w:tcW w:w="5102" w:type="dxa"/>
            <w:vAlign w:val="center"/>
          </w:tcPr>
          <w:p w14:paraId="6D5B30E0" w14:textId="5875A232" w:rsidR="0028331B" w:rsidRDefault="006016F1" w:rsidP="00EF3F87">
            <w:pPr>
              <w:spacing w:line="240" w:lineRule="auto"/>
              <w:jc w:val="center"/>
            </w:pPr>
            <w:r>
              <w:t>Akademinė grupė</w:t>
            </w:r>
          </w:p>
          <w:p w14:paraId="4982C179" w14:textId="322FC311" w:rsidR="006016F1" w:rsidRDefault="006016F1" w:rsidP="00EF3F87">
            <w:pPr>
              <w:spacing w:line="240" w:lineRule="auto"/>
              <w:jc w:val="center"/>
            </w:pPr>
          </w:p>
        </w:tc>
      </w:tr>
      <w:tr w:rsidR="00685E5D" w14:paraId="165F2978" w14:textId="77777777" w:rsidTr="38E7F3B0">
        <w:trPr>
          <w:trHeight w:val="567"/>
          <w:jc w:val="center"/>
        </w:trPr>
        <w:tc>
          <w:tcPr>
            <w:tcW w:w="5102" w:type="dxa"/>
            <w:vAlign w:val="center"/>
          </w:tcPr>
          <w:p w14:paraId="50983BF7" w14:textId="557812D3" w:rsidR="00181F65" w:rsidRPr="005D4011" w:rsidRDefault="38E7F3B0" w:rsidP="38E7F3B0">
            <w:pPr>
              <w:spacing w:line="240" w:lineRule="auto"/>
              <w:jc w:val="center"/>
              <w:rPr>
                <w:b/>
                <w:bCs/>
              </w:rPr>
            </w:pPr>
            <w:r w:rsidRPr="38E7F3B0">
              <w:rPr>
                <w:b/>
                <w:bCs/>
              </w:rPr>
              <w:t>Doc. Virgilijus Minialga</w:t>
            </w:r>
            <w:r w:rsidR="005752C5">
              <w:br/>
            </w:r>
          </w:p>
          <w:p w14:paraId="7B416225" w14:textId="77777777" w:rsidR="00685E5D" w:rsidRDefault="00BA2E0F" w:rsidP="00EF3F87">
            <w:pPr>
              <w:spacing w:line="240" w:lineRule="auto"/>
              <w:jc w:val="center"/>
            </w:pPr>
            <w:r w:rsidRPr="005752C5">
              <w:t>V</w:t>
            </w:r>
            <w:r w:rsidR="00181F65" w:rsidRPr="005752C5">
              <w:t>adov</w:t>
            </w:r>
            <w:r w:rsidR="008F10D1">
              <w:t>ai</w:t>
            </w:r>
          </w:p>
        </w:tc>
      </w:tr>
      <w:tr w:rsidR="00685E5D" w14:paraId="6C7BC496" w14:textId="77777777" w:rsidTr="38E7F3B0">
        <w:trPr>
          <w:trHeight w:val="567"/>
          <w:jc w:val="center"/>
        </w:trPr>
        <w:tc>
          <w:tcPr>
            <w:tcW w:w="5102" w:type="dxa"/>
            <w:tcBorders>
              <w:bottom w:val="single" w:sz="4" w:space="0" w:color="D4AF37"/>
            </w:tcBorders>
            <w:vAlign w:val="center"/>
          </w:tcPr>
          <w:p w14:paraId="5BC6962B" w14:textId="77777777" w:rsidR="0028331B" w:rsidRDefault="0028331B" w:rsidP="00EF3F87">
            <w:pPr>
              <w:spacing w:line="240" w:lineRule="auto"/>
              <w:jc w:val="center"/>
            </w:pPr>
          </w:p>
        </w:tc>
      </w:tr>
    </w:tbl>
    <w:p w14:paraId="6331ADF2" w14:textId="77777777" w:rsidR="00BB41F5" w:rsidRDefault="00BB41F5" w:rsidP="006726A3">
      <w:pPr>
        <w:jc w:val="left"/>
        <w:sectPr w:rsidR="00BB41F5" w:rsidSect="00181F65">
          <w:headerReference w:type="default" r:id="rId13"/>
          <w:footerReference w:type="default" r:id="rId14"/>
          <w:pgSz w:w="11906" w:h="16838" w:code="9"/>
          <w:pgMar w:top="1134" w:right="567" w:bottom="1134" w:left="1701" w:header="720" w:footer="720" w:gutter="0"/>
          <w:cols w:space="720"/>
          <w:docGrid w:linePitch="360"/>
        </w:sectPr>
      </w:pPr>
      <w:r w:rsidRPr="00BB41F5">
        <w:rPr>
          <w:noProof/>
          <w:lang w:val="en-US"/>
        </w:rPr>
        <mc:AlternateContent>
          <mc:Choice Requires="wps">
            <w:drawing>
              <wp:anchor distT="0" distB="0" distL="114300" distR="114300" simplePos="0" relativeHeight="251663360" behindDoc="0" locked="0" layoutInCell="1" allowOverlap="1" wp14:anchorId="1B97ACB9" wp14:editId="24CA0382">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6B102FB5" w14:textId="77777777" w:rsidR="003943FB" w:rsidRPr="00BB41F5" w:rsidRDefault="003943FB" w:rsidP="00BB41F5">
                            <w:pPr>
                              <w:spacing w:line="240" w:lineRule="auto"/>
                              <w:jc w:val="center"/>
                              <w:rPr>
                                <w:b/>
                              </w:rPr>
                            </w:pPr>
                            <w:r w:rsidRPr="005752C5">
                              <w:rPr>
                                <w:b/>
                              </w:rPr>
                              <w:t>Kaunas, 201</w:t>
                            </w: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a14="http://schemas.microsoft.com/office/drawing/2010/main" xmlns:pic="http://schemas.openxmlformats.org/drawingml/2006/picture" xmlns:a="http://schemas.openxmlformats.org/drawingml/2006/main">
            <w:pict w14:anchorId="6E1987A5">
              <v:shapetype id="_x0000_t202" coordsize="21600,21600" o:spt="202" path="m,l,21600r21600,l21600,xe" w14:anchorId="1B97ACB9">
                <v:stroke joinstyle="miter"/>
                <v:path gradientshapeok="t" o:connecttype="rect"/>
              </v:shapetype>
              <v:shape id="Text Box 8" style="position:absolute;margin-left:0;margin-top:738.5pt;width:393.15pt;height:29.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spid="_x0000_s1026"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v:textbox>
                  <w:txbxContent>
                    <w:p w:rsidRPr="00BB41F5" w:rsidR="003943FB" w:rsidP="00BB41F5" w:rsidRDefault="003943FB" w14:paraId="2F95ACA7" w14:textId="77777777">
                      <w:pPr>
                        <w:spacing w:line="240" w:lineRule="auto"/>
                        <w:jc w:val="center"/>
                        <w:rPr>
                          <w:b/>
                        </w:rPr>
                      </w:pPr>
                      <w:r w:rsidRPr="005752C5">
                        <w:rPr>
                          <w:b/>
                        </w:rPr>
                        <w:t>Kaunas, 201</w:t>
                      </w:r>
                      <w:r>
                        <w:rPr>
                          <w:b/>
                        </w:rPr>
                        <w:t>9</w:t>
                      </w:r>
                    </w:p>
                  </w:txbxContent>
                </v:textbox>
                <w10:wrap anchorx="margin" anchory="page"/>
              </v:shape>
            </w:pict>
          </mc:Fallback>
        </mc:AlternateContent>
      </w:r>
    </w:p>
    <w:p w14:paraId="03EAF5B5" w14:textId="77777777" w:rsidR="00B53C41" w:rsidRDefault="00317DCA" w:rsidP="004840CA">
      <w:pPr>
        <w:pStyle w:val="Antrat11"/>
      </w:pPr>
      <w:r w:rsidRPr="00317DCA">
        <w:lastRenderedPageBreak/>
        <w:t>Turinys</w:t>
      </w:r>
    </w:p>
    <w:p w14:paraId="4E8D1541" w14:textId="09AB52C6" w:rsidR="001C27FA" w:rsidRDefault="001467DB">
      <w:pPr>
        <w:pStyle w:val="TOC2"/>
        <w:rPr>
          <w:rFonts w:asciiTheme="minorHAnsi" w:eastAsiaTheme="minorEastAsia" w:hAnsiTheme="minorHAnsi" w:cstheme="minorBidi"/>
          <w:noProof/>
          <w:sz w:val="22"/>
          <w:szCs w:val="22"/>
          <w:lang w:val="en-US"/>
        </w:rPr>
      </w:pPr>
      <w:r w:rsidRPr="007D0BD5">
        <w:rPr>
          <w:bCs/>
          <w:noProof/>
        </w:rPr>
        <w:fldChar w:fldCharType="begin"/>
      </w:r>
      <w:r w:rsidRPr="007D0BD5">
        <w:instrText xml:space="preserve"> TOC \o "1-4" \h \z \u </w:instrText>
      </w:r>
      <w:r w:rsidRPr="007D0BD5">
        <w:rPr>
          <w:bCs/>
          <w:noProof/>
        </w:rPr>
        <w:fldChar w:fldCharType="separate"/>
      </w:r>
      <w:hyperlink w:anchor="_Toc535333850" w:history="1">
        <w:r w:rsidR="001C27FA" w:rsidRPr="00464B64">
          <w:rPr>
            <w:rStyle w:val="Hyperlink"/>
            <w:noProof/>
          </w:rPr>
          <w:t>Santrauka</w:t>
        </w:r>
        <w:r w:rsidR="001C27FA">
          <w:rPr>
            <w:noProof/>
            <w:webHidden/>
          </w:rPr>
          <w:tab/>
        </w:r>
        <w:r w:rsidR="001C27FA">
          <w:rPr>
            <w:noProof/>
            <w:webHidden/>
          </w:rPr>
          <w:fldChar w:fldCharType="begin"/>
        </w:r>
        <w:r w:rsidR="001C27FA">
          <w:rPr>
            <w:noProof/>
            <w:webHidden/>
          </w:rPr>
          <w:instrText xml:space="preserve"> PAGEREF _Toc535333850 \h </w:instrText>
        </w:r>
        <w:r w:rsidR="001C27FA">
          <w:rPr>
            <w:noProof/>
            <w:webHidden/>
          </w:rPr>
        </w:r>
        <w:r w:rsidR="001C27FA">
          <w:rPr>
            <w:noProof/>
            <w:webHidden/>
          </w:rPr>
          <w:fldChar w:fldCharType="separate"/>
        </w:r>
        <w:r w:rsidR="001C27FA">
          <w:rPr>
            <w:noProof/>
            <w:webHidden/>
          </w:rPr>
          <w:t>3</w:t>
        </w:r>
        <w:r w:rsidR="001C27FA">
          <w:rPr>
            <w:noProof/>
            <w:webHidden/>
          </w:rPr>
          <w:fldChar w:fldCharType="end"/>
        </w:r>
      </w:hyperlink>
    </w:p>
    <w:p w14:paraId="1575468B" w14:textId="06C4B425" w:rsidR="001C27FA" w:rsidRDefault="00007838">
      <w:pPr>
        <w:pStyle w:val="TOC2"/>
        <w:rPr>
          <w:rFonts w:asciiTheme="minorHAnsi" w:eastAsiaTheme="minorEastAsia" w:hAnsiTheme="minorHAnsi" w:cstheme="minorBidi"/>
          <w:noProof/>
          <w:sz w:val="22"/>
          <w:szCs w:val="22"/>
          <w:lang w:val="en-US"/>
        </w:rPr>
      </w:pPr>
      <w:hyperlink w:anchor="_Toc535333851" w:history="1">
        <w:r w:rsidR="001C27FA" w:rsidRPr="00464B64">
          <w:rPr>
            <w:rStyle w:val="Hyperlink"/>
            <w:noProof/>
          </w:rPr>
          <w:t>Įvadas</w:t>
        </w:r>
        <w:r w:rsidR="001C27FA">
          <w:rPr>
            <w:noProof/>
            <w:webHidden/>
          </w:rPr>
          <w:tab/>
        </w:r>
        <w:r w:rsidR="001C27FA">
          <w:rPr>
            <w:noProof/>
            <w:webHidden/>
          </w:rPr>
          <w:fldChar w:fldCharType="begin"/>
        </w:r>
        <w:r w:rsidR="001C27FA">
          <w:rPr>
            <w:noProof/>
            <w:webHidden/>
          </w:rPr>
          <w:instrText xml:space="preserve"> PAGEREF _Toc535333851 \h </w:instrText>
        </w:r>
        <w:r w:rsidR="001C27FA">
          <w:rPr>
            <w:noProof/>
            <w:webHidden/>
          </w:rPr>
        </w:r>
        <w:r w:rsidR="001C27FA">
          <w:rPr>
            <w:noProof/>
            <w:webHidden/>
          </w:rPr>
          <w:fldChar w:fldCharType="separate"/>
        </w:r>
        <w:r w:rsidR="001C27FA">
          <w:rPr>
            <w:noProof/>
            <w:webHidden/>
          </w:rPr>
          <w:t>4</w:t>
        </w:r>
        <w:r w:rsidR="001C27FA">
          <w:rPr>
            <w:noProof/>
            <w:webHidden/>
          </w:rPr>
          <w:fldChar w:fldCharType="end"/>
        </w:r>
      </w:hyperlink>
    </w:p>
    <w:p w14:paraId="4F1FF380" w14:textId="7A2930C0" w:rsidR="001C27FA" w:rsidRDefault="00007838">
      <w:pPr>
        <w:pStyle w:val="TOC2"/>
        <w:rPr>
          <w:rFonts w:asciiTheme="minorHAnsi" w:eastAsiaTheme="minorEastAsia" w:hAnsiTheme="minorHAnsi" w:cstheme="minorBidi"/>
          <w:noProof/>
          <w:sz w:val="22"/>
          <w:szCs w:val="22"/>
          <w:lang w:val="en-US"/>
        </w:rPr>
      </w:pPr>
      <w:hyperlink w:anchor="_Toc535333852" w:history="1">
        <w:r w:rsidR="001C27FA" w:rsidRPr="00464B64">
          <w:rPr>
            <w:rStyle w:val="Hyperlink"/>
            <w:noProof/>
          </w:rPr>
          <w:t>1.</w:t>
        </w:r>
        <w:r w:rsidR="001C27FA">
          <w:rPr>
            <w:rFonts w:asciiTheme="minorHAnsi" w:eastAsiaTheme="minorEastAsia" w:hAnsiTheme="minorHAnsi" w:cstheme="minorBidi"/>
            <w:noProof/>
            <w:sz w:val="22"/>
            <w:szCs w:val="22"/>
            <w:lang w:val="en-US"/>
          </w:rPr>
          <w:tab/>
        </w:r>
        <w:r w:rsidR="001C27FA" w:rsidRPr="00464B64">
          <w:rPr>
            <w:rStyle w:val="Hyperlink"/>
            <w:noProof/>
          </w:rPr>
          <w:t>Tvarkaraštis</w:t>
        </w:r>
        <w:r w:rsidR="001C27FA">
          <w:rPr>
            <w:noProof/>
            <w:webHidden/>
          </w:rPr>
          <w:tab/>
        </w:r>
        <w:r w:rsidR="001C27FA">
          <w:rPr>
            <w:noProof/>
            <w:webHidden/>
          </w:rPr>
          <w:fldChar w:fldCharType="begin"/>
        </w:r>
        <w:r w:rsidR="001C27FA">
          <w:rPr>
            <w:noProof/>
            <w:webHidden/>
          </w:rPr>
          <w:instrText xml:space="preserve"> PAGEREF _Toc535333852 \h </w:instrText>
        </w:r>
        <w:r w:rsidR="001C27FA">
          <w:rPr>
            <w:noProof/>
            <w:webHidden/>
          </w:rPr>
        </w:r>
        <w:r w:rsidR="001C27FA">
          <w:rPr>
            <w:noProof/>
            <w:webHidden/>
          </w:rPr>
          <w:fldChar w:fldCharType="separate"/>
        </w:r>
        <w:r w:rsidR="001C27FA">
          <w:rPr>
            <w:noProof/>
            <w:webHidden/>
          </w:rPr>
          <w:t>5</w:t>
        </w:r>
        <w:r w:rsidR="001C27FA">
          <w:rPr>
            <w:noProof/>
            <w:webHidden/>
          </w:rPr>
          <w:fldChar w:fldCharType="end"/>
        </w:r>
      </w:hyperlink>
    </w:p>
    <w:p w14:paraId="17CD4766" w14:textId="4BCACCC5" w:rsidR="001C27FA" w:rsidRDefault="00007838">
      <w:pPr>
        <w:pStyle w:val="TOC2"/>
        <w:rPr>
          <w:rFonts w:asciiTheme="minorHAnsi" w:eastAsiaTheme="minorEastAsia" w:hAnsiTheme="minorHAnsi" w:cstheme="minorBidi"/>
          <w:noProof/>
          <w:sz w:val="22"/>
          <w:szCs w:val="22"/>
          <w:lang w:val="en-US"/>
        </w:rPr>
      </w:pPr>
      <w:hyperlink w:anchor="_Toc535333853" w:history="1">
        <w:r w:rsidR="001C27FA" w:rsidRPr="00464B64">
          <w:rPr>
            <w:rStyle w:val="Hyperlink"/>
            <w:noProof/>
          </w:rPr>
          <w:t>2.</w:t>
        </w:r>
        <w:r w:rsidR="001C27FA">
          <w:rPr>
            <w:rFonts w:asciiTheme="minorHAnsi" w:eastAsiaTheme="minorEastAsia" w:hAnsiTheme="minorHAnsi" w:cstheme="minorBidi"/>
            <w:noProof/>
            <w:sz w:val="22"/>
            <w:szCs w:val="22"/>
            <w:lang w:val="en-US"/>
          </w:rPr>
          <w:tab/>
        </w:r>
        <w:r w:rsidR="001C27FA" w:rsidRPr="00464B64">
          <w:rPr>
            <w:rStyle w:val="Hyperlink"/>
            <w:noProof/>
          </w:rPr>
          <w:t>Problemos sprendimo būdų ir metodų apžvalga</w:t>
        </w:r>
        <w:r w:rsidR="001C27FA">
          <w:rPr>
            <w:noProof/>
            <w:webHidden/>
          </w:rPr>
          <w:tab/>
        </w:r>
        <w:r w:rsidR="001C27FA">
          <w:rPr>
            <w:noProof/>
            <w:webHidden/>
          </w:rPr>
          <w:fldChar w:fldCharType="begin"/>
        </w:r>
        <w:r w:rsidR="001C27FA">
          <w:rPr>
            <w:noProof/>
            <w:webHidden/>
          </w:rPr>
          <w:instrText xml:space="preserve"> PAGEREF _Toc535333853 \h </w:instrText>
        </w:r>
        <w:r w:rsidR="001C27FA">
          <w:rPr>
            <w:noProof/>
            <w:webHidden/>
          </w:rPr>
        </w:r>
        <w:r w:rsidR="001C27FA">
          <w:rPr>
            <w:noProof/>
            <w:webHidden/>
          </w:rPr>
          <w:fldChar w:fldCharType="separate"/>
        </w:r>
        <w:r w:rsidR="001C27FA">
          <w:rPr>
            <w:noProof/>
            <w:webHidden/>
          </w:rPr>
          <w:t>6</w:t>
        </w:r>
        <w:r w:rsidR="001C27FA">
          <w:rPr>
            <w:noProof/>
            <w:webHidden/>
          </w:rPr>
          <w:fldChar w:fldCharType="end"/>
        </w:r>
      </w:hyperlink>
    </w:p>
    <w:p w14:paraId="3938DBFD" w14:textId="3593125F" w:rsidR="001C27FA" w:rsidRDefault="00007838">
      <w:pPr>
        <w:pStyle w:val="TOC2"/>
        <w:rPr>
          <w:rFonts w:asciiTheme="minorHAnsi" w:eastAsiaTheme="minorEastAsia" w:hAnsiTheme="minorHAnsi" w:cstheme="minorBidi"/>
          <w:noProof/>
          <w:sz w:val="22"/>
          <w:szCs w:val="22"/>
          <w:lang w:val="en-US"/>
        </w:rPr>
      </w:pPr>
      <w:hyperlink w:anchor="_Toc535333854" w:history="1">
        <w:r w:rsidR="001C27FA" w:rsidRPr="00464B64">
          <w:rPr>
            <w:rStyle w:val="Hyperlink"/>
            <w:noProof/>
          </w:rPr>
          <w:t>3.</w:t>
        </w:r>
        <w:r w:rsidR="001C27FA">
          <w:rPr>
            <w:rFonts w:asciiTheme="minorHAnsi" w:eastAsiaTheme="minorEastAsia" w:hAnsiTheme="minorHAnsi" w:cstheme="minorBidi"/>
            <w:noProof/>
            <w:sz w:val="22"/>
            <w:szCs w:val="22"/>
            <w:lang w:val="en-US"/>
          </w:rPr>
          <w:tab/>
        </w:r>
        <w:r w:rsidR="001C27FA" w:rsidRPr="00464B64">
          <w:rPr>
            <w:rStyle w:val="Hyperlink"/>
            <w:noProof/>
          </w:rPr>
          <w:t>Fizikinių dėsnių taikomų problemos sprendimui aprašymas</w:t>
        </w:r>
        <w:r w:rsidR="001C27FA">
          <w:rPr>
            <w:noProof/>
            <w:webHidden/>
          </w:rPr>
          <w:tab/>
        </w:r>
        <w:r w:rsidR="001C27FA">
          <w:rPr>
            <w:noProof/>
            <w:webHidden/>
          </w:rPr>
          <w:fldChar w:fldCharType="begin"/>
        </w:r>
        <w:r w:rsidR="001C27FA">
          <w:rPr>
            <w:noProof/>
            <w:webHidden/>
          </w:rPr>
          <w:instrText xml:space="preserve"> PAGEREF _Toc535333854 \h </w:instrText>
        </w:r>
        <w:r w:rsidR="001C27FA">
          <w:rPr>
            <w:noProof/>
            <w:webHidden/>
          </w:rPr>
        </w:r>
        <w:r w:rsidR="001C27FA">
          <w:rPr>
            <w:noProof/>
            <w:webHidden/>
          </w:rPr>
          <w:fldChar w:fldCharType="separate"/>
        </w:r>
        <w:r w:rsidR="001C27FA">
          <w:rPr>
            <w:noProof/>
            <w:webHidden/>
          </w:rPr>
          <w:t>7</w:t>
        </w:r>
        <w:r w:rsidR="001C27FA">
          <w:rPr>
            <w:noProof/>
            <w:webHidden/>
          </w:rPr>
          <w:fldChar w:fldCharType="end"/>
        </w:r>
      </w:hyperlink>
    </w:p>
    <w:p w14:paraId="555C3AC5" w14:textId="0C124D35" w:rsidR="001C27FA" w:rsidRDefault="00007838">
      <w:pPr>
        <w:pStyle w:val="TOC2"/>
        <w:rPr>
          <w:rFonts w:asciiTheme="minorHAnsi" w:eastAsiaTheme="minorEastAsia" w:hAnsiTheme="minorHAnsi" w:cstheme="minorBidi"/>
          <w:noProof/>
          <w:sz w:val="22"/>
          <w:szCs w:val="22"/>
          <w:lang w:val="en-US"/>
        </w:rPr>
      </w:pPr>
      <w:hyperlink w:anchor="_Toc535333855" w:history="1">
        <w:r w:rsidR="001C27FA" w:rsidRPr="00464B64">
          <w:rPr>
            <w:rStyle w:val="Hyperlink"/>
            <w:noProof/>
          </w:rPr>
          <w:t>4.</w:t>
        </w:r>
        <w:r w:rsidR="001C27FA">
          <w:rPr>
            <w:rFonts w:asciiTheme="minorHAnsi" w:eastAsiaTheme="minorEastAsia" w:hAnsiTheme="minorHAnsi" w:cstheme="minorBidi"/>
            <w:noProof/>
            <w:sz w:val="22"/>
            <w:szCs w:val="22"/>
            <w:lang w:val="en-US"/>
          </w:rPr>
          <w:tab/>
        </w:r>
        <w:r w:rsidR="001C27FA" w:rsidRPr="00464B64">
          <w:rPr>
            <w:rStyle w:val="Hyperlink"/>
            <w:noProof/>
          </w:rPr>
          <w:t>Laboratoriniai darbai: fizikinių dėsnių iliustracija</w:t>
        </w:r>
        <w:r w:rsidR="001C27FA">
          <w:rPr>
            <w:noProof/>
            <w:webHidden/>
          </w:rPr>
          <w:tab/>
        </w:r>
        <w:r w:rsidR="001C27FA">
          <w:rPr>
            <w:noProof/>
            <w:webHidden/>
          </w:rPr>
          <w:fldChar w:fldCharType="begin"/>
        </w:r>
        <w:r w:rsidR="001C27FA">
          <w:rPr>
            <w:noProof/>
            <w:webHidden/>
          </w:rPr>
          <w:instrText xml:space="preserve"> PAGEREF _Toc535333855 \h </w:instrText>
        </w:r>
        <w:r w:rsidR="001C27FA">
          <w:rPr>
            <w:noProof/>
            <w:webHidden/>
          </w:rPr>
        </w:r>
        <w:r w:rsidR="001C27FA">
          <w:rPr>
            <w:noProof/>
            <w:webHidden/>
          </w:rPr>
          <w:fldChar w:fldCharType="separate"/>
        </w:r>
        <w:r w:rsidR="001C27FA">
          <w:rPr>
            <w:noProof/>
            <w:webHidden/>
          </w:rPr>
          <w:t>8</w:t>
        </w:r>
        <w:r w:rsidR="001C27FA">
          <w:rPr>
            <w:noProof/>
            <w:webHidden/>
          </w:rPr>
          <w:fldChar w:fldCharType="end"/>
        </w:r>
      </w:hyperlink>
    </w:p>
    <w:p w14:paraId="4E478ACE" w14:textId="72577F2E" w:rsidR="001C27FA" w:rsidRDefault="00007838">
      <w:pPr>
        <w:pStyle w:val="TOC2"/>
        <w:rPr>
          <w:rFonts w:asciiTheme="minorHAnsi" w:eastAsiaTheme="minorEastAsia" w:hAnsiTheme="minorHAnsi" w:cstheme="minorBidi"/>
          <w:noProof/>
          <w:sz w:val="22"/>
          <w:szCs w:val="22"/>
          <w:lang w:val="en-US"/>
        </w:rPr>
      </w:pPr>
      <w:hyperlink w:anchor="_Toc535333856" w:history="1">
        <w:r w:rsidR="001C27FA" w:rsidRPr="00464B64">
          <w:rPr>
            <w:rStyle w:val="Hyperlink"/>
            <w:noProof/>
          </w:rPr>
          <w:t>5.</w:t>
        </w:r>
        <w:r w:rsidR="001C27FA">
          <w:rPr>
            <w:rFonts w:asciiTheme="minorHAnsi" w:eastAsiaTheme="minorEastAsia" w:hAnsiTheme="minorHAnsi" w:cstheme="minorBidi"/>
            <w:noProof/>
            <w:sz w:val="22"/>
            <w:szCs w:val="22"/>
            <w:lang w:val="en-US"/>
          </w:rPr>
          <w:tab/>
        </w:r>
        <w:r w:rsidR="001C27FA" w:rsidRPr="00464B64">
          <w:rPr>
            <w:rStyle w:val="Hyperlink"/>
            <w:noProof/>
          </w:rPr>
          <w:t>Probleminio uždavinio rezultatai</w:t>
        </w:r>
        <w:r w:rsidR="001C27FA">
          <w:rPr>
            <w:noProof/>
            <w:webHidden/>
          </w:rPr>
          <w:tab/>
        </w:r>
        <w:r w:rsidR="001C27FA">
          <w:rPr>
            <w:noProof/>
            <w:webHidden/>
          </w:rPr>
          <w:fldChar w:fldCharType="begin"/>
        </w:r>
        <w:r w:rsidR="001C27FA">
          <w:rPr>
            <w:noProof/>
            <w:webHidden/>
          </w:rPr>
          <w:instrText xml:space="preserve"> PAGEREF _Toc535333856 \h </w:instrText>
        </w:r>
        <w:r w:rsidR="001C27FA">
          <w:rPr>
            <w:noProof/>
            <w:webHidden/>
          </w:rPr>
        </w:r>
        <w:r w:rsidR="001C27FA">
          <w:rPr>
            <w:noProof/>
            <w:webHidden/>
          </w:rPr>
          <w:fldChar w:fldCharType="separate"/>
        </w:r>
        <w:r w:rsidR="001C27FA">
          <w:rPr>
            <w:noProof/>
            <w:webHidden/>
          </w:rPr>
          <w:t>9</w:t>
        </w:r>
        <w:r w:rsidR="001C27FA">
          <w:rPr>
            <w:noProof/>
            <w:webHidden/>
          </w:rPr>
          <w:fldChar w:fldCharType="end"/>
        </w:r>
      </w:hyperlink>
    </w:p>
    <w:p w14:paraId="29A4E89D" w14:textId="049ADA7D" w:rsidR="001C27FA" w:rsidRDefault="00007838">
      <w:pPr>
        <w:pStyle w:val="TOC2"/>
        <w:rPr>
          <w:rFonts w:asciiTheme="minorHAnsi" w:eastAsiaTheme="minorEastAsia" w:hAnsiTheme="minorHAnsi" w:cstheme="minorBidi"/>
          <w:noProof/>
          <w:sz w:val="22"/>
          <w:szCs w:val="22"/>
          <w:lang w:val="en-US"/>
        </w:rPr>
      </w:pPr>
      <w:hyperlink w:anchor="_Toc535333857" w:history="1">
        <w:r w:rsidR="001C27FA" w:rsidRPr="00464B64">
          <w:rPr>
            <w:rStyle w:val="Hyperlink"/>
            <w:noProof/>
          </w:rPr>
          <w:t>6.</w:t>
        </w:r>
        <w:r w:rsidR="001C27FA">
          <w:rPr>
            <w:rFonts w:asciiTheme="minorHAnsi" w:eastAsiaTheme="minorEastAsia" w:hAnsiTheme="minorHAnsi" w:cstheme="minorBidi"/>
            <w:noProof/>
            <w:sz w:val="22"/>
            <w:szCs w:val="22"/>
            <w:lang w:val="en-US"/>
          </w:rPr>
          <w:tab/>
        </w:r>
        <w:r w:rsidR="001C27FA" w:rsidRPr="00464B64">
          <w:rPr>
            <w:rStyle w:val="Hyperlink"/>
            <w:noProof/>
          </w:rPr>
          <w:t>Išvados</w:t>
        </w:r>
        <w:r w:rsidR="001C27FA">
          <w:rPr>
            <w:noProof/>
            <w:webHidden/>
          </w:rPr>
          <w:tab/>
        </w:r>
        <w:r w:rsidR="001C27FA">
          <w:rPr>
            <w:noProof/>
            <w:webHidden/>
          </w:rPr>
          <w:fldChar w:fldCharType="begin"/>
        </w:r>
        <w:r w:rsidR="001C27FA">
          <w:rPr>
            <w:noProof/>
            <w:webHidden/>
          </w:rPr>
          <w:instrText xml:space="preserve"> PAGEREF _Toc535333857 \h </w:instrText>
        </w:r>
        <w:r w:rsidR="001C27FA">
          <w:rPr>
            <w:noProof/>
            <w:webHidden/>
          </w:rPr>
        </w:r>
        <w:r w:rsidR="001C27FA">
          <w:rPr>
            <w:noProof/>
            <w:webHidden/>
          </w:rPr>
          <w:fldChar w:fldCharType="separate"/>
        </w:r>
        <w:r w:rsidR="001C27FA">
          <w:rPr>
            <w:noProof/>
            <w:webHidden/>
          </w:rPr>
          <w:t>10</w:t>
        </w:r>
        <w:r w:rsidR="001C27FA">
          <w:rPr>
            <w:noProof/>
            <w:webHidden/>
          </w:rPr>
          <w:fldChar w:fldCharType="end"/>
        </w:r>
      </w:hyperlink>
    </w:p>
    <w:p w14:paraId="367C9877" w14:textId="344A2F19" w:rsidR="001C27FA" w:rsidRDefault="00007838">
      <w:pPr>
        <w:pStyle w:val="TOC2"/>
        <w:rPr>
          <w:rFonts w:asciiTheme="minorHAnsi" w:eastAsiaTheme="minorEastAsia" w:hAnsiTheme="minorHAnsi" w:cstheme="minorBidi"/>
          <w:noProof/>
          <w:sz w:val="22"/>
          <w:szCs w:val="22"/>
          <w:lang w:val="en-US"/>
        </w:rPr>
      </w:pPr>
      <w:hyperlink w:anchor="_Toc535333858" w:history="1">
        <w:r w:rsidR="001C27FA" w:rsidRPr="00464B64">
          <w:rPr>
            <w:rStyle w:val="Hyperlink"/>
            <w:noProof/>
          </w:rPr>
          <w:t>Literatūros sąrašas</w:t>
        </w:r>
        <w:r w:rsidR="001C27FA">
          <w:rPr>
            <w:noProof/>
            <w:webHidden/>
          </w:rPr>
          <w:tab/>
        </w:r>
        <w:r w:rsidR="001C27FA">
          <w:rPr>
            <w:noProof/>
            <w:webHidden/>
          </w:rPr>
          <w:fldChar w:fldCharType="begin"/>
        </w:r>
        <w:r w:rsidR="001C27FA">
          <w:rPr>
            <w:noProof/>
            <w:webHidden/>
          </w:rPr>
          <w:instrText xml:space="preserve"> PAGEREF _Toc535333858 \h </w:instrText>
        </w:r>
        <w:r w:rsidR="001C27FA">
          <w:rPr>
            <w:noProof/>
            <w:webHidden/>
          </w:rPr>
        </w:r>
        <w:r w:rsidR="001C27FA">
          <w:rPr>
            <w:noProof/>
            <w:webHidden/>
          </w:rPr>
          <w:fldChar w:fldCharType="separate"/>
        </w:r>
        <w:r w:rsidR="001C27FA">
          <w:rPr>
            <w:noProof/>
            <w:webHidden/>
          </w:rPr>
          <w:t>11</w:t>
        </w:r>
        <w:r w:rsidR="001C27FA">
          <w:rPr>
            <w:noProof/>
            <w:webHidden/>
          </w:rPr>
          <w:fldChar w:fldCharType="end"/>
        </w:r>
      </w:hyperlink>
    </w:p>
    <w:p w14:paraId="64F1E75E" w14:textId="491E40E6" w:rsidR="001C27FA" w:rsidRDefault="00007838">
      <w:pPr>
        <w:pStyle w:val="TOC2"/>
        <w:rPr>
          <w:rFonts w:asciiTheme="minorHAnsi" w:eastAsiaTheme="minorEastAsia" w:hAnsiTheme="minorHAnsi" w:cstheme="minorBidi"/>
          <w:noProof/>
          <w:sz w:val="22"/>
          <w:szCs w:val="22"/>
          <w:lang w:val="en-US"/>
        </w:rPr>
      </w:pPr>
      <w:hyperlink w:anchor="_Toc535333859" w:history="1">
        <w:r w:rsidR="001C27FA" w:rsidRPr="00464B64">
          <w:rPr>
            <w:rStyle w:val="Hyperlink"/>
            <w:noProof/>
          </w:rPr>
          <w:t>Priedai</w:t>
        </w:r>
        <w:r w:rsidR="001C27FA">
          <w:rPr>
            <w:noProof/>
            <w:webHidden/>
          </w:rPr>
          <w:tab/>
        </w:r>
        <w:r w:rsidR="001C27FA">
          <w:rPr>
            <w:noProof/>
            <w:webHidden/>
          </w:rPr>
          <w:fldChar w:fldCharType="begin"/>
        </w:r>
        <w:r w:rsidR="001C27FA">
          <w:rPr>
            <w:noProof/>
            <w:webHidden/>
          </w:rPr>
          <w:instrText xml:space="preserve"> PAGEREF _Toc535333859 \h </w:instrText>
        </w:r>
        <w:r w:rsidR="001C27FA">
          <w:rPr>
            <w:noProof/>
            <w:webHidden/>
          </w:rPr>
        </w:r>
        <w:r w:rsidR="001C27FA">
          <w:rPr>
            <w:noProof/>
            <w:webHidden/>
          </w:rPr>
          <w:fldChar w:fldCharType="separate"/>
        </w:r>
        <w:r w:rsidR="001C27FA">
          <w:rPr>
            <w:noProof/>
            <w:webHidden/>
          </w:rPr>
          <w:t>12</w:t>
        </w:r>
        <w:r w:rsidR="001C27FA">
          <w:rPr>
            <w:noProof/>
            <w:webHidden/>
          </w:rPr>
          <w:fldChar w:fldCharType="end"/>
        </w:r>
      </w:hyperlink>
    </w:p>
    <w:p w14:paraId="32877CA8" w14:textId="5ED5E3B2" w:rsidR="001467DB" w:rsidRDefault="001467DB" w:rsidP="002761C5">
      <w:r w:rsidRPr="007D0BD5">
        <w:fldChar w:fldCharType="end"/>
      </w:r>
    </w:p>
    <w:p w14:paraId="12C5FA72" w14:textId="77777777" w:rsidR="00086029" w:rsidRDefault="00086029" w:rsidP="006726A3">
      <w:r>
        <w:br w:type="page"/>
      </w:r>
    </w:p>
    <w:p w14:paraId="66C60872" w14:textId="77777777" w:rsidR="00AF0D8F" w:rsidRDefault="38E7F3B0" w:rsidP="00070E02">
      <w:pPr>
        <w:pStyle w:val="Heading2"/>
        <w:numPr>
          <w:ilvl w:val="0"/>
          <w:numId w:val="0"/>
        </w:numPr>
        <w:ind w:left="567"/>
      </w:pPr>
      <w:bookmarkStart w:id="1" w:name="_Toc535333850"/>
      <w:r>
        <w:lastRenderedPageBreak/>
        <w:t>Santrauka</w:t>
      </w:r>
      <w:bookmarkEnd w:id="1"/>
    </w:p>
    <w:p w14:paraId="1E1E047D" w14:textId="28BB586D" w:rsidR="65C3E493" w:rsidRDefault="65C3E493" w:rsidP="65C3E493">
      <w:pPr>
        <w:pStyle w:val="Tekstas"/>
        <w:spacing w:after="0"/>
        <w:rPr>
          <w:rFonts w:eastAsia="Times New Roman"/>
          <w:lang w:val="lt"/>
        </w:rPr>
      </w:pPr>
      <w:bookmarkStart w:id="2" w:name="_Toc503646967"/>
      <w:bookmarkStart w:id="3" w:name="_Toc503648357"/>
      <w:bookmarkStart w:id="4" w:name="_Toc503651301"/>
      <w:bookmarkStart w:id="5" w:name="_Toc505346877"/>
      <w:r w:rsidRPr="65C3E493">
        <w:rPr>
          <w:rFonts w:eastAsia="Times New Roman"/>
          <w:lang w:val="lt"/>
        </w:rPr>
        <w:t>Automobiliui susidūrus su sunkvežimiu, automobilyje buvę draugai buvo sužaloti:</w:t>
      </w:r>
    </w:p>
    <w:p w14:paraId="3A5AA9A5" w14:textId="29E77EEE" w:rsidR="65C3E493" w:rsidRDefault="65C3E493" w:rsidP="65C3E493">
      <w:r w:rsidRPr="65C3E493">
        <w:rPr>
          <w:rFonts w:eastAsia="Times New Roman"/>
          <w:lang w:val="lt"/>
        </w:rPr>
        <w:t xml:space="preserve">Draugas </w:t>
      </w:r>
      <w:r w:rsidRPr="65C3E493">
        <w:rPr>
          <w:rFonts w:eastAsia="Times New Roman"/>
          <w:b/>
          <w:bCs/>
          <w:lang w:val="lt"/>
        </w:rPr>
        <w:t>A</w:t>
      </w:r>
      <w:r w:rsidRPr="65C3E493">
        <w:rPr>
          <w:rFonts w:eastAsia="Times New Roman"/>
          <w:lang w:val="lt"/>
        </w:rPr>
        <w:t xml:space="preserve"> patyrė kojos traumą. Draugas </w:t>
      </w:r>
      <w:r w:rsidRPr="65C3E493">
        <w:rPr>
          <w:rFonts w:eastAsia="Times New Roman"/>
          <w:b/>
          <w:bCs/>
          <w:lang w:val="lt"/>
        </w:rPr>
        <w:t>B</w:t>
      </w:r>
      <w:r w:rsidRPr="65C3E493">
        <w:rPr>
          <w:rFonts w:eastAsia="Times New Roman"/>
          <w:lang w:val="lt"/>
        </w:rPr>
        <w:t xml:space="preserve"> patyrė apatinio žandikaulio sužalojimus, kurių metu priekiniai du dantys pasistūmėjo iš savo nuolatinės vietos. Draugas </w:t>
      </w:r>
      <w:r w:rsidRPr="65C3E493">
        <w:rPr>
          <w:rFonts w:eastAsia="Times New Roman"/>
          <w:b/>
          <w:bCs/>
          <w:lang w:val="lt"/>
        </w:rPr>
        <w:t xml:space="preserve">C </w:t>
      </w:r>
      <w:r w:rsidRPr="65C3E493">
        <w:rPr>
          <w:rFonts w:eastAsia="Times New Roman"/>
          <w:lang w:val="lt"/>
        </w:rPr>
        <w:t xml:space="preserve">taip pat patyrė kojos traumą. Draugas </w:t>
      </w:r>
      <w:r w:rsidRPr="65C3E493">
        <w:rPr>
          <w:rFonts w:eastAsia="Times New Roman"/>
          <w:b/>
          <w:bCs/>
          <w:lang w:val="lt"/>
        </w:rPr>
        <w:t xml:space="preserve">D </w:t>
      </w:r>
      <w:r w:rsidRPr="65C3E493">
        <w:rPr>
          <w:rFonts w:eastAsia="Times New Roman"/>
          <w:lang w:val="lt"/>
        </w:rPr>
        <w:t>atsipirko čiurnos trauma.</w:t>
      </w:r>
    </w:p>
    <w:p w14:paraId="456F0B26" w14:textId="3E6039A8" w:rsidR="65C3E493" w:rsidRDefault="65C3E493" w:rsidP="65C3E493">
      <w:pPr>
        <w:pStyle w:val="ListParagraph"/>
        <w:numPr>
          <w:ilvl w:val="0"/>
          <w:numId w:val="6"/>
        </w:numPr>
        <w:rPr>
          <w:lang w:val="lt"/>
        </w:rPr>
      </w:pPr>
      <w:r w:rsidRPr="65C3E493">
        <w:rPr>
          <w:rFonts w:eastAsia="Times New Roman"/>
          <w:lang w:val="lt"/>
        </w:rPr>
        <w:t xml:space="preserve">Reikia paskaičiuoti </w:t>
      </w:r>
      <w:r w:rsidRPr="65C3E493">
        <w:rPr>
          <w:lang w:val="lt"/>
        </w:rPr>
        <w:t xml:space="preserve">avarijos metu abiejų automobilių kryptį ir greitį kai automobilio masė </w:t>
      </w:r>
      <w:r w:rsidRPr="65C3E493">
        <w:rPr>
          <w:i/>
          <w:iCs/>
          <w:lang w:val="lt"/>
        </w:rPr>
        <w:t>m</w:t>
      </w:r>
      <w:r w:rsidRPr="65C3E493">
        <w:rPr>
          <w:i/>
          <w:iCs/>
          <w:vertAlign w:val="subscript"/>
          <w:lang w:val="lt"/>
        </w:rPr>
        <w:t>a</w:t>
      </w:r>
      <w:r w:rsidRPr="65C3E493">
        <w:rPr>
          <w:lang w:val="lt"/>
        </w:rPr>
        <w:t xml:space="preserve"> = 1500 kg, sunkvežimio ir jo vairuotojo masė </w:t>
      </w:r>
      <w:r w:rsidRPr="65C3E493">
        <w:rPr>
          <w:i/>
          <w:iCs/>
          <w:lang w:val="lt"/>
        </w:rPr>
        <w:t>m</w:t>
      </w:r>
      <w:r w:rsidRPr="65C3E493">
        <w:rPr>
          <w:i/>
          <w:iCs/>
          <w:vertAlign w:val="subscript"/>
          <w:lang w:val="lt"/>
        </w:rPr>
        <w:t>s</w:t>
      </w:r>
      <w:r w:rsidRPr="65C3E493">
        <w:rPr>
          <w:lang w:val="lt"/>
        </w:rPr>
        <w:t xml:space="preserve"> = 2500 kg, automobilio greitis v</w:t>
      </w:r>
      <w:r w:rsidRPr="65C3E493">
        <w:rPr>
          <w:i/>
          <w:iCs/>
          <w:vertAlign w:val="subscript"/>
          <w:lang w:val="lt"/>
        </w:rPr>
        <w:t xml:space="preserve"> a</w:t>
      </w:r>
      <w:r w:rsidRPr="65C3E493">
        <w:rPr>
          <w:lang w:val="lt"/>
        </w:rPr>
        <w:t xml:space="preserve"> = 20 m/s, sunkvežimio greitis – v</w:t>
      </w:r>
      <w:r w:rsidRPr="65C3E493">
        <w:rPr>
          <w:i/>
          <w:iCs/>
          <w:vertAlign w:val="subscript"/>
          <w:lang w:val="lt"/>
        </w:rPr>
        <w:t xml:space="preserve"> s</w:t>
      </w:r>
      <w:r w:rsidRPr="65C3E493">
        <w:rPr>
          <w:lang w:val="lt"/>
        </w:rPr>
        <w:t xml:space="preserve"> = 25 m/s;</w:t>
      </w:r>
    </w:p>
    <w:p w14:paraId="516E2FED" w14:textId="6EEBB8F6" w:rsidR="65C3E493" w:rsidRDefault="1648D3B8" w:rsidP="1648D3B8">
      <w:pPr>
        <w:ind w:left="360"/>
        <w:rPr>
          <w:vertAlign w:val="subscript"/>
          <w:lang w:val="lt"/>
        </w:rPr>
      </w:pPr>
      <w:r w:rsidRPr="1648D3B8">
        <w:rPr>
          <w:lang w:val="lt"/>
        </w:rPr>
        <w:t>Sprendimui taikėme judesio kiekio tvermės dėsnį  m</w:t>
      </w:r>
      <w:r w:rsidRPr="1648D3B8">
        <w:rPr>
          <w:vertAlign w:val="subscript"/>
          <w:lang w:val="lt"/>
        </w:rPr>
        <w:t>1</w:t>
      </w:r>
      <w:r w:rsidRPr="1648D3B8">
        <w:rPr>
          <w:lang w:val="lt"/>
        </w:rPr>
        <w:t xml:space="preserve"> v</w:t>
      </w:r>
      <w:r w:rsidRPr="1648D3B8">
        <w:rPr>
          <w:vertAlign w:val="subscript"/>
          <w:lang w:val="lt"/>
        </w:rPr>
        <w:t>1</w:t>
      </w:r>
      <w:r w:rsidRPr="1648D3B8">
        <w:rPr>
          <w:lang w:val="lt"/>
        </w:rPr>
        <w:t xml:space="preserve"> + m</w:t>
      </w:r>
      <w:r w:rsidRPr="1648D3B8">
        <w:rPr>
          <w:vertAlign w:val="subscript"/>
          <w:lang w:val="lt"/>
        </w:rPr>
        <w:t>2</w:t>
      </w:r>
      <w:r w:rsidRPr="1648D3B8">
        <w:rPr>
          <w:lang w:val="lt"/>
        </w:rPr>
        <w:t xml:space="preserve"> v</w:t>
      </w:r>
      <w:r w:rsidRPr="1648D3B8">
        <w:rPr>
          <w:vertAlign w:val="subscript"/>
          <w:lang w:val="lt"/>
        </w:rPr>
        <w:t>2</w:t>
      </w:r>
      <w:r w:rsidRPr="1648D3B8">
        <w:rPr>
          <w:lang w:val="lt"/>
        </w:rPr>
        <w:t xml:space="preserve"> = (m</w:t>
      </w:r>
      <w:r w:rsidRPr="1648D3B8">
        <w:rPr>
          <w:vertAlign w:val="subscript"/>
          <w:lang w:val="lt"/>
        </w:rPr>
        <w:t>1</w:t>
      </w:r>
      <w:r w:rsidRPr="1648D3B8">
        <w:rPr>
          <w:lang w:val="lt"/>
        </w:rPr>
        <w:t xml:space="preserve"> m</w:t>
      </w:r>
      <w:r w:rsidRPr="1648D3B8">
        <w:rPr>
          <w:vertAlign w:val="subscript"/>
          <w:lang w:val="lt"/>
        </w:rPr>
        <w:t>2</w:t>
      </w:r>
      <w:r w:rsidRPr="1648D3B8">
        <w:rPr>
          <w:lang w:val="lt"/>
        </w:rPr>
        <w:t>)v ;</w:t>
      </w:r>
    </w:p>
    <w:p w14:paraId="0312B9E2" w14:textId="5342711C" w:rsidR="65C3E493" w:rsidRDefault="0ABA1A2C" w:rsidP="0ABA1A2C">
      <w:pPr>
        <w:ind w:left="360"/>
        <w:rPr>
          <w:lang w:val="lt"/>
        </w:rPr>
      </w:pPr>
      <w:r w:rsidRPr="0ABA1A2C">
        <w:rPr>
          <w:lang w:val="lt"/>
        </w:rPr>
        <w:t>Gauti rezultatai: 15.625 m/s</w:t>
      </w:r>
    </w:p>
    <w:p w14:paraId="23982804" w14:textId="18267068" w:rsidR="0ABA1A2C" w:rsidRDefault="0ABA1A2C" w:rsidP="0ABA1A2C">
      <w:pPr>
        <w:pStyle w:val="ListParagraph"/>
        <w:numPr>
          <w:ilvl w:val="0"/>
          <w:numId w:val="6"/>
        </w:numPr>
        <w:rPr>
          <w:lang w:val="lt"/>
        </w:rPr>
      </w:pPr>
      <w:r w:rsidRPr="0ABA1A2C">
        <w:rPr>
          <w:lang w:val="lt"/>
        </w:rPr>
        <w:t xml:space="preserve">Apskaičiuokite kokiu </w:t>
      </w:r>
      <w:r w:rsidRPr="0ABA1A2C">
        <w:rPr>
          <w:rFonts w:ascii="Symbol" w:eastAsia="Symbol" w:hAnsi="Symbol" w:cs="Symbol"/>
          <w:i/>
          <w:iCs/>
          <w:lang w:val="lt"/>
        </w:rPr>
        <w:t></w:t>
      </w:r>
      <w:r w:rsidRPr="0ABA1A2C">
        <w:rPr>
          <w:lang w:val="lt"/>
        </w:rPr>
        <w:t xml:space="preserve">  kampu pasisuko sunkvežimis po avarijos.</w:t>
      </w:r>
      <w:r>
        <w:br/>
      </w:r>
      <w:r w:rsidRPr="0ABA1A2C">
        <w:rPr>
          <w:lang w:val="lt"/>
        </w:rPr>
        <w:t xml:space="preserve">Sprendimui pritaikėme tangento formulę. Tg </w:t>
      </w:r>
      <w:r w:rsidRPr="0ABA1A2C">
        <w:rPr>
          <w:rFonts w:ascii="Symbol" w:eastAsia="Symbol" w:hAnsi="Symbol" w:cs="Symbol"/>
          <w:i/>
          <w:iCs/>
          <w:lang w:val="lt"/>
        </w:rPr>
        <w:t></w:t>
      </w:r>
      <w:r w:rsidRPr="0ABA1A2C">
        <w:rPr>
          <w:rFonts w:ascii="Symbol" w:eastAsia="Symbol" w:hAnsi="Symbol" w:cs="Symbol"/>
          <w:i/>
          <w:iCs/>
          <w:lang w:val="lt"/>
        </w:rPr>
        <w:t></w:t>
      </w:r>
      <w:r w:rsidRPr="0ABA1A2C">
        <w:rPr>
          <w:rFonts w:ascii="Symbol" w:eastAsia="Symbol" w:hAnsi="Symbol" w:cs="Symbol"/>
          <w:lang w:val="lt"/>
        </w:rPr>
        <w:t></w:t>
      </w:r>
      <w:r w:rsidRPr="0ABA1A2C">
        <w:rPr>
          <w:rFonts w:ascii="Symbol" w:eastAsia="Symbol" w:hAnsi="Symbol" w:cs="Symbol"/>
          <w:lang w:val="lt"/>
        </w:rPr>
        <w:t></w:t>
      </w:r>
      <w:r w:rsidRPr="0ABA1A2C">
        <w:rPr>
          <w:lang w:val="lt"/>
        </w:rPr>
        <w:t>m</w:t>
      </w:r>
      <w:r w:rsidRPr="0ABA1A2C">
        <w:rPr>
          <w:vertAlign w:val="subscript"/>
          <w:lang w:val="lt"/>
        </w:rPr>
        <w:t>2</w:t>
      </w:r>
      <w:r w:rsidRPr="0ABA1A2C">
        <w:rPr>
          <w:lang w:val="lt"/>
        </w:rPr>
        <w:t xml:space="preserve"> v</w:t>
      </w:r>
      <w:r w:rsidRPr="0ABA1A2C">
        <w:rPr>
          <w:vertAlign w:val="subscript"/>
          <w:lang w:val="lt"/>
        </w:rPr>
        <w:t>2</w:t>
      </w:r>
      <w:r w:rsidRPr="0ABA1A2C">
        <w:rPr>
          <w:lang w:val="lt"/>
        </w:rPr>
        <w:t xml:space="preserve"> / m</w:t>
      </w:r>
      <w:r w:rsidRPr="0ABA1A2C">
        <w:rPr>
          <w:vertAlign w:val="subscript"/>
          <w:lang w:val="lt"/>
        </w:rPr>
        <w:t>1</w:t>
      </w:r>
      <w:r w:rsidRPr="0ABA1A2C">
        <w:rPr>
          <w:lang w:val="lt"/>
        </w:rPr>
        <w:t xml:space="preserve"> v</w:t>
      </w:r>
      <w:r w:rsidRPr="0ABA1A2C">
        <w:rPr>
          <w:vertAlign w:val="subscript"/>
          <w:lang w:val="lt"/>
        </w:rPr>
        <w:t>1</w:t>
      </w:r>
      <w:r w:rsidRPr="0ABA1A2C">
        <w:rPr>
          <w:lang w:val="lt"/>
        </w:rPr>
        <w:t xml:space="preserve"> ;</w:t>
      </w:r>
      <w:r>
        <w:br/>
      </w:r>
      <w:r w:rsidRPr="0ABA1A2C">
        <w:rPr>
          <w:rFonts w:ascii="Symbol" w:eastAsia="Symbol" w:hAnsi="Symbol" w:cs="Symbol"/>
          <w:i/>
          <w:iCs/>
          <w:lang w:val="lt"/>
        </w:rPr>
        <w:t></w:t>
      </w:r>
      <w:r w:rsidRPr="0ABA1A2C">
        <w:rPr>
          <w:rFonts w:ascii="Symbol" w:eastAsia="Symbol" w:hAnsi="Symbol" w:cs="Symbol"/>
          <w:i/>
          <w:iCs/>
          <w:lang w:val="lt"/>
        </w:rPr>
        <w:t></w:t>
      </w:r>
      <w:r w:rsidRPr="0ABA1A2C">
        <w:rPr>
          <w:rFonts w:ascii="Symbol" w:eastAsia="Symbol" w:hAnsi="Symbol" w:cs="Symbol"/>
          <w:lang w:val="lt"/>
        </w:rPr>
        <w:t></w:t>
      </w:r>
      <w:r w:rsidRPr="0ABA1A2C">
        <w:rPr>
          <w:rFonts w:ascii="Symbol" w:eastAsia="Symbol" w:hAnsi="Symbol" w:cs="Symbol"/>
          <w:lang w:val="lt"/>
        </w:rPr>
        <w:t></w:t>
      </w:r>
      <w:r w:rsidRPr="0ABA1A2C">
        <w:rPr>
          <w:rFonts w:ascii="Symbol" w:eastAsia="Symbol" w:hAnsi="Symbol" w:cs="Symbol"/>
          <w:lang w:val="lt"/>
        </w:rPr>
        <w:t></w:t>
      </w:r>
      <w:r w:rsidRPr="0ABA1A2C">
        <w:rPr>
          <w:rFonts w:ascii="Symbol" w:eastAsia="Symbol" w:hAnsi="Symbol" w:cs="Symbol"/>
          <w:lang w:val="lt"/>
        </w:rPr>
        <w:t></w:t>
      </w:r>
      <w:r w:rsidRPr="0ABA1A2C">
        <w:rPr>
          <w:rFonts w:ascii="Symbol" w:eastAsia="Symbol" w:hAnsi="Symbol" w:cs="Symbol"/>
          <w:i/>
          <w:iCs/>
          <w:lang w:val="lt"/>
        </w:rPr>
        <w:t></w:t>
      </w:r>
      <w:r w:rsidRPr="0ABA1A2C">
        <w:rPr>
          <w:rFonts w:ascii="Symbol" w:eastAsia="Symbol" w:hAnsi="Symbol" w:cs="Symbol"/>
          <w:lang w:val="lt"/>
        </w:rPr>
        <w:t></w:t>
      </w:r>
      <w:r w:rsidRPr="0ABA1A2C">
        <w:rPr>
          <w:rFonts w:ascii="Symbol" w:eastAsia="Symbol" w:hAnsi="Symbol" w:cs="Symbol"/>
          <w:lang w:val="lt"/>
        </w:rPr>
        <w:t></w:t>
      </w:r>
      <w:r w:rsidRPr="0ABA1A2C">
        <w:rPr>
          <w:rFonts w:ascii="Symbol" w:eastAsia="Symbol" w:hAnsi="Symbol" w:cs="Symbol"/>
          <w:lang w:val="lt"/>
        </w:rPr>
        <w:t></w:t>
      </w:r>
    </w:p>
    <w:p w14:paraId="4CA3BE5E" w14:textId="3DCF599B" w:rsidR="0ABA1A2C" w:rsidRDefault="0841C133" w:rsidP="0841C133">
      <w:pPr>
        <w:pStyle w:val="ListParagraph"/>
        <w:numPr>
          <w:ilvl w:val="0"/>
          <w:numId w:val="6"/>
        </w:numPr>
        <w:rPr>
          <w:lang w:val="lt"/>
        </w:rPr>
      </w:pPr>
      <w:r w:rsidRPr="0841C133">
        <w:rPr>
          <w:lang w:val="lt"/>
        </w:rPr>
        <w:t>Jeigu automobilis ir sunkvežimis būtų tos pačios masės, koks būtų sunkvežimio pasisukimo</w:t>
      </w:r>
      <w:r w:rsidRPr="0841C133">
        <w:rPr>
          <w:i/>
          <w:iCs/>
          <w:lang w:val="lt"/>
        </w:rPr>
        <w:t xml:space="preserve"> </w:t>
      </w:r>
      <w:r w:rsidRPr="0841C133">
        <w:rPr>
          <w:rFonts w:ascii="Symbol" w:eastAsia="Symbol" w:hAnsi="Symbol" w:cs="Symbol"/>
          <w:i/>
          <w:iCs/>
          <w:lang w:val="lt"/>
        </w:rPr>
        <w:t></w:t>
      </w:r>
      <w:r w:rsidRPr="0841C133">
        <w:rPr>
          <w:lang w:val="lt"/>
        </w:rPr>
        <w:t xml:space="preserve">  kampas po avarijos. Naudosime tą pačią tangento formulę.</w:t>
      </w:r>
      <w:r w:rsidR="0ABA1A2C">
        <w:br/>
      </w:r>
      <w:r w:rsidRPr="0841C133">
        <w:rPr>
          <w:rFonts w:ascii="Symbol" w:eastAsia="Symbol" w:hAnsi="Symbol" w:cs="Symbol"/>
          <w:i/>
          <w:iCs/>
          <w:lang w:val="lt"/>
        </w:rPr>
        <w:t></w:t>
      </w:r>
      <w:r w:rsidRPr="0841C133">
        <w:rPr>
          <w:rFonts w:ascii="Symbol" w:eastAsia="Symbol" w:hAnsi="Symbol" w:cs="Symbol"/>
          <w:i/>
          <w:iCs/>
          <w:lang w:val="lt"/>
        </w:rPr>
        <w:t></w:t>
      </w:r>
      <w:r w:rsidRPr="0841C133">
        <w:rPr>
          <w:rFonts w:ascii="Symbol" w:eastAsia="Symbol" w:hAnsi="Symbol" w:cs="Symbol"/>
          <w:lang w:val="lt"/>
        </w:rPr>
        <w:t></w:t>
      </w:r>
      <w:r w:rsidRPr="0841C133">
        <w:rPr>
          <w:rFonts w:ascii="Symbol" w:eastAsia="Symbol" w:hAnsi="Symbol" w:cs="Symbol"/>
          <w:lang w:val="lt"/>
        </w:rPr>
        <w:t></w:t>
      </w:r>
      <w:r w:rsidRPr="0841C133">
        <w:rPr>
          <w:rFonts w:ascii="Symbol" w:eastAsia="Symbol" w:hAnsi="Symbol" w:cs="Symbol"/>
          <w:lang w:val="lt"/>
        </w:rPr>
        <w:t></w:t>
      </w:r>
      <w:r w:rsidRPr="0841C133">
        <w:rPr>
          <w:rFonts w:ascii="Symbol" w:eastAsia="Symbol" w:hAnsi="Symbol" w:cs="Symbol"/>
          <w:lang w:val="lt"/>
        </w:rPr>
        <w:t></w:t>
      </w:r>
      <w:r w:rsidRPr="0841C133">
        <w:rPr>
          <w:rFonts w:ascii="Symbol" w:eastAsia="Symbol" w:hAnsi="Symbol" w:cs="Symbol"/>
          <w:i/>
          <w:iCs/>
          <w:lang w:val="lt"/>
        </w:rPr>
        <w:t></w:t>
      </w:r>
      <w:r w:rsidRPr="0841C133">
        <w:rPr>
          <w:rFonts w:ascii="Symbol" w:eastAsia="Symbol" w:hAnsi="Symbol" w:cs="Symbol"/>
          <w:lang w:val="lt"/>
        </w:rPr>
        <w:t></w:t>
      </w:r>
      <w:r w:rsidRPr="0841C133">
        <w:rPr>
          <w:rFonts w:ascii="Symbol" w:eastAsia="Symbol" w:hAnsi="Symbol" w:cs="Symbol"/>
          <w:lang w:val="lt"/>
        </w:rPr>
        <w:t></w:t>
      </w:r>
    </w:p>
    <w:p w14:paraId="0E8E3568" w14:textId="318B5C54" w:rsidR="0ABA1A2C" w:rsidRDefault="0841C133" w:rsidP="0841C133">
      <w:pPr>
        <w:pStyle w:val="ListParagraph"/>
        <w:numPr>
          <w:ilvl w:val="0"/>
          <w:numId w:val="6"/>
        </w:numPr>
        <w:rPr>
          <w:lang w:val="lt"/>
        </w:rPr>
      </w:pPr>
      <w:r w:rsidRPr="0841C133">
        <w:rPr>
          <w:rFonts w:eastAsia="Times New Roman"/>
          <w:lang w:val="lt"/>
        </w:rPr>
        <w:t>Kokiu greičiu turėjo važiuoti sunkvežimis, kad būtų galima išvengti abiejų transporto priemonių susidūrimo?</w:t>
      </w:r>
      <w:r w:rsidR="0ABA1A2C">
        <w:br/>
      </w:r>
      <w:r w:rsidRPr="0841C133">
        <w:rPr>
          <w:rFonts w:eastAsia="Times New Roman"/>
          <w:lang w:val="lt"/>
        </w:rPr>
        <w:t>Sprendimui taikysime laiko formulę t = s / v;</w:t>
      </w:r>
      <w:r w:rsidR="0ABA1A2C">
        <w:br/>
      </w:r>
      <w:r w:rsidRPr="0841C133">
        <w:rPr>
          <w:lang w:val="lt"/>
        </w:rPr>
        <w:t>v</w:t>
      </w:r>
      <w:r w:rsidRPr="0841C133">
        <w:rPr>
          <w:vertAlign w:val="subscript"/>
          <w:lang w:val="lt"/>
        </w:rPr>
        <w:t>s</w:t>
      </w:r>
      <w:r w:rsidRPr="0841C133">
        <w:rPr>
          <w:lang w:val="lt"/>
        </w:rPr>
        <w:t xml:space="preserve"> =31.25m/s;</w:t>
      </w:r>
    </w:p>
    <w:p w14:paraId="575931E3" w14:textId="5C626793" w:rsidR="38E7F3B0" w:rsidRDefault="38E7F3B0" w:rsidP="38E7F3B0">
      <w:pPr>
        <w:pStyle w:val="ListParagraph"/>
        <w:numPr>
          <w:ilvl w:val="0"/>
          <w:numId w:val="6"/>
        </w:numPr>
        <w:rPr>
          <w:lang w:val="lt"/>
        </w:rPr>
      </w:pPr>
      <w:r w:rsidRPr="38E7F3B0">
        <w:rPr>
          <w:lang w:val="lt"/>
        </w:rPr>
        <w:t>Nustatyti sunkio jėgos F</w:t>
      </w:r>
      <w:r w:rsidRPr="38E7F3B0">
        <w:rPr>
          <w:i/>
          <w:iCs/>
          <w:vertAlign w:val="subscript"/>
          <w:lang w:val="lt"/>
        </w:rPr>
        <w:t>2</w:t>
      </w:r>
      <w:r w:rsidRPr="38E7F3B0">
        <w:rPr>
          <w:lang w:val="lt"/>
        </w:rPr>
        <w:t xml:space="preserve"> kryptį ir dydį. Koks turi būti </w:t>
      </w:r>
      <w:r w:rsidRPr="38E7F3B0">
        <w:rPr>
          <w:rFonts w:ascii="Symbol" w:eastAsia="Symbol" w:hAnsi="Symbol" w:cs="Symbol"/>
          <w:i/>
          <w:iCs/>
          <w:lang w:val="lt"/>
        </w:rPr>
        <w:t></w:t>
      </w:r>
      <w:r w:rsidRPr="38E7F3B0">
        <w:rPr>
          <w:lang w:val="lt"/>
        </w:rPr>
        <w:t xml:space="preserve"> kampas, kad nebūtų jokios bendros atstojamosios jėgos kojos šlauniai kartu su gipsu?</w:t>
      </w:r>
      <w:r>
        <w:br/>
      </w:r>
      <w:r w:rsidRPr="38E7F3B0">
        <w:rPr>
          <w:lang w:val="lt"/>
        </w:rPr>
        <w:t>Taikome pirmąjį Niutono dėsnį ir gauname jėgą F</w:t>
      </w:r>
      <w:r w:rsidRPr="38E7F3B0">
        <w:rPr>
          <w:i/>
          <w:iCs/>
          <w:vertAlign w:val="subscript"/>
          <w:lang w:val="lt"/>
        </w:rPr>
        <w:t>2</w:t>
      </w:r>
      <w:r w:rsidRPr="38E7F3B0">
        <w:rPr>
          <w:lang w:val="lt"/>
        </w:rPr>
        <w:t xml:space="preserve"> = 207 N, o kampą </w:t>
      </w:r>
      <w:r w:rsidRPr="38E7F3B0">
        <w:rPr>
          <w:rFonts w:ascii="Symbol" w:eastAsia="Symbol" w:hAnsi="Symbol" w:cs="Symbol"/>
          <w:i/>
          <w:iCs/>
          <w:lang w:val="lt"/>
        </w:rPr>
        <w:t></w:t>
      </w:r>
      <w:r w:rsidRPr="38E7F3B0">
        <w:rPr>
          <w:lang w:val="lt"/>
        </w:rPr>
        <w:t xml:space="preserve"> = 66 laipsnių.</w:t>
      </w:r>
    </w:p>
    <w:p w14:paraId="1EF025F5" w14:textId="4AFC0448" w:rsidR="0841C133" w:rsidRDefault="38E7F3B0" w:rsidP="38E7F3B0">
      <w:pPr>
        <w:pStyle w:val="ListParagraph"/>
        <w:numPr>
          <w:ilvl w:val="0"/>
          <w:numId w:val="6"/>
        </w:numPr>
        <w:rPr>
          <w:color w:val="000000" w:themeColor="text1"/>
          <w:lang w:val="lt"/>
        </w:rPr>
      </w:pPr>
      <w:r w:rsidRPr="38E7F3B0">
        <w:rPr>
          <w:lang w:val="lt"/>
        </w:rPr>
        <w:t>Koks atstojamosios jėgos dydis turės įtakos dantų kabės vielai, kai vielos tempimo jėga 18 N?</w:t>
      </w:r>
      <w:r w:rsidR="0841C133">
        <w:br/>
      </w:r>
      <w:r w:rsidRPr="38E7F3B0">
        <w:rPr>
          <w:rFonts w:eastAsia="Times New Roman"/>
          <w:color w:val="000000" w:themeColor="text1"/>
          <w:lang w:val="lt"/>
        </w:rPr>
        <w:t>Taikome antrąjį Niutono dėsnį.</w:t>
      </w:r>
      <w:r w:rsidR="0841C133">
        <w:br/>
      </w:r>
      <w:r w:rsidRPr="38E7F3B0">
        <w:rPr>
          <w:rFonts w:eastAsia="Times New Roman"/>
          <w:color w:val="000000" w:themeColor="text1"/>
          <w:lang w:val="lt"/>
        </w:rPr>
        <w:t>F = 8.7092 N</w:t>
      </w:r>
    </w:p>
    <w:p w14:paraId="7DE1717B" w14:textId="7AEEBC7D" w:rsidR="0841C133" w:rsidRDefault="38E7F3B0" w:rsidP="38E7F3B0">
      <w:pPr>
        <w:pStyle w:val="ListParagraph"/>
        <w:numPr>
          <w:ilvl w:val="0"/>
          <w:numId w:val="6"/>
        </w:numPr>
        <w:rPr>
          <w:lang w:val="lt"/>
        </w:rPr>
      </w:pPr>
      <w:r w:rsidRPr="38E7F3B0">
        <w:rPr>
          <w:lang w:val="lt"/>
        </w:rPr>
        <w:t xml:space="preserve"> Nustatykite virvės, laikančios sugipsuotą koją, įtempimo jėgą. Kokia yra traukos jėga, veikianti koją?</w:t>
      </w:r>
      <w:r w:rsidR="0841C133">
        <w:br/>
      </w:r>
      <w:r w:rsidRPr="38E7F3B0">
        <w:rPr>
          <w:lang w:val="lt"/>
        </w:rPr>
        <w:t>Taikome pirmąjį Niutono dėsnį:</w:t>
      </w:r>
      <w:r w:rsidR="0841C133">
        <w:br/>
      </w:r>
      <w:r w:rsidRPr="38E7F3B0">
        <w:rPr>
          <w:rFonts w:eastAsia="Times New Roman"/>
          <w:color w:val="000000" w:themeColor="text1"/>
          <w:lang w:val="lt"/>
        </w:rPr>
        <w:t>T = 78.4 N</w:t>
      </w:r>
      <w:r w:rsidR="0841C133">
        <w:br/>
      </w:r>
      <w:proofErr w:type="spellStart"/>
      <w:r w:rsidRPr="38E7F3B0">
        <w:rPr>
          <w:rFonts w:eastAsia="Times New Roman"/>
          <w:lang w:val="en-GB"/>
        </w:rPr>
        <w:t>F</w:t>
      </w:r>
      <w:r w:rsidRPr="38E7F3B0">
        <w:rPr>
          <w:rFonts w:eastAsia="Times New Roman"/>
          <w:vertAlign w:val="subscript"/>
          <w:lang w:val="en-GB"/>
        </w:rPr>
        <w:t>tr</w:t>
      </w:r>
      <w:proofErr w:type="spellEnd"/>
      <w:r w:rsidRPr="38E7F3B0">
        <w:rPr>
          <w:rFonts w:eastAsia="Times New Roman"/>
          <w:lang w:val="en-GB"/>
        </w:rPr>
        <w:t xml:space="preserve"> =  78.4 + 78.4 * 0.342 = 105.214 N</w:t>
      </w:r>
    </w:p>
    <w:p w14:paraId="59C64A94" w14:textId="11907ED5" w:rsidR="0841C133" w:rsidRDefault="38E7F3B0" w:rsidP="38E7F3B0">
      <w:pPr>
        <w:pStyle w:val="ListParagraph"/>
        <w:numPr>
          <w:ilvl w:val="0"/>
          <w:numId w:val="6"/>
        </w:numPr>
        <w:rPr>
          <w:lang w:val="lt"/>
        </w:rPr>
      </w:pPr>
      <w:r w:rsidRPr="38E7F3B0">
        <w:rPr>
          <w:rFonts w:eastAsia="Times New Roman"/>
          <w:lang w:val="lt"/>
        </w:rPr>
        <w:t>Nustatykite mažiausią trinties koeficientą tarp ramento lazdos galo ir žemės. Nustatykite kiekvieno ramento spaudimo jėgas žmogaus pažastyje.</w:t>
      </w:r>
    </w:p>
    <w:p w14:paraId="5956371D" w14:textId="4A0EAAC3" w:rsidR="0841C133" w:rsidRDefault="38E7F3B0" w:rsidP="38E7F3B0">
      <w:pPr>
        <w:ind w:left="436" w:firstLine="284"/>
        <w:jc w:val="left"/>
        <w:rPr>
          <w:rFonts w:eastAsia="Times New Roman"/>
          <w:lang w:val="lt"/>
        </w:rPr>
      </w:pPr>
      <w:r w:rsidRPr="38E7F3B0">
        <w:rPr>
          <w:rFonts w:eastAsia="Times New Roman"/>
          <w:lang w:val="lt"/>
        </w:rPr>
        <w:t>µ = F</w:t>
      </w:r>
      <w:r w:rsidRPr="38E7F3B0">
        <w:rPr>
          <w:rFonts w:eastAsia="Times New Roman"/>
          <w:vertAlign w:val="subscript"/>
          <w:lang w:val="lt"/>
        </w:rPr>
        <w:t xml:space="preserve">tr </w:t>
      </w:r>
      <w:r w:rsidRPr="38E7F3B0">
        <w:rPr>
          <w:rFonts w:eastAsia="Times New Roman"/>
          <w:lang w:val="lt"/>
        </w:rPr>
        <w:t>/ 0,25* P * cosα = 0,436</w:t>
      </w:r>
    </w:p>
    <w:p w14:paraId="279A9EC9" w14:textId="40958FAD" w:rsidR="0841C133" w:rsidRDefault="38E7F3B0" w:rsidP="38E7F3B0">
      <w:pPr>
        <w:ind w:left="436" w:firstLine="284"/>
        <w:jc w:val="left"/>
        <w:rPr>
          <w:rFonts w:eastAsia="Times New Roman"/>
          <w:lang w:val="lt"/>
        </w:rPr>
      </w:pPr>
      <w:r w:rsidRPr="38E7F3B0">
        <w:rPr>
          <w:rFonts w:eastAsia="Times New Roman"/>
          <w:lang w:val="lt"/>
        </w:rPr>
        <w:lastRenderedPageBreak/>
        <w:t>F</w:t>
      </w:r>
      <w:r w:rsidRPr="38E7F3B0">
        <w:rPr>
          <w:rFonts w:eastAsia="Times New Roman"/>
          <w:vertAlign w:val="subscript"/>
          <w:lang w:val="lt"/>
        </w:rPr>
        <w:t xml:space="preserve">sp1 = </w:t>
      </w:r>
      <w:r w:rsidRPr="38E7F3B0">
        <w:rPr>
          <w:rFonts w:eastAsia="Times New Roman"/>
          <w:lang w:val="lt"/>
        </w:rPr>
        <w:t>F</w:t>
      </w:r>
      <w:r w:rsidRPr="38E7F3B0">
        <w:rPr>
          <w:rFonts w:eastAsia="Times New Roman"/>
          <w:vertAlign w:val="subscript"/>
          <w:lang w:val="lt"/>
        </w:rPr>
        <w:t xml:space="preserve">sp2 = </w:t>
      </w:r>
      <w:r w:rsidRPr="38E7F3B0">
        <w:rPr>
          <w:rFonts w:eastAsia="Times New Roman"/>
          <w:lang w:val="lt"/>
        </w:rPr>
        <w:t>203,464 N</w:t>
      </w:r>
    </w:p>
    <w:p w14:paraId="13904939" w14:textId="23F3DF88" w:rsidR="0841C133" w:rsidRDefault="0841C133" w:rsidP="38E7F3B0">
      <w:pPr>
        <w:ind w:left="436" w:firstLine="284"/>
        <w:jc w:val="left"/>
        <w:rPr>
          <w:rFonts w:eastAsia="Times New Roman"/>
          <w:lang w:val="lt"/>
        </w:rPr>
      </w:pPr>
    </w:p>
    <w:p w14:paraId="1BDE01B4" w14:textId="4472BBEB" w:rsidR="0841C133" w:rsidRDefault="0841C133" w:rsidP="38E7F3B0">
      <w:pPr>
        <w:ind w:left="360"/>
        <w:rPr>
          <w:lang w:val="lt"/>
        </w:rPr>
      </w:pPr>
      <w:r>
        <w:br/>
      </w:r>
    </w:p>
    <w:p w14:paraId="69274FDD" w14:textId="0C9CAC55" w:rsidR="0841C133" w:rsidRDefault="0841C133" w:rsidP="0841C133">
      <w:pPr>
        <w:ind w:left="360"/>
        <w:rPr>
          <w:lang w:val="lt"/>
        </w:rPr>
      </w:pPr>
    </w:p>
    <w:p w14:paraId="65FFC92B" w14:textId="2A2445AB" w:rsidR="327CA0A6" w:rsidRDefault="327CA0A6" w:rsidP="327CA0A6"/>
    <w:p w14:paraId="3FB8A630" w14:textId="7A4970F6" w:rsidR="00847ECE" w:rsidRDefault="38E7F3B0" w:rsidP="00070E02">
      <w:pPr>
        <w:pStyle w:val="Heading2"/>
        <w:numPr>
          <w:ilvl w:val="0"/>
          <w:numId w:val="0"/>
        </w:numPr>
        <w:ind w:left="567"/>
      </w:pPr>
      <w:bookmarkStart w:id="6" w:name="_Toc535333851"/>
      <w:bookmarkEnd w:id="2"/>
      <w:bookmarkEnd w:id="3"/>
      <w:bookmarkEnd w:id="4"/>
      <w:bookmarkEnd w:id="5"/>
      <w:r>
        <w:lastRenderedPageBreak/>
        <w:t xml:space="preserve">Įvadas </w:t>
      </w:r>
      <w:bookmarkEnd w:id="6"/>
    </w:p>
    <w:p w14:paraId="2A18B179" w14:textId="7058B0E9" w:rsidR="00412F88" w:rsidRPr="00412F88" w:rsidRDefault="38E7F3B0" w:rsidP="00EB34A8">
      <w:r>
        <w:t xml:space="preserve">Susidūrus automobiliui su sunkvežimiu buvo sužaloti keturi draugai. Reikia išsiaiškinti automobilių greitį po susidūrimo, jų posūkio kampą ir kokiu greičiu turėjo važiuoti sunkvežimis, kad išvengtų susidūrimo. Taip pat, reikia atlikti įvairius skaičiavimus, susijusius su draugų sužalojimais. </w:t>
      </w:r>
    </w:p>
    <w:p w14:paraId="481A073C" w14:textId="37134AE9" w:rsidR="00412F88" w:rsidRPr="00412F88" w:rsidRDefault="38E7F3B0" w:rsidP="00EB34A8">
      <w:r>
        <w:t xml:space="preserve"> Problemą svarbu išspręsti, nes avarijos yra labai dažnas įvykis, ši praktika gali padėti ateityje nustatant avarijų aplinkybes ar kuriant projektus. Tokių avarijų metų beveik visada būna nukentėjusiųjų, taigi tobulinant gydymo technologijas svarbu žinoti, kaip veikia fizikos dėsniai.</w:t>
      </w:r>
    </w:p>
    <w:p w14:paraId="41375863" w14:textId="3C7EC121" w:rsidR="38E7F3B0" w:rsidRDefault="38E7F3B0" w:rsidP="38E7F3B0">
      <w:r>
        <w:t>Šiai problemai išspręsti reikalingas kelių žmonių darbas, konsultacijos su fizikos srityje dorbančiais asmenimis. Taigi, svarbiausi uždaviniai:</w:t>
      </w:r>
    </w:p>
    <w:p w14:paraId="3AA7FEF9" w14:textId="763E05B1" w:rsidR="38E7F3B0" w:rsidRDefault="38E7F3B0" w:rsidP="38E7F3B0">
      <w:pPr>
        <w:pStyle w:val="ListParagraph"/>
        <w:numPr>
          <w:ilvl w:val="0"/>
          <w:numId w:val="1"/>
        </w:numPr>
      </w:pPr>
      <w:r>
        <w:t>Komandos nariams pasiskirstyti vaidmenimis;</w:t>
      </w:r>
    </w:p>
    <w:p w14:paraId="52EC07C9" w14:textId="2F84A136" w:rsidR="38E7F3B0" w:rsidRDefault="38E7F3B0" w:rsidP="38E7F3B0">
      <w:pPr>
        <w:pStyle w:val="ListParagraph"/>
        <w:numPr>
          <w:ilvl w:val="0"/>
          <w:numId w:val="1"/>
        </w:numPr>
      </w:pPr>
      <w:r>
        <w:t>Teisingai pasiskirstyti darbais, atsižvelgiant į tai, kokie uždaviniai kiekvienam yra paprastesni ir suprantamesni;</w:t>
      </w:r>
    </w:p>
    <w:p w14:paraId="0068BA41" w14:textId="7F44009C" w:rsidR="38E7F3B0" w:rsidRDefault="38E7F3B0" w:rsidP="38E7F3B0">
      <w:pPr>
        <w:pStyle w:val="ListParagraph"/>
        <w:numPr>
          <w:ilvl w:val="0"/>
          <w:numId w:val="1"/>
        </w:numPr>
      </w:pPr>
      <w:r>
        <w:t>Pasikeisti išspręstomis problemos dalimis tarpusavyje ir patikrinti sprendimo teisingumą;</w:t>
      </w:r>
    </w:p>
    <w:p w14:paraId="7B0EBF50" w14:textId="09A60432" w:rsidR="38E7F3B0" w:rsidRDefault="38E7F3B0" w:rsidP="38E7F3B0">
      <w:pPr>
        <w:pStyle w:val="ListParagraph"/>
        <w:numPr>
          <w:ilvl w:val="0"/>
          <w:numId w:val="1"/>
        </w:numPr>
      </w:pPr>
      <w:r>
        <w:t>Suformuoti išvadą atsikleidžiant problemos esmę;</w:t>
      </w:r>
    </w:p>
    <w:p w14:paraId="75C227C1" w14:textId="0F64FA1C" w:rsidR="38E7F3B0" w:rsidRDefault="38E7F3B0" w:rsidP="38E7F3B0">
      <w:pPr>
        <w:pStyle w:val="ListParagraph"/>
        <w:numPr>
          <w:ilvl w:val="0"/>
          <w:numId w:val="1"/>
        </w:numPr>
      </w:pPr>
      <w:r>
        <w:t>Parengti ataskaitą, kurioje viskas sudedama į vieną vietą ir suformuojamas galutinis problemos sprendimas.</w:t>
      </w:r>
    </w:p>
    <w:p w14:paraId="54EB4F29" w14:textId="23F6119D" w:rsidR="00EB34A8" w:rsidRDefault="38E7F3B0" w:rsidP="00EB34A8">
      <w:pPr>
        <w:pStyle w:val="Heading2"/>
      </w:pPr>
      <w:bookmarkStart w:id="7" w:name="_Toc535333852"/>
      <w:bookmarkStart w:id="8" w:name="_Toc503646977"/>
      <w:bookmarkStart w:id="9" w:name="_Toc503648367"/>
      <w:bookmarkStart w:id="10" w:name="_Toc503651311"/>
      <w:bookmarkStart w:id="11" w:name="_Toc505346887"/>
      <w:r>
        <w:lastRenderedPageBreak/>
        <w:t>Tvarkaraštis</w:t>
      </w:r>
      <w:bookmarkEnd w:id="7"/>
    </w:p>
    <w:p w14:paraId="74DF9205" w14:textId="14522554" w:rsidR="1648D3B8" w:rsidRDefault="38E7F3B0" w:rsidP="1648D3B8">
      <w:pPr>
        <w:jc w:val="left"/>
      </w:pPr>
      <w:r>
        <w:t>Projektą rengėme kaip grupė, pasiskirstėme darbais, rinkomės laisvu laiku ir darėme užduotis. Prireikus pagalbos su užduotimi konsultavomės su dėstytojais ir tarpusavyje.</w:t>
      </w:r>
    </w:p>
    <w:p w14:paraId="0513BDB2" w14:textId="29D9C3BB" w:rsidR="00B65CD3" w:rsidRDefault="00B65CD3" w:rsidP="38E7F3B0">
      <w:pPr>
        <w:ind w:left="927"/>
        <w:jc w:val="left"/>
      </w:pPr>
      <w:r>
        <w:rPr>
          <w:noProof/>
          <w:lang w:val="en-US"/>
        </w:rPr>
        <w:drawing>
          <wp:inline distT="0" distB="0" distL="0" distR="0" wp14:anchorId="640A6CB1" wp14:editId="7105C23B">
            <wp:extent cx="4572000" cy="3552825"/>
            <wp:effectExtent l="0" t="0" r="0" b="0"/>
            <wp:docPr id="2072854108"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15">
                      <a:extLst>
                        <a:ext uri="{28A0092B-C50C-407E-A947-70E740481C1C}">
                          <a14:useLocalDpi xmlns:a14="http://schemas.microsoft.com/office/drawing/2010/main" val="0"/>
                        </a:ext>
                      </a:extLst>
                    </a:blip>
                    <a:stretch>
                      <a:fillRect/>
                    </a:stretch>
                  </pic:blipFill>
                  <pic:spPr>
                    <a:xfrm>
                      <a:off x="0" y="0"/>
                      <a:ext cx="4572000" cy="3552825"/>
                    </a:xfrm>
                    <a:prstGeom prst="rect">
                      <a:avLst/>
                    </a:prstGeom>
                  </pic:spPr>
                </pic:pic>
              </a:graphicData>
            </a:graphic>
          </wp:inline>
        </w:drawing>
      </w:r>
    </w:p>
    <w:p w14:paraId="4AE070D7" w14:textId="599F7BA3" w:rsidR="00B65CD3" w:rsidRDefault="38E7F3B0" w:rsidP="38E7F3B0">
      <w:pPr>
        <w:pStyle w:val="Heading2"/>
      </w:pPr>
      <w:r w:rsidRPr="38E7F3B0">
        <w:lastRenderedPageBreak/>
        <w:t>Problemos sprendimo būdų ir metodų apžvalga</w:t>
      </w:r>
    </w:p>
    <w:p w14:paraId="0B98FA89" w14:textId="1FDB32C8" w:rsidR="38E7F3B0" w:rsidRDefault="38E7F3B0" w:rsidP="38E7F3B0">
      <w:r w:rsidRPr="38E7F3B0">
        <w:t>Dažnai avarijų ir traumų priežastimi tampa per didelis greitis. Kaip pavyzdys, užduoties sąlygoje, sunkvežimis įvažiavo į T formos sankryžą važiuodamas 72km/h greičiu. Norint pasukti saugiai, manome, kad tai akivaizdžiai per didelis greitis. Efektyvi greičio mažinimo priemonė būtų „gulintis policininkas”, dar kitaip vadinamas kalniuku. Taip pat, kai kurie vairuotojai prisibijo baudų, todėl efektyvu būtų įrengti daugiau greičio matuoklių. Važiuodami lėčiau žmonės išvengtų avarijų, tačiau tai gali turėti ir neigiamą efektą - ypač miestuose, kur susidarytų didesnės spūstys ir ilgesnį laiko tarpą praleistume keliaudami į darbą, į mokyklą ir t.t.. Dar vienas greičio matuoklių minusas – dažnai vairuotojai greitį sulėtina tik prieš pat greičio matuoklį, taip sukeldami avarines situacijas.</w:t>
      </w:r>
      <w:r>
        <w:br/>
      </w:r>
      <w:r w:rsidRPr="38E7F3B0">
        <w:t xml:space="preserve">Kita avarijų priežastimi dažnai tampa neatidumas. Pavyzdį vėl galime paimti iš mūsų užduoties. Automobiliu važiuojantis vairuotojas akivaizdžiai nesupranta, kad važiuoja šalutiniu keliu. Dažniausiai mes įpratę važiuodami tiesiai nieko nepraleisti, tačiau kai nėra jokių ženklų, mes turime praleisti visas transporto priemones atvažiuojančias iš dešinės. Manome, kad tokių atvejų išvengtume, reikėtų statyti daugiau ženklų, taip pat efektyvu būtų pastatyti daugiau šviesoforų, tačiau, kaip ir greičio mažinimas, tai sudarytų spūstis. </w:t>
      </w:r>
    </w:p>
    <w:p w14:paraId="520D6EE3" w14:textId="36FBBC8A" w:rsidR="38E7F3B0" w:rsidRDefault="38E7F3B0" w:rsidP="38E7F3B0">
      <w:r w:rsidRPr="38E7F3B0">
        <w:t>Negalime atmesti versijos, jog sunkvežimio vairuotojas naudojosi mobiliuoju telefonu, todėl nekreipė dėmesio į kelią, to pasekoje sukeldamas avariją. Šiuolaikiniuose automobiliuose ir sunkvežimiuose sumontuotos įvairios technologijos, kurios padeda išvengti incidentų (automatinis automobilio sustojimas artėjant prie kliūties, aklosios zonos matymas ir t.t.), tačiau net ir šiuolaikinės technologijos nesugeba pažaboti mobiliuoju telefonu besinaudojančių vairuotojų, nors gamintojai siūlo laisvų rankų įrangą ir kitas telefono naudojimo alternatyvas. Vienas iš sprendimo būdų yra ir toliau šviesti visuomenę apie grėsmes, kurios kyla dėl naudojimo telefonu vairuojant. Antras – didinti reidų skaičių, kurių tikslas - sutramdyti tokį elgesį demonstruojančius vairuotojus. Deja, nei vienas, nei kitas sprendimo būdas neduoda trokštamų rezultatų, nes vairuotojų, kurie naudojasi telefonu kiekis Lietuvos keliuose mažėja labai mažu tempu.</w:t>
      </w:r>
    </w:p>
    <w:p w14:paraId="48A603CD" w14:textId="19E88B2D" w:rsidR="00FF3CCD" w:rsidRDefault="00FF3CCD" w:rsidP="00EB34A8">
      <w:pPr>
        <w:spacing w:line="259" w:lineRule="auto"/>
        <w:jc w:val="left"/>
      </w:pPr>
    </w:p>
    <w:p w14:paraId="23ECBD9F" w14:textId="77777777" w:rsidR="004818EA" w:rsidRPr="00412F88" w:rsidRDefault="38E7F3B0" w:rsidP="00EB34A8">
      <w:pPr>
        <w:pStyle w:val="Heading2"/>
      </w:pPr>
      <w:bookmarkStart w:id="12" w:name="_Toc535333854"/>
      <w:r>
        <w:lastRenderedPageBreak/>
        <w:t>Fizikinių dėsnių taikomų problemos sprendimui aprašymas</w:t>
      </w:r>
      <w:bookmarkEnd w:id="12"/>
    </w:p>
    <w:p w14:paraId="56B3916A" w14:textId="65B951C1" w:rsidR="38E7F3B0" w:rsidRDefault="38E7F3B0" w:rsidP="38E7F3B0">
      <w:pPr>
        <w:ind w:left="360"/>
        <w:rPr>
          <w:color w:val="FF0000"/>
        </w:rPr>
      </w:pPr>
      <w:r w:rsidRPr="38E7F3B0">
        <w:t>Kadangi sprendžiant problemą reikia skaičiuoti transporto priemonių greičius, kampus, būtina taikyti impulso tvermės dėsnį, taip pat trigonometrines funkcijas.</w:t>
      </w:r>
    </w:p>
    <w:p w14:paraId="20504ABA" w14:textId="2903B233" w:rsidR="38E7F3B0" w:rsidRDefault="38E7F3B0" w:rsidP="38E7F3B0">
      <w:pPr>
        <w:ind w:left="360"/>
      </w:pPr>
      <w:r w:rsidRPr="38E7F3B0">
        <w:t>Sprendžiant problemas, susijusias su draugų sužalojimais, reikia skaičiuoti jėgų kryptis, dydžius, jų atstojamąsias, kam tinkamiausi naudoti yra Niutono dėsniai.</w:t>
      </w:r>
    </w:p>
    <w:p w14:paraId="1CF5692C" w14:textId="591E541A" w:rsidR="11AF9782" w:rsidRDefault="38E7F3B0" w:rsidP="11AF9782">
      <w:pPr>
        <w:pStyle w:val="ListParagraph"/>
        <w:numPr>
          <w:ilvl w:val="0"/>
          <w:numId w:val="4"/>
        </w:numPr>
        <w:rPr>
          <w:lang w:val="lt"/>
        </w:rPr>
      </w:pPr>
      <w:r w:rsidRPr="38E7F3B0">
        <w:t xml:space="preserve">Impulso tvermės dėsnis: uždaros sistemos kūnų impulsų suma lieka pastovi, kai tos sistemos kūnai bet kaip sąveikauja vienas su kitu: </w:t>
      </w:r>
      <w:r w:rsidRPr="38E7F3B0">
        <w:rPr>
          <w:lang w:val="lt"/>
        </w:rPr>
        <w:t>m</w:t>
      </w:r>
      <w:r w:rsidRPr="38E7F3B0">
        <w:rPr>
          <w:vertAlign w:val="subscript"/>
          <w:lang w:val="lt"/>
        </w:rPr>
        <w:t>1</w:t>
      </w:r>
      <w:r w:rsidRPr="38E7F3B0">
        <w:rPr>
          <w:lang w:val="lt"/>
        </w:rPr>
        <w:t xml:space="preserve"> v</w:t>
      </w:r>
      <w:r w:rsidRPr="38E7F3B0">
        <w:rPr>
          <w:vertAlign w:val="subscript"/>
          <w:lang w:val="lt"/>
        </w:rPr>
        <w:t>1</w:t>
      </w:r>
      <w:r w:rsidRPr="38E7F3B0">
        <w:rPr>
          <w:lang w:val="lt"/>
        </w:rPr>
        <w:t xml:space="preserve"> + m</w:t>
      </w:r>
      <w:r w:rsidRPr="38E7F3B0">
        <w:rPr>
          <w:vertAlign w:val="subscript"/>
          <w:lang w:val="lt"/>
        </w:rPr>
        <w:t>2</w:t>
      </w:r>
      <w:r w:rsidRPr="38E7F3B0">
        <w:rPr>
          <w:lang w:val="lt"/>
        </w:rPr>
        <w:t xml:space="preserve"> v</w:t>
      </w:r>
      <w:r w:rsidRPr="38E7F3B0">
        <w:rPr>
          <w:vertAlign w:val="subscript"/>
          <w:lang w:val="lt"/>
        </w:rPr>
        <w:t>2</w:t>
      </w:r>
      <w:r w:rsidRPr="38E7F3B0">
        <w:rPr>
          <w:lang w:val="lt"/>
        </w:rPr>
        <w:t xml:space="preserve"> = (m</w:t>
      </w:r>
      <w:r w:rsidRPr="38E7F3B0">
        <w:rPr>
          <w:vertAlign w:val="subscript"/>
          <w:lang w:val="lt"/>
        </w:rPr>
        <w:t>1</w:t>
      </w:r>
      <w:r w:rsidRPr="38E7F3B0">
        <w:rPr>
          <w:lang w:val="lt"/>
        </w:rPr>
        <w:t xml:space="preserve"> m</w:t>
      </w:r>
      <w:r w:rsidRPr="38E7F3B0">
        <w:rPr>
          <w:vertAlign w:val="subscript"/>
          <w:lang w:val="lt"/>
        </w:rPr>
        <w:t>2</w:t>
      </w:r>
      <w:r w:rsidRPr="38E7F3B0">
        <w:rPr>
          <w:lang w:val="lt"/>
        </w:rPr>
        <w:t>)v;</w:t>
      </w:r>
    </w:p>
    <w:p w14:paraId="0832084A" w14:textId="57FE2E1D" w:rsidR="11AF9782" w:rsidRDefault="38E7F3B0" w:rsidP="38E7F3B0">
      <w:pPr>
        <w:pStyle w:val="ListParagraph"/>
        <w:numPr>
          <w:ilvl w:val="0"/>
          <w:numId w:val="4"/>
        </w:numPr>
        <w:rPr>
          <w:lang w:val="lt"/>
        </w:rPr>
      </w:pPr>
      <w:r>
        <w:t xml:space="preserve">Pirmasis Niutono dėsnis: </w:t>
      </w:r>
      <w:r w:rsidRPr="38E7F3B0">
        <w:rPr>
          <w:color w:val="222222"/>
        </w:rPr>
        <w:t>jei kūno neveikia išorinės jėgos arba jos atsveria vienas kitą, tai kūnas išlaiko turėtą greitį arba rimtį, jei greičio neturėjo. F=0</w:t>
      </w:r>
    </w:p>
    <w:p w14:paraId="2733811B" w14:textId="78B577EE" w:rsidR="11AF9782" w:rsidRDefault="38E7F3B0" w:rsidP="38E7F3B0">
      <w:pPr>
        <w:pStyle w:val="ListParagraph"/>
        <w:numPr>
          <w:ilvl w:val="0"/>
          <w:numId w:val="4"/>
        </w:numPr>
        <w:rPr>
          <w:lang w:val="lt"/>
        </w:rPr>
      </w:pPr>
      <w:r>
        <w:t>Antrasis Niutono dėsnis: kūno įgyjamas pagreitis yra tiesiogiai proporcingas kūną veikiančių jėgų atstojamajai ir atvirkščiai proporcingas kūno masei. F=ma</w:t>
      </w:r>
    </w:p>
    <w:p w14:paraId="26043286" w14:textId="16771F37" w:rsidR="11AF9782" w:rsidRDefault="38E7F3B0" w:rsidP="38E7F3B0">
      <w:pPr>
        <w:pStyle w:val="ListParagraph"/>
        <w:numPr>
          <w:ilvl w:val="0"/>
          <w:numId w:val="4"/>
        </w:numPr>
        <w:rPr>
          <w:lang w:val="lt"/>
        </w:rPr>
      </w:pPr>
      <w:r>
        <w:t>Kūno svoris - jėga, kuria kūnas veikia pakabą arba atramą.</w:t>
      </w:r>
    </w:p>
    <w:p w14:paraId="6064DD80" w14:textId="232F1850" w:rsidR="11AF9782" w:rsidRDefault="38E7F3B0" w:rsidP="38E7F3B0">
      <w:pPr>
        <w:pStyle w:val="ListParagraph"/>
        <w:numPr>
          <w:ilvl w:val="0"/>
          <w:numId w:val="4"/>
        </w:numPr>
        <w:rPr>
          <w:lang w:val="lt"/>
        </w:rPr>
      </w:pPr>
      <w:r>
        <w:t xml:space="preserve">Trinties jėga - poveikis, kuomet judantį arba verčiamą judėti kito kūno paviršiumi kūną šis jį veikia priešinga judėjimui kryptimi. Ji atsiranda dėl kūno paviršių nelygumų arba kūno sulipimų. F = </w:t>
      </w:r>
      <w:r w:rsidRPr="38E7F3B0">
        <w:rPr>
          <w:rFonts w:eastAsia="Times New Roman"/>
          <w:color w:val="000000" w:themeColor="text1"/>
        </w:rPr>
        <w:t>µ</w:t>
      </w:r>
      <w:r>
        <w:t>N</w:t>
      </w:r>
    </w:p>
    <w:p w14:paraId="07DEBD08" w14:textId="7211CE6F" w:rsidR="11AF9782" w:rsidRDefault="38E7F3B0" w:rsidP="38E7F3B0">
      <w:pPr>
        <w:pStyle w:val="ListParagraph"/>
        <w:numPr>
          <w:ilvl w:val="0"/>
          <w:numId w:val="4"/>
        </w:numPr>
        <w:rPr>
          <w:lang w:val="lt"/>
        </w:rPr>
      </w:pPr>
      <w:r>
        <w:t>Sunkio jėga - jėga, kuria žemė traukia kūną. F = mg</w:t>
      </w:r>
    </w:p>
    <w:p w14:paraId="3D875A72" w14:textId="2605FB94" w:rsidR="11AF9782" w:rsidRDefault="38E7F3B0" w:rsidP="38E7F3B0">
      <w:pPr>
        <w:pStyle w:val="ListParagraph"/>
        <w:numPr>
          <w:ilvl w:val="0"/>
          <w:numId w:val="4"/>
        </w:numPr>
        <w:rPr>
          <w:lang w:val="lt"/>
        </w:rPr>
      </w:pPr>
      <w:r>
        <w:t>Laisvojo kritimo pagreitis – pagreitis, kuriuo juda kūnas veikiamas vien žemės (ar kito dangaus kūno) traukos jėgos.</w:t>
      </w:r>
    </w:p>
    <w:p w14:paraId="52BA57A8" w14:textId="42B9366D" w:rsidR="11AF9782" w:rsidRDefault="11AF9782" w:rsidP="38E7F3B0">
      <w:pPr>
        <w:ind w:left="360"/>
        <w:rPr>
          <w:lang w:val="lt"/>
        </w:rPr>
      </w:pPr>
    </w:p>
    <w:p w14:paraId="1F7FC745" w14:textId="0E03B0FF" w:rsidR="11AF9782" w:rsidRDefault="38E7F3B0" w:rsidP="38E7F3B0">
      <w:pPr>
        <w:ind w:left="360"/>
        <w:rPr>
          <w:lang w:val="lt"/>
        </w:rPr>
      </w:pPr>
      <w:r>
        <w:t>Nuorodos į literatūrą:</w:t>
      </w:r>
    </w:p>
    <w:p w14:paraId="0B529364" w14:textId="5FD5C499" w:rsidR="11AF9782" w:rsidRDefault="11AF9782" w:rsidP="38E7F3B0">
      <w:pPr>
        <w:ind w:left="360"/>
        <w:rPr>
          <w:lang w:val="lt"/>
        </w:rPr>
      </w:pPr>
      <w:r>
        <w:br/>
      </w:r>
    </w:p>
    <w:p w14:paraId="62DFA50E" w14:textId="77777777" w:rsidR="004D6B23" w:rsidRDefault="004D6B23" w:rsidP="00EB34A8">
      <w:pPr>
        <w:spacing w:line="259" w:lineRule="auto"/>
        <w:jc w:val="left"/>
        <w:rPr>
          <w:b/>
        </w:rPr>
      </w:pPr>
      <w:r>
        <w:rPr>
          <w:b/>
        </w:rPr>
        <w:br w:type="page"/>
      </w:r>
    </w:p>
    <w:p w14:paraId="02EDB603" w14:textId="3CC51DEA" w:rsidR="004D6B23" w:rsidRDefault="00EF07D8" w:rsidP="00EB34A8">
      <w:pPr>
        <w:pStyle w:val="Heading2"/>
      </w:pPr>
      <w:bookmarkStart w:id="13" w:name="_Toc535333855"/>
      <w:r>
        <w:lastRenderedPageBreak/>
        <w:t>Laboratoriniai darbai</w:t>
      </w:r>
      <w:r w:rsidR="00C538AC">
        <w:t xml:space="preserve">: </w:t>
      </w:r>
      <w:r>
        <w:t>f</w:t>
      </w:r>
      <w:r w:rsidR="004D6B23">
        <w:t xml:space="preserve">izikinių </w:t>
      </w:r>
      <w:r>
        <w:t>dėsnių</w:t>
      </w:r>
      <w:r w:rsidR="004D6B23">
        <w:t xml:space="preserve"> </w:t>
      </w:r>
      <w:r>
        <w:t>iliustracija</w:t>
      </w:r>
      <w:bookmarkEnd w:id="13"/>
    </w:p>
    <w:p w14:paraId="7CC1E886" w14:textId="74E13D2A" w:rsidR="00EB5B52" w:rsidRDefault="00EB5B52" w:rsidP="0841C133"/>
    <w:p w14:paraId="3A1353B1" w14:textId="5EEF1C6A" w:rsidR="00EB5B52" w:rsidRDefault="0841C133" w:rsidP="0841C133">
      <w:pPr>
        <w:pStyle w:val="Antrat11"/>
      </w:pPr>
      <w:r w:rsidRPr="0841C133">
        <w:t>1 laboratorinis darbas: Tiesioginių ir netiesioginių matavimų paklaidų įvertinimas</w:t>
      </w:r>
    </w:p>
    <w:p w14:paraId="638779F3" w14:textId="03A0023E" w:rsidR="00EB5B52" w:rsidRDefault="0841C133" w:rsidP="00EB34A8">
      <w:pPr>
        <w:jc w:val="left"/>
      </w:pPr>
      <w:r w:rsidRPr="0841C133">
        <w:rPr>
          <w:rFonts w:eastAsia="Times New Roman"/>
          <w:b/>
          <w:bCs/>
        </w:rPr>
        <w:t>Darbo užduotis:</w:t>
      </w:r>
      <w:r w:rsidRPr="0841C133">
        <w:rPr>
          <w:rFonts w:eastAsia="Times New Roman"/>
        </w:rPr>
        <w:t xml:space="preserve"> </w:t>
      </w:r>
    </w:p>
    <w:p w14:paraId="583A9B80" w14:textId="1F9895CF" w:rsidR="00EB5B52" w:rsidRDefault="0841C133" w:rsidP="00EB34A8">
      <w:pPr>
        <w:jc w:val="left"/>
      </w:pPr>
      <w:r w:rsidRPr="0841C133">
        <w:rPr>
          <w:rFonts w:eastAsia="Times New Roman"/>
        </w:rPr>
        <w:t>Išmokti matuoti slankmačiu, mikrometru, sverti svarstyklėmis, nustatyti tiesioginių bei netiesioginių matavimų paklaidas.</w:t>
      </w:r>
    </w:p>
    <w:p w14:paraId="4D4BAE00" w14:textId="43F6CBE9" w:rsidR="00EB5B52" w:rsidRDefault="00EB5B52" w:rsidP="0841C133">
      <w:pPr>
        <w:jc w:val="left"/>
        <w:rPr>
          <w:rFonts w:eastAsia="Times New Roman"/>
        </w:rPr>
      </w:pPr>
    </w:p>
    <w:p w14:paraId="24FFA7B7" w14:textId="1CC9CDBE" w:rsidR="00EB5B52" w:rsidRDefault="0841C133" w:rsidP="00EB34A8">
      <w:pPr>
        <w:jc w:val="left"/>
      </w:pPr>
      <w:r w:rsidRPr="0841C133">
        <w:rPr>
          <w:rFonts w:eastAsia="Times New Roman"/>
          <w:b/>
          <w:bCs/>
        </w:rPr>
        <w:t>Naudotos priemonės:</w:t>
      </w:r>
      <w:r w:rsidRPr="0841C133">
        <w:rPr>
          <w:rFonts w:eastAsia="Times New Roman"/>
        </w:rPr>
        <w:t xml:space="preserve"> </w:t>
      </w:r>
    </w:p>
    <w:p w14:paraId="116BCF96" w14:textId="6E3E4DE1" w:rsidR="38E7F3B0" w:rsidRDefault="38E7F3B0" w:rsidP="38E7F3B0">
      <w:pPr>
        <w:jc w:val="left"/>
      </w:pPr>
      <w:r w:rsidRPr="38E7F3B0">
        <w:rPr>
          <w:rFonts w:eastAsia="Times New Roman"/>
        </w:rPr>
        <w:t>Svareliai, svarstyklės, slankmatis, mikrometras.</w:t>
      </w:r>
    </w:p>
    <w:p w14:paraId="046DAB4E" w14:textId="13A28AC4" w:rsidR="38E7F3B0" w:rsidRDefault="38E7F3B0" w:rsidP="38E7F3B0">
      <w:pPr>
        <w:jc w:val="left"/>
      </w:pPr>
      <w:r>
        <w:rPr>
          <w:noProof/>
          <w:lang w:val="en-US"/>
        </w:rPr>
        <w:drawing>
          <wp:inline distT="0" distB="0" distL="0" distR="0" wp14:anchorId="7B0F7649" wp14:editId="62495A31">
            <wp:extent cx="3010960" cy="1279658"/>
            <wp:effectExtent l="0" t="0" r="0" b="0"/>
            <wp:docPr id="92590032"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0960" cy="1279658"/>
                    </a:xfrm>
                    <a:prstGeom prst="rect">
                      <a:avLst/>
                    </a:prstGeom>
                  </pic:spPr>
                </pic:pic>
              </a:graphicData>
            </a:graphic>
          </wp:inline>
        </w:drawing>
      </w:r>
      <w:r>
        <w:rPr>
          <w:noProof/>
          <w:lang w:val="en-US"/>
        </w:rPr>
        <w:drawing>
          <wp:inline distT="0" distB="0" distL="0" distR="0" wp14:anchorId="17DDA531" wp14:editId="375644E5">
            <wp:extent cx="2701636" cy="1120053"/>
            <wp:effectExtent l="0" t="0" r="0" b="0"/>
            <wp:docPr id="1656613972"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1636" cy="1120053"/>
                    </a:xfrm>
                    <a:prstGeom prst="rect">
                      <a:avLst/>
                    </a:prstGeom>
                  </pic:spPr>
                </pic:pic>
              </a:graphicData>
            </a:graphic>
          </wp:inline>
        </w:drawing>
      </w:r>
    </w:p>
    <w:p w14:paraId="0FFA2A0D" w14:textId="32367B8E" w:rsidR="00EB5B52" w:rsidRDefault="00EB5B52" w:rsidP="0841C133">
      <w:pPr>
        <w:jc w:val="left"/>
        <w:rPr>
          <w:rFonts w:eastAsia="Times New Roman"/>
        </w:rPr>
      </w:pPr>
    </w:p>
    <w:p w14:paraId="3F9B8942" w14:textId="7BF14B83" w:rsidR="00EB5B52" w:rsidRDefault="0841C133" w:rsidP="00EB34A8">
      <w:pPr>
        <w:jc w:val="left"/>
      </w:pPr>
      <w:r w:rsidRPr="0841C133">
        <w:rPr>
          <w:rFonts w:eastAsia="Times New Roman"/>
          <w:b/>
          <w:bCs/>
        </w:rPr>
        <w:t>Tyrimo metodas:</w:t>
      </w:r>
      <w:r w:rsidRPr="0841C133">
        <w:rPr>
          <w:rFonts w:eastAsia="Times New Roman"/>
        </w:rPr>
        <w:t xml:space="preserve"> </w:t>
      </w:r>
    </w:p>
    <w:p w14:paraId="3F10D898" w14:textId="6BB7BC10" w:rsidR="00EB5B52" w:rsidRDefault="0841C133" w:rsidP="0841C133">
      <w:pPr>
        <w:pStyle w:val="ListParagraph"/>
        <w:numPr>
          <w:ilvl w:val="0"/>
          <w:numId w:val="3"/>
        </w:numPr>
        <w:jc w:val="left"/>
      </w:pPr>
      <w:r w:rsidRPr="0841C133">
        <w:rPr>
          <w:rFonts w:eastAsia="Times New Roman"/>
        </w:rPr>
        <w:t xml:space="preserve"> Svarelio masę pasveriame svarstyklėmis su paklaida </w:t>
      </w:r>
      <w:r w:rsidRPr="0841C133">
        <w:rPr>
          <w:sz w:val="22"/>
          <w:szCs w:val="22"/>
        </w:rPr>
        <w:t>Δ</w:t>
      </w:r>
      <w:r w:rsidRPr="0841C133">
        <w:rPr>
          <w:rFonts w:eastAsia="Times New Roman"/>
        </w:rPr>
        <w:t>m vieną kartą.</w:t>
      </w:r>
    </w:p>
    <w:p w14:paraId="682C9309" w14:textId="20D3A1CC" w:rsidR="00EB5B52" w:rsidRDefault="0841C133" w:rsidP="0841C133">
      <w:pPr>
        <w:pStyle w:val="ListParagraph"/>
        <w:numPr>
          <w:ilvl w:val="0"/>
          <w:numId w:val="3"/>
        </w:numPr>
        <w:jc w:val="left"/>
      </w:pPr>
      <w:r w:rsidRPr="0841C133">
        <w:rPr>
          <w:rFonts w:eastAsia="Times New Roman"/>
        </w:rPr>
        <w:t xml:space="preserve"> Svarelio (ritinio) ilgis matuojamas slankmačiu su paklaida </w:t>
      </w:r>
      <w:r w:rsidRPr="0841C133">
        <w:rPr>
          <w:sz w:val="22"/>
          <w:szCs w:val="22"/>
        </w:rPr>
        <w:t>Δ</w:t>
      </w:r>
      <w:r w:rsidRPr="0841C133">
        <w:rPr>
          <w:rFonts w:eastAsia="Times New Roman"/>
        </w:rPr>
        <w:t>l vieną kartą.</w:t>
      </w:r>
    </w:p>
    <w:p w14:paraId="7B0A054D" w14:textId="14D81ABA" w:rsidR="00EB5B52" w:rsidRDefault="0841C133" w:rsidP="0841C133">
      <w:pPr>
        <w:pStyle w:val="ListParagraph"/>
        <w:numPr>
          <w:ilvl w:val="0"/>
          <w:numId w:val="3"/>
        </w:numPr>
        <w:jc w:val="left"/>
      </w:pPr>
      <w:r w:rsidRPr="0841C133">
        <w:rPr>
          <w:rFonts w:eastAsia="Times New Roman"/>
        </w:rPr>
        <w:t>Svarelio skersmuo matuojamas mikrometru 3 kartus skirtingose vietose: ritinio viršuje, apačioje ir viduryje.</w:t>
      </w:r>
    </w:p>
    <w:p w14:paraId="1ABA389C" w14:textId="06D1CD42" w:rsidR="00EB5B52" w:rsidRDefault="0841C133" w:rsidP="0841C133">
      <w:pPr>
        <w:jc w:val="left"/>
        <w:rPr>
          <w:rFonts w:eastAsia="Times New Roman"/>
        </w:rPr>
      </w:pPr>
      <w:r w:rsidRPr="0841C133">
        <w:rPr>
          <w:rFonts w:eastAsia="Times New Roman"/>
        </w:rPr>
        <w:t>Visa kitą (absoliutines ir santykines, vidutines, kvadratines paklaidas, tankį) apskaičiuojame iš turimų duomenų.</w:t>
      </w:r>
    </w:p>
    <w:p w14:paraId="77810264" w14:textId="20DE1A84" w:rsidR="00EB5B52" w:rsidRDefault="00EB5B52" w:rsidP="0841C133">
      <w:pPr>
        <w:jc w:val="left"/>
        <w:rPr>
          <w:rFonts w:eastAsia="Times New Roman"/>
        </w:rPr>
      </w:pPr>
    </w:p>
    <w:p w14:paraId="11C3FFEC" w14:textId="71C1FDE4" w:rsidR="00EB5B52" w:rsidRDefault="38E7F3B0" w:rsidP="38E7F3B0">
      <w:pPr>
        <w:jc w:val="left"/>
        <w:rPr>
          <w:rFonts w:eastAsia="Times New Roman"/>
          <w:b/>
          <w:bCs/>
        </w:rPr>
      </w:pPr>
      <w:r w:rsidRPr="38E7F3B0">
        <w:rPr>
          <w:rFonts w:eastAsia="Times New Roman"/>
          <w:b/>
          <w:bCs/>
        </w:rPr>
        <w:t>Sąsaja su sprendžiama problema:</w:t>
      </w:r>
    </w:p>
    <w:p w14:paraId="43F24D1E" w14:textId="19DC3345" w:rsidR="38E7F3B0" w:rsidRDefault="38E7F3B0" w:rsidP="38E7F3B0">
      <w:pPr>
        <w:jc w:val="left"/>
        <w:rPr>
          <w:rFonts w:eastAsia="Times New Roman"/>
        </w:rPr>
      </w:pPr>
      <w:r w:rsidRPr="38E7F3B0">
        <w:rPr>
          <w:rFonts w:eastAsia="Times New Roman"/>
        </w:rPr>
        <w:t>Prisiminėm skaičių konvertavimą į SI sistemos vienetus, kas reikalinga sprendžiant problemą. Taip pat iš masės ir objekto matmenų skaičiuojame tankį, o tai reikalinga ir sprendžiant vieną iš problemos užduočių.</w:t>
      </w:r>
    </w:p>
    <w:p w14:paraId="40FBE13D" w14:textId="10154837" w:rsidR="38E7F3B0" w:rsidRDefault="38E7F3B0" w:rsidP="38E7F3B0">
      <w:pPr>
        <w:jc w:val="left"/>
        <w:rPr>
          <w:rFonts w:eastAsia="Times New Roman"/>
        </w:rPr>
      </w:pPr>
      <w:r w:rsidRPr="38E7F3B0">
        <w:rPr>
          <w:rFonts w:eastAsia="Times New Roman"/>
        </w:rPr>
        <w:t>Matuojant gali būti netikslumų dėl  įtaisų paklaidos, mūsų žmogiškų klaidų, tarp ritinėlio ir įtaisų atsiradusių kitų dalelių, oro burbuliukų.</w:t>
      </w:r>
    </w:p>
    <w:p w14:paraId="2B552B13" w14:textId="2B6BA753" w:rsidR="00EB5B52" w:rsidRDefault="0841C133" w:rsidP="0841C133">
      <w:pPr>
        <w:rPr>
          <w:b/>
          <w:bCs/>
        </w:rPr>
      </w:pPr>
      <w:r w:rsidRPr="0841C133">
        <w:rPr>
          <w:b/>
          <w:bCs/>
        </w:rPr>
        <w:t>Rezultatai:</w:t>
      </w:r>
    </w:p>
    <w:tbl>
      <w:tblPr>
        <w:tblStyle w:val="TableGrid"/>
        <w:tblW w:w="0" w:type="auto"/>
        <w:tblLayout w:type="fixed"/>
        <w:tblLook w:val="04A0" w:firstRow="1" w:lastRow="0" w:firstColumn="1" w:lastColumn="0" w:noHBand="0" w:noVBand="1"/>
      </w:tblPr>
      <w:tblGrid>
        <w:gridCol w:w="1205"/>
        <w:gridCol w:w="1205"/>
        <w:gridCol w:w="1205"/>
        <w:gridCol w:w="1205"/>
        <w:gridCol w:w="1205"/>
        <w:gridCol w:w="1205"/>
        <w:gridCol w:w="1205"/>
        <w:gridCol w:w="1205"/>
      </w:tblGrid>
      <w:tr w:rsidR="0841C133" w14:paraId="6817DA56" w14:textId="77777777" w:rsidTr="38E7F3B0">
        <w:tc>
          <w:tcPr>
            <w:tcW w:w="4820" w:type="dxa"/>
            <w:gridSpan w:val="4"/>
          </w:tcPr>
          <w:p w14:paraId="0E7F84EE" w14:textId="1F170964" w:rsidR="0841C133" w:rsidRDefault="38E7F3B0" w:rsidP="38E7F3B0">
            <w:pPr>
              <w:jc w:val="center"/>
              <w:rPr>
                <w:sz w:val="22"/>
                <w:szCs w:val="22"/>
              </w:rPr>
            </w:pPr>
            <w:r w:rsidRPr="38E7F3B0">
              <w:rPr>
                <w:sz w:val="22"/>
                <w:szCs w:val="22"/>
              </w:rPr>
              <w:t>m</w:t>
            </w:r>
            <w:r w:rsidRPr="38E7F3B0">
              <w:rPr>
                <w:sz w:val="22"/>
                <w:szCs w:val="22"/>
                <w:vertAlign w:val="subscript"/>
              </w:rPr>
              <w:t>1</w:t>
            </w:r>
            <w:r w:rsidRPr="38E7F3B0">
              <w:rPr>
                <w:sz w:val="22"/>
                <w:szCs w:val="22"/>
              </w:rPr>
              <w:t xml:space="preserve"> ± Δm = 141,15 * 10</w:t>
            </w:r>
            <w:r w:rsidRPr="38E7F3B0">
              <w:rPr>
                <w:sz w:val="22"/>
                <w:szCs w:val="22"/>
                <w:vertAlign w:val="superscript"/>
              </w:rPr>
              <w:t xml:space="preserve">-3 </w:t>
            </w:r>
            <w:r w:rsidRPr="38E7F3B0">
              <w:rPr>
                <w:sz w:val="22"/>
                <w:szCs w:val="22"/>
              </w:rPr>
              <w:t>kg ± 0,02 * 10</w:t>
            </w:r>
            <w:r w:rsidRPr="38E7F3B0">
              <w:rPr>
                <w:sz w:val="22"/>
                <w:szCs w:val="22"/>
                <w:vertAlign w:val="superscript"/>
              </w:rPr>
              <w:t>-3</w:t>
            </w:r>
            <w:r w:rsidRPr="38E7F3B0">
              <w:rPr>
                <w:sz w:val="22"/>
                <w:szCs w:val="22"/>
              </w:rPr>
              <w:t xml:space="preserve"> kg</w:t>
            </w:r>
          </w:p>
          <w:p w14:paraId="6A4EB47A" w14:textId="7EA7B329" w:rsidR="0841C133" w:rsidRDefault="38E7F3B0" w:rsidP="38E7F3B0">
            <w:pPr>
              <w:jc w:val="center"/>
              <w:rPr>
                <w:sz w:val="22"/>
                <w:szCs w:val="22"/>
              </w:rPr>
            </w:pPr>
            <w:r w:rsidRPr="38E7F3B0">
              <w:rPr>
                <w:sz w:val="22"/>
                <w:szCs w:val="22"/>
              </w:rPr>
              <w:t>m</w:t>
            </w:r>
            <w:r w:rsidRPr="38E7F3B0">
              <w:rPr>
                <w:sz w:val="22"/>
                <w:szCs w:val="22"/>
                <w:vertAlign w:val="subscript"/>
              </w:rPr>
              <w:t>2</w:t>
            </w:r>
            <w:r w:rsidRPr="38E7F3B0">
              <w:rPr>
                <w:sz w:val="22"/>
                <w:szCs w:val="22"/>
              </w:rPr>
              <w:t xml:space="preserve"> ± Δm = 121,2 * 10</w:t>
            </w:r>
            <w:r w:rsidRPr="38E7F3B0">
              <w:rPr>
                <w:sz w:val="22"/>
                <w:szCs w:val="22"/>
                <w:vertAlign w:val="superscript"/>
              </w:rPr>
              <w:t xml:space="preserve">-3 </w:t>
            </w:r>
            <w:r w:rsidRPr="38E7F3B0">
              <w:rPr>
                <w:sz w:val="22"/>
                <w:szCs w:val="22"/>
              </w:rPr>
              <w:t>kg ± 0,02 * 10</w:t>
            </w:r>
            <w:r w:rsidRPr="38E7F3B0">
              <w:rPr>
                <w:sz w:val="22"/>
                <w:szCs w:val="22"/>
                <w:vertAlign w:val="superscript"/>
              </w:rPr>
              <w:t>-3</w:t>
            </w:r>
            <w:r w:rsidRPr="38E7F3B0">
              <w:rPr>
                <w:sz w:val="22"/>
                <w:szCs w:val="22"/>
              </w:rPr>
              <w:t xml:space="preserve"> kg</w:t>
            </w:r>
          </w:p>
        </w:tc>
        <w:tc>
          <w:tcPr>
            <w:tcW w:w="4820" w:type="dxa"/>
            <w:gridSpan w:val="4"/>
          </w:tcPr>
          <w:p w14:paraId="1FEE5F80" w14:textId="3F47101F" w:rsidR="0841C133" w:rsidRDefault="38E7F3B0" w:rsidP="38E7F3B0">
            <w:pPr>
              <w:jc w:val="center"/>
              <w:rPr>
                <w:sz w:val="22"/>
                <w:szCs w:val="22"/>
              </w:rPr>
            </w:pPr>
            <w:r w:rsidRPr="38E7F3B0">
              <w:rPr>
                <w:sz w:val="22"/>
                <w:szCs w:val="22"/>
              </w:rPr>
              <w:t>l</w:t>
            </w:r>
            <w:r w:rsidRPr="38E7F3B0">
              <w:rPr>
                <w:sz w:val="22"/>
                <w:szCs w:val="22"/>
                <w:vertAlign w:val="subscript"/>
              </w:rPr>
              <w:t>1</w:t>
            </w:r>
            <w:r w:rsidRPr="38E7F3B0">
              <w:rPr>
                <w:sz w:val="22"/>
                <w:szCs w:val="22"/>
              </w:rPr>
              <w:t xml:space="preserve"> ± Δl = 62,8 * 10</w:t>
            </w:r>
            <w:r w:rsidRPr="38E7F3B0">
              <w:rPr>
                <w:sz w:val="22"/>
                <w:szCs w:val="22"/>
                <w:vertAlign w:val="superscript"/>
              </w:rPr>
              <w:t xml:space="preserve">-3 </w:t>
            </w:r>
            <w:r w:rsidRPr="38E7F3B0">
              <w:rPr>
                <w:sz w:val="22"/>
                <w:szCs w:val="22"/>
              </w:rPr>
              <w:t>m ± 0,1 * 10</w:t>
            </w:r>
            <w:r w:rsidRPr="38E7F3B0">
              <w:rPr>
                <w:sz w:val="22"/>
                <w:szCs w:val="22"/>
                <w:vertAlign w:val="superscript"/>
              </w:rPr>
              <w:t xml:space="preserve">-3 </w:t>
            </w:r>
            <w:r w:rsidRPr="38E7F3B0">
              <w:rPr>
                <w:sz w:val="22"/>
                <w:szCs w:val="22"/>
              </w:rPr>
              <w:t>m</w:t>
            </w:r>
          </w:p>
          <w:p w14:paraId="2E8F93DF" w14:textId="2DA495A7" w:rsidR="0841C133" w:rsidRDefault="38E7F3B0" w:rsidP="38E7F3B0">
            <w:pPr>
              <w:jc w:val="center"/>
              <w:rPr>
                <w:sz w:val="22"/>
                <w:szCs w:val="22"/>
              </w:rPr>
            </w:pPr>
            <w:r w:rsidRPr="38E7F3B0">
              <w:rPr>
                <w:sz w:val="22"/>
                <w:szCs w:val="22"/>
              </w:rPr>
              <w:t>l</w:t>
            </w:r>
            <w:r w:rsidRPr="38E7F3B0">
              <w:rPr>
                <w:sz w:val="22"/>
                <w:szCs w:val="22"/>
                <w:vertAlign w:val="subscript"/>
              </w:rPr>
              <w:t>2</w:t>
            </w:r>
            <w:r w:rsidRPr="38E7F3B0">
              <w:rPr>
                <w:sz w:val="22"/>
                <w:szCs w:val="22"/>
              </w:rPr>
              <w:t xml:space="preserve"> ± Δl = 63,5 * 10</w:t>
            </w:r>
            <w:r w:rsidRPr="38E7F3B0">
              <w:rPr>
                <w:sz w:val="22"/>
                <w:szCs w:val="22"/>
                <w:vertAlign w:val="superscript"/>
              </w:rPr>
              <w:t xml:space="preserve">-3 </w:t>
            </w:r>
            <w:r w:rsidRPr="38E7F3B0">
              <w:rPr>
                <w:sz w:val="22"/>
                <w:szCs w:val="22"/>
              </w:rPr>
              <w:t>m ± 0,1 * 10</w:t>
            </w:r>
            <w:r w:rsidRPr="38E7F3B0">
              <w:rPr>
                <w:sz w:val="22"/>
                <w:szCs w:val="22"/>
                <w:vertAlign w:val="superscript"/>
              </w:rPr>
              <w:t xml:space="preserve">-3 </w:t>
            </w:r>
            <w:r w:rsidRPr="38E7F3B0">
              <w:rPr>
                <w:sz w:val="22"/>
                <w:szCs w:val="22"/>
              </w:rPr>
              <w:t>m</w:t>
            </w:r>
          </w:p>
        </w:tc>
      </w:tr>
      <w:tr w:rsidR="0841C133" w14:paraId="5E846453" w14:textId="77777777" w:rsidTr="38E7F3B0">
        <w:tc>
          <w:tcPr>
            <w:tcW w:w="1205" w:type="dxa"/>
          </w:tcPr>
          <w:p w14:paraId="39D692D7" w14:textId="2980CC83" w:rsidR="0841C133" w:rsidRDefault="0841C133" w:rsidP="0841C133">
            <w:pPr>
              <w:jc w:val="center"/>
              <w:rPr>
                <w:sz w:val="22"/>
                <w:szCs w:val="22"/>
              </w:rPr>
            </w:pPr>
            <w:r w:rsidRPr="0841C133">
              <w:rPr>
                <w:sz w:val="22"/>
                <w:szCs w:val="22"/>
              </w:rPr>
              <w:lastRenderedPageBreak/>
              <w:t>d</w:t>
            </w:r>
            <w:r w:rsidRPr="0841C133">
              <w:rPr>
                <w:sz w:val="22"/>
                <w:szCs w:val="22"/>
                <w:vertAlign w:val="subscript"/>
              </w:rPr>
              <w:t>i</w:t>
            </w:r>
            <w:r w:rsidRPr="0841C133">
              <w:rPr>
                <w:sz w:val="22"/>
                <w:szCs w:val="22"/>
              </w:rPr>
              <w:t>, m</w:t>
            </w:r>
          </w:p>
        </w:tc>
        <w:tc>
          <w:tcPr>
            <w:tcW w:w="1205" w:type="dxa"/>
          </w:tcPr>
          <w:p w14:paraId="0F08CCAF" w14:textId="43FD1F0A" w:rsidR="0841C133" w:rsidRDefault="0841C133" w:rsidP="0841C133">
            <w:pPr>
              <w:jc w:val="center"/>
              <w:rPr>
                <w:sz w:val="22"/>
                <w:szCs w:val="22"/>
              </w:rPr>
            </w:pPr>
            <w:r w:rsidRPr="0841C133">
              <w:rPr>
                <w:sz w:val="22"/>
                <w:szCs w:val="22"/>
              </w:rPr>
              <w:t>&lt;d&gt;, m</w:t>
            </w:r>
          </w:p>
        </w:tc>
        <w:tc>
          <w:tcPr>
            <w:tcW w:w="1205" w:type="dxa"/>
          </w:tcPr>
          <w:p w14:paraId="6557C68D" w14:textId="62CAB5A0" w:rsidR="0841C133" w:rsidRDefault="0841C133" w:rsidP="0841C133">
            <w:pPr>
              <w:jc w:val="center"/>
              <w:rPr>
                <w:sz w:val="22"/>
                <w:szCs w:val="22"/>
              </w:rPr>
            </w:pPr>
            <w:r w:rsidRPr="0841C133">
              <w:rPr>
                <w:sz w:val="22"/>
                <w:szCs w:val="22"/>
              </w:rPr>
              <w:t>Δd</w:t>
            </w:r>
            <w:r w:rsidRPr="0841C133">
              <w:rPr>
                <w:sz w:val="22"/>
                <w:szCs w:val="22"/>
                <w:vertAlign w:val="subscript"/>
              </w:rPr>
              <w:t>i</w:t>
            </w:r>
            <w:r w:rsidRPr="0841C133">
              <w:rPr>
                <w:sz w:val="22"/>
                <w:szCs w:val="22"/>
              </w:rPr>
              <w:t>, m</w:t>
            </w:r>
          </w:p>
        </w:tc>
        <w:tc>
          <w:tcPr>
            <w:tcW w:w="1205" w:type="dxa"/>
          </w:tcPr>
          <w:p w14:paraId="15B54A08" w14:textId="3D6D5D89" w:rsidR="0841C133" w:rsidRDefault="0841C133" w:rsidP="0841C133">
            <w:pPr>
              <w:jc w:val="center"/>
              <w:rPr>
                <w:sz w:val="22"/>
                <w:szCs w:val="22"/>
              </w:rPr>
            </w:pPr>
            <w:r w:rsidRPr="0841C133">
              <w:rPr>
                <w:sz w:val="22"/>
                <w:szCs w:val="22"/>
              </w:rPr>
              <w:t>&lt;</w:t>
            </w:r>
            <w:r w:rsidRPr="0841C133">
              <w:rPr>
                <w:rFonts w:eastAsia="Times New Roman"/>
                <w:color w:val="000000" w:themeColor="text1"/>
                <w:sz w:val="21"/>
                <w:szCs w:val="21"/>
              </w:rPr>
              <w:t>Δd</w:t>
            </w:r>
            <w:r w:rsidRPr="0841C133">
              <w:rPr>
                <w:rFonts w:eastAsia="Times New Roman"/>
                <w:color w:val="000000" w:themeColor="text1"/>
                <w:sz w:val="21"/>
                <w:szCs w:val="21"/>
                <w:vertAlign w:val="subscript"/>
              </w:rPr>
              <w:t>i</w:t>
            </w:r>
            <w:r w:rsidRPr="0841C133">
              <w:rPr>
                <w:rFonts w:eastAsia="Times New Roman"/>
                <w:color w:val="000000" w:themeColor="text1"/>
                <w:sz w:val="21"/>
                <w:szCs w:val="21"/>
              </w:rPr>
              <w:t xml:space="preserve">&gt; </w:t>
            </w:r>
            <w:r w:rsidRPr="0841C133">
              <w:rPr>
                <w:sz w:val="22"/>
                <w:szCs w:val="22"/>
              </w:rPr>
              <w:t>,m</w:t>
            </w:r>
          </w:p>
        </w:tc>
        <w:tc>
          <w:tcPr>
            <w:tcW w:w="1205" w:type="dxa"/>
          </w:tcPr>
          <w:p w14:paraId="05CFCA67" w14:textId="709E3EFA" w:rsidR="0841C133" w:rsidRDefault="0841C133" w:rsidP="0841C133">
            <w:pPr>
              <w:jc w:val="center"/>
            </w:pPr>
            <w:r w:rsidRPr="0841C133">
              <w:rPr>
                <w:sz w:val="22"/>
                <w:szCs w:val="22"/>
              </w:rPr>
              <w:t>S</w:t>
            </w:r>
            <w:r w:rsidRPr="0841C133">
              <w:rPr>
                <w:sz w:val="22"/>
                <w:szCs w:val="22"/>
                <w:vertAlign w:val="subscript"/>
              </w:rPr>
              <w:t>n</w:t>
            </w:r>
            <w:r w:rsidRPr="0841C133">
              <w:rPr>
                <w:sz w:val="22"/>
                <w:szCs w:val="22"/>
              </w:rPr>
              <w:t>, m</w:t>
            </w:r>
          </w:p>
        </w:tc>
        <w:tc>
          <w:tcPr>
            <w:tcW w:w="1205" w:type="dxa"/>
          </w:tcPr>
          <w:p w14:paraId="0DE0D593" w14:textId="2FAEA5A9" w:rsidR="0841C133" w:rsidRDefault="0841C133" w:rsidP="0841C133">
            <w:pPr>
              <w:jc w:val="center"/>
              <w:rPr>
                <w:sz w:val="22"/>
                <w:szCs w:val="22"/>
              </w:rPr>
            </w:pPr>
            <w:r w:rsidRPr="0841C133">
              <w:rPr>
                <w:sz w:val="22"/>
                <w:szCs w:val="22"/>
              </w:rPr>
              <w:t>&lt;p&gt;, kg/m</w:t>
            </w:r>
            <w:r w:rsidRPr="0841C133">
              <w:rPr>
                <w:sz w:val="22"/>
                <w:szCs w:val="22"/>
                <w:vertAlign w:val="superscript"/>
              </w:rPr>
              <w:t>3</w:t>
            </w:r>
          </w:p>
        </w:tc>
        <w:tc>
          <w:tcPr>
            <w:tcW w:w="1205" w:type="dxa"/>
          </w:tcPr>
          <w:p w14:paraId="4CCFB9B3" w14:textId="67A0EE61" w:rsidR="0841C133" w:rsidRDefault="0841C133" w:rsidP="0841C133">
            <w:pPr>
              <w:rPr>
                <w:rFonts w:eastAsia="Times New Roman"/>
                <w:color w:val="000000" w:themeColor="text1"/>
                <w:sz w:val="21"/>
                <w:szCs w:val="21"/>
              </w:rPr>
            </w:pPr>
          </w:p>
        </w:tc>
        <w:tc>
          <w:tcPr>
            <w:tcW w:w="1205" w:type="dxa"/>
          </w:tcPr>
          <w:p w14:paraId="0B7D8961" w14:textId="7E76439B" w:rsidR="0841C133" w:rsidRDefault="0841C133" w:rsidP="0841C133">
            <w:pPr>
              <w:rPr>
                <w:sz w:val="22"/>
                <w:szCs w:val="22"/>
              </w:rPr>
            </w:pPr>
          </w:p>
        </w:tc>
      </w:tr>
      <w:tr w:rsidR="0841C133" w14:paraId="0BB5CD3F" w14:textId="77777777" w:rsidTr="38E7F3B0">
        <w:tc>
          <w:tcPr>
            <w:tcW w:w="1205" w:type="dxa"/>
            <w:vAlign w:val="center"/>
          </w:tcPr>
          <w:p w14:paraId="0CC98AED" w14:textId="0D41A40D" w:rsidR="0841C133" w:rsidRDefault="0841C133" w:rsidP="0841C133">
            <w:pPr>
              <w:jc w:val="center"/>
              <w:rPr>
                <w:sz w:val="22"/>
                <w:szCs w:val="22"/>
              </w:rPr>
            </w:pPr>
            <w:r w:rsidRPr="0841C133">
              <w:rPr>
                <w:sz w:val="22"/>
                <w:szCs w:val="22"/>
              </w:rPr>
              <w:t>18,43 * 10</w:t>
            </w:r>
            <w:r w:rsidRPr="0841C133">
              <w:rPr>
                <w:sz w:val="22"/>
                <w:szCs w:val="22"/>
                <w:vertAlign w:val="superscript"/>
              </w:rPr>
              <w:t>-3</w:t>
            </w:r>
            <w:r w:rsidRPr="0841C133">
              <w:rPr>
                <w:sz w:val="22"/>
                <w:szCs w:val="22"/>
              </w:rPr>
              <w:t>m</w:t>
            </w:r>
          </w:p>
        </w:tc>
        <w:tc>
          <w:tcPr>
            <w:tcW w:w="1205" w:type="dxa"/>
            <w:vMerge w:val="restart"/>
            <w:vAlign w:val="center"/>
          </w:tcPr>
          <w:p w14:paraId="08EFE640" w14:textId="315F6F48" w:rsidR="0841C133" w:rsidRDefault="0841C133" w:rsidP="0841C133">
            <w:pPr>
              <w:jc w:val="center"/>
              <w:rPr>
                <w:sz w:val="22"/>
                <w:szCs w:val="22"/>
              </w:rPr>
            </w:pPr>
            <w:r w:rsidRPr="0841C133">
              <w:rPr>
                <w:sz w:val="22"/>
                <w:szCs w:val="22"/>
              </w:rPr>
              <w:t>18,44 * 10</w:t>
            </w:r>
            <w:r w:rsidRPr="0841C133">
              <w:rPr>
                <w:sz w:val="22"/>
                <w:szCs w:val="22"/>
                <w:vertAlign w:val="superscript"/>
              </w:rPr>
              <w:t>-3</w:t>
            </w:r>
            <w:r w:rsidRPr="0841C133">
              <w:rPr>
                <w:sz w:val="22"/>
                <w:szCs w:val="22"/>
              </w:rPr>
              <w:t>m</w:t>
            </w:r>
          </w:p>
        </w:tc>
        <w:tc>
          <w:tcPr>
            <w:tcW w:w="1205" w:type="dxa"/>
            <w:vAlign w:val="center"/>
          </w:tcPr>
          <w:p w14:paraId="3F4602EF" w14:textId="1869FECB" w:rsidR="0841C133" w:rsidRDefault="0841C133" w:rsidP="0841C133">
            <w:pPr>
              <w:jc w:val="center"/>
              <w:rPr>
                <w:sz w:val="22"/>
                <w:szCs w:val="22"/>
              </w:rPr>
            </w:pPr>
            <w:r w:rsidRPr="0841C133">
              <w:rPr>
                <w:sz w:val="22"/>
                <w:szCs w:val="22"/>
              </w:rPr>
              <w:t>0,01*10</w:t>
            </w:r>
            <w:r w:rsidRPr="0841C133">
              <w:rPr>
                <w:sz w:val="22"/>
                <w:szCs w:val="22"/>
                <w:vertAlign w:val="superscript"/>
              </w:rPr>
              <w:t>-3</w:t>
            </w:r>
            <w:r w:rsidRPr="0841C133">
              <w:rPr>
                <w:sz w:val="22"/>
                <w:szCs w:val="22"/>
              </w:rPr>
              <w:t>m</w:t>
            </w:r>
          </w:p>
        </w:tc>
        <w:tc>
          <w:tcPr>
            <w:tcW w:w="1205" w:type="dxa"/>
            <w:vMerge w:val="restart"/>
            <w:vAlign w:val="center"/>
          </w:tcPr>
          <w:p w14:paraId="1B2CD07D" w14:textId="4BB4B7D8" w:rsidR="0841C133" w:rsidRDefault="0841C133" w:rsidP="0841C133">
            <w:pPr>
              <w:jc w:val="center"/>
              <w:rPr>
                <w:sz w:val="22"/>
                <w:szCs w:val="22"/>
              </w:rPr>
            </w:pPr>
            <w:r w:rsidRPr="0841C133">
              <w:rPr>
                <w:sz w:val="22"/>
                <w:szCs w:val="22"/>
              </w:rPr>
              <w:t>0,023 * 10</w:t>
            </w:r>
            <w:r w:rsidRPr="0841C133">
              <w:rPr>
                <w:sz w:val="22"/>
                <w:szCs w:val="22"/>
                <w:vertAlign w:val="superscript"/>
              </w:rPr>
              <w:t>-3</w:t>
            </w:r>
            <w:r w:rsidRPr="0841C133">
              <w:rPr>
                <w:sz w:val="22"/>
                <w:szCs w:val="22"/>
              </w:rPr>
              <w:t>m</w:t>
            </w:r>
          </w:p>
        </w:tc>
        <w:tc>
          <w:tcPr>
            <w:tcW w:w="1205" w:type="dxa"/>
            <w:vMerge w:val="restart"/>
            <w:vAlign w:val="center"/>
          </w:tcPr>
          <w:p w14:paraId="2830F269" w14:textId="02F41373" w:rsidR="0841C133" w:rsidRDefault="0841C133" w:rsidP="0841C133">
            <w:pPr>
              <w:jc w:val="center"/>
              <w:rPr>
                <w:sz w:val="22"/>
                <w:szCs w:val="22"/>
              </w:rPr>
            </w:pPr>
            <w:r w:rsidRPr="0841C133">
              <w:rPr>
                <w:sz w:val="22"/>
                <w:szCs w:val="22"/>
              </w:rPr>
              <w:t>0,018*10</w:t>
            </w:r>
            <w:r w:rsidRPr="0841C133">
              <w:rPr>
                <w:sz w:val="22"/>
                <w:szCs w:val="22"/>
                <w:vertAlign w:val="superscript"/>
              </w:rPr>
              <w:t>-3</w:t>
            </w:r>
            <w:r w:rsidRPr="0841C133">
              <w:rPr>
                <w:sz w:val="22"/>
                <w:szCs w:val="22"/>
              </w:rPr>
              <w:t>m</w:t>
            </w:r>
          </w:p>
        </w:tc>
        <w:tc>
          <w:tcPr>
            <w:tcW w:w="1205" w:type="dxa"/>
            <w:vMerge w:val="restart"/>
            <w:vAlign w:val="center"/>
          </w:tcPr>
          <w:p w14:paraId="7D6E003E" w14:textId="659E8A20" w:rsidR="0841C133" w:rsidRDefault="0841C133" w:rsidP="0841C133">
            <w:pPr>
              <w:jc w:val="center"/>
              <w:rPr>
                <w:sz w:val="22"/>
                <w:szCs w:val="22"/>
                <w:vertAlign w:val="superscript"/>
              </w:rPr>
            </w:pPr>
            <w:r w:rsidRPr="0841C133">
              <w:rPr>
                <w:sz w:val="22"/>
                <w:szCs w:val="22"/>
              </w:rPr>
              <w:t>8500 kg/m</w:t>
            </w:r>
            <w:r w:rsidRPr="0841C133">
              <w:rPr>
                <w:sz w:val="22"/>
                <w:szCs w:val="22"/>
                <w:vertAlign w:val="superscript"/>
              </w:rPr>
              <w:t>3</w:t>
            </w:r>
          </w:p>
        </w:tc>
        <w:tc>
          <w:tcPr>
            <w:tcW w:w="1205" w:type="dxa"/>
            <w:vMerge w:val="restart"/>
            <w:vAlign w:val="center"/>
          </w:tcPr>
          <w:p w14:paraId="18DAC646" w14:textId="2B09669B" w:rsidR="0841C133" w:rsidRDefault="38E7F3B0" w:rsidP="38E7F3B0">
            <w:pPr>
              <w:jc w:val="center"/>
              <w:rPr>
                <w:rFonts w:eastAsia="Times New Roman"/>
                <w:sz w:val="22"/>
                <w:szCs w:val="22"/>
              </w:rPr>
            </w:pPr>
            <w:r w:rsidRPr="38E7F3B0">
              <w:rPr>
                <w:rFonts w:eastAsia="Times New Roman"/>
                <w:sz w:val="22"/>
                <w:szCs w:val="22"/>
              </w:rPr>
              <w:t>±5,16</w:t>
            </w:r>
          </w:p>
        </w:tc>
        <w:tc>
          <w:tcPr>
            <w:tcW w:w="1205" w:type="dxa"/>
            <w:vMerge w:val="restart"/>
            <w:vAlign w:val="center"/>
          </w:tcPr>
          <w:p w14:paraId="45B5F2F3" w14:textId="1AB41A12" w:rsidR="0841C133" w:rsidRDefault="38E7F3B0" w:rsidP="38E7F3B0">
            <w:pPr>
              <w:jc w:val="center"/>
              <w:rPr>
                <w:rFonts w:eastAsia="Times New Roman"/>
                <w:sz w:val="22"/>
                <w:szCs w:val="22"/>
              </w:rPr>
            </w:pPr>
            <w:r w:rsidRPr="38E7F3B0">
              <w:rPr>
                <w:rFonts w:eastAsia="Times New Roman"/>
                <w:sz w:val="22"/>
                <w:szCs w:val="22"/>
              </w:rPr>
              <w:t>±3,15</w:t>
            </w:r>
          </w:p>
        </w:tc>
      </w:tr>
      <w:tr w:rsidR="0841C133" w14:paraId="724F58B2" w14:textId="77777777" w:rsidTr="38E7F3B0">
        <w:tc>
          <w:tcPr>
            <w:tcW w:w="1205" w:type="dxa"/>
            <w:vAlign w:val="center"/>
          </w:tcPr>
          <w:p w14:paraId="0C3063C2" w14:textId="51B1B5D4" w:rsidR="0841C133" w:rsidRDefault="0841C133" w:rsidP="0841C133">
            <w:pPr>
              <w:jc w:val="center"/>
              <w:rPr>
                <w:sz w:val="22"/>
                <w:szCs w:val="22"/>
              </w:rPr>
            </w:pPr>
            <w:r w:rsidRPr="0841C133">
              <w:rPr>
                <w:sz w:val="22"/>
                <w:szCs w:val="22"/>
              </w:rPr>
              <w:t>18,41 * 10</w:t>
            </w:r>
            <w:r w:rsidRPr="0841C133">
              <w:rPr>
                <w:sz w:val="22"/>
                <w:szCs w:val="22"/>
                <w:vertAlign w:val="superscript"/>
              </w:rPr>
              <w:t>-3</w:t>
            </w:r>
            <w:r w:rsidRPr="0841C133">
              <w:rPr>
                <w:sz w:val="22"/>
                <w:szCs w:val="22"/>
              </w:rPr>
              <w:t>m</w:t>
            </w:r>
          </w:p>
        </w:tc>
        <w:tc>
          <w:tcPr>
            <w:tcW w:w="1205" w:type="dxa"/>
            <w:vMerge/>
          </w:tcPr>
          <w:p w14:paraId="4B375FAA" w14:textId="77777777" w:rsidR="00026F00" w:rsidRDefault="00026F00"/>
        </w:tc>
        <w:tc>
          <w:tcPr>
            <w:tcW w:w="1205" w:type="dxa"/>
            <w:vAlign w:val="center"/>
          </w:tcPr>
          <w:p w14:paraId="13EB5321" w14:textId="4CD6E336" w:rsidR="0841C133" w:rsidRDefault="0841C133" w:rsidP="0841C133">
            <w:pPr>
              <w:jc w:val="center"/>
              <w:rPr>
                <w:sz w:val="22"/>
                <w:szCs w:val="22"/>
              </w:rPr>
            </w:pPr>
            <w:r w:rsidRPr="0841C133">
              <w:rPr>
                <w:sz w:val="22"/>
                <w:szCs w:val="22"/>
              </w:rPr>
              <w:t>0,03 * 10</w:t>
            </w:r>
            <w:r w:rsidRPr="0841C133">
              <w:rPr>
                <w:sz w:val="22"/>
                <w:szCs w:val="22"/>
                <w:vertAlign w:val="superscript"/>
              </w:rPr>
              <w:t>-3</w:t>
            </w:r>
            <w:r w:rsidRPr="0841C133">
              <w:rPr>
                <w:sz w:val="22"/>
                <w:szCs w:val="22"/>
              </w:rPr>
              <w:t>m</w:t>
            </w:r>
          </w:p>
        </w:tc>
        <w:tc>
          <w:tcPr>
            <w:tcW w:w="1205" w:type="dxa"/>
            <w:vMerge/>
          </w:tcPr>
          <w:p w14:paraId="2941031C" w14:textId="77777777" w:rsidR="00026F00" w:rsidRDefault="00026F00"/>
        </w:tc>
        <w:tc>
          <w:tcPr>
            <w:tcW w:w="1205" w:type="dxa"/>
            <w:vMerge/>
          </w:tcPr>
          <w:p w14:paraId="7E5C8CF6" w14:textId="77777777" w:rsidR="00026F00" w:rsidRDefault="00026F00"/>
        </w:tc>
        <w:tc>
          <w:tcPr>
            <w:tcW w:w="1205" w:type="dxa"/>
            <w:vMerge/>
          </w:tcPr>
          <w:p w14:paraId="55E3516B" w14:textId="77777777" w:rsidR="00026F00" w:rsidRDefault="00026F00"/>
        </w:tc>
        <w:tc>
          <w:tcPr>
            <w:tcW w:w="1205" w:type="dxa"/>
            <w:vMerge/>
          </w:tcPr>
          <w:p w14:paraId="39669ADB" w14:textId="77777777" w:rsidR="00026F00" w:rsidRDefault="00026F00"/>
        </w:tc>
        <w:tc>
          <w:tcPr>
            <w:tcW w:w="1205" w:type="dxa"/>
            <w:vMerge/>
          </w:tcPr>
          <w:p w14:paraId="3B7B346C" w14:textId="77777777" w:rsidR="00026F00" w:rsidRDefault="00026F00"/>
        </w:tc>
      </w:tr>
      <w:tr w:rsidR="0841C133" w14:paraId="53217ECE" w14:textId="77777777" w:rsidTr="38E7F3B0">
        <w:tc>
          <w:tcPr>
            <w:tcW w:w="1205" w:type="dxa"/>
            <w:vAlign w:val="center"/>
          </w:tcPr>
          <w:p w14:paraId="40447994" w14:textId="2E2C4E7F" w:rsidR="0841C133" w:rsidRDefault="0841C133" w:rsidP="0841C133">
            <w:pPr>
              <w:jc w:val="center"/>
              <w:rPr>
                <w:sz w:val="22"/>
                <w:szCs w:val="22"/>
              </w:rPr>
            </w:pPr>
            <w:r w:rsidRPr="0841C133">
              <w:rPr>
                <w:sz w:val="22"/>
                <w:szCs w:val="22"/>
              </w:rPr>
              <w:t>18,47 * 10</w:t>
            </w:r>
            <w:r w:rsidRPr="0841C133">
              <w:rPr>
                <w:sz w:val="22"/>
                <w:szCs w:val="22"/>
                <w:vertAlign w:val="superscript"/>
              </w:rPr>
              <w:t>-3</w:t>
            </w:r>
            <w:r w:rsidRPr="0841C133">
              <w:rPr>
                <w:sz w:val="22"/>
                <w:szCs w:val="22"/>
              </w:rPr>
              <w:t>m</w:t>
            </w:r>
          </w:p>
        </w:tc>
        <w:tc>
          <w:tcPr>
            <w:tcW w:w="1205" w:type="dxa"/>
            <w:vMerge/>
          </w:tcPr>
          <w:p w14:paraId="278FC5D6" w14:textId="77777777" w:rsidR="00026F00" w:rsidRDefault="00026F00"/>
        </w:tc>
        <w:tc>
          <w:tcPr>
            <w:tcW w:w="1205" w:type="dxa"/>
            <w:vAlign w:val="center"/>
          </w:tcPr>
          <w:p w14:paraId="605BCCF7" w14:textId="175A4B27" w:rsidR="0841C133" w:rsidRDefault="0841C133" w:rsidP="0841C133">
            <w:pPr>
              <w:jc w:val="center"/>
              <w:rPr>
                <w:sz w:val="22"/>
                <w:szCs w:val="22"/>
              </w:rPr>
            </w:pPr>
            <w:r w:rsidRPr="0841C133">
              <w:rPr>
                <w:sz w:val="22"/>
                <w:szCs w:val="22"/>
              </w:rPr>
              <w:t>-0,03 * 10</w:t>
            </w:r>
            <w:r w:rsidRPr="0841C133">
              <w:rPr>
                <w:sz w:val="22"/>
                <w:szCs w:val="22"/>
                <w:vertAlign w:val="superscript"/>
              </w:rPr>
              <w:t>-3</w:t>
            </w:r>
            <w:r w:rsidRPr="0841C133">
              <w:rPr>
                <w:sz w:val="22"/>
                <w:szCs w:val="22"/>
              </w:rPr>
              <w:t>m</w:t>
            </w:r>
          </w:p>
        </w:tc>
        <w:tc>
          <w:tcPr>
            <w:tcW w:w="1205" w:type="dxa"/>
            <w:vMerge/>
          </w:tcPr>
          <w:p w14:paraId="1480B708" w14:textId="77777777" w:rsidR="00026F00" w:rsidRDefault="00026F00"/>
        </w:tc>
        <w:tc>
          <w:tcPr>
            <w:tcW w:w="1205" w:type="dxa"/>
            <w:vMerge/>
          </w:tcPr>
          <w:p w14:paraId="613AB224" w14:textId="77777777" w:rsidR="00026F00" w:rsidRDefault="00026F00"/>
        </w:tc>
        <w:tc>
          <w:tcPr>
            <w:tcW w:w="1205" w:type="dxa"/>
            <w:vMerge/>
          </w:tcPr>
          <w:p w14:paraId="2D27AAB6" w14:textId="77777777" w:rsidR="00026F00" w:rsidRDefault="00026F00"/>
        </w:tc>
        <w:tc>
          <w:tcPr>
            <w:tcW w:w="1205" w:type="dxa"/>
            <w:vMerge/>
          </w:tcPr>
          <w:p w14:paraId="6EAD5EEB" w14:textId="77777777" w:rsidR="00026F00" w:rsidRDefault="00026F00"/>
        </w:tc>
        <w:tc>
          <w:tcPr>
            <w:tcW w:w="1205" w:type="dxa"/>
            <w:vMerge/>
          </w:tcPr>
          <w:p w14:paraId="39078270" w14:textId="77777777" w:rsidR="00026F00" w:rsidRDefault="00026F00"/>
        </w:tc>
      </w:tr>
      <w:tr w:rsidR="0841C133" w14:paraId="49D392FB" w14:textId="77777777" w:rsidTr="38E7F3B0">
        <w:tc>
          <w:tcPr>
            <w:tcW w:w="1205" w:type="dxa"/>
            <w:vAlign w:val="center"/>
          </w:tcPr>
          <w:p w14:paraId="1DD2B0CA" w14:textId="758AF71A" w:rsidR="0841C133" w:rsidRDefault="38E7F3B0" w:rsidP="38E7F3B0">
            <w:pPr>
              <w:jc w:val="center"/>
              <w:rPr>
                <w:sz w:val="22"/>
                <w:szCs w:val="22"/>
              </w:rPr>
            </w:pPr>
            <w:r w:rsidRPr="38E7F3B0">
              <w:rPr>
                <w:sz w:val="22"/>
                <w:szCs w:val="22"/>
              </w:rPr>
              <w:t xml:space="preserve"> 14,07 * 10</w:t>
            </w:r>
            <w:r w:rsidRPr="38E7F3B0">
              <w:rPr>
                <w:sz w:val="22"/>
                <w:szCs w:val="22"/>
                <w:vertAlign w:val="superscript"/>
              </w:rPr>
              <w:t>-3</w:t>
            </w:r>
            <w:r w:rsidRPr="38E7F3B0">
              <w:rPr>
                <w:sz w:val="22"/>
                <w:szCs w:val="22"/>
              </w:rPr>
              <w:t>m</w:t>
            </w:r>
          </w:p>
        </w:tc>
        <w:tc>
          <w:tcPr>
            <w:tcW w:w="1205" w:type="dxa"/>
            <w:vMerge w:val="restart"/>
            <w:vAlign w:val="center"/>
          </w:tcPr>
          <w:p w14:paraId="167E59C9" w14:textId="34C6E823" w:rsidR="0841C133" w:rsidRDefault="38E7F3B0" w:rsidP="38E7F3B0">
            <w:pPr>
              <w:jc w:val="center"/>
              <w:rPr>
                <w:sz w:val="22"/>
                <w:szCs w:val="22"/>
              </w:rPr>
            </w:pPr>
            <w:r w:rsidRPr="38E7F3B0">
              <w:rPr>
                <w:sz w:val="22"/>
                <w:szCs w:val="22"/>
              </w:rPr>
              <w:t>13,803 * 10</w:t>
            </w:r>
            <w:r w:rsidRPr="38E7F3B0">
              <w:rPr>
                <w:sz w:val="22"/>
                <w:szCs w:val="22"/>
                <w:vertAlign w:val="superscript"/>
              </w:rPr>
              <w:t>-3</w:t>
            </w:r>
            <w:r w:rsidRPr="38E7F3B0">
              <w:rPr>
                <w:sz w:val="22"/>
                <w:szCs w:val="22"/>
              </w:rPr>
              <w:t>m</w:t>
            </w:r>
          </w:p>
        </w:tc>
        <w:tc>
          <w:tcPr>
            <w:tcW w:w="1205" w:type="dxa"/>
            <w:vAlign w:val="center"/>
          </w:tcPr>
          <w:p w14:paraId="3B7D005B" w14:textId="469C5EDB" w:rsidR="0841C133" w:rsidRDefault="38E7F3B0" w:rsidP="38E7F3B0">
            <w:pPr>
              <w:jc w:val="center"/>
              <w:rPr>
                <w:sz w:val="22"/>
                <w:szCs w:val="22"/>
              </w:rPr>
            </w:pPr>
            <w:r w:rsidRPr="38E7F3B0">
              <w:rPr>
                <w:sz w:val="22"/>
                <w:szCs w:val="22"/>
              </w:rPr>
              <w:t>-0,267 * 10</w:t>
            </w:r>
            <w:r w:rsidRPr="38E7F3B0">
              <w:rPr>
                <w:sz w:val="22"/>
                <w:szCs w:val="22"/>
                <w:vertAlign w:val="superscript"/>
              </w:rPr>
              <w:t>-3</w:t>
            </w:r>
            <w:r w:rsidRPr="38E7F3B0">
              <w:rPr>
                <w:sz w:val="22"/>
                <w:szCs w:val="22"/>
              </w:rPr>
              <w:t xml:space="preserve">m </w:t>
            </w:r>
          </w:p>
        </w:tc>
        <w:tc>
          <w:tcPr>
            <w:tcW w:w="1205" w:type="dxa"/>
            <w:vMerge w:val="restart"/>
            <w:vAlign w:val="center"/>
          </w:tcPr>
          <w:p w14:paraId="38A61833" w14:textId="12699231" w:rsidR="0841C133" w:rsidRDefault="38E7F3B0" w:rsidP="38E7F3B0">
            <w:pPr>
              <w:jc w:val="center"/>
              <w:rPr>
                <w:sz w:val="22"/>
                <w:szCs w:val="22"/>
              </w:rPr>
            </w:pPr>
            <w:r w:rsidRPr="38E7F3B0">
              <w:rPr>
                <w:sz w:val="22"/>
                <w:szCs w:val="22"/>
              </w:rPr>
              <w:t xml:space="preserve"> 0,349 * 10</w:t>
            </w:r>
            <w:r w:rsidRPr="38E7F3B0">
              <w:rPr>
                <w:sz w:val="22"/>
                <w:szCs w:val="22"/>
                <w:vertAlign w:val="superscript"/>
              </w:rPr>
              <w:t>-3</w:t>
            </w:r>
            <w:r w:rsidRPr="38E7F3B0">
              <w:rPr>
                <w:sz w:val="22"/>
                <w:szCs w:val="22"/>
              </w:rPr>
              <w:t>m</w:t>
            </w:r>
          </w:p>
        </w:tc>
        <w:tc>
          <w:tcPr>
            <w:tcW w:w="1205" w:type="dxa"/>
            <w:vMerge w:val="restart"/>
            <w:vAlign w:val="center"/>
          </w:tcPr>
          <w:p w14:paraId="5009BFE7" w14:textId="022082B1" w:rsidR="0841C133" w:rsidRDefault="38E7F3B0" w:rsidP="38E7F3B0">
            <w:pPr>
              <w:jc w:val="center"/>
              <w:rPr>
                <w:sz w:val="22"/>
                <w:szCs w:val="22"/>
              </w:rPr>
            </w:pPr>
            <w:r w:rsidRPr="38E7F3B0">
              <w:rPr>
                <w:sz w:val="22"/>
                <w:szCs w:val="22"/>
              </w:rPr>
              <w:t xml:space="preserve"> 0,83 * 10</w:t>
            </w:r>
            <w:r w:rsidRPr="38E7F3B0">
              <w:rPr>
                <w:sz w:val="22"/>
                <w:szCs w:val="22"/>
                <w:vertAlign w:val="superscript"/>
              </w:rPr>
              <w:t>-5</w:t>
            </w:r>
            <w:r w:rsidRPr="38E7F3B0">
              <w:rPr>
                <w:sz w:val="22"/>
                <w:szCs w:val="22"/>
              </w:rPr>
              <w:t>m</w:t>
            </w:r>
          </w:p>
        </w:tc>
        <w:tc>
          <w:tcPr>
            <w:tcW w:w="1205" w:type="dxa"/>
            <w:vMerge w:val="restart"/>
            <w:vAlign w:val="center"/>
          </w:tcPr>
          <w:p w14:paraId="30A691AC" w14:textId="7D054BAE" w:rsidR="0841C133" w:rsidRDefault="38E7F3B0" w:rsidP="38E7F3B0">
            <w:pPr>
              <w:jc w:val="center"/>
              <w:rPr>
                <w:sz w:val="22"/>
                <w:szCs w:val="22"/>
              </w:rPr>
            </w:pPr>
            <w:r w:rsidRPr="38E7F3B0">
              <w:rPr>
                <w:sz w:val="22"/>
                <w:szCs w:val="22"/>
              </w:rPr>
              <w:t>1278,946 kg/m</w:t>
            </w:r>
            <w:r w:rsidRPr="38E7F3B0">
              <w:rPr>
                <w:sz w:val="22"/>
                <w:szCs w:val="22"/>
                <w:vertAlign w:val="superscript"/>
              </w:rPr>
              <w:t>3</w:t>
            </w:r>
            <w:r w:rsidRPr="38E7F3B0">
              <w:rPr>
                <w:sz w:val="22"/>
                <w:szCs w:val="22"/>
              </w:rPr>
              <w:t xml:space="preserve"> </w:t>
            </w:r>
          </w:p>
        </w:tc>
        <w:tc>
          <w:tcPr>
            <w:tcW w:w="1205" w:type="dxa"/>
            <w:vMerge w:val="restart"/>
            <w:vAlign w:val="center"/>
          </w:tcPr>
          <w:p w14:paraId="20C4CEAD" w14:textId="6A935555" w:rsidR="0841C133" w:rsidRDefault="38E7F3B0" w:rsidP="38E7F3B0">
            <w:pPr>
              <w:jc w:val="center"/>
              <w:rPr>
                <w:rFonts w:eastAsia="Times New Roman"/>
                <w:sz w:val="22"/>
                <w:szCs w:val="22"/>
                <w:vertAlign w:val="superscript"/>
              </w:rPr>
            </w:pPr>
            <w:r w:rsidRPr="38E7F3B0">
              <w:rPr>
                <w:rFonts w:eastAsia="Times New Roman"/>
                <w:color w:val="000000" w:themeColor="text1"/>
                <w:sz w:val="22"/>
                <w:szCs w:val="22"/>
              </w:rPr>
              <w:t>±0,</w:t>
            </w:r>
            <w:r w:rsidRPr="38E7F3B0">
              <w:rPr>
                <w:rFonts w:eastAsia="Times New Roman"/>
                <w:sz w:val="22"/>
                <w:szCs w:val="22"/>
              </w:rPr>
              <w:t>53</w:t>
            </w:r>
          </w:p>
        </w:tc>
        <w:tc>
          <w:tcPr>
            <w:tcW w:w="1205" w:type="dxa"/>
            <w:vMerge w:val="restart"/>
            <w:vAlign w:val="center"/>
          </w:tcPr>
          <w:p w14:paraId="2A2E7669" w14:textId="54D24555" w:rsidR="0841C133" w:rsidRDefault="38E7F3B0" w:rsidP="38E7F3B0">
            <w:pPr>
              <w:jc w:val="center"/>
              <w:rPr>
                <w:rFonts w:eastAsia="Times New Roman"/>
                <w:sz w:val="22"/>
                <w:szCs w:val="22"/>
              </w:rPr>
            </w:pPr>
            <w:r w:rsidRPr="38E7F3B0">
              <w:rPr>
                <w:rFonts w:eastAsia="Times New Roman"/>
                <w:sz w:val="22"/>
                <w:szCs w:val="22"/>
              </w:rPr>
              <w:t xml:space="preserve"> </w:t>
            </w:r>
            <w:r w:rsidRPr="38E7F3B0">
              <w:rPr>
                <w:rFonts w:eastAsia="Times New Roman"/>
                <w:color w:val="000000" w:themeColor="text1"/>
                <w:sz w:val="22"/>
                <w:szCs w:val="22"/>
              </w:rPr>
              <w:t>±0,</w:t>
            </w:r>
            <w:r w:rsidRPr="38E7F3B0">
              <w:rPr>
                <w:rFonts w:eastAsia="Times New Roman"/>
                <w:sz w:val="22"/>
                <w:szCs w:val="22"/>
              </w:rPr>
              <w:t xml:space="preserve">51 </w:t>
            </w:r>
          </w:p>
        </w:tc>
      </w:tr>
      <w:tr w:rsidR="0841C133" w14:paraId="7EE0619F" w14:textId="77777777" w:rsidTr="38E7F3B0">
        <w:tc>
          <w:tcPr>
            <w:tcW w:w="1205" w:type="dxa"/>
            <w:vAlign w:val="center"/>
          </w:tcPr>
          <w:p w14:paraId="568AD942" w14:textId="7A3A12F6" w:rsidR="0841C133" w:rsidRDefault="38E7F3B0" w:rsidP="38E7F3B0">
            <w:pPr>
              <w:jc w:val="center"/>
              <w:rPr>
                <w:sz w:val="22"/>
                <w:szCs w:val="22"/>
              </w:rPr>
            </w:pPr>
            <w:r w:rsidRPr="38E7F3B0">
              <w:rPr>
                <w:sz w:val="22"/>
                <w:szCs w:val="22"/>
              </w:rPr>
              <w:t>14,06 * 10</w:t>
            </w:r>
            <w:r w:rsidRPr="38E7F3B0">
              <w:rPr>
                <w:sz w:val="22"/>
                <w:szCs w:val="22"/>
                <w:vertAlign w:val="superscript"/>
              </w:rPr>
              <w:t>-3</w:t>
            </w:r>
            <w:r w:rsidRPr="38E7F3B0">
              <w:rPr>
                <w:sz w:val="22"/>
                <w:szCs w:val="22"/>
              </w:rPr>
              <w:t xml:space="preserve">m </w:t>
            </w:r>
          </w:p>
        </w:tc>
        <w:tc>
          <w:tcPr>
            <w:tcW w:w="1205" w:type="dxa"/>
            <w:vMerge/>
          </w:tcPr>
          <w:p w14:paraId="615F780A" w14:textId="77777777" w:rsidR="00026F00" w:rsidRDefault="00026F00"/>
        </w:tc>
        <w:tc>
          <w:tcPr>
            <w:tcW w:w="1205" w:type="dxa"/>
            <w:vAlign w:val="center"/>
          </w:tcPr>
          <w:p w14:paraId="4FE22A26" w14:textId="1AC1F3B0" w:rsidR="0841C133" w:rsidRDefault="38E7F3B0" w:rsidP="38E7F3B0">
            <w:pPr>
              <w:jc w:val="center"/>
              <w:rPr>
                <w:sz w:val="22"/>
                <w:szCs w:val="22"/>
              </w:rPr>
            </w:pPr>
            <w:r w:rsidRPr="38E7F3B0">
              <w:rPr>
                <w:sz w:val="22"/>
                <w:szCs w:val="22"/>
              </w:rPr>
              <w:t xml:space="preserve"> -0,257 * 10</w:t>
            </w:r>
            <w:r w:rsidRPr="38E7F3B0">
              <w:rPr>
                <w:sz w:val="22"/>
                <w:szCs w:val="22"/>
                <w:vertAlign w:val="superscript"/>
              </w:rPr>
              <w:t>-3</w:t>
            </w:r>
            <w:r w:rsidRPr="38E7F3B0">
              <w:rPr>
                <w:sz w:val="22"/>
                <w:szCs w:val="22"/>
              </w:rPr>
              <w:t>m</w:t>
            </w:r>
          </w:p>
        </w:tc>
        <w:tc>
          <w:tcPr>
            <w:tcW w:w="1205" w:type="dxa"/>
            <w:vMerge/>
          </w:tcPr>
          <w:p w14:paraId="7B37E48A" w14:textId="77777777" w:rsidR="00026F00" w:rsidRDefault="00026F00"/>
        </w:tc>
        <w:tc>
          <w:tcPr>
            <w:tcW w:w="1205" w:type="dxa"/>
            <w:vMerge/>
          </w:tcPr>
          <w:p w14:paraId="515B60EF" w14:textId="77777777" w:rsidR="00026F00" w:rsidRDefault="00026F00"/>
        </w:tc>
        <w:tc>
          <w:tcPr>
            <w:tcW w:w="1205" w:type="dxa"/>
            <w:vMerge/>
          </w:tcPr>
          <w:p w14:paraId="115DBB92" w14:textId="77777777" w:rsidR="00026F00" w:rsidRDefault="00026F00"/>
        </w:tc>
        <w:tc>
          <w:tcPr>
            <w:tcW w:w="1205" w:type="dxa"/>
            <w:vMerge/>
          </w:tcPr>
          <w:p w14:paraId="417FBD91" w14:textId="77777777" w:rsidR="00026F00" w:rsidRDefault="00026F00"/>
        </w:tc>
        <w:tc>
          <w:tcPr>
            <w:tcW w:w="1205" w:type="dxa"/>
            <w:vMerge/>
          </w:tcPr>
          <w:p w14:paraId="1F58907A" w14:textId="77777777" w:rsidR="00026F00" w:rsidRDefault="00026F00"/>
        </w:tc>
      </w:tr>
      <w:tr w:rsidR="0841C133" w14:paraId="37133F88" w14:textId="77777777" w:rsidTr="38E7F3B0">
        <w:tc>
          <w:tcPr>
            <w:tcW w:w="1205" w:type="dxa"/>
          </w:tcPr>
          <w:p w14:paraId="20C12175" w14:textId="3853D245" w:rsidR="0841C133" w:rsidRDefault="38E7F3B0" w:rsidP="38E7F3B0">
            <w:pPr>
              <w:jc w:val="center"/>
              <w:rPr>
                <w:sz w:val="22"/>
                <w:szCs w:val="22"/>
              </w:rPr>
            </w:pPr>
            <w:r w:rsidRPr="38E7F3B0">
              <w:rPr>
                <w:sz w:val="22"/>
                <w:szCs w:val="22"/>
              </w:rPr>
              <w:t>13,28 * 10</w:t>
            </w:r>
            <w:r w:rsidRPr="38E7F3B0">
              <w:rPr>
                <w:sz w:val="22"/>
                <w:szCs w:val="22"/>
                <w:vertAlign w:val="superscript"/>
              </w:rPr>
              <w:t>-3</w:t>
            </w:r>
            <w:r w:rsidRPr="38E7F3B0">
              <w:rPr>
                <w:sz w:val="22"/>
                <w:szCs w:val="22"/>
              </w:rPr>
              <w:t xml:space="preserve">m </w:t>
            </w:r>
          </w:p>
        </w:tc>
        <w:tc>
          <w:tcPr>
            <w:tcW w:w="1205" w:type="dxa"/>
            <w:vMerge/>
          </w:tcPr>
          <w:p w14:paraId="2FCAC167" w14:textId="77777777" w:rsidR="00026F00" w:rsidRDefault="00026F00"/>
        </w:tc>
        <w:tc>
          <w:tcPr>
            <w:tcW w:w="1205" w:type="dxa"/>
          </w:tcPr>
          <w:p w14:paraId="49B5BD0B" w14:textId="78E0A2FD" w:rsidR="0841C133" w:rsidRDefault="38E7F3B0" w:rsidP="38E7F3B0">
            <w:pPr>
              <w:jc w:val="center"/>
              <w:rPr>
                <w:sz w:val="22"/>
                <w:szCs w:val="22"/>
              </w:rPr>
            </w:pPr>
            <w:r w:rsidRPr="38E7F3B0">
              <w:rPr>
                <w:sz w:val="22"/>
                <w:szCs w:val="22"/>
              </w:rPr>
              <w:t xml:space="preserve"> 0,523 * 10</w:t>
            </w:r>
            <w:r w:rsidRPr="38E7F3B0">
              <w:rPr>
                <w:sz w:val="22"/>
                <w:szCs w:val="22"/>
                <w:vertAlign w:val="superscript"/>
              </w:rPr>
              <w:t>-3</w:t>
            </w:r>
            <w:r w:rsidRPr="38E7F3B0">
              <w:rPr>
                <w:sz w:val="22"/>
                <w:szCs w:val="22"/>
              </w:rPr>
              <w:t>m</w:t>
            </w:r>
          </w:p>
        </w:tc>
        <w:tc>
          <w:tcPr>
            <w:tcW w:w="1205" w:type="dxa"/>
            <w:vMerge/>
          </w:tcPr>
          <w:p w14:paraId="24773E2C" w14:textId="77777777" w:rsidR="00026F00" w:rsidRDefault="00026F00"/>
        </w:tc>
        <w:tc>
          <w:tcPr>
            <w:tcW w:w="1205" w:type="dxa"/>
            <w:vMerge/>
          </w:tcPr>
          <w:p w14:paraId="0AE457AE" w14:textId="77777777" w:rsidR="00026F00" w:rsidRDefault="00026F00"/>
        </w:tc>
        <w:tc>
          <w:tcPr>
            <w:tcW w:w="1205" w:type="dxa"/>
            <w:vMerge/>
          </w:tcPr>
          <w:p w14:paraId="2A70AEE7" w14:textId="77777777" w:rsidR="00026F00" w:rsidRDefault="00026F00"/>
        </w:tc>
        <w:tc>
          <w:tcPr>
            <w:tcW w:w="1205" w:type="dxa"/>
            <w:vMerge/>
          </w:tcPr>
          <w:p w14:paraId="5AEC8CB9" w14:textId="77777777" w:rsidR="00026F00" w:rsidRDefault="00026F00"/>
        </w:tc>
        <w:tc>
          <w:tcPr>
            <w:tcW w:w="1205" w:type="dxa"/>
            <w:vMerge/>
          </w:tcPr>
          <w:p w14:paraId="705D0671" w14:textId="77777777" w:rsidR="00026F00" w:rsidRDefault="00026F00"/>
        </w:tc>
      </w:tr>
    </w:tbl>
    <w:p w14:paraId="00888B98" w14:textId="1DB8A306" w:rsidR="00EB5B52" w:rsidRDefault="0841C133" w:rsidP="0841C133">
      <w:pPr>
        <w:pStyle w:val="Antrat11"/>
      </w:pPr>
      <w:r w:rsidRPr="0841C133">
        <w:t>2 laboratorinis darbas: Maksvelio svyruoklės inercijos momentas</w:t>
      </w:r>
    </w:p>
    <w:p w14:paraId="62C953E7" w14:textId="31A04835" w:rsidR="00EB5B52" w:rsidRDefault="0841C133" w:rsidP="0841C133">
      <w:r w:rsidRPr="0841C133">
        <w:rPr>
          <w:rFonts w:eastAsia="Times New Roman"/>
          <w:b/>
          <w:bCs/>
        </w:rPr>
        <w:t>Darbo užduotis:</w:t>
      </w:r>
    </w:p>
    <w:p w14:paraId="6D1AA53B" w14:textId="002718DD" w:rsidR="00EB5B52" w:rsidRDefault="0841C133" w:rsidP="0841C133">
      <w:r w:rsidRPr="0841C133">
        <w:rPr>
          <w:rFonts w:eastAsia="Times New Roman"/>
          <w:b/>
          <w:bCs/>
        </w:rPr>
        <w:t xml:space="preserve"> </w:t>
      </w:r>
      <w:r w:rsidRPr="0841C133">
        <w:rPr>
          <w:rFonts w:eastAsia="Times New Roman"/>
        </w:rPr>
        <w:t>Remiantis Maksvelio svyruoklės judėjimu, nustatyti jos inercijos momentą bei ją</w:t>
      </w:r>
    </w:p>
    <w:p w14:paraId="07954F58" w14:textId="0B0D2069" w:rsidR="00EB5B52" w:rsidRDefault="38E7F3B0" w:rsidP="0841C133">
      <w:r w:rsidRPr="38E7F3B0">
        <w:rPr>
          <w:rFonts w:eastAsia="Times New Roman"/>
        </w:rPr>
        <w:t>veikiančią trinties jėgą.</w:t>
      </w:r>
    </w:p>
    <w:p w14:paraId="767FF761" w14:textId="5290EA6E" w:rsidR="38E7F3B0" w:rsidRDefault="38E7F3B0" w:rsidP="38E7F3B0"/>
    <w:p w14:paraId="2D105A40" w14:textId="495EAFDD" w:rsidR="38E7F3B0" w:rsidRDefault="38E7F3B0" w:rsidP="38E7F3B0">
      <w:r w:rsidRPr="38E7F3B0">
        <w:rPr>
          <w:rFonts w:eastAsia="Times New Roman"/>
          <w:b/>
          <w:bCs/>
        </w:rPr>
        <w:t>Naudotos priemonės:</w:t>
      </w:r>
    </w:p>
    <w:p w14:paraId="25723B17" w14:textId="44AA25AE" w:rsidR="38E7F3B0" w:rsidRDefault="38E7F3B0" w:rsidP="38E7F3B0">
      <w:r>
        <w:t>Maksvelio svyruoklė, žiedas, slankmatis,</w:t>
      </w:r>
      <w:r w:rsidRPr="38E7F3B0">
        <w:rPr>
          <w:color w:val="FF0000"/>
        </w:rPr>
        <w:t xml:space="preserve"> </w:t>
      </w:r>
      <w:r>
        <w:t>liniuotė.</w:t>
      </w:r>
    </w:p>
    <w:p w14:paraId="1914F653" w14:textId="44AA25AE" w:rsidR="38E7F3B0" w:rsidRDefault="38E7F3B0" w:rsidP="38E7F3B0">
      <w:r>
        <w:rPr>
          <w:noProof/>
          <w:lang w:val="en-US"/>
        </w:rPr>
        <w:drawing>
          <wp:inline distT="0" distB="0" distL="0" distR="0" wp14:anchorId="475E9B52" wp14:editId="41384EB9">
            <wp:extent cx="2524125" cy="2595150"/>
            <wp:effectExtent l="0" t="0" r="0" b="0"/>
            <wp:docPr id="1866678953"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18">
                      <a:extLst>
                        <a:ext uri="{28A0092B-C50C-407E-A947-70E740481C1C}">
                          <a14:useLocalDpi xmlns:a14="http://schemas.microsoft.com/office/drawing/2010/main" val="0"/>
                        </a:ext>
                      </a:extLst>
                    </a:blip>
                    <a:stretch>
                      <a:fillRect/>
                    </a:stretch>
                  </pic:blipFill>
                  <pic:spPr>
                    <a:xfrm>
                      <a:off x="0" y="0"/>
                      <a:ext cx="2524125" cy="2595150"/>
                    </a:xfrm>
                    <a:prstGeom prst="rect">
                      <a:avLst/>
                    </a:prstGeom>
                  </pic:spPr>
                </pic:pic>
              </a:graphicData>
            </a:graphic>
          </wp:inline>
        </w:drawing>
      </w:r>
    </w:p>
    <w:p w14:paraId="591A2C90" w14:textId="5517061C" w:rsidR="00EB5B52" w:rsidRDefault="0841C133" w:rsidP="0841C133">
      <w:pPr>
        <w:rPr>
          <w:b/>
          <w:bCs/>
        </w:rPr>
      </w:pPr>
      <w:r w:rsidRPr="0841C133">
        <w:rPr>
          <w:b/>
          <w:bCs/>
        </w:rPr>
        <w:t>Tyrimo metodas:</w:t>
      </w:r>
    </w:p>
    <w:p w14:paraId="317E244D" w14:textId="534BEF3C" w:rsidR="00EB5B52" w:rsidRDefault="0841C133" w:rsidP="0841C133">
      <w:r>
        <w:t xml:space="preserve">Išmatuojami veleno ir žiedo vidiniai ir išoriniai spinduliai, kurie bus naudojami tolimesniems skaičiavimams. Taip pat, pasižymima, kokiu aukščiu </w:t>
      </w:r>
      <w:r w:rsidRPr="0841C133">
        <w:rPr>
          <w:i/>
          <w:iCs/>
        </w:rPr>
        <w:t>h</w:t>
      </w:r>
      <w:r>
        <w:t xml:space="preserve"> diskas leisis žemyn. Įjungę laikmatį </w:t>
      </w:r>
      <w:r>
        <w:lastRenderedPageBreak/>
        <w:t>paleidžiame diską žemyn ir užfiksuojame aukštį, iki kurio diskas pakils vieną kartą nusileidęs bei per kiek laiko jis nusileido iki apačios. Tuomet susistatome gautus skaičius į formules.</w:t>
      </w:r>
    </w:p>
    <w:p w14:paraId="0EE7BE9D" w14:textId="1C0E5015" w:rsidR="0841C133" w:rsidRDefault="0841C133" w:rsidP="0841C133"/>
    <w:p w14:paraId="79D3ED56" w14:textId="4B88B6BD" w:rsidR="38E7F3B0" w:rsidRDefault="38E7F3B0" w:rsidP="38E7F3B0">
      <w:pPr>
        <w:jc w:val="left"/>
        <w:rPr>
          <w:rFonts w:eastAsia="Times New Roman"/>
          <w:b/>
          <w:bCs/>
        </w:rPr>
      </w:pPr>
      <w:r w:rsidRPr="38E7F3B0">
        <w:rPr>
          <w:rFonts w:eastAsia="Times New Roman"/>
          <w:b/>
          <w:bCs/>
        </w:rPr>
        <w:t>Sąsaja su sprendžiama problema:</w:t>
      </w:r>
    </w:p>
    <w:p w14:paraId="445DA9E8" w14:textId="4B88B6BD" w:rsidR="38E7F3B0" w:rsidRDefault="38E7F3B0" w:rsidP="38E7F3B0">
      <w:r w:rsidRPr="38E7F3B0">
        <w:rPr>
          <w:rFonts w:eastAsia="Times New Roman"/>
        </w:rPr>
        <w:t>Jei nebūtų trinties ir deformacija būtų absoliučiai tampri, mechaninė energija nekistų, galiotų mechaninės energijos tvermės dėsnis, ir svyruoklė judėtų amžinai.</w:t>
      </w:r>
    </w:p>
    <w:p w14:paraId="6657DCA3" w14:textId="5E5964DA" w:rsidR="38E7F3B0" w:rsidRDefault="38E7F3B0" w:rsidP="38E7F3B0"/>
    <w:p w14:paraId="5B3CC607" w14:textId="2B41307D" w:rsidR="0841C133" w:rsidRDefault="0841C133" w:rsidP="0841C133">
      <w:pPr>
        <w:rPr>
          <w:b/>
          <w:bCs/>
        </w:rPr>
      </w:pPr>
      <w:r w:rsidRPr="0841C133">
        <w:rPr>
          <w:b/>
          <w:bCs/>
        </w:rPr>
        <w:t>Rezultatai:</w:t>
      </w:r>
    </w:p>
    <w:tbl>
      <w:tblPr>
        <w:tblStyle w:val="TableGrid"/>
        <w:tblW w:w="9640" w:type="dxa"/>
        <w:tblLayout w:type="fixed"/>
        <w:tblLook w:val="06A0" w:firstRow="1" w:lastRow="0" w:firstColumn="1" w:lastColumn="0" w:noHBand="1" w:noVBand="1"/>
      </w:tblPr>
      <w:tblGrid>
        <w:gridCol w:w="1205"/>
        <w:gridCol w:w="1205"/>
        <w:gridCol w:w="1205"/>
        <w:gridCol w:w="1205"/>
        <w:gridCol w:w="1205"/>
        <w:gridCol w:w="1205"/>
        <w:gridCol w:w="1005"/>
        <w:gridCol w:w="1405"/>
      </w:tblGrid>
      <w:tr w:rsidR="0841C133" w14:paraId="0023DCBF" w14:textId="77777777" w:rsidTr="38E7F3B0">
        <w:tc>
          <w:tcPr>
            <w:tcW w:w="9640" w:type="dxa"/>
            <w:gridSpan w:val="8"/>
          </w:tcPr>
          <w:p w14:paraId="138E603A" w14:textId="0A0D83F2" w:rsidR="0841C133" w:rsidRDefault="38E7F3B0" w:rsidP="38E7F3B0">
            <w:r>
              <w:t>m = 0,1581 kg            R = 5,5 * 10</w:t>
            </w:r>
            <w:r w:rsidRPr="38E7F3B0">
              <w:rPr>
                <w:vertAlign w:val="superscript"/>
              </w:rPr>
              <w:t xml:space="preserve">-3 </w:t>
            </w:r>
            <w:r w:rsidRPr="38E7F3B0">
              <w:t>m</w:t>
            </w:r>
            <w:r>
              <w:t xml:space="preserve">             h = 0,4 m            &lt;h</w:t>
            </w:r>
            <w:r w:rsidRPr="38E7F3B0">
              <w:rPr>
                <w:vertAlign w:val="subscript"/>
              </w:rPr>
              <w:t>1</w:t>
            </w:r>
            <w:r w:rsidRPr="38E7F3B0">
              <w:t>&gt; = h - (&lt;n</w:t>
            </w:r>
            <w:r w:rsidRPr="38E7F3B0">
              <w:rPr>
                <w:vertAlign w:val="subscript"/>
              </w:rPr>
              <w:t>1</w:t>
            </w:r>
            <w:r w:rsidRPr="38E7F3B0">
              <w:t>&gt; - n</w:t>
            </w:r>
            <w:r w:rsidRPr="38E7F3B0">
              <w:rPr>
                <w:vertAlign w:val="subscript"/>
              </w:rPr>
              <w:t>0</w:t>
            </w:r>
            <w:r w:rsidRPr="38E7F3B0">
              <w:t>) = 0.02 m</w:t>
            </w:r>
          </w:p>
        </w:tc>
      </w:tr>
      <w:tr w:rsidR="0841C133" w14:paraId="196E1539" w14:textId="77777777" w:rsidTr="38E7F3B0">
        <w:tc>
          <w:tcPr>
            <w:tcW w:w="1205" w:type="dxa"/>
          </w:tcPr>
          <w:p w14:paraId="5ABA55C0" w14:textId="4871128B" w:rsidR="0841C133" w:rsidRDefault="0841C133" w:rsidP="0841C133">
            <w:r w:rsidRPr="0841C133">
              <w:rPr>
                <w:i/>
                <w:iCs/>
              </w:rPr>
              <w:t>t</w:t>
            </w:r>
            <w:r w:rsidRPr="0841C133">
              <w:rPr>
                <w:i/>
                <w:iCs/>
                <w:vertAlign w:val="subscript"/>
              </w:rPr>
              <w:t>i</w:t>
            </w:r>
            <w:r>
              <w:t>, s</w:t>
            </w:r>
          </w:p>
        </w:tc>
        <w:tc>
          <w:tcPr>
            <w:tcW w:w="1205" w:type="dxa"/>
          </w:tcPr>
          <w:p w14:paraId="39676782" w14:textId="1AFC5529" w:rsidR="0841C133" w:rsidRDefault="0841C133" w:rsidP="0841C133">
            <w:r w:rsidRPr="0841C133">
              <w:rPr>
                <w:i/>
                <w:iCs/>
              </w:rPr>
              <w:t>&lt;t&gt;</w:t>
            </w:r>
            <w:r w:rsidRPr="0841C133">
              <w:t>, s</w:t>
            </w:r>
          </w:p>
        </w:tc>
        <w:tc>
          <w:tcPr>
            <w:tcW w:w="1205" w:type="dxa"/>
          </w:tcPr>
          <w:p w14:paraId="7D62D3AF" w14:textId="69D5CBBF" w:rsidR="0841C133" w:rsidRDefault="38E7F3B0" w:rsidP="38E7F3B0">
            <w:r w:rsidRPr="38E7F3B0">
              <w:rPr>
                <w:i/>
                <w:iCs/>
              </w:rPr>
              <w:t>h</w:t>
            </w:r>
            <w:r w:rsidRPr="38E7F3B0">
              <w:rPr>
                <w:i/>
                <w:iCs/>
                <w:vertAlign w:val="subscript"/>
              </w:rPr>
              <w:t>i</w:t>
            </w:r>
            <w:r w:rsidRPr="38E7F3B0">
              <w:t>, mm</w:t>
            </w:r>
          </w:p>
        </w:tc>
        <w:tc>
          <w:tcPr>
            <w:tcW w:w="1205" w:type="dxa"/>
          </w:tcPr>
          <w:p w14:paraId="049B77F6" w14:textId="475004DD" w:rsidR="0841C133" w:rsidRDefault="38E7F3B0" w:rsidP="0841C133">
            <w:r w:rsidRPr="38E7F3B0">
              <w:rPr>
                <w:i/>
                <w:iCs/>
              </w:rPr>
              <w:t>&lt;h&gt;</w:t>
            </w:r>
            <w:r>
              <w:t>, mm</w:t>
            </w:r>
          </w:p>
        </w:tc>
        <w:tc>
          <w:tcPr>
            <w:tcW w:w="1205" w:type="dxa"/>
          </w:tcPr>
          <w:p w14:paraId="2EE00822" w14:textId="491D60AD" w:rsidR="0841C133" w:rsidRDefault="0841C133" w:rsidP="0841C133">
            <w:r w:rsidRPr="0841C133">
              <w:rPr>
                <w:i/>
                <w:iCs/>
              </w:rPr>
              <w:t xml:space="preserve">a, </w:t>
            </w:r>
            <w:r w:rsidRPr="0841C133">
              <w:t>m/s</w:t>
            </w:r>
            <w:r w:rsidRPr="0841C133">
              <w:rPr>
                <w:vertAlign w:val="superscript"/>
              </w:rPr>
              <w:t>2</w:t>
            </w:r>
          </w:p>
        </w:tc>
        <w:tc>
          <w:tcPr>
            <w:tcW w:w="1205" w:type="dxa"/>
          </w:tcPr>
          <w:p w14:paraId="2D1788E1" w14:textId="7A5D24EF" w:rsidR="0841C133" w:rsidRDefault="38E7F3B0" w:rsidP="38E7F3B0">
            <w:pPr>
              <w:rPr>
                <w:rFonts w:ascii="Arial" w:eastAsia="Arial" w:hAnsi="Arial" w:cs="Arial"/>
                <w:color w:val="545454"/>
                <w:sz w:val="19"/>
                <w:szCs w:val="19"/>
              </w:rPr>
            </w:pPr>
            <w:r w:rsidRPr="38E7F3B0">
              <w:rPr>
                <w:rFonts w:eastAsia="Times New Roman"/>
              </w:rPr>
              <w:t xml:space="preserve"> </w:t>
            </w:r>
            <w:r w:rsidRPr="38E7F3B0">
              <w:rPr>
                <w:rFonts w:eastAsia="Times New Roman"/>
                <w:i/>
                <w:iCs/>
              </w:rPr>
              <w:t>ε</w:t>
            </w:r>
            <w:r w:rsidRPr="38E7F3B0">
              <w:rPr>
                <w:rFonts w:eastAsia="Times New Roman"/>
              </w:rPr>
              <w:t>, s</w:t>
            </w:r>
            <w:r w:rsidRPr="38E7F3B0">
              <w:rPr>
                <w:rFonts w:eastAsia="Times New Roman"/>
                <w:vertAlign w:val="superscript"/>
              </w:rPr>
              <w:t>-2</w:t>
            </w:r>
          </w:p>
        </w:tc>
        <w:tc>
          <w:tcPr>
            <w:tcW w:w="1005" w:type="dxa"/>
          </w:tcPr>
          <w:p w14:paraId="0F3AA108" w14:textId="3D8447D6" w:rsidR="0841C133" w:rsidRDefault="0841C133" w:rsidP="0841C133">
            <w:r w:rsidRPr="0841C133">
              <w:rPr>
                <w:i/>
                <w:iCs/>
              </w:rPr>
              <w:t>F</w:t>
            </w:r>
            <w:r w:rsidRPr="0841C133">
              <w:rPr>
                <w:i/>
                <w:iCs/>
                <w:vertAlign w:val="subscript"/>
              </w:rPr>
              <w:t>tr</w:t>
            </w:r>
            <w:r>
              <w:t>, N</w:t>
            </w:r>
          </w:p>
        </w:tc>
        <w:tc>
          <w:tcPr>
            <w:tcW w:w="1405" w:type="dxa"/>
          </w:tcPr>
          <w:p w14:paraId="10F4C7BB" w14:textId="37CDB6CB" w:rsidR="0841C133" w:rsidRDefault="0841C133" w:rsidP="0841C133">
            <w:r w:rsidRPr="0841C133">
              <w:rPr>
                <w:i/>
                <w:iCs/>
              </w:rPr>
              <w:t>I</w:t>
            </w:r>
            <w:r w:rsidRPr="0841C133">
              <w:rPr>
                <w:i/>
                <w:iCs/>
                <w:vertAlign w:val="subscript"/>
              </w:rPr>
              <w:t>z</w:t>
            </w:r>
            <w:r>
              <w:t>, kg*m</w:t>
            </w:r>
            <w:r w:rsidRPr="0841C133">
              <w:rPr>
                <w:vertAlign w:val="superscript"/>
              </w:rPr>
              <w:t>2</w:t>
            </w:r>
          </w:p>
        </w:tc>
      </w:tr>
      <w:tr w:rsidR="0841C133" w14:paraId="2C96AB3A" w14:textId="77777777" w:rsidTr="38E7F3B0">
        <w:tc>
          <w:tcPr>
            <w:tcW w:w="1205" w:type="dxa"/>
          </w:tcPr>
          <w:p w14:paraId="1E022DA0" w14:textId="06EB3C3D" w:rsidR="0841C133" w:rsidRDefault="38E7F3B0" w:rsidP="0841C133">
            <w:r>
              <w:t>1,329</w:t>
            </w:r>
          </w:p>
        </w:tc>
        <w:tc>
          <w:tcPr>
            <w:tcW w:w="1205" w:type="dxa"/>
            <w:vMerge w:val="restart"/>
            <w:vAlign w:val="center"/>
          </w:tcPr>
          <w:p w14:paraId="27697A38" w14:textId="49BEC7F4" w:rsidR="0841C133" w:rsidRDefault="38E7F3B0" w:rsidP="38E7F3B0">
            <w:pPr>
              <w:jc w:val="center"/>
            </w:pPr>
            <w:r>
              <w:t>1,329</w:t>
            </w:r>
          </w:p>
        </w:tc>
        <w:tc>
          <w:tcPr>
            <w:tcW w:w="1205" w:type="dxa"/>
          </w:tcPr>
          <w:p w14:paraId="7B897C86" w14:textId="2826976F" w:rsidR="0841C133" w:rsidRDefault="38E7F3B0" w:rsidP="0841C133">
            <w:r>
              <w:t>382</w:t>
            </w:r>
          </w:p>
        </w:tc>
        <w:tc>
          <w:tcPr>
            <w:tcW w:w="1205" w:type="dxa"/>
            <w:vMerge w:val="restart"/>
            <w:vAlign w:val="center"/>
          </w:tcPr>
          <w:p w14:paraId="42CC70A0" w14:textId="2C8417D3" w:rsidR="0841C133" w:rsidRDefault="38E7F3B0" w:rsidP="38E7F3B0">
            <w:pPr>
              <w:jc w:val="center"/>
            </w:pPr>
            <w:r>
              <w:t>379,2</w:t>
            </w:r>
          </w:p>
        </w:tc>
        <w:tc>
          <w:tcPr>
            <w:tcW w:w="1205" w:type="dxa"/>
            <w:vMerge w:val="restart"/>
            <w:vAlign w:val="center"/>
          </w:tcPr>
          <w:p w14:paraId="05363F6A" w14:textId="35098138" w:rsidR="0841C133" w:rsidRDefault="38E7F3B0" w:rsidP="38E7F3B0">
            <w:pPr>
              <w:jc w:val="center"/>
            </w:pPr>
            <w:r>
              <w:t>0,429</w:t>
            </w:r>
          </w:p>
        </w:tc>
        <w:tc>
          <w:tcPr>
            <w:tcW w:w="1205" w:type="dxa"/>
            <w:vMerge w:val="restart"/>
            <w:vAlign w:val="center"/>
          </w:tcPr>
          <w:p w14:paraId="733CD145" w14:textId="57A90BDF" w:rsidR="0841C133" w:rsidRDefault="38E7F3B0" w:rsidP="38E7F3B0">
            <w:pPr>
              <w:jc w:val="center"/>
            </w:pPr>
            <w:r>
              <w:t>858</w:t>
            </w:r>
          </w:p>
        </w:tc>
        <w:tc>
          <w:tcPr>
            <w:tcW w:w="1005" w:type="dxa"/>
            <w:vMerge w:val="restart"/>
            <w:vAlign w:val="center"/>
          </w:tcPr>
          <w:p w14:paraId="359CBE7A" w14:textId="325B59D6" w:rsidR="0841C133" w:rsidRDefault="38E7F3B0" w:rsidP="38E7F3B0">
            <w:pPr>
              <w:jc w:val="center"/>
            </w:pPr>
            <w:r>
              <w:t>0,0414</w:t>
            </w:r>
          </w:p>
        </w:tc>
        <w:tc>
          <w:tcPr>
            <w:tcW w:w="1405" w:type="dxa"/>
            <w:vMerge w:val="restart"/>
            <w:vAlign w:val="center"/>
          </w:tcPr>
          <w:p w14:paraId="701F5AB9" w14:textId="2F32BFA0" w:rsidR="0841C133" w:rsidRDefault="38E7F3B0" w:rsidP="38E7F3B0">
            <w:pPr>
              <w:jc w:val="center"/>
            </w:pPr>
            <w:r>
              <w:t>9,497*10</w:t>
            </w:r>
            <w:r w:rsidRPr="38E7F3B0">
              <w:rPr>
                <w:vertAlign w:val="superscript"/>
              </w:rPr>
              <w:t>-4</w:t>
            </w:r>
          </w:p>
        </w:tc>
      </w:tr>
      <w:tr w:rsidR="0841C133" w14:paraId="3DD47239" w14:textId="77777777" w:rsidTr="38E7F3B0">
        <w:tc>
          <w:tcPr>
            <w:tcW w:w="1205" w:type="dxa"/>
          </w:tcPr>
          <w:p w14:paraId="7ED7D294" w14:textId="39D4F736" w:rsidR="0841C133" w:rsidRDefault="38E7F3B0" w:rsidP="0841C133">
            <w:r>
              <w:t>1,335</w:t>
            </w:r>
          </w:p>
        </w:tc>
        <w:tc>
          <w:tcPr>
            <w:tcW w:w="1205" w:type="dxa"/>
            <w:vMerge/>
          </w:tcPr>
          <w:p w14:paraId="2997677F" w14:textId="20BAEFDF" w:rsidR="0841C133" w:rsidRDefault="0841C133" w:rsidP="0841C133"/>
        </w:tc>
        <w:tc>
          <w:tcPr>
            <w:tcW w:w="1205" w:type="dxa"/>
          </w:tcPr>
          <w:p w14:paraId="7EB3C3EC" w14:textId="2F40EF19" w:rsidR="0841C133" w:rsidRDefault="38E7F3B0" w:rsidP="0841C133">
            <w:r>
              <w:t>378</w:t>
            </w:r>
          </w:p>
        </w:tc>
        <w:tc>
          <w:tcPr>
            <w:tcW w:w="1205" w:type="dxa"/>
            <w:vMerge/>
          </w:tcPr>
          <w:p w14:paraId="17996B64" w14:textId="20BAEFDF" w:rsidR="0841C133" w:rsidRDefault="0841C133" w:rsidP="0841C133"/>
        </w:tc>
        <w:tc>
          <w:tcPr>
            <w:tcW w:w="1205" w:type="dxa"/>
            <w:vMerge/>
          </w:tcPr>
          <w:p w14:paraId="062D98D9" w14:textId="20BAEFDF" w:rsidR="0841C133" w:rsidRDefault="0841C133" w:rsidP="0841C133"/>
        </w:tc>
        <w:tc>
          <w:tcPr>
            <w:tcW w:w="1205" w:type="dxa"/>
            <w:vMerge/>
          </w:tcPr>
          <w:p w14:paraId="3DD3B68E" w14:textId="20BAEFDF" w:rsidR="0841C133" w:rsidRDefault="0841C133" w:rsidP="0841C133"/>
        </w:tc>
        <w:tc>
          <w:tcPr>
            <w:tcW w:w="1005" w:type="dxa"/>
            <w:vMerge/>
          </w:tcPr>
          <w:p w14:paraId="4491EA35" w14:textId="20BAEFDF" w:rsidR="0841C133" w:rsidRDefault="0841C133" w:rsidP="0841C133"/>
        </w:tc>
        <w:tc>
          <w:tcPr>
            <w:tcW w:w="1405" w:type="dxa"/>
            <w:vMerge/>
          </w:tcPr>
          <w:p w14:paraId="4FE8CD36" w14:textId="20BAEFDF" w:rsidR="0841C133" w:rsidRDefault="0841C133" w:rsidP="0841C133"/>
        </w:tc>
      </w:tr>
      <w:tr w:rsidR="0841C133" w14:paraId="714E8E26" w14:textId="77777777" w:rsidTr="38E7F3B0">
        <w:tc>
          <w:tcPr>
            <w:tcW w:w="1205" w:type="dxa"/>
          </w:tcPr>
          <w:p w14:paraId="10A8C9D1" w14:textId="14C068FB" w:rsidR="0841C133" w:rsidRDefault="38E7F3B0" w:rsidP="0841C133">
            <w:r>
              <w:t>1,343</w:t>
            </w:r>
          </w:p>
        </w:tc>
        <w:tc>
          <w:tcPr>
            <w:tcW w:w="1205" w:type="dxa"/>
            <w:vMerge/>
          </w:tcPr>
          <w:p w14:paraId="43717F5A" w14:textId="20BAEFDF" w:rsidR="0841C133" w:rsidRDefault="0841C133" w:rsidP="0841C133"/>
        </w:tc>
        <w:tc>
          <w:tcPr>
            <w:tcW w:w="1205" w:type="dxa"/>
          </w:tcPr>
          <w:p w14:paraId="5A8E808F" w14:textId="042CF4C4" w:rsidR="0841C133" w:rsidRDefault="38E7F3B0" w:rsidP="0841C133">
            <w:r>
              <w:t>375</w:t>
            </w:r>
          </w:p>
        </w:tc>
        <w:tc>
          <w:tcPr>
            <w:tcW w:w="1205" w:type="dxa"/>
            <w:vMerge/>
          </w:tcPr>
          <w:p w14:paraId="61763189" w14:textId="20BAEFDF" w:rsidR="0841C133" w:rsidRDefault="0841C133" w:rsidP="0841C133"/>
        </w:tc>
        <w:tc>
          <w:tcPr>
            <w:tcW w:w="1205" w:type="dxa"/>
            <w:vMerge/>
          </w:tcPr>
          <w:p w14:paraId="6D2E9AD1" w14:textId="20BAEFDF" w:rsidR="0841C133" w:rsidRDefault="0841C133" w:rsidP="0841C133"/>
        </w:tc>
        <w:tc>
          <w:tcPr>
            <w:tcW w:w="1205" w:type="dxa"/>
            <w:vMerge/>
          </w:tcPr>
          <w:p w14:paraId="458ED497" w14:textId="20BAEFDF" w:rsidR="0841C133" w:rsidRDefault="0841C133" w:rsidP="0841C133"/>
        </w:tc>
        <w:tc>
          <w:tcPr>
            <w:tcW w:w="1005" w:type="dxa"/>
            <w:vMerge/>
          </w:tcPr>
          <w:p w14:paraId="7CAEE5B6" w14:textId="20BAEFDF" w:rsidR="0841C133" w:rsidRDefault="0841C133" w:rsidP="0841C133"/>
        </w:tc>
        <w:tc>
          <w:tcPr>
            <w:tcW w:w="1405" w:type="dxa"/>
            <w:vMerge/>
          </w:tcPr>
          <w:p w14:paraId="69092E8F" w14:textId="20BAEFDF" w:rsidR="0841C133" w:rsidRDefault="0841C133" w:rsidP="0841C133"/>
        </w:tc>
      </w:tr>
      <w:tr w:rsidR="38E7F3B0" w14:paraId="663CDFCD" w14:textId="77777777" w:rsidTr="38E7F3B0">
        <w:tc>
          <w:tcPr>
            <w:tcW w:w="1205" w:type="dxa"/>
          </w:tcPr>
          <w:p w14:paraId="37AB4B8B" w14:textId="3D6B63C8" w:rsidR="38E7F3B0" w:rsidRDefault="38E7F3B0" w:rsidP="38E7F3B0">
            <w:r>
              <w:t>1,303</w:t>
            </w:r>
          </w:p>
        </w:tc>
        <w:tc>
          <w:tcPr>
            <w:tcW w:w="1205" w:type="dxa"/>
            <w:vMerge/>
            <w:vAlign w:val="center"/>
          </w:tcPr>
          <w:p w14:paraId="09EFBD10" w14:textId="77777777" w:rsidR="00026F00" w:rsidRDefault="00026F00"/>
        </w:tc>
        <w:tc>
          <w:tcPr>
            <w:tcW w:w="1205" w:type="dxa"/>
          </w:tcPr>
          <w:p w14:paraId="294AD2D4" w14:textId="0EA70665" w:rsidR="38E7F3B0" w:rsidRDefault="38E7F3B0" w:rsidP="38E7F3B0">
            <w:r>
              <w:t>384</w:t>
            </w:r>
          </w:p>
        </w:tc>
        <w:tc>
          <w:tcPr>
            <w:tcW w:w="1205" w:type="dxa"/>
            <w:vMerge/>
            <w:vAlign w:val="center"/>
          </w:tcPr>
          <w:p w14:paraId="5D1B24B1" w14:textId="77777777" w:rsidR="00026F00" w:rsidRDefault="00026F00"/>
        </w:tc>
        <w:tc>
          <w:tcPr>
            <w:tcW w:w="1205" w:type="dxa"/>
            <w:vMerge/>
            <w:vAlign w:val="center"/>
          </w:tcPr>
          <w:p w14:paraId="6FF73700" w14:textId="77777777" w:rsidR="00026F00" w:rsidRDefault="00026F00"/>
        </w:tc>
        <w:tc>
          <w:tcPr>
            <w:tcW w:w="1205" w:type="dxa"/>
            <w:vMerge/>
            <w:vAlign w:val="center"/>
          </w:tcPr>
          <w:p w14:paraId="47B18BF5" w14:textId="77777777" w:rsidR="00026F00" w:rsidRDefault="00026F00"/>
        </w:tc>
        <w:tc>
          <w:tcPr>
            <w:tcW w:w="1005" w:type="dxa"/>
            <w:vMerge/>
            <w:vAlign w:val="center"/>
          </w:tcPr>
          <w:p w14:paraId="60A1AE0D" w14:textId="77777777" w:rsidR="00026F00" w:rsidRDefault="00026F00"/>
        </w:tc>
        <w:tc>
          <w:tcPr>
            <w:tcW w:w="1405" w:type="dxa"/>
            <w:vMerge/>
          </w:tcPr>
          <w:p w14:paraId="5DF32BF3" w14:textId="77777777" w:rsidR="00026F00" w:rsidRDefault="00026F00"/>
        </w:tc>
      </w:tr>
    </w:tbl>
    <w:p w14:paraId="5EBF794E" w14:textId="13166B6D" w:rsidR="00017755" w:rsidRPr="00017755" w:rsidRDefault="00017755" w:rsidP="00017755"/>
    <w:p w14:paraId="5A5DCDA8" w14:textId="3732F83D" w:rsidR="00AF0D8F" w:rsidRDefault="0841C133" w:rsidP="00EB34A8">
      <w:pPr>
        <w:pStyle w:val="Heading2"/>
      </w:pPr>
      <w:bookmarkStart w:id="14" w:name="_Toc535333856"/>
      <w:bookmarkEnd w:id="8"/>
      <w:bookmarkEnd w:id="9"/>
      <w:bookmarkEnd w:id="10"/>
      <w:bookmarkEnd w:id="11"/>
      <w:r>
        <w:lastRenderedPageBreak/>
        <w:t>Probleminio uždavinio rezultatai</w:t>
      </w:r>
      <w:bookmarkEnd w:id="14"/>
    </w:p>
    <w:p w14:paraId="78284046" w14:textId="037B0C45" w:rsidR="0ABA1A2C" w:rsidRDefault="0ABA1A2C" w:rsidP="0ABA1A2C">
      <w:bookmarkStart w:id="15" w:name="_Toc503646978"/>
      <w:bookmarkStart w:id="16" w:name="_Toc503648368"/>
      <w:bookmarkStart w:id="17" w:name="_Toc503651312"/>
      <w:bookmarkStart w:id="18" w:name="_Toc505346888"/>
      <w:r>
        <w:rPr>
          <w:noProof/>
          <w:lang w:val="en-US"/>
        </w:rPr>
        <w:drawing>
          <wp:inline distT="0" distB="0" distL="0" distR="0" wp14:anchorId="59FC727A" wp14:editId="3E3E1809">
            <wp:extent cx="1876425" cy="2076450"/>
            <wp:effectExtent l="0" t="0" r="0" b="0"/>
            <wp:docPr id="958295982" name="Picture 95829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76425" cy="2076450"/>
                    </a:xfrm>
                    <a:prstGeom prst="rect">
                      <a:avLst/>
                    </a:prstGeom>
                  </pic:spPr>
                </pic:pic>
              </a:graphicData>
            </a:graphic>
          </wp:inline>
        </w:drawing>
      </w:r>
    </w:p>
    <w:p w14:paraId="542D1972" w14:textId="4476A6A8" w:rsidR="0ABA1A2C" w:rsidRDefault="38E7F3B0" w:rsidP="38E7F3B0">
      <w:pPr>
        <w:pStyle w:val="ListParagraph"/>
        <w:numPr>
          <w:ilvl w:val="0"/>
          <w:numId w:val="5"/>
        </w:numPr>
        <w:rPr>
          <w:color w:val="222222"/>
          <w:lang w:val="lt"/>
        </w:rPr>
      </w:pPr>
      <w:r w:rsidRPr="38E7F3B0">
        <w:t xml:space="preserve">Sprendimui pritaikėme </w:t>
      </w:r>
      <w:r w:rsidRPr="38E7F3B0">
        <w:rPr>
          <w:lang w:val="lt"/>
        </w:rPr>
        <w:t>judesio kiekio tvermės dėsnį  m</w:t>
      </w:r>
      <w:r w:rsidRPr="38E7F3B0">
        <w:rPr>
          <w:vertAlign w:val="subscript"/>
          <w:lang w:val="lt"/>
        </w:rPr>
        <w:t>1</w:t>
      </w:r>
      <w:r w:rsidRPr="38E7F3B0">
        <w:rPr>
          <w:lang w:val="lt"/>
        </w:rPr>
        <w:t xml:space="preserve"> v</w:t>
      </w:r>
      <w:r w:rsidRPr="38E7F3B0">
        <w:rPr>
          <w:vertAlign w:val="subscript"/>
          <w:lang w:val="lt"/>
        </w:rPr>
        <w:t>1</w:t>
      </w:r>
      <w:r w:rsidRPr="38E7F3B0">
        <w:rPr>
          <w:lang w:val="lt"/>
        </w:rPr>
        <w:t xml:space="preserve"> + m</w:t>
      </w:r>
      <w:r w:rsidRPr="38E7F3B0">
        <w:rPr>
          <w:vertAlign w:val="subscript"/>
          <w:lang w:val="lt"/>
        </w:rPr>
        <w:t>2</w:t>
      </w:r>
      <w:r w:rsidRPr="38E7F3B0">
        <w:rPr>
          <w:lang w:val="lt"/>
        </w:rPr>
        <w:t xml:space="preserve"> v</w:t>
      </w:r>
      <w:r w:rsidRPr="38E7F3B0">
        <w:rPr>
          <w:vertAlign w:val="subscript"/>
          <w:lang w:val="lt"/>
        </w:rPr>
        <w:t>2</w:t>
      </w:r>
      <w:r w:rsidRPr="38E7F3B0">
        <w:rPr>
          <w:lang w:val="lt"/>
        </w:rPr>
        <w:t xml:space="preserve"> = (m</w:t>
      </w:r>
      <w:r w:rsidRPr="38E7F3B0">
        <w:rPr>
          <w:vertAlign w:val="subscript"/>
          <w:lang w:val="lt"/>
        </w:rPr>
        <w:t>1</w:t>
      </w:r>
      <w:r w:rsidRPr="38E7F3B0">
        <w:rPr>
          <w:lang w:val="lt"/>
        </w:rPr>
        <w:t xml:space="preserve"> m</w:t>
      </w:r>
      <w:r w:rsidRPr="38E7F3B0">
        <w:rPr>
          <w:vertAlign w:val="subscript"/>
          <w:lang w:val="lt"/>
        </w:rPr>
        <w:t>2</w:t>
      </w:r>
      <w:r w:rsidRPr="38E7F3B0">
        <w:rPr>
          <w:lang w:val="lt"/>
        </w:rPr>
        <w:t>)v;</w:t>
      </w:r>
      <w:r w:rsidR="0ABA1A2C">
        <w:br/>
      </w:r>
      <w:r w:rsidRPr="38E7F3B0">
        <w:rPr>
          <w:lang w:val="lt"/>
        </w:rPr>
        <w:t>Pritaikome judesio tvermės dėsnį x ir y ašyse:</w:t>
      </w:r>
      <w:r w:rsidR="0ABA1A2C">
        <w:br/>
      </w:r>
      <w:r w:rsidRPr="38E7F3B0">
        <w:rPr>
          <w:lang w:val="lt"/>
        </w:rPr>
        <w:t>m</w:t>
      </w:r>
      <w:r w:rsidRPr="38E7F3B0">
        <w:rPr>
          <w:vertAlign w:val="subscript"/>
          <w:lang w:val="lt"/>
        </w:rPr>
        <w:t>1</w:t>
      </w:r>
      <w:r w:rsidRPr="38E7F3B0">
        <w:rPr>
          <w:lang w:val="lt"/>
        </w:rPr>
        <w:t xml:space="preserve"> v</w:t>
      </w:r>
      <w:r w:rsidRPr="38E7F3B0">
        <w:rPr>
          <w:vertAlign w:val="subscript"/>
          <w:lang w:val="lt"/>
        </w:rPr>
        <w:t>1x</w:t>
      </w:r>
      <w:r w:rsidRPr="38E7F3B0">
        <w:rPr>
          <w:lang w:val="lt"/>
        </w:rPr>
        <w:t xml:space="preserve"> = m</w:t>
      </w:r>
      <w:r w:rsidRPr="38E7F3B0">
        <w:rPr>
          <w:vertAlign w:val="subscript"/>
          <w:lang w:val="lt"/>
        </w:rPr>
        <w:t>1</w:t>
      </w:r>
      <w:r w:rsidRPr="38E7F3B0">
        <w:rPr>
          <w:lang w:val="lt"/>
        </w:rPr>
        <w:t xml:space="preserve"> v</w:t>
      </w:r>
      <w:r w:rsidRPr="38E7F3B0">
        <w:rPr>
          <w:vertAlign w:val="subscript"/>
          <w:lang w:val="lt"/>
        </w:rPr>
        <w:t>1</w:t>
      </w:r>
      <w:r w:rsidRPr="38E7F3B0">
        <w:rPr>
          <w:lang w:val="lt"/>
        </w:rPr>
        <w:t xml:space="preserve"> ir m</w:t>
      </w:r>
      <w:r w:rsidRPr="38E7F3B0">
        <w:rPr>
          <w:vertAlign w:val="subscript"/>
          <w:lang w:val="lt"/>
        </w:rPr>
        <w:t>2</w:t>
      </w:r>
      <w:r w:rsidRPr="38E7F3B0">
        <w:rPr>
          <w:lang w:val="lt"/>
        </w:rPr>
        <w:t xml:space="preserve"> v</w:t>
      </w:r>
      <w:r w:rsidRPr="38E7F3B0">
        <w:rPr>
          <w:vertAlign w:val="subscript"/>
          <w:lang w:val="lt"/>
        </w:rPr>
        <w:t>2y</w:t>
      </w:r>
      <w:r w:rsidRPr="38E7F3B0">
        <w:rPr>
          <w:lang w:val="lt"/>
        </w:rPr>
        <w:t xml:space="preserve"> = m</w:t>
      </w:r>
      <w:r w:rsidRPr="38E7F3B0">
        <w:rPr>
          <w:vertAlign w:val="subscript"/>
          <w:lang w:val="lt"/>
        </w:rPr>
        <w:t>2</w:t>
      </w:r>
      <w:r w:rsidRPr="38E7F3B0">
        <w:rPr>
          <w:lang w:val="lt"/>
        </w:rPr>
        <w:t xml:space="preserve"> v</w:t>
      </w:r>
      <w:r w:rsidRPr="38E7F3B0">
        <w:rPr>
          <w:vertAlign w:val="subscript"/>
          <w:lang w:val="lt"/>
        </w:rPr>
        <w:t>2</w:t>
      </w:r>
      <w:r w:rsidRPr="38E7F3B0">
        <w:rPr>
          <w:lang w:val="lt"/>
        </w:rPr>
        <w:t xml:space="preserve"> </w:t>
      </w:r>
      <w:r w:rsidR="0ABA1A2C">
        <w:br/>
      </w:r>
      <w:r w:rsidRPr="38E7F3B0">
        <w:rPr>
          <w:lang w:val="lt"/>
        </w:rPr>
        <w:t>Pagal Pitagoro teoremą: [(m</w:t>
      </w:r>
      <w:r w:rsidRPr="38E7F3B0">
        <w:rPr>
          <w:vertAlign w:val="subscript"/>
          <w:lang w:val="lt"/>
        </w:rPr>
        <w:t>a</w:t>
      </w:r>
      <w:r w:rsidRPr="38E7F3B0">
        <w:rPr>
          <w:lang w:val="lt"/>
        </w:rPr>
        <w:t xml:space="preserve"> + m</w:t>
      </w:r>
      <w:r w:rsidRPr="38E7F3B0">
        <w:rPr>
          <w:vertAlign w:val="subscript"/>
          <w:lang w:val="lt"/>
        </w:rPr>
        <w:t>s</w:t>
      </w:r>
      <w:r w:rsidRPr="38E7F3B0">
        <w:rPr>
          <w:lang w:val="lt"/>
        </w:rPr>
        <w:t xml:space="preserve"> )v]</w:t>
      </w:r>
      <w:r w:rsidRPr="38E7F3B0">
        <w:rPr>
          <w:vertAlign w:val="superscript"/>
          <w:lang w:val="lt"/>
        </w:rPr>
        <w:t>2</w:t>
      </w:r>
      <w:r w:rsidRPr="38E7F3B0">
        <w:rPr>
          <w:lang w:val="lt"/>
        </w:rPr>
        <w:t xml:space="preserve"> = [(m</w:t>
      </w:r>
      <w:r w:rsidRPr="38E7F3B0">
        <w:rPr>
          <w:vertAlign w:val="subscript"/>
          <w:lang w:val="lt"/>
        </w:rPr>
        <w:t>a</w:t>
      </w:r>
      <w:r w:rsidRPr="38E7F3B0">
        <w:rPr>
          <w:lang w:val="lt"/>
        </w:rPr>
        <w:t xml:space="preserve"> + m</w:t>
      </w:r>
      <w:r w:rsidRPr="38E7F3B0">
        <w:rPr>
          <w:vertAlign w:val="subscript"/>
          <w:lang w:val="lt"/>
        </w:rPr>
        <w:t>s</w:t>
      </w:r>
      <w:r w:rsidRPr="38E7F3B0">
        <w:rPr>
          <w:lang w:val="lt"/>
        </w:rPr>
        <w:t xml:space="preserve"> )v</w:t>
      </w:r>
      <w:r w:rsidRPr="38E7F3B0">
        <w:rPr>
          <w:vertAlign w:val="subscript"/>
          <w:lang w:val="lt"/>
        </w:rPr>
        <w:t>x</w:t>
      </w:r>
      <w:r w:rsidRPr="38E7F3B0">
        <w:rPr>
          <w:lang w:val="lt"/>
        </w:rPr>
        <w:t>]</w:t>
      </w:r>
      <w:r w:rsidRPr="38E7F3B0">
        <w:rPr>
          <w:vertAlign w:val="superscript"/>
          <w:lang w:val="lt"/>
        </w:rPr>
        <w:t>2</w:t>
      </w:r>
      <w:r w:rsidRPr="38E7F3B0">
        <w:rPr>
          <w:lang w:val="lt"/>
        </w:rPr>
        <w:t xml:space="preserve"> + [(m</w:t>
      </w:r>
      <w:r w:rsidRPr="38E7F3B0">
        <w:rPr>
          <w:vertAlign w:val="subscript"/>
          <w:lang w:val="lt"/>
        </w:rPr>
        <w:t>a</w:t>
      </w:r>
      <w:r w:rsidRPr="38E7F3B0">
        <w:rPr>
          <w:lang w:val="lt"/>
        </w:rPr>
        <w:t xml:space="preserve"> + m</w:t>
      </w:r>
      <w:r w:rsidRPr="38E7F3B0">
        <w:rPr>
          <w:vertAlign w:val="subscript"/>
          <w:lang w:val="lt"/>
        </w:rPr>
        <w:t>s</w:t>
      </w:r>
      <w:r w:rsidRPr="38E7F3B0">
        <w:rPr>
          <w:lang w:val="lt"/>
        </w:rPr>
        <w:t xml:space="preserve"> )v</w:t>
      </w:r>
      <w:r w:rsidRPr="38E7F3B0">
        <w:rPr>
          <w:vertAlign w:val="subscript"/>
          <w:lang w:val="lt"/>
        </w:rPr>
        <w:t>y</w:t>
      </w:r>
      <w:r w:rsidRPr="38E7F3B0">
        <w:rPr>
          <w:lang w:val="lt"/>
        </w:rPr>
        <w:t>]</w:t>
      </w:r>
      <w:r w:rsidRPr="38E7F3B0">
        <w:rPr>
          <w:vertAlign w:val="superscript"/>
          <w:lang w:val="lt"/>
        </w:rPr>
        <w:t>2</w:t>
      </w:r>
      <w:r w:rsidRPr="38E7F3B0">
        <w:rPr>
          <w:lang w:val="lt"/>
        </w:rPr>
        <w:t xml:space="preserve"> </w:t>
      </w:r>
      <w:r w:rsidR="0ABA1A2C">
        <w:br/>
      </w:r>
      <w:r w:rsidRPr="38E7F3B0">
        <w:rPr>
          <w:lang w:val="lt"/>
        </w:rPr>
        <w:t>Atlikus pakeitimus: [(m</w:t>
      </w:r>
      <w:r w:rsidRPr="38E7F3B0">
        <w:rPr>
          <w:vertAlign w:val="subscript"/>
          <w:lang w:val="lt"/>
        </w:rPr>
        <w:t>a</w:t>
      </w:r>
      <w:r w:rsidRPr="38E7F3B0">
        <w:rPr>
          <w:lang w:val="lt"/>
        </w:rPr>
        <w:t xml:space="preserve"> + m</w:t>
      </w:r>
      <w:r w:rsidRPr="38E7F3B0">
        <w:rPr>
          <w:vertAlign w:val="subscript"/>
          <w:lang w:val="lt"/>
        </w:rPr>
        <w:t>s</w:t>
      </w:r>
      <w:r w:rsidRPr="38E7F3B0">
        <w:rPr>
          <w:lang w:val="lt"/>
        </w:rPr>
        <w:t xml:space="preserve"> )v]</w:t>
      </w:r>
      <w:r w:rsidRPr="38E7F3B0">
        <w:rPr>
          <w:vertAlign w:val="superscript"/>
          <w:lang w:val="lt"/>
        </w:rPr>
        <w:t>2</w:t>
      </w:r>
      <w:r w:rsidRPr="38E7F3B0">
        <w:rPr>
          <w:lang w:val="lt"/>
        </w:rPr>
        <w:t xml:space="preserve"> = (m</w:t>
      </w:r>
      <w:r w:rsidRPr="38E7F3B0">
        <w:rPr>
          <w:vertAlign w:val="subscript"/>
          <w:lang w:val="lt"/>
        </w:rPr>
        <w:t>a</w:t>
      </w:r>
      <w:r w:rsidRPr="38E7F3B0">
        <w:rPr>
          <w:lang w:val="lt"/>
        </w:rPr>
        <w:t xml:space="preserve"> v</w:t>
      </w:r>
      <w:r w:rsidRPr="38E7F3B0">
        <w:rPr>
          <w:vertAlign w:val="subscript"/>
          <w:lang w:val="lt"/>
        </w:rPr>
        <w:t>a</w:t>
      </w:r>
      <w:r w:rsidRPr="38E7F3B0">
        <w:rPr>
          <w:lang w:val="lt"/>
        </w:rPr>
        <w:t xml:space="preserve"> )</w:t>
      </w:r>
      <w:r w:rsidRPr="38E7F3B0">
        <w:rPr>
          <w:vertAlign w:val="superscript"/>
          <w:lang w:val="lt"/>
        </w:rPr>
        <w:t xml:space="preserve"> 2</w:t>
      </w:r>
      <w:r w:rsidRPr="38E7F3B0">
        <w:rPr>
          <w:lang w:val="lt"/>
        </w:rPr>
        <w:t xml:space="preserve"> + (m</w:t>
      </w:r>
      <w:r w:rsidRPr="38E7F3B0">
        <w:rPr>
          <w:vertAlign w:val="subscript"/>
          <w:lang w:val="lt"/>
        </w:rPr>
        <w:t>s</w:t>
      </w:r>
      <w:r w:rsidRPr="38E7F3B0">
        <w:rPr>
          <w:lang w:val="lt"/>
        </w:rPr>
        <w:t xml:space="preserve"> v</w:t>
      </w:r>
      <w:r w:rsidRPr="38E7F3B0">
        <w:rPr>
          <w:vertAlign w:val="subscript"/>
          <w:lang w:val="lt"/>
        </w:rPr>
        <w:t>s</w:t>
      </w:r>
      <w:r w:rsidRPr="38E7F3B0">
        <w:rPr>
          <w:lang w:val="lt"/>
        </w:rPr>
        <w:t xml:space="preserve"> )</w:t>
      </w:r>
      <w:r w:rsidRPr="38E7F3B0">
        <w:rPr>
          <w:vertAlign w:val="superscript"/>
          <w:lang w:val="lt"/>
        </w:rPr>
        <w:t xml:space="preserve"> 2</w:t>
      </w:r>
      <w:r w:rsidRPr="38E7F3B0">
        <w:rPr>
          <w:lang w:val="lt"/>
        </w:rPr>
        <w:t xml:space="preserve"> =</w:t>
      </w:r>
      <w:r w:rsidR="0ABA1A2C">
        <w:br/>
      </w:r>
      <w:r w:rsidRPr="38E7F3B0">
        <w:rPr>
          <w:lang w:val="lt"/>
        </w:rPr>
        <w:t>iš čia</w:t>
      </w:r>
      <w:r w:rsidR="0ABA1A2C">
        <w:rPr>
          <w:noProof/>
          <w:lang w:val="en-US"/>
        </w:rPr>
        <w:drawing>
          <wp:inline distT="0" distB="0" distL="0" distR="0" wp14:anchorId="2BE5921C" wp14:editId="3745EFDA">
            <wp:extent cx="2609850" cy="762000"/>
            <wp:effectExtent l="0" t="0" r="0" b="0"/>
            <wp:docPr id="2139204741" name="Picture 213920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09850" cy="762000"/>
                    </a:xfrm>
                    <a:prstGeom prst="rect">
                      <a:avLst/>
                    </a:prstGeom>
                  </pic:spPr>
                </pic:pic>
              </a:graphicData>
            </a:graphic>
          </wp:inline>
        </w:drawing>
      </w:r>
      <w:r w:rsidR="0ABA1A2C">
        <w:rPr>
          <w:noProof/>
          <w:lang w:val="en-US"/>
        </w:rPr>
        <w:drawing>
          <wp:inline distT="0" distB="0" distL="0" distR="0" wp14:anchorId="786BDC7E" wp14:editId="23B4AD66">
            <wp:extent cx="2609850" cy="762000"/>
            <wp:effectExtent l="0" t="0" r="0" b="0"/>
            <wp:docPr id="1610504420" name="Picture 161050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09850" cy="762000"/>
                    </a:xfrm>
                    <a:prstGeom prst="rect">
                      <a:avLst/>
                    </a:prstGeom>
                  </pic:spPr>
                </pic:pic>
              </a:graphicData>
            </a:graphic>
          </wp:inline>
        </w:drawing>
      </w:r>
      <w:r w:rsidRPr="38E7F3B0">
        <w:rPr>
          <w:lang w:val="lt"/>
        </w:rPr>
        <w:t xml:space="preserve">v = </w:t>
      </w:r>
      <w:r w:rsidRPr="38E7F3B0">
        <w:rPr>
          <w:color w:val="222222"/>
          <w:sz w:val="21"/>
          <w:szCs w:val="21"/>
          <w:lang w:val="lt"/>
        </w:rPr>
        <w:t>√</w:t>
      </w:r>
      <w:r w:rsidRPr="38E7F3B0">
        <w:rPr>
          <w:lang w:val="lt"/>
        </w:rPr>
        <w:t xml:space="preserve"> (1500*25)2 + (2500*20)2) / 1500+2500 = 62500/4000 = 15.625 m/s;</w:t>
      </w:r>
    </w:p>
    <w:p w14:paraId="5284A18E" w14:textId="22271F16" w:rsidR="0ABA1A2C" w:rsidRDefault="1648D3B8" w:rsidP="0841C133">
      <w:pPr>
        <w:pStyle w:val="ListParagraph"/>
        <w:numPr>
          <w:ilvl w:val="0"/>
          <w:numId w:val="5"/>
        </w:numPr>
        <w:rPr>
          <w:color w:val="222222"/>
          <w:lang w:val="lt"/>
        </w:rPr>
      </w:pPr>
      <w:r>
        <w:t>Sprendimui naudojome tangentą:</w:t>
      </w:r>
      <w:r w:rsidR="0ABA1A2C">
        <w:br/>
      </w:r>
      <w:r w:rsidRPr="1648D3B8">
        <w:rPr>
          <w:lang w:val="lt"/>
        </w:rPr>
        <w:t xml:space="preserve">Tg </w:t>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lang w:val="lt"/>
        </w:rPr>
        <w:t></w:t>
      </w:r>
      <w:r w:rsidRPr="1648D3B8">
        <w:rPr>
          <w:rFonts w:ascii="Symbol" w:eastAsia="Symbol" w:hAnsi="Symbol" w:cs="Symbol"/>
          <w:lang w:val="lt"/>
        </w:rPr>
        <w:t></w:t>
      </w:r>
      <w:r w:rsidRPr="1648D3B8">
        <w:rPr>
          <w:lang w:val="lt"/>
        </w:rPr>
        <w:t>m</w:t>
      </w:r>
      <w:r w:rsidRPr="1648D3B8">
        <w:rPr>
          <w:vertAlign w:val="subscript"/>
          <w:lang w:val="lt"/>
        </w:rPr>
        <w:t>s</w:t>
      </w:r>
      <w:r w:rsidRPr="1648D3B8">
        <w:rPr>
          <w:lang w:val="lt"/>
        </w:rPr>
        <w:t xml:space="preserve"> v</w:t>
      </w:r>
      <w:r w:rsidRPr="1648D3B8">
        <w:rPr>
          <w:vertAlign w:val="subscript"/>
          <w:lang w:val="lt"/>
        </w:rPr>
        <w:t>s</w:t>
      </w:r>
      <w:r w:rsidRPr="1648D3B8">
        <w:rPr>
          <w:lang w:val="lt"/>
        </w:rPr>
        <w:t xml:space="preserve"> / m</w:t>
      </w:r>
      <w:r w:rsidRPr="1648D3B8">
        <w:rPr>
          <w:vertAlign w:val="subscript"/>
          <w:lang w:val="lt"/>
        </w:rPr>
        <w:t>a</w:t>
      </w:r>
      <w:r w:rsidRPr="1648D3B8">
        <w:rPr>
          <w:lang w:val="lt"/>
        </w:rPr>
        <w:t xml:space="preserve"> v</w:t>
      </w:r>
      <w:r w:rsidRPr="1648D3B8">
        <w:rPr>
          <w:vertAlign w:val="subscript"/>
          <w:lang w:val="lt"/>
        </w:rPr>
        <w:t>a</w:t>
      </w:r>
      <w:r w:rsidRPr="1648D3B8">
        <w:rPr>
          <w:lang w:val="lt"/>
        </w:rPr>
        <w:t xml:space="preserve"> ;</w:t>
      </w:r>
      <w:r w:rsidR="0ABA1A2C">
        <w:br/>
      </w:r>
      <w:r w:rsidRPr="1648D3B8">
        <w:rPr>
          <w:lang w:val="lt"/>
        </w:rPr>
        <w:t xml:space="preserve">Tg </w:t>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0ABA1A2C">
        <w:br/>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t>° ;</w:t>
      </w:r>
    </w:p>
    <w:p w14:paraId="51A23D80" w14:textId="52BC6BDE" w:rsidR="0ABA1A2C" w:rsidRDefault="1648D3B8" w:rsidP="1648D3B8">
      <w:pPr>
        <w:pStyle w:val="ListParagraph"/>
        <w:numPr>
          <w:ilvl w:val="0"/>
          <w:numId w:val="5"/>
        </w:numPr>
      </w:pPr>
      <w:r>
        <w:t>Sprendimui naudojome tą pačią formulę:</w:t>
      </w:r>
      <w:r w:rsidR="0ABA1A2C">
        <w:br/>
      </w:r>
      <w:r w:rsidRPr="1648D3B8">
        <w:rPr>
          <w:lang w:val="lt"/>
        </w:rPr>
        <w:t>m</w:t>
      </w:r>
      <w:r w:rsidRPr="1648D3B8">
        <w:rPr>
          <w:vertAlign w:val="subscript"/>
          <w:lang w:val="lt"/>
        </w:rPr>
        <w:t>s</w:t>
      </w:r>
      <w:r w:rsidRPr="1648D3B8">
        <w:rPr>
          <w:lang w:val="lt"/>
        </w:rPr>
        <w:t xml:space="preserve"> = m</w:t>
      </w:r>
      <w:r w:rsidRPr="1648D3B8">
        <w:rPr>
          <w:vertAlign w:val="subscript"/>
          <w:lang w:val="lt"/>
        </w:rPr>
        <w:t>a</w:t>
      </w:r>
      <w:r w:rsidRPr="1648D3B8">
        <w:rPr>
          <w:lang w:val="lt"/>
        </w:rPr>
        <w:t xml:space="preserve"> ;</w:t>
      </w:r>
      <w:r w:rsidR="0ABA1A2C">
        <w:br/>
      </w:r>
      <w:r w:rsidRPr="1648D3B8">
        <w:rPr>
          <w:lang w:val="lt"/>
        </w:rPr>
        <w:t>Masės susprastina skaičiuojant kampą:</w:t>
      </w:r>
      <w:r w:rsidR="0ABA1A2C">
        <w:br/>
      </w:r>
      <w:r w:rsidRPr="1648D3B8">
        <w:rPr>
          <w:lang w:val="lt"/>
        </w:rPr>
        <w:t xml:space="preserve">Tg </w:t>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lang w:val="lt"/>
        </w:rPr>
        <w:t></w:t>
      </w:r>
      <w:r w:rsidRPr="1648D3B8">
        <w:rPr>
          <w:lang w:val="lt"/>
        </w:rPr>
        <w:t xml:space="preserve"> v</w:t>
      </w:r>
      <w:r w:rsidRPr="1648D3B8">
        <w:rPr>
          <w:vertAlign w:val="subscript"/>
          <w:lang w:val="lt"/>
        </w:rPr>
        <w:t>s</w:t>
      </w:r>
      <w:r w:rsidRPr="1648D3B8">
        <w:rPr>
          <w:lang w:val="lt"/>
        </w:rPr>
        <w:t xml:space="preserve"> m</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lang w:val="lt"/>
        </w:rPr>
        <w:t>v</w:t>
      </w:r>
      <w:r w:rsidRPr="1648D3B8">
        <w:rPr>
          <w:vertAlign w:val="subscript"/>
          <w:lang w:val="lt"/>
        </w:rPr>
        <w:t>a</w:t>
      </w:r>
      <w:r w:rsidRPr="1648D3B8">
        <w:rPr>
          <w:lang w:val="lt"/>
        </w:rPr>
        <w:t xml:space="preserve"> m</w:t>
      </w:r>
      <w:r w:rsidRPr="1648D3B8">
        <w:rPr>
          <w:rFonts w:ascii="Symbol" w:eastAsia="Symbol" w:hAnsi="Symbol" w:cs="Symbol"/>
          <w:lang w:val="lt"/>
        </w:rPr>
        <w:t></w:t>
      </w:r>
      <w:r w:rsidRPr="1648D3B8">
        <w:rPr>
          <w:rFonts w:ascii="Symbol" w:eastAsia="Symbol" w:hAnsi="Symbol" w:cs="Symbol"/>
          <w:lang w:val="lt"/>
        </w:rPr>
        <w:t></w:t>
      </w:r>
      <w:r w:rsidR="0ABA1A2C">
        <w:br/>
      </w:r>
      <w:r w:rsidRPr="1648D3B8">
        <w:rPr>
          <w:lang w:val="lt"/>
        </w:rPr>
        <w:t xml:space="preserve">Tg </w:t>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lang w:val="lt"/>
        </w:rPr>
        <w:t xml:space="preserve"> m / 25 m ;</w:t>
      </w:r>
      <w:r w:rsidR="0ABA1A2C">
        <w:br/>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i/>
          <w:iCs/>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rsidRPr="1648D3B8">
        <w:rPr>
          <w:rFonts w:ascii="Symbol" w:eastAsia="Symbol" w:hAnsi="Symbol" w:cs="Symbol"/>
          <w:lang w:val="lt"/>
        </w:rPr>
        <w:t></w:t>
      </w:r>
      <w:r>
        <w:t>°;</w:t>
      </w:r>
    </w:p>
    <w:p w14:paraId="01536525" w14:textId="1052FE21" w:rsidR="0ABA1A2C" w:rsidRDefault="1648D3B8" w:rsidP="1648D3B8">
      <w:pPr>
        <w:pStyle w:val="ListParagraph"/>
        <w:numPr>
          <w:ilvl w:val="0"/>
          <w:numId w:val="5"/>
        </w:numPr>
        <w:rPr>
          <w:lang w:val="lt"/>
        </w:rPr>
      </w:pPr>
      <w:r w:rsidRPr="1648D3B8">
        <w:rPr>
          <w:lang w:val="lt"/>
        </w:rPr>
        <w:t>Kokiu greičiu turėjo važiuoti sunkvežimis, kad būtų galima išvengti abiejų transporto priemonių susidūrimo?</w:t>
      </w:r>
      <w:r w:rsidR="0ABA1A2C">
        <w:br/>
      </w:r>
      <w:r w:rsidRPr="1648D3B8">
        <w:rPr>
          <w:lang w:val="lt"/>
        </w:rPr>
        <w:t>Sakykime, kad sunkvežimio ilgis l</w:t>
      </w:r>
      <w:r w:rsidRPr="1648D3B8">
        <w:rPr>
          <w:vertAlign w:val="subscript"/>
          <w:lang w:val="lt"/>
        </w:rPr>
        <w:t>s</w:t>
      </w:r>
      <w:r w:rsidRPr="1648D3B8">
        <w:rPr>
          <w:lang w:val="lt"/>
        </w:rPr>
        <w:t xml:space="preserve"> yra 6 metrai jo atstumas iki sankryžos - 2 metrai, automobilio ilgis l</w:t>
      </w:r>
      <w:r w:rsidRPr="1648D3B8">
        <w:rPr>
          <w:vertAlign w:val="subscript"/>
          <w:lang w:val="lt"/>
        </w:rPr>
        <w:t>a</w:t>
      </w:r>
      <w:r w:rsidRPr="1648D3B8">
        <w:rPr>
          <w:lang w:val="lt"/>
        </w:rPr>
        <w:t xml:space="preserve"> - 4 metrai, plotis – 2 metrai, atstumas iki sankryžos - 8 metrai. Taigi </w:t>
      </w:r>
      <w:r w:rsidRPr="1648D3B8">
        <w:rPr>
          <w:lang w:val="lt"/>
        </w:rPr>
        <w:lastRenderedPageBreak/>
        <w:t>sunkvežimis turi nuvažiuoti 10 metrų (jo ilgio, atstumo iki sankryžos ir automobilio ploto sumą) per tiek pat laiko, kiek automobilis užtruks kol pasieks sankryžą. Taigi t</w:t>
      </w:r>
      <w:r w:rsidRPr="1648D3B8">
        <w:rPr>
          <w:vertAlign w:val="subscript"/>
          <w:lang w:val="lt"/>
        </w:rPr>
        <w:t>a</w:t>
      </w:r>
      <w:r w:rsidRPr="1648D3B8">
        <w:rPr>
          <w:lang w:val="lt"/>
        </w:rPr>
        <w:t xml:space="preserve"> = t</w:t>
      </w:r>
      <w:r w:rsidRPr="1648D3B8">
        <w:rPr>
          <w:vertAlign w:val="subscript"/>
          <w:lang w:val="lt"/>
        </w:rPr>
        <w:t>s</w:t>
      </w:r>
      <w:r w:rsidRPr="1648D3B8">
        <w:rPr>
          <w:lang w:val="lt"/>
        </w:rPr>
        <w:t xml:space="preserve"> ;</w:t>
      </w:r>
    </w:p>
    <w:p w14:paraId="474F0D9C" w14:textId="022BBB77" w:rsidR="0ABA1A2C" w:rsidRDefault="0ABA1A2C" w:rsidP="0ABA1A2C">
      <w:pPr>
        <w:ind w:left="360" w:firstLine="284"/>
        <w:rPr>
          <w:lang w:val="lt"/>
        </w:rPr>
      </w:pPr>
      <w:r w:rsidRPr="0ABA1A2C">
        <w:rPr>
          <w:lang w:val="lt"/>
        </w:rPr>
        <w:t xml:space="preserve"> Sprendimui taikome laiko formulę t</w:t>
      </w:r>
      <w:r w:rsidRPr="0ABA1A2C">
        <w:rPr>
          <w:vertAlign w:val="subscript"/>
          <w:lang w:val="lt"/>
        </w:rPr>
        <w:t>s</w:t>
      </w:r>
      <w:r w:rsidRPr="0ABA1A2C">
        <w:rPr>
          <w:lang w:val="lt"/>
        </w:rPr>
        <w:t xml:space="preserve"> = s</w:t>
      </w:r>
      <w:r w:rsidRPr="0ABA1A2C">
        <w:rPr>
          <w:vertAlign w:val="subscript"/>
          <w:lang w:val="lt"/>
        </w:rPr>
        <w:t>s</w:t>
      </w:r>
      <w:r w:rsidRPr="0ABA1A2C">
        <w:rPr>
          <w:lang w:val="lt"/>
        </w:rPr>
        <w:t xml:space="preserve"> / v</w:t>
      </w:r>
      <w:r w:rsidRPr="0ABA1A2C">
        <w:rPr>
          <w:vertAlign w:val="subscript"/>
          <w:lang w:val="lt"/>
        </w:rPr>
        <w:t>s</w:t>
      </w:r>
      <w:r w:rsidRPr="0ABA1A2C">
        <w:rPr>
          <w:lang w:val="lt"/>
        </w:rPr>
        <w:t>=10/ v</w:t>
      </w:r>
      <w:r w:rsidRPr="0ABA1A2C">
        <w:rPr>
          <w:vertAlign w:val="subscript"/>
          <w:lang w:val="lt"/>
        </w:rPr>
        <w:t>s</w:t>
      </w:r>
      <w:r w:rsidRPr="0ABA1A2C">
        <w:rPr>
          <w:lang w:val="lt"/>
        </w:rPr>
        <w:t xml:space="preserve"> ir t</w:t>
      </w:r>
      <w:r w:rsidRPr="0ABA1A2C">
        <w:rPr>
          <w:vertAlign w:val="subscript"/>
          <w:lang w:val="lt"/>
        </w:rPr>
        <w:t>a</w:t>
      </w:r>
      <w:r w:rsidRPr="0ABA1A2C">
        <w:rPr>
          <w:lang w:val="lt"/>
        </w:rPr>
        <w:t xml:space="preserve"> = s</w:t>
      </w:r>
      <w:r w:rsidRPr="0ABA1A2C">
        <w:rPr>
          <w:vertAlign w:val="subscript"/>
          <w:lang w:val="lt"/>
        </w:rPr>
        <w:t>a</w:t>
      </w:r>
      <w:r w:rsidRPr="0ABA1A2C">
        <w:rPr>
          <w:lang w:val="lt"/>
        </w:rPr>
        <w:t xml:space="preserve"> / v</w:t>
      </w:r>
      <w:r w:rsidRPr="0ABA1A2C">
        <w:rPr>
          <w:vertAlign w:val="subscript"/>
          <w:lang w:val="lt"/>
        </w:rPr>
        <w:t>a</w:t>
      </w:r>
      <w:r w:rsidRPr="0ABA1A2C">
        <w:rPr>
          <w:lang w:val="lt"/>
        </w:rPr>
        <w:t>=8/25 ; tai</w:t>
      </w:r>
    </w:p>
    <w:p w14:paraId="5E72A90E" w14:textId="5B3524CC" w:rsidR="0ABA1A2C" w:rsidRDefault="0ABA1A2C" w:rsidP="0ABA1A2C">
      <w:pPr>
        <w:ind w:left="568"/>
        <w:rPr>
          <w:lang w:val="lt"/>
        </w:rPr>
      </w:pPr>
      <w:r w:rsidRPr="0ABA1A2C">
        <w:rPr>
          <w:lang w:val="lt"/>
        </w:rPr>
        <w:t xml:space="preserve">  10/ v</w:t>
      </w:r>
      <w:r w:rsidRPr="0ABA1A2C">
        <w:rPr>
          <w:vertAlign w:val="subscript"/>
          <w:lang w:val="lt"/>
        </w:rPr>
        <w:t>s</w:t>
      </w:r>
      <w:r w:rsidRPr="0ABA1A2C">
        <w:rPr>
          <w:lang w:val="lt"/>
        </w:rPr>
        <w:t xml:space="preserve"> = 8/25 ; </w:t>
      </w:r>
    </w:p>
    <w:p w14:paraId="084C7D69" w14:textId="54608EFE" w:rsidR="0ABA1A2C" w:rsidRDefault="4C0C87D2" w:rsidP="4C0C87D2">
      <w:pPr>
        <w:ind w:left="360" w:firstLine="208"/>
        <w:rPr>
          <w:lang w:val="lt"/>
        </w:rPr>
      </w:pPr>
      <w:r w:rsidRPr="4C0C87D2">
        <w:rPr>
          <w:lang w:val="lt"/>
        </w:rPr>
        <w:t xml:space="preserve">   v</w:t>
      </w:r>
      <w:r w:rsidRPr="4C0C87D2">
        <w:rPr>
          <w:vertAlign w:val="subscript"/>
          <w:lang w:val="lt"/>
        </w:rPr>
        <w:t>s</w:t>
      </w:r>
      <w:r w:rsidRPr="4C0C87D2">
        <w:rPr>
          <w:lang w:val="lt"/>
        </w:rPr>
        <w:t xml:space="preserve"> = 10*25 / 8 = 31.25m/s;</w:t>
      </w:r>
    </w:p>
    <w:p w14:paraId="2B89DDA2" w14:textId="36CDB251" w:rsidR="38E7F3B0" w:rsidRDefault="38E7F3B0" w:rsidP="38E7F3B0">
      <w:pPr>
        <w:pStyle w:val="ListParagraph"/>
        <w:numPr>
          <w:ilvl w:val="0"/>
          <w:numId w:val="5"/>
        </w:numPr>
        <w:rPr>
          <w:lang w:val="lt"/>
        </w:rPr>
      </w:pPr>
      <w:r w:rsidRPr="38E7F3B0">
        <w:rPr>
          <w:lang w:val="lt"/>
        </w:rPr>
        <w:t>Nustatyti sunkio jėgos F</w:t>
      </w:r>
      <w:r w:rsidRPr="38E7F3B0">
        <w:rPr>
          <w:i/>
          <w:iCs/>
          <w:vertAlign w:val="subscript"/>
          <w:lang w:val="lt"/>
        </w:rPr>
        <w:t>2</w:t>
      </w:r>
      <w:r w:rsidRPr="38E7F3B0">
        <w:rPr>
          <w:lang w:val="lt"/>
        </w:rPr>
        <w:t xml:space="preserve"> kryptį ir dydį. Koks turi būti </w:t>
      </w:r>
      <w:r w:rsidRPr="38E7F3B0">
        <w:rPr>
          <w:rFonts w:ascii="Symbol" w:eastAsia="Symbol" w:hAnsi="Symbol" w:cs="Symbol"/>
          <w:i/>
          <w:iCs/>
          <w:lang w:val="lt"/>
        </w:rPr>
        <w:t></w:t>
      </w:r>
      <w:r w:rsidRPr="38E7F3B0">
        <w:rPr>
          <w:lang w:val="lt"/>
        </w:rPr>
        <w:t xml:space="preserve"> kampas, kad nebūtų jokios bendros atstojamosios jėgos kojos šlauniai kartu su gipsu?</w:t>
      </w:r>
      <w:r>
        <w:br/>
      </w:r>
      <w:r>
        <w:rPr>
          <w:noProof/>
          <w:lang w:val="en-US"/>
        </w:rPr>
        <w:drawing>
          <wp:inline distT="0" distB="0" distL="0" distR="0" wp14:anchorId="34BDA283" wp14:editId="1BD07C21">
            <wp:extent cx="2571750" cy="1612984"/>
            <wp:effectExtent l="0" t="0" r="0" b="0"/>
            <wp:docPr id="1216697379"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21">
                      <a:extLst>
                        <a:ext uri="{28A0092B-C50C-407E-A947-70E740481C1C}">
                          <a14:useLocalDpi xmlns:a14="http://schemas.microsoft.com/office/drawing/2010/main" val="0"/>
                        </a:ext>
                      </a:extLst>
                    </a:blip>
                    <a:stretch>
                      <a:fillRect/>
                    </a:stretch>
                  </pic:blipFill>
                  <pic:spPr>
                    <a:xfrm>
                      <a:off x="0" y="0"/>
                      <a:ext cx="2571750" cy="1612984"/>
                    </a:xfrm>
                    <a:prstGeom prst="rect">
                      <a:avLst/>
                    </a:prstGeom>
                  </pic:spPr>
                </pic:pic>
              </a:graphicData>
            </a:graphic>
          </wp:inline>
        </w:drawing>
      </w:r>
      <w:r>
        <w:rPr>
          <w:noProof/>
          <w:lang w:val="en-US"/>
        </w:rPr>
        <w:drawing>
          <wp:inline distT="0" distB="0" distL="0" distR="0" wp14:anchorId="634522C5" wp14:editId="0EA1949C">
            <wp:extent cx="2571750" cy="1612984"/>
            <wp:effectExtent l="0" t="0" r="0" b="0"/>
            <wp:docPr id="1249668717"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21">
                      <a:extLst>
                        <a:ext uri="{28A0092B-C50C-407E-A947-70E740481C1C}">
                          <a14:useLocalDpi xmlns:a14="http://schemas.microsoft.com/office/drawing/2010/main" val="0"/>
                        </a:ext>
                      </a:extLst>
                    </a:blip>
                    <a:stretch>
                      <a:fillRect/>
                    </a:stretch>
                  </pic:blipFill>
                  <pic:spPr>
                    <a:xfrm>
                      <a:off x="0" y="0"/>
                      <a:ext cx="2571750" cy="1612984"/>
                    </a:xfrm>
                    <a:prstGeom prst="rect">
                      <a:avLst/>
                    </a:prstGeom>
                  </pic:spPr>
                </pic:pic>
              </a:graphicData>
            </a:graphic>
          </wp:inline>
        </w:drawing>
      </w:r>
      <w:r w:rsidRPr="38E7F3B0">
        <w:rPr>
          <w:lang w:val="lt"/>
        </w:rPr>
        <w:t xml:space="preserve">Kadangi nekilnojami skridiniai nekeičia jėgos dydžio, o keičia tik jėgos kryptį, todėl galime sakyti, jog taikant pirmąjį Niutono dėsnį, veikia trys jėgos: svarelio, pakabinto ant pirmojo skridinio, sunkio jėga, kojos ir gipso sunkio jėga ir ant antrojo skridinio pakabinto svarelio sunkio jėga.  </w:t>
      </w:r>
      <w:r>
        <w:br/>
      </w:r>
      <w:r w:rsidRPr="38E7F3B0">
        <w:rPr>
          <w:lang w:val="lt"/>
        </w:rPr>
        <w:t xml:space="preserve">Gipso tankis </w:t>
      </w:r>
      <w:r w:rsidRPr="38E7F3B0">
        <w:rPr>
          <w:rFonts w:ascii="Symbol" w:eastAsia="Symbol" w:hAnsi="Symbol" w:cs="Symbol"/>
          <w:lang w:val="lt"/>
        </w:rPr>
        <w:t></w:t>
      </w:r>
      <w:r w:rsidRPr="38E7F3B0">
        <w:rPr>
          <w:rFonts w:ascii="Symbol" w:eastAsia="Symbol" w:hAnsi="Symbol" w:cs="Symbol"/>
          <w:vertAlign w:val="subscript"/>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eastAsia="Times New Roman"/>
          <w:lang w:val="lt"/>
        </w:rPr>
        <w:t>kg/m</w:t>
      </w:r>
      <w:r w:rsidRPr="38E7F3B0">
        <w:rPr>
          <w:rFonts w:ascii="Calibri" w:eastAsia="Calibri" w:hAnsi="Calibri" w:cs="Calibri"/>
          <w:sz w:val="22"/>
          <w:szCs w:val="22"/>
          <w:vertAlign w:val="superscript"/>
          <w:lang w:val="lt"/>
        </w:rPr>
        <w:t>3</w:t>
      </w:r>
      <w:r w:rsidRPr="38E7F3B0">
        <w:rPr>
          <w:lang w:val="lt"/>
        </w:rPr>
        <w:t xml:space="preserve"> , kojos tankis </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vertAlign w:val="subscript"/>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ascii="Symbol" w:eastAsia="Symbol" w:hAnsi="Symbol" w:cs="Symbol"/>
          <w:lang w:val="lt"/>
        </w:rPr>
        <w:t></w:t>
      </w:r>
      <w:r w:rsidRPr="38E7F3B0">
        <w:rPr>
          <w:rFonts w:eastAsia="Times New Roman"/>
          <w:lang w:val="lt"/>
        </w:rPr>
        <w:t>kg/m</w:t>
      </w:r>
      <w:r w:rsidRPr="38E7F3B0">
        <w:rPr>
          <w:rFonts w:ascii="Calibri" w:eastAsia="Calibri" w:hAnsi="Calibri" w:cs="Calibri"/>
          <w:sz w:val="22"/>
          <w:szCs w:val="22"/>
          <w:vertAlign w:val="superscript"/>
          <w:lang w:val="lt"/>
        </w:rPr>
        <w:t>3</w:t>
      </w:r>
      <w:r w:rsidRPr="38E7F3B0">
        <w:rPr>
          <w:lang w:val="lt"/>
        </w:rPr>
        <w:t xml:space="preserve"> , kojos ir gipso ilgis l=1 m,  kojos spindulys r=0,05 m.</w:t>
      </w:r>
      <w:r>
        <w:br/>
      </w:r>
      <w:r w:rsidRPr="38E7F3B0">
        <w:rPr>
          <w:lang w:val="lt"/>
        </w:rPr>
        <w:t>Pritaikę pirmąjį Niutono dėsnį, gauname, kad visų jėgų atstojamoji F susideda iš trijų jėgų ir yra lygi 0.</w:t>
      </w:r>
      <w:r>
        <w:br/>
      </w:r>
      <w:r w:rsidRPr="38E7F3B0">
        <w:rPr>
          <w:lang w:val="lt"/>
        </w:rPr>
        <w:t>Suprojektavę jėgas į x ir y ašis gauname dvi lygtis:</w:t>
      </w:r>
      <w:r>
        <w:br/>
      </w:r>
      <w:r w:rsidRPr="38E7F3B0">
        <w:rPr>
          <w:lang w:val="lt"/>
        </w:rPr>
        <w:t>x: -F * cos(40</w:t>
      </w:r>
      <w:r w:rsidRPr="38E7F3B0">
        <w:rPr>
          <w:vertAlign w:val="superscript"/>
          <w:lang w:val="lt"/>
        </w:rPr>
        <w:t>o</w:t>
      </w:r>
      <w:r w:rsidRPr="38E7F3B0">
        <w:rPr>
          <w:lang w:val="lt"/>
        </w:rPr>
        <w:t>)+F</w:t>
      </w:r>
      <w:r w:rsidRPr="38E7F3B0">
        <w:rPr>
          <w:vertAlign w:val="subscript"/>
          <w:lang w:val="lt"/>
        </w:rPr>
        <w:t>2</w:t>
      </w:r>
      <w:r w:rsidRPr="38E7F3B0">
        <w:rPr>
          <w:lang w:val="lt"/>
        </w:rPr>
        <w:t xml:space="preserve"> * cos(</w:t>
      </w:r>
      <w:r w:rsidRPr="38E7F3B0">
        <w:rPr>
          <w:rFonts w:ascii="Symbol" w:eastAsia="Symbol" w:hAnsi="Symbol" w:cs="Symbol"/>
          <w:i/>
          <w:iCs/>
          <w:lang w:val="lt"/>
        </w:rPr>
        <w:t></w:t>
      </w:r>
      <w:r w:rsidRPr="38E7F3B0">
        <w:rPr>
          <w:rFonts w:ascii="Symbol" w:eastAsia="Symbol" w:hAnsi="Symbol" w:cs="Symbol"/>
          <w:i/>
          <w:iCs/>
          <w:lang w:val="lt"/>
        </w:rPr>
        <w:t></w:t>
      </w:r>
      <w:r w:rsidRPr="38E7F3B0">
        <w:rPr>
          <w:rFonts w:eastAsia="Times New Roman"/>
          <w:lang w:val="lt"/>
        </w:rPr>
        <w:t>) =0</w:t>
      </w:r>
      <w:r>
        <w:br/>
      </w:r>
      <w:r w:rsidRPr="38E7F3B0">
        <w:rPr>
          <w:rFonts w:eastAsia="Times New Roman"/>
          <w:lang w:val="lt"/>
        </w:rPr>
        <w:t xml:space="preserve">y: </w:t>
      </w:r>
      <w:r w:rsidRPr="38E7F3B0">
        <w:rPr>
          <w:lang w:val="lt"/>
        </w:rPr>
        <w:t xml:space="preserve"> -F * sin(40</w:t>
      </w:r>
      <w:r w:rsidRPr="38E7F3B0">
        <w:rPr>
          <w:vertAlign w:val="superscript"/>
          <w:lang w:val="lt"/>
        </w:rPr>
        <w:t>o</w:t>
      </w:r>
      <w:r w:rsidRPr="38E7F3B0">
        <w:rPr>
          <w:lang w:val="lt"/>
        </w:rPr>
        <w:t>)+F</w:t>
      </w:r>
      <w:r w:rsidRPr="38E7F3B0">
        <w:rPr>
          <w:vertAlign w:val="subscript"/>
          <w:lang w:val="lt"/>
        </w:rPr>
        <w:t>2</w:t>
      </w:r>
      <w:r w:rsidRPr="38E7F3B0">
        <w:rPr>
          <w:lang w:val="lt"/>
        </w:rPr>
        <w:t xml:space="preserve"> * sin(</w:t>
      </w:r>
      <w:r w:rsidRPr="38E7F3B0">
        <w:rPr>
          <w:rFonts w:ascii="Symbol" w:eastAsia="Symbol" w:hAnsi="Symbol" w:cs="Symbol"/>
          <w:i/>
          <w:iCs/>
          <w:lang w:val="lt"/>
        </w:rPr>
        <w:t></w:t>
      </w:r>
      <w:r w:rsidRPr="38E7F3B0">
        <w:rPr>
          <w:rFonts w:ascii="Symbol" w:eastAsia="Symbol" w:hAnsi="Symbol" w:cs="Symbol"/>
          <w:i/>
          <w:iCs/>
          <w:lang w:val="lt"/>
        </w:rPr>
        <w:t></w:t>
      </w:r>
      <w:r w:rsidRPr="38E7F3B0">
        <w:rPr>
          <w:rFonts w:eastAsia="Times New Roman"/>
          <w:lang w:val="lt"/>
        </w:rPr>
        <w:t>) - F</w:t>
      </w:r>
      <w:r w:rsidRPr="38E7F3B0">
        <w:rPr>
          <w:rFonts w:eastAsia="Times New Roman"/>
          <w:vertAlign w:val="subscript"/>
          <w:lang w:val="lt"/>
        </w:rPr>
        <w:t>1</w:t>
      </w:r>
      <w:r w:rsidRPr="38E7F3B0">
        <w:rPr>
          <w:rFonts w:eastAsia="Times New Roman"/>
          <w:lang w:val="lt"/>
        </w:rPr>
        <w:t xml:space="preserve"> =0</w:t>
      </w:r>
      <w:r>
        <w:br/>
      </w:r>
      <w:r w:rsidRPr="38E7F3B0">
        <w:rPr>
          <w:rFonts w:eastAsia="Times New Roman"/>
          <w:lang w:val="lt"/>
        </w:rPr>
        <w:t>Turėdami kojos ir gipso išmatavimus ir tankį, galime suskaičiuoti jų masę, o tuo pačiu juos veikiančią sunkio jėgą (g = 10 m/s</w:t>
      </w:r>
      <w:r w:rsidRPr="38E7F3B0">
        <w:rPr>
          <w:rFonts w:eastAsia="Times New Roman"/>
          <w:vertAlign w:val="superscript"/>
          <w:lang w:val="lt"/>
        </w:rPr>
        <w:t>2</w:t>
      </w:r>
      <w:r w:rsidRPr="38E7F3B0">
        <w:rPr>
          <w:rFonts w:eastAsia="Times New Roman"/>
          <w:lang w:val="lt"/>
        </w:rPr>
        <w:t xml:space="preserve">). Taip gauname, kad </w:t>
      </w:r>
      <w:r w:rsidRPr="38E7F3B0">
        <w:rPr>
          <w:lang w:val="lt"/>
        </w:rPr>
        <w:t>F</w:t>
      </w:r>
      <w:r w:rsidRPr="38E7F3B0">
        <w:rPr>
          <w:vertAlign w:val="subscript"/>
          <w:lang w:val="lt"/>
        </w:rPr>
        <w:t>1</w:t>
      </w:r>
      <w:r w:rsidRPr="38E7F3B0">
        <w:rPr>
          <w:rFonts w:eastAsia="Times New Roman"/>
          <w:lang w:val="lt"/>
        </w:rPr>
        <w:t xml:space="preserve"> = 262.975 N; </w:t>
      </w:r>
      <w:r>
        <w:br/>
      </w:r>
      <w:r w:rsidRPr="38E7F3B0">
        <w:rPr>
          <w:rFonts w:eastAsia="Times New Roman"/>
          <w:lang w:val="lt"/>
        </w:rPr>
        <w:t xml:space="preserve">Išsprendę 2 lygčių ir dviejų nežinomųjų sistemą, gauname kampą </w:t>
      </w:r>
      <w:r w:rsidRPr="38E7F3B0">
        <w:rPr>
          <w:rFonts w:ascii="Symbol" w:eastAsia="Symbol" w:hAnsi="Symbol" w:cs="Symbol"/>
          <w:lang w:val="lt"/>
        </w:rPr>
        <w:t></w:t>
      </w:r>
      <w:r w:rsidRPr="38E7F3B0">
        <w:rPr>
          <w:rFonts w:ascii="Symbol" w:eastAsia="Symbol" w:hAnsi="Symbol" w:cs="Symbol"/>
          <w:lang w:val="lt"/>
        </w:rPr>
        <w:t></w:t>
      </w:r>
      <w:r w:rsidRPr="38E7F3B0">
        <w:rPr>
          <w:rFonts w:eastAsia="Times New Roman"/>
          <w:lang w:val="lt"/>
        </w:rPr>
        <w:t>= 66</w:t>
      </w:r>
      <w:r w:rsidRPr="38E7F3B0">
        <w:rPr>
          <w:rFonts w:eastAsia="Times New Roman"/>
          <w:vertAlign w:val="superscript"/>
          <w:lang w:val="lt"/>
        </w:rPr>
        <w:t>0</w:t>
      </w:r>
      <w:r w:rsidRPr="38E7F3B0">
        <w:rPr>
          <w:rFonts w:eastAsia="Times New Roman"/>
          <w:lang w:val="lt"/>
        </w:rPr>
        <w:t>. Tada jėga F</w:t>
      </w:r>
      <w:r w:rsidRPr="38E7F3B0">
        <w:rPr>
          <w:rFonts w:eastAsia="Times New Roman"/>
          <w:vertAlign w:val="subscript"/>
          <w:lang w:val="lt"/>
        </w:rPr>
        <w:t xml:space="preserve">2 </w:t>
      </w:r>
      <w:r w:rsidRPr="38E7F3B0">
        <w:rPr>
          <w:rFonts w:eastAsia="Times New Roman"/>
          <w:lang w:val="lt"/>
        </w:rPr>
        <w:t xml:space="preserve">= 207,17 N. </w:t>
      </w:r>
      <w:r>
        <w:br/>
      </w:r>
    </w:p>
    <w:p w14:paraId="4FE8C004" w14:textId="5B460ADE" w:rsidR="38E7F3B0" w:rsidRDefault="38E7F3B0" w:rsidP="38E7F3B0">
      <w:pPr>
        <w:ind w:left="360"/>
        <w:rPr>
          <w:lang w:val="lt"/>
        </w:rPr>
      </w:pPr>
    </w:p>
    <w:p w14:paraId="1BD92925" w14:textId="7657A21F" w:rsidR="0841C133" w:rsidRDefault="1648D3B8" w:rsidP="0841C133">
      <w:pPr>
        <w:pStyle w:val="ListParagraph"/>
        <w:numPr>
          <w:ilvl w:val="0"/>
          <w:numId w:val="5"/>
        </w:numPr>
        <w:rPr>
          <w:lang w:val="lt"/>
        </w:rPr>
      </w:pPr>
      <w:r w:rsidRPr="1648D3B8">
        <w:rPr>
          <w:lang w:val="lt"/>
        </w:rPr>
        <w:t>Koks atstojamosios jėgos dydis turės įtakos dantų kabės vielai, kai vielos tempimo jėga 18 N?</w:t>
      </w:r>
    </w:p>
    <w:tbl>
      <w:tblPr>
        <w:tblStyle w:val="PlainTable4"/>
        <w:tblW w:w="0" w:type="auto"/>
        <w:tblInd w:w="360" w:type="dxa"/>
        <w:tblLayout w:type="fixed"/>
        <w:tblLook w:val="06A0" w:firstRow="1" w:lastRow="0" w:firstColumn="1" w:lastColumn="0" w:noHBand="1" w:noVBand="1"/>
      </w:tblPr>
      <w:tblGrid>
        <w:gridCol w:w="4819"/>
        <w:gridCol w:w="4819"/>
      </w:tblGrid>
      <w:tr w:rsidR="0841C133" w14:paraId="5D8CF2E1" w14:textId="77777777" w:rsidTr="38E7F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290DFFA4" w14:textId="5A523E36" w:rsidR="0841C133" w:rsidRDefault="0841C133" w:rsidP="0841C133">
            <w:pPr>
              <w:ind w:left="360"/>
            </w:pPr>
            <w:r>
              <w:rPr>
                <w:noProof/>
                <w:lang w:val="en-US"/>
              </w:rPr>
              <w:lastRenderedPageBreak/>
              <w:drawing>
                <wp:inline distT="0" distB="0" distL="0" distR="0" wp14:anchorId="3D4BB76E" wp14:editId="2398EBFD">
                  <wp:extent cx="2038350" cy="1924050"/>
                  <wp:effectExtent l="0" t="0" r="0" b="0"/>
                  <wp:docPr id="529315166" name="Picture 52931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038350" cy="1924050"/>
                          </a:xfrm>
                          <a:prstGeom prst="rect">
                            <a:avLst/>
                          </a:prstGeom>
                        </pic:spPr>
                      </pic:pic>
                    </a:graphicData>
                  </a:graphic>
                </wp:inline>
              </w:drawing>
            </w:r>
          </w:p>
        </w:tc>
        <w:tc>
          <w:tcPr>
            <w:tcW w:w="4819" w:type="dxa"/>
          </w:tcPr>
          <w:p w14:paraId="0AB87548" w14:textId="36F1D10B" w:rsidR="0841C133" w:rsidRDefault="38E7F3B0" w:rsidP="38E7F3B0">
            <w:pPr>
              <w:ind w:left="360"/>
              <w:jc w:val="center"/>
              <w:cnfStyle w:val="100000000000" w:firstRow="1" w:lastRow="0" w:firstColumn="0" w:lastColumn="0" w:oddVBand="0" w:evenVBand="0" w:oddHBand="0" w:evenHBand="0" w:firstRowFirstColumn="0" w:firstRowLastColumn="0" w:lastRowFirstColumn="0" w:lastRowLastColumn="0"/>
              <w:rPr>
                <w:rFonts w:eastAsia="Times New Roman"/>
                <w:lang w:val="lt"/>
              </w:rPr>
            </w:pPr>
            <w:r w:rsidRPr="38E7F3B0">
              <w:rPr>
                <w:rFonts w:eastAsia="Times New Roman"/>
                <w:b w:val="0"/>
                <w:bCs w:val="0"/>
                <w:lang w:val="lt"/>
              </w:rPr>
              <w:t>Kadangi x ašyje jėgos atsveria viena kitą, jėgų atstojamoji susideda tik iš Y ašiai lygiagrečių jėgų ar jų projekcijų:</w:t>
            </w:r>
          </w:p>
          <w:p w14:paraId="13F79491" w14:textId="039B6B41" w:rsidR="38E7F3B0" w:rsidRDefault="38E7F3B0" w:rsidP="38E7F3B0">
            <w:pPr>
              <w:ind w:left="360"/>
              <w:jc w:val="center"/>
              <w:cnfStyle w:val="100000000000" w:firstRow="1" w:lastRow="0" w:firstColumn="0" w:lastColumn="0" w:oddVBand="0" w:evenVBand="0" w:oddHBand="0" w:evenHBand="0" w:firstRowFirstColumn="0" w:firstRowLastColumn="0" w:lastRowFirstColumn="0" w:lastRowLastColumn="0"/>
              <w:rPr>
                <w:rFonts w:eastAsia="Times New Roman"/>
                <w:lang w:val="lt"/>
              </w:rPr>
            </w:pPr>
            <w:r w:rsidRPr="38E7F3B0">
              <w:rPr>
                <w:rFonts w:eastAsia="Times New Roman"/>
                <w:b w:val="0"/>
                <w:bCs w:val="0"/>
                <w:lang w:val="lt"/>
              </w:rPr>
              <w:t>X: T*cos(</w:t>
            </w:r>
            <w:r w:rsidRPr="38E7F3B0">
              <w:rPr>
                <w:rFonts w:eastAsia="Times New Roman"/>
                <w:b w:val="0"/>
                <w:bCs w:val="0"/>
                <w:color w:val="000000" w:themeColor="text1"/>
                <w:lang w:val="lt"/>
              </w:rPr>
              <w:t>α) - T*cos(α) = 0;</w:t>
            </w:r>
          </w:p>
          <w:p w14:paraId="2AF03CD7" w14:textId="68440988" w:rsidR="0841C133" w:rsidRDefault="38E7F3B0" w:rsidP="38E7F3B0">
            <w:pPr>
              <w:ind w:left="360"/>
              <w:jc w:val="center"/>
              <w:cnfStyle w:val="100000000000" w:firstRow="1" w:lastRow="0" w:firstColumn="0" w:lastColumn="0" w:oddVBand="0" w:evenVBand="0" w:oddHBand="0" w:evenHBand="0" w:firstRowFirstColumn="0" w:firstRowLastColumn="0" w:lastRowFirstColumn="0" w:lastRowLastColumn="0"/>
              <w:rPr>
                <w:rFonts w:eastAsia="Times New Roman"/>
                <w:lang w:val="lt"/>
              </w:rPr>
            </w:pPr>
            <w:r w:rsidRPr="38E7F3B0">
              <w:rPr>
                <w:rFonts w:eastAsia="Times New Roman"/>
                <w:b w:val="0"/>
                <w:bCs w:val="0"/>
                <w:lang w:val="lt"/>
              </w:rPr>
              <w:t>Y: F = 2 * T*sin(</w:t>
            </w:r>
            <w:r w:rsidRPr="38E7F3B0">
              <w:rPr>
                <w:rFonts w:eastAsia="Times New Roman"/>
                <w:b w:val="0"/>
                <w:bCs w:val="0"/>
                <w:color w:val="000000" w:themeColor="text1"/>
                <w:lang w:val="lt"/>
              </w:rPr>
              <w:t xml:space="preserve">α) </w:t>
            </w:r>
          </w:p>
          <w:p w14:paraId="5050B0B1" w14:textId="3AB0B0D6" w:rsidR="0841C133" w:rsidRDefault="0841C133" w:rsidP="0841C133">
            <w:pPr>
              <w:ind w:left="360"/>
              <w:jc w:val="center"/>
              <w:cnfStyle w:val="100000000000" w:firstRow="1" w:lastRow="0" w:firstColumn="0" w:lastColumn="0" w:oddVBand="0" w:evenVBand="0" w:oddHBand="0" w:evenHBand="0" w:firstRowFirstColumn="0" w:firstRowLastColumn="0" w:lastRowFirstColumn="0" w:lastRowLastColumn="0"/>
              <w:rPr>
                <w:rFonts w:eastAsia="Times New Roman"/>
                <w:lang w:val="lt"/>
              </w:rPr>
            </w:pPr>
            <w:r w:rsidRPr="0841C133">
              <w:rPr>
                <w:rFonts w:eastAsia="Times New Roman"/>
                <w:b w:val="0"/>
                <w:bCs w:val="0"/>
                <w:lang w:val="lt"/>
              </w:rPr>
              <w:t xml:space="preserve"> F = 2</w:t>
            </w:r>
            <w:r w:rsidRPr="0841C133">
              <w:rPr>
                <w:rFonts w:eastAsia="Times New Roman"/>
                <w:b w:val="0"/>
                <w:bCs w:val="0"/>
                <w:color w:val="000000" w:themeColor="text1"/>
                <w:lang w:val="lt"/>
              </w:rPr>
              <w:t xml:space="preserve"> * 18</w:t>
            </w:r>
            <w:r w:rsidRPr="0841C133">
              <w:rPr>
                <w:rFonts w:eastAsia="Times New Roman"/>
                <w:b w:val="0"/>
                <w:bCs w:val="0"/>
                <w:lang w:val="lt"/>
              </w:rPr>
              <w:t xml:space="preserve"> * 0.242 = 8.7092 N</w:t>
            </w:r>
          </w:p>
          <w:p w14:paraId="79A9F22A" w14:textId="04F92CEE" w:rsidR="0841C133" w:rsidRDefault="0841C133" w:rsidP="0841C133">
            <w:pPr>
              <w:cnfStyle w:val="100000000000" w:firstRow="1" w:lastRow="0" w:firstColumn="0" w:lastColumn="0" w:oddVBand="0" w:evenVBand="0" w:oddHBand="0" w:evenHBand="0" w:firstRowFirstColumn="0" w:firstRowLastColumn="0" w:lastRowFirstColumn="0" w:lastRowLastColumn="0"/>
              <w:rPr>
                <w:lang w:val="lt"/>
              </w:rPr>
            </w:pPr>
          </w:p>
        </w:tc>
      </w:tr>
    </w:tbl>
    <w:p w14:paraId="164FD1EA" w14:textId="28210F21" w:rsidR="4C0C87D2" w:rsidRDefault="1648D3B8" w:rsidP="0841C133">
      <w:pPr>
        <w:pStyle w:val="ListParagraph"/>
        <w:numPr>
          <w:ilvl w:val="0"/>
          <w:numId w:val="5"/>
        </w:numPr>
      </w:pPr>
      <w:r w:rsidRPr="1648D3B8">
        <w:rPr>
          <w:lang w:val="lt"/>
        </w:rPr>
        <w:t>Nustatykite virvės, laikančios sugipsuotą koją, įtempimo jėgą. Kokia yra traukos jėga, veikianti koją?</w:t>
      </w:r>
    </w:p>
    <w:tbl>
      <w:tblPr>
        <w:tblStyle w:val="PlainTable4"/>
        <w:tblW w:w="0" w:type="auto"/>
        <w:tblLayout w:type="fixed"/>
        <w:tblLook w:val="06A0" w:firstRow="1" w:lastRow="0" w:firstColumn="1" w:lastColumn="0" w:noHBand="1" w:noVBand="1"/>
      </w:tblPr>
      <w:tblGrid>
        <w:gridCol w:w="4290"/>
        <w:gridCol w:w="5348"/>
      </w:tblGrid>
      <w:tr w:rsidR="0841C133" w14:paraId="66DDD2F1" w14:textId="77777777" w:rsidTr="38E7F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0" w:type="dxa"/>
            <w:vAlign w:val="center"/>
          </w:tcPr>
          <w:p w14:paraId="3BEB14D5" w14:textId="618C7CC9" w:rsidR="0841C133" w:rsidRDefault="0841C133" w:rsidP="0841C133">
            <w:pPr>
              <w:jc w:val="center"/>
            </w:pPr>
            <w:r>
              <w:rPr>
                <w:noProof/>
                <w:lang w:val="en-US"/>
              </w:rPr>
              <w:drawing>
                <wp:inline distT="0" distB="0" distL="0" distR="0" wp14:anchorId="27FCD4D0" wp14:editId="5689F240">
                  <wp:extent cx="2300273" cy="1710268"/>
                  <wp:effectExtent l="0" t="0" r="0" b="0"/>
                  <wp:docPr id="1413741409" name="Picture 141374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300273" cy="1710268"/>
                          </a:xfrm>
                          <a:prstGeom prst="rect">
                            <a:avLst/>
                          </a:prstGeom>
                        </pic:spPr>
                      </pic:pic>
                    </a:graphicData>
                  </a:graphic>
                </wp:inline>
              </w:drawing>
            </w:r>
          </w:p>
        </w:tc>
        <w:tc>
          <w:tcPr>
            <w:tcW w:w="5348" w:type="dxa"/>
          </w:tcPr>
          <w:p w14:paraId="272F7DC2" w14:textId="215B6DA7" w:rsidR="0841C133" w:rsidRDefault="0841C133" w:rsidP="0841C133">
            <w:pPr>
              <w:cnfStyle w:val="100000000000" w:firstRow="1" w:lastRow="0" w:firstColumn="0" w:lastColumn="0" w:oddVBand="0" w:evenVBand="0" w:oddHBand="0" w:evenHBand="0" w:firstRowFirstColumn="0" w:firstRowLastColumn="0" w:lastRowFirstColumn="0" w:lastRowLastColumn="0"/>
              <w:rPr>
                <w:rFonts w:eastAsia="Times New Roman"/>
                <w:lang w:val="lt"/>
              </w:rPr>
            </w:pPr>
            <w:r w:rsidRPr="0841C133">
              <w:rPr>
                <w:rFonts w:eastAsia="Times New Roman"/>
                <w:b w:val="0"/>
                <w:bCs w:val="0"/>
                <w:lang w:val="lt"/>
              </w:rPr>
              <w:t>Virvės įtempimo jėga:</w:t>
            </w:r>
          </w:p>
          <w:p w14:paraId="03527512" w14:textId="739DC949" w:rsidR="0841C133" w:rsidRDefault="38E7F3B0" w:rsidP="38E7F3B0">
            <w:pPr>
              <w:cnfStyle w:val="100000000000" w:firstRow="1" w:lastRow="0" w:firstColumn="0" w:lastColumn="0" w:oddVBand="0" w:evenVBand="0" w:oddHBand="0" w:evenHBand="0" w:firstRowFirstColumn="0" w:firstRowLastColumn="0" w:lastRowFirstColumn="0" w:lastRowLastColumn="0"/>
              <w:rPr>
                <w:rFonts w:eastAsia="Times New Roman"/>
                <w:lang w:val="lt"/>
              </w:rPr>
            </w:pPr>
            <w:r w:rsidRPr="38E7F3B0">
              <w:rPr>
                <w:rFonts w:eastAsia="Times New Roman"/>
                <w:b w:val="0"/>
                <w:bCs w:val="0"/>
                <w:lang w:val="lt"/>
              </w:rPr>
              <w:t xml:space="preserve">Pagal pirmąjį Niutono dėsnį, kūnas išlaiko rimtį, jei jėgos, nukreiptos priešingomis kryptimis, atsveria viena kita. Iš to: </w:t>
            </w:r>
          </w:p>
          <w:p w14:paraId="56145E73" w14:textId="3B4000CE"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lt"/>
              </w:rPr>
            </w:pPr>
            <w:r w:rsidRPr="0841C133">
              <w:rPr>
                <w:rFonts w:eastAsia="Times New Roman"/>
                <w:b w:val="0"/>
                <w:bCs w:val="0"/>
                <w:lang w:val="lt"/>
              </w:rPr>
              <w:t>T = m</w:t>
            </w:r>
            <w:r w:rsidRPr="0841C133">
              <w:rPr>
                <w:rFonts w:eastAsia="Times New Roman"/>
                <w:b w:val="0"/>
                <w:bCs w:val="0"/>
                <w:vertAlign w:val="subscript"/>
                <w:lang w:val="lt"/>
              </w:rPr>
              <w:t>1</w:t>
            </w:r>
            <w:r w:rsidRPr="0841C133">
              <w:rPr>
                <w:rFonts w:eastAsia="Times New Roman"/>
                <w:b w:val="0"/>
                <w:bCs w:val="0"/>
                <w:lang w:val="lt"/>
              </w:rPr>
              <w:t>g</w:t>
            </w:r>
          </w:p>
          <w:p w14:paraId="0D5B639E" w14:textId="6CD82002"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en-GB"/>
              </w:rPr>
            </w:pPr>
            <w:r w:rsidRPr="0841C133">
              <w:rPr>
                <w:rFonts w:eastAsia="Times New Roman"/>
                <w:b w:val="0"/>
                <w:bCs w:val="0"/>
                <w:lang w:val="lt"/>
              </w:rPr>
              <w:t xml:space="preserve">T </w:t>
            </w:r>
            <w:r w:rsidRPr="0841C133">
              <w:rPr>
                <w:rFonts w:eastAsia="Times New Roman"/>
                <w:b w:val="0"/>
                <w:bCs w:val="0"/>
                <w:lang w:val="en-GB"/>
              </w:rPr>
              <w:t>= 8 * 9.8 = 78.4 N</w:t>
            </w:r>
          </w:p>
          <w:p w14:paraId="2E84E0BA" w14:textId="5212DD6B"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en-GB"/>
              </w:rPr>
            </w:pPr>
          </w:p>
          <w:p w14:paraId="1E4B4CFB" w14:textId="7F5795D6" w:rsidR="0841C133" w:rsidRDefault="0841C133" w:rsidP="0841C133">
            <w:pPr>
              <w:jc w:val="left"/>
              <w:cnfStyle w:val="100000000000" w:firstRow="1" w:lastRow="0" w:firstColumn="0" w:lastColumn="0" w:oddVBand="0" w:evenVBand="0" w:oddHBand="0" w:evenHBand="0" w:firstRowFirstColumn="0" w:firstRowLastColumn="0" w:lastRowFirstColumn="0" w:lastRowLastColumn="0"/>
              <w:rPr>
                <w:rFonts w:eastAsia="Times New Roman"/>
                <w:lang w:val="en-GB"/>
              </w:rPr>
            </w:pPr>
            <w:proofErr w:type="spellStart"/>
            <w:r w:rsidRPr="0841C133">
              <w:rPr>
                <w:rFonts w:eastAsia="Times New Roman"/>
                <w:b w:val="0"/>
                <w:bCs w:val="0"/>
                <w:lang w:val="en-GB"/>
              </w:rPr>
              <w:t>Traukos</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jėga</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veikianti</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koją</w:t>
            </w:r>
            <w:proofErr w:type="spellEnd"/>
            <w:r w:rsidRPr="0841C133">
              <w:rPr>
                <w:rFonts w:eastAsia="Times New Roman"/>
                <w:b w:val="0"/>
                <w:bCs w:val="0"/>
                <w:lang w:val="en-GB"/>
              </w:rPr>
              <w:t>:</w:t>
            </w:r>
          </w:p>
          <w:p w14:paraId="648F08A0" w14:textId="284EB204" w:rsidR="0841C133" w:rsidRDefault="0841C133" w:rsidP="0841C133">
            <w:pPr>
              <w:cnfStyle w:val="100000000000" w:firstRow="1" w:lastRow="0" w:firstColumn="0" w:lastColumn="0" w:oddVBand="0" w:evenVBand="0" w:oddHBand="0" w:evenHBand="0" w:firstRowFirstColumn="0" w:firstRowLastColumn="0" w:lastRowFirstColumn="0" w:lastRowLastColumn="0"/>
              <w:rPr>
                <w:rFonts w:eastAsia="Times New Roman"/>
                <w:lang w:val="en-GB"/>
              </w:rPr>
            </w:pPr>
            <w:proofErr w:type="spellStart"/>
            <w:r w:rsidRPr="0841C133">
              <w:rPr>
                <w:rFonts w:eastAsia="Times New Roman"/>
                <w:b w:val="0"/>
                <w:bCs w:val="0"/>
                <w:lang w:val="en-GB"/>
              </w:rPr>
              <w:t>Kadangi</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koja</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išlaiko</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rimtį</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jėgos</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ir</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jų</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projekcijos</w:t>
            </w:r>
            <w:proofErr w:type="spellEnd"/>
            <w:r w:rsidRPr="0841C133">
              <w:rPr>
                <w:rFonts w:eastAsia="Times New Roman"/>
                <w:b w:val="0"/>
                <w:bCs w:val="0"/>
                <w:lang w:val="en-GB"/>
              </w:rPr>
              <w:t xml:space="preserve"> į X </w:t>
            </w:r>
            <w:proofErr w:type="spellStart"/>
            <w:r w:rsidRPr="0841C133">
              <w:rPr>
                <w:rFonts w:eastAsia="Times New Roman"/>
                <w:b w:val="0"/>
                <w:bCs w:val="0"/>
                <w:lang w:val="en-GB"/>
              </w:rPr>
              <w:t>ir</w:t>
            </w:r>
            <w:proofErr w:type="spellEnd"/>
            <w:r w:rsidRPr="0841C133">
              <w:rPr>
                <w:rFonts w:eastAsia="Times New Roman"/>
                <w:b w:val="0"/>
                <w:bCs w:val="0"/>
                <w:lang w:val="en-GB"/>
              </w:rPr>
              <w:t xml:space="preserve"> Y </w:t>
            </w:r>
            <w:proofErr w:type="spellStart"/>
            <w:r w:rsidRPr="0841C133">
              <w:rPr>
                <w:rFonts w:eastAsia="Times New Roman"/>
                <w:b w:val="0"/>
                <w:bCs w:val="0"/>
                <w:lang w:val="en-GB"/>
              </w:rPr>
              <w:t>ašis</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turi</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atsverti</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viena</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kita</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pirmas</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Niutono</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dėsnis</w:t>
            </w:r>
            <w:proofErr w:type="spellEnd"/>
            <w:r w:rsidRPr="0841C133">
              <w:rPr>
                <w:rFonts w:eastAsia="Times New Roman"/>
                <w:b w:val="0"/>
                <w:bCs w:val="0"/>
                <w:lang w:val="en-GB"/>
              </w:rPr>
              <w:t xml:space="preserve">), </w:t>
            </w:r>
            <w:proofErr w:type="spellStart"/>
            <w:r w:rsidRPr="0841C133">
              <w:rPr>
                <w:rFonts w:eastAsia="Times New Roman"/>
                <w:b w:val="0"/>
                <w:bCs w:val="0"/>
                <w:lang w:val="en-GB"/>
              </w:rPr>
              <w:t>todėl</w:t>
            </w:r>
            <w:proofErr w:type="spellEnd"/>
            <w:r w:rsidRPr="0841C133">
              <w:rPr>
                <w:rFonts w:eastAsia="Times New Roman"/>
                <w:b w:val="0"/>
                <w:bCs w:val="0"/>
                <w:lang w:val="en-GB"/>
              </w:rPr>
              <w:t>:</w:t>
            </w:r>
          </w:p>
          <w:p w14:paraId="5C67BC07" w14:textId="49FAC2C9"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en-GB"/>
              </w:rPr>
            </w:pPr>
            <w:r w:rsidRPr="0841C133">
              <w:rPr>
                <w:rFonts w:eastAsia="Times New Roman"/>
                <w:b w:val="0"/>
                <w:bCs w:val="0"/>
                <w:lang w:val="en-GB"/>
              </w:rPr>
              <w:t>X: –</w:t>
            </w:r>
            <w:proofErr w:type="spellStart"/>
            <w:r w:rsidRPr="0841C133">
              <w:rPr>
                <w:rFonts w:eastAsia="Times New Roman"/>
                <w:b w:val="0"/>
                <w:bCs w:val="0"/>
                <w:lang w:val="en-GB"/>
              </w:rPr>
              <w:t>F</w:t>
            </w:r>
            <w:r w:rsidRPr="0841C133">
              <w:rPr>
                <w:rFonts w:eastAsia="Times New Roman"/>
                <w:b w:val="0"/>
                <w:bCs w:val="0"/>
                <w:vertAlign w:val="subscript"/>
                <w:lang w:val="en-GB"/>
              </w:rPr>
              <w:t>p</w:t>
            </w:r>
            <w:proofErr w:type="spellEnd"/>
            <w:r w:rsidRPr="0841C133">
              <w:rPr>
                <w:rFonts w:eastAsia="Times New Roman"/>
                <w:b w:val="0"/>
                <w:bCs w:val="0"/>
                <w:lang w:val="en-GB"/>
              </w:rPr>
              <w:t xml:space="preserve"> + T*cos(α) + T = 0</w:t>
            </w:r>
          </w:p>
          <w:p w14:paraId="16357F8B" w14:textId="4569B2E4"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en-GB"/>
              </w:rPr>
            </w:pPr>
            <w:r w:rsidRPr="0841C133">
              <w:rPr>
                <w:rFonts w:eastAsia="Times New Roman"/>
                <w:b w:val="0"/>
                <w:bCs w:val="0"/>
                <w:lang w:val="en-GB"/>
              </w:rPr>
              <w:t>Y: T + T*sin(</w:t>
            </w:r>
            <w:r w:rsidRPr="0841C133">
              <w:rPr>
                <w:rFonts w:eastAsia="Times New Roman"/>
                <w:b w:val="0"/>
                <w:bCs w:val="0"/>
                <w:color w:val="000000" w:themeColor="text1"/>
                <w:lang w:val="en-GB"/>
              </w:rPr>
              <w:t>α) ­= m</w:t>
            </w:r>
            <w:r w:rsidRPr="0841C133">
              <w:rPr>
                <w:rFonts w:eastAsia="Times New Roman"/>
                <w:b w:val="0"/>
                <w:bCs w:val="0"/>
                <w:vertAlign w:val="subscript"/>
                <w:lang w:val="en-GB"/>
              </w:rPr>
              <w:t>2</w:t>
            </w:r>
            <w:r w:rsidRPr="0841C133">
              <w:rPr>
                <w:rFonts w:eastAsia="Times New Roman"/>
                <w:b w:val="0"/>
                <w:bCs w:val="0"/>
                <w:lang w:val="en-GB"/>
              </w:rPr>
              <w:t>g</w:t>
            </w:r>
          </w:p>
          <w:p w14:paraId="42C52349" w14:textId="47296423"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en-GB"/>
              </w:rPr>
            </w:pPr>
            <w:r w:rsidRPr="0841C133">
              <w:rPr>
                <w:rFonts w:eastAsia="Times New Roman"/>
                <w:b w:val="0"/>
                <w:bCs w:val="0"/>
                <w:lang w:val="en-GB"/>
              </w:rPr>
              <w:t xml:space="preserve"> </w:t>
            </w:r>
          </w:p>
          <w:p w14:paraId="60496CC5" w14:textId="7B075CEF"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en-GB"/>
              </w:rPr>
            </w:pPr>
            <w:proofErr w:type="spellStart"/>
            <w:r w:rsidRPr="0841C133">
              <w:rPr>
                <w:rFonts w:eastAsia="Times New Roman"/>
                <w:b w:val="0"/>
                <w:bCs w:val="0"/>
                <w:lang w:val="en-GB"/>
              </w:rPr>
              <w:t>F</w:t>
            </w:r>
            <w:r w:rsidRPr="0841C133">
              <w:rPr>
                <w:rFonts w:eastAsia="Times New Roman"/>
                <w:b w:val="0"/>
                <w:bCs w:val="0"/>
                <w:vertAlign w:val="subscript"/>
                <w:lang w:val="en-GB"/>
              </w:rPr>
              <w:t>p</w:t>
            </w:r>
            <w:proofErr w:type="spellEnd"/>
            <w:r w:rsidRPr="0841C133">
              <w:rPr>
                <w:rFonts w:eastAsia="Times New Roman"/>
                <w:b w:val="0"/>
                <w:bCs w:val="0"/>
                <w:lang w:val="en-GB"/>
              </w:rPr>
              <w:t xml:space="preserve"> = T*cos(</w:t>
            </w:r>
            <w:r w:rsidRPr="0841C133">
              <w:rPr>
                <w:rFonts w:eastAsia="Times New Roman"/>
                <w:b w:val="0"/>
                <w:bCs w:val="0"/>
                <w:color w:val="000000" w:themeColor="text1"/>
                <w:lang w:val="en-GB"/>
              </w:rPr>
              <w:t>α</w:t>
            </w:r>
            <w:r w:rsidRPr="0841C133">
              <w:rPr>
                <w:rFonts w:eastAsia="Times New Roman"/>
                <w:b w:val="0"/>
                <w:bCs w:val="0"/>
                <w:lang w:val="en-GB"/>
              </w:rPr>
              <w:t>) + T</w:t>
            </w:r>
          </w:p>
          <w:p w14:paraId="0A2F9C6F" w14:textId="4D0A5C6F" w:rsidR="0841C133" w:rsidRDefault="0841C133" w:rsidP="0841C133">
            <w:pPr>
              <w:jc w:val="center"/>
              <w:cnfStyle w:val="100000000000" w:firstRow="1" w:lastRow="0" w:firstColumn="0" w:lastColumn="0" w:oddVBand="0" w:evenVBand="0" w:oddHBand="0" w:evenHBand="0" w:firstRowFirstColumn="0" w:firstRowLastColumn="0" w:lastRowFirstColumn="0" w:lastRowLastColumn="0"/>
              <w:rPr>
                <w:rFonts w:eastAsia="Times New Roman"/>
                <w:lang w:val="en-GB"/>
              </w:rPr>
            </w:pPr>
            <w:proofErr w:type="spellStart"/>
            <w:r w:rsidRPr="0841C133">
              <w:rPr>
                <w:rFonts w:eastAsia="Times New Roman"/>
                <w:b w:val="0"/>
                <w:bCs w:val="0"/>
                <w:lang w:val="en-GB"/>
              </w:rPr>
              <w:t>F</w:t>
            </w:r>
            <w:r w:rsidRPr="0841C133">
              <w:rPr>
                <w:rFonts w:eastAsia="Times New Roman"/>
                <w:b w:val="0"/>
                <w:bCs w:val="0"/>
                <w:vertAlign w:val="subscript"/>
                <w:lang w:val="en-GB"/>
              </w:rPr>
              <w:t>p</w:t>
            </w:r>
            <w:proofErr w:type="spellEnd"/>
            <w:r w:rsidRPr="0841C133">
              <w:rPr>
                <w:rFonts w:eastAsia="Times New Roman"/>
                <w:b w:val="0"/>
                <w:bCs w:val="0"/>
                <w:lang w:val="en-GB"/>
              </w:rPr>
              <w:t xml:space="preserve"> =  78.4 + 78.4 * 0.342 = 105.214 N</w:t>
            </w:r>
          </w:p>
        </w:tc>
      </w:tr>
    </w:tbl>
    <w:p w14:paraId="51B1B6A7" w14:textId="45E35E1F" w:rsidR="0841C133" w:rsidRDefault="0841C133" w:rsidP="0841C133">
      <w:pPr>
        <w:ind w:left="360" w:firstLine="208"/>
        <w:rPr>
          <w:lang w:val="lt"/>
        </w:rPr>
      </w:pPr>
    </w:p>
    <w:p w14:paraId="60F2F742" w14:textId="5974ECFE" w:rsidR="1648D3B8" w:rsidRDefault="1648D3B8" w:rsidP="1648D3B8">
      <w:pPr>
        <w:pStyle w:val="ListParagraph"/>
        <w:numPr>
          <w:ilvl w:val="0"/>
          <w:numId w:val="5"/>
        </w:numPr>
        <w:rPr>
          <w:lang w:val="lt"/>
        </w:rPr>
      </w:pPr>
      <w:r w:rsidRPr="1648D3B8">
        <w:rPr>
          <w:lang w:val="lt"/>
        </w:rPr>
        <w:t xml:space="preserve">Ramentų lazdos sudaro 22 </w:t>
      </w:r>
      <w:r w:rsidRPr="1648D3B8">
        <w:rPr>
          <w:rFonts w:ascii="Symbol" w:eastAsia="Symbol" w:hAnsi="Symbol" w:cs="Symbol"/>
          <w:lang w:val="lt"/>
        </w:rPr>
        <w:t></w:t>
      </w:r>
      <w:r w:rsidRPr="1648D3B8">
        <w:rPr>
          <w:lang w:val="lt"/>
        </w:rPr>
        <w:t xml:space="preserve"> kampą su vertikalia stovinčio žmogaus atžvilgiu (punktyrinė linija 2 d) pav.). Ramentai prilaiko pusė draugo svorio, o kitą pusė draugo svorio tenka jėgai, kurios kryptis sutampa su vertikalia stovinčio žmogaus atžvilgiu (punktyrinė linija 2 d) pav.). Nustatykite mažiausią trinties koeficientą tarp ramento lazdos galo ir žemės. Nustatykite kiekvieno ramento spaudimo jėgas žmogaus pažastyje. Nepamirškite pasverti draugą D.</w:t>
      </w:r>
    </w:p>
    <w:p w14:paraId="01C6A415" w14:textId="3B375028" w:rsidR="1648D3B8" w:rsidRDefault="38E7F3B0" w:rsidP="1648D3B8">
      <w:pPr>
        <w:ind w:left="360"/>
        <w:rPr>
          <w:lang w:val="lt"/>
        </w:rPr>
      </w:pPr>
      <w:r w:rsidRPr="38E7F3B0">
        <w:rPr>
          <w:lang w:val="lt"/>
        </w:rPr>
        <w:t>Draugo m = 77 kg</w:t>
      </w:r>
    </w:p>
    <w:p w14:paraId="3C7FCCFF" w14:textId="2F4AC83B" w:rsidR="1648D3B8" w:rsidRDefault="38E7F3B0" w:rsidP="1648D3B8">
      <w:pPr>
        <w:ind w:left="360"/>
        <w:rPr>
          <w:lang w:val="lt"/>
        </w:rPr>
      </w:pPr>
      <w:r w:rsidRPr="38E7F3B0">
        <w:rPr>
          <w:lang w:val="lt"/>
        </w:rPr>
        <w:t>Laisvojo kritimo pagreitis g = 9.8 m/s</w:t>
      </w:r>
      <w:r w:rsidRPr="38E7F3B0">
        <w:rPr>
          <w:vertAlign w:val="superscript"/>
          <w:lang w:val="lt"/>
        </w:rPr>
        <w:t>2</w:t>
      </w:r>
    </w:p>
    <w:p w14:paraId="2AC50413" w14:textId="5BB26D02" w:rsidR="1648D3B8" w:rsidRDefault="38E7F3B0" w:rsidP="1648D3B8">
      <w:pPr>
        <w:ind w:left="360"/>
        <w:rPr>
          <w:vertAlign w:val="superscript"/>
          <w:lang w:val="lt"/>
        </w:rPr>
      </w:pPr>
      <w:r w:rsidRPr="38E7F3B0">
        <w:rPr>
          <w:lang w:val="lt"/>
        </w:rPr>
        <w:t>Kampas α = 22</w:t>
      </w:r>
      <w:r w:rsidRPr="38E7F3B0">
        <w:rPr>
          <w:vertAlign w:val="superscript"/>
          <w:lang w:val="lt"/>
        </w:rPr>
        <w:t>o</w:t>
      </w:r>
    </w:p>
    <w:p w14:paraId="383F333F" w14:textId="008DE06B" w:rsidR="1648D3B8" w:rsidRDefault="38E7F3B0" w:rsidP="1648D3B8">
      <w:pPr>
        <w:ind w:left="360"/>
        <w:rPr>
          <w:vertAlign w:val="superscript"/>
          <w:lang w:val="lt"/>
        </w:rPr>
      </w:pPr>
      <w:r w:rsidRPr="38E7F3B0">
        <w:rPr>
          <w:lang w:val="lt"/>
        </w:rPr>
        <w:lastRenderedPageBreak/>
        <w:t>P = m * g = 77 * 9.8 = 754.6 N</w:t>
      </w:r>
    </w:p>
    <w:p w14:paraId="343C8BCF" w14:textId="4AF0AE5E" w:rsidR="1648D3B8" w:rsidRDefault="1648D3B8" w:rsidP="38E7F3B0">
      <w:pPr>
        <w:ind w:left="360"/>
        <w:jc w:val="left"/>
        <w:rPr>
          <w:lang w:val="lt"/>
        </w:rPr>
      </w:pPr>
      <w:r>
        <w:rPr>
          <w:noProof/>
          <w:lang w:val="en-US"/>
        </w:rPr>
        <w:drawing>
          <wp:anchor distT="0" distB="0" distL="114300" distR="114300" simplePos="0" relativeHeight="251658240" behindDoc="0" locked="0" layoutInCell="1" allowOverlap="1" wp14:anchorId="2D159394" wp14:editId="2B0AAA36">
            <wp:simplePos x="0" y="0"/>
            <wp:positionH relativeFrom="column">
              <wp:align>left</wp:align>
            </wp:positionH>
            <wp:positionV relativeFrom="paragraph">
              <wp:posOffset>0</wp:posOffset>
            </wp:positionV>
            <wp:extent cx="1676400" cy="1776318"/>
            <wp:effectExtent l="0" t="0" r="0" b="0"/>
            <wp:wrapSquare wrapText="bothSides"/>
            <wp:docPr id="1489022157"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6400" cy="1776318"/>
                    </a:xfrm>
                    <a:prstGeom prst="rect">
                      <a:avLst/>
                    </a:prstGeom>
                  </pic:spPr>
                </pic:pic>
              </a:graphicData>
            </a:graphic>
            <wp14:sizeRelH relativeFrom="page">
              <wp14:pctWidth>0</wp14:pctWidth>
            </wp14:sizeRelH>
            <wp14:sizeRelV relativeFrom="page">
              <wp14:pctHeight>0</wp14:pctHeight>
            </wp14:sizeRelV>
          </wp:anchor>
        </w:drawing>
      </w:r>
      <w:r w:rsidR="38E7F3B0" w:rsidRPr="38E7F3B0">
        <w:rPr>
          <w:lang w:val="lt"/>
        </w:rPr>
        <w:t>Kadangi pusė svorio atitenka ramentams, o kita pusė jėgai, kuri sutampa su vertikalia stovinčio žmogaus atžvilgiu, tai F</w:t>
      </w:r>
      <w:r w:rsidR="38E7F3B0" w:rsidRPr="38E7F3B0">
        <w:rPr>
          <w:vertAlign w:val="subscript"/>
          <w:lang w:val="lt"/>
        </w:rPr>
        <w:t xml:space="preserve">1 </w:t>
      </w:r>
      <w:r w:rsidR="38E7F3B0" w:rsidRPr="38E7F3B0">
        <w:rPr>
          <w:lang w:val="lt"/>
        </w:rPr>
        <w:t>= F</w:t>
      </w:r>
      <w:r w:rsidR="38E7F3B0" w:rsidRPr="38E7F3B0">
        <w:rPr>
          <w:vertAlign w:val="subscript"/>
          <w:lang w:val="lt"/>
        </w:rPr>
        <w:t>2</w:t>
      </w:r>
      <w:r w:rsidR="38E7F3B0" w:rsidRPr="38E7F3B0">
        <w:rPr>
          <w:lang w:val="lt"/>
        </w:rPr>
        <w:t xml:space="preserve"> = F</w:t>
      </w:r>
      <w:r w:rsidR="38E7F3B0" w:rsidRPr="38E7F3B0">
        <w:rPr>
          <w:vertAlign w:val="subscript"/>
          <w:lang w:val="lt"/>
        </w:rPr>
        <w:t>3</w:t>
      </w:r>
      <w:r w:rsidR="38E7F3B0" w:rsidRPr="38E7F3B0">
        <w:rPr>
          <w:lang w:val="lt"/>
        </w:rPr>
        <w:t xml:space="preserve"> = F</w:t>
      </w:r>
      <w:r w:rsidR="38E7F3B0" w:rsidRPr="38E7F3B0">
        <w:rPr>
          <w:vertAlign w:val="subscript"/>
          <w:lang w:val="lt"/>
        </w:rPr>
        <w:t xml:space="preserve">4, </w:t>
      </w:r>
      <w:r w:rsidR="38E7F3B0" w:rsidRPr="38E7F3B0">
        <w:rPr>
          <w:lang w:val="lt"/>
        </w:rPr>
        <w:t>vadinasi F</w:t>
      </w:r>
      <w:r w:rsidR="38E7F3B0" w:rsidRPr="38E7F3B0">
        <w:rPr>
          <w:vertAlign w:val="subscript"/>
          <w:lang w:val="lt"/>
        </w:rPr>
        <w:t xml:space="preserve">4 </w:t>
      </w:r>
      <w:r w:rsidR="38E7F3B0" w:rsidRPr="38E7F3B0">
        <w:rPr>
          <w:lang w:val="lt"/>
        </w:rPr>
        <w:t>= P * 0.25, o F</w:t>
      </w:r>
      <w:r w:rsidR="38E7F3B0" w:rsidRPr="38E7F3B0">
        <w:rPr>
          <w:vertAlign w:val="subscript"/>
          <w:lang w:val="lt"/>
        </w:rPr>
        <w:t>tr</w:t>
      </w:r>
      <w:r w:rsidR="38E7F3B0" w:rsidRPr="38E7F3B0">
        <w:rPr>
          <w:lang w:val="lt"/>
        </w:rPr>
        <w:t xml:space="preserve"> = µ * P * 0.25 * cos α. </w:t>
      </w:r>
    </w:p>
    <w:p w14:paraId="46FE4DA2" w14:textId="485C62FE" w:rsidR="1648D3B8" w:rsidRDefault="38E7F3B0" w:rsidP="38E7F3B0">
      <w:pPr>
        <w:ind w:left="360"/>
        <w:jc w:val="left"/>
        <w:rPr>
          <w:lang w:val="lt"/>
        </w:rPr>
      </w:pPr>
      <w:r w:rsidRPr="38E7F3B0">
        <w:rPr>
          <w:lang w:val="lt"/>
        </w:rPr>
        <w:t>Apskaičiuojame F</w:t>
      </w:r>
      <w:r w:rsidRPr="38E7F3B0">
        <w:rPr>
          <w:vertAlign w:val="subscript"/>
          <w:lang w:val="lt"/>
        </w:rPr>
        <w:t>tr</w:t>
      </w:r>
      <w:r w:rsidRPr="38E7F3B0">
        <w:rPr>
          <w:lang w:val="lt"/>
        </w:rPr>
        <w:t xml:space="preserve"> = F</w:t>
      </w:r>
      <w:r w:rsidRPr="38E7F3B0">
        <w:rPr>
          <w:vertAlign w:val="subscript"/>
          <w:lang w:val="lt"/>
        </w:rPr>
        <w:t>4</w:t>
      </w:r>
      <w:r w:rsidRPr="38E7F3B0">
        <w:rPr>
          <w:lang w:val="lt"/>
        </w:rPr>
        <w:t>* tg α = 76,125 N, sulyginus dvi formules išreiškiame trinties koeficientą :</w:t>
      </w:r>
    </w:p>
    <w:p w14:paraId="3D46D3CD" w14:textId="5051352B" w:rsidR="1648D3B8" w:rsidRDefault="38E7F3B0" w:rsidP="38E7F3B0">
      <w:pPr>
        <w:ind w:left="360"/>
        <w:jc w:val="left"/>
        <w:rPr>
          <w:lang w:val="lt"/>
        </w:rPr>
      </w:pPr>
      <w:r w:rsidRPr="38E7F3B0">
        <w:rPr>
          <w:lang w:val="lt"/>
        </w:rPr>
        <w:t>µ = F</w:t>
      </w:r>
      <w:r w:rsidRPr="38E7F3B0">
        <w:rPr>
          <w:vertAlign w:val="subscript"/>
          <w:lang w:val="lt"/>
        </w:rPr>
        <w:t xml:space="preserve">tr </w:t>
      </w:r>
      <w:r w:rsidRPr="38E7F3B0">
        <w:rPr>
          <w:lang w:val="lt"/>
        </w:rPr>
        <w:t>/ 0,25* P * cosα = 0,436</w:t>
      </w:r>
    </w:p>
    <w:p w14:paraId="0C52A089" w14:textId="2B025933" w:rsidR="1648D3B8" w:rsidRDefault="38E7F3B0" w:rsidP="38E7F3B0">
      <w:pPr>
        <w:ind w:left="360"/>
        <w:jc w:val="left"/>
        <w:rPr>
          <w:lang w:val="lt"/>
        </w:rPr>
      </w:pPr>
      <w:r w:rsidRPr="38E7F3B0">
        <w:rPr>
          <w:lang w:val="lt"/>
        </w:rPr>
        <w:t>Spaudimo jėgą vienam ramentui apskaičiuosime naudodami Pitagoro teoremą :</w:t>
      </w:r>
    </w:p>
    <w:p w14:paraId="1BF6D5FF" w14:textId="4026B9F9" w:rsidR="1648D3B8" w:rsidRDefault="38E7F3B0" w:rsidP="38E7F3B0">
      <w:pPr>
        <w:ind w:left="360"/>
        <w:jc w:val="left"/>
        <w:rPr>
          <w:vertAlign w:val="subscript"/>
          <w:lang w:val="lt"/>
        </w:rPr>
      </w:pPr>
      <w:r w:rsidRPr="38E7F3B0">
        <w:rPr>
          <w:lang w:val="lt"/>
        </w:rPr>
        <w:t>(F</w:t>
      </w:r>
      <w:r w:rsidRPr="38E7F3B0">
        <w:rPr>
          <w:vertAlign w:val="subscript"/>
          <w:lang w:val="lt"/>
        </w:rPr>
        <w:t>sp1</w:t>
      </w:r>
      <w:r w:rsidRPr="38E7F3B0">
        <w:rPr>
          <w:lang w:val="lt"/>
        </w:rPr>
        <w:t>)</w:t>
      </w:r>
      <w:r w:rsidRPr="38E7F3B0">
        <w:rPr>
          <w:vertAlign w:val="superscript"/>
          <w:lang w:val="lt"/>
        </w:rPr>
        <w:t>2</w:t>
      </w:r>
      <w:r w:rsidRPr="38E7F3B0">
        <w:rPr>
          <w:lang w:val="lt"/>
        </w:rPr>
        <w:t xml:space="preserve"> = (F</w:t>
      </w:r>
      <w:r w:rsidRPr="38E7F3B0">
        <w:rPr>
          <w:vertAlign w:val="subscript"/>
          <w:lang w:val="lt"/>
        </w:rPr>
        <w:t>tr</w:t>
      </w:r>
      <w:r w:rsidRPr="38E7F3B0">
        <w:rPr>
          <w:lang w:val="lt"/>
        </w:rPr>
        <w:t>)</w:t>
      </w:r>
      <w:r w:rsidRPr="38E7F3B0">
        <w:rPr>
          <w:vertAlign w:val="superscript"/>
          <w:lang w:val="lt"/>
        </w:rPr>
        <w:t xml:space="preserve">2 </w:t>
      </w:r>
      <w:r w:rsidRPr="38E7F3B0">
        <w:rPr>
          <w:lang w:val="lt"/>
        </w:rPr>
        <w:t>+ (F</w:t>
      </w:r>
      <w:r w:rsidRPr="38E7F3B0">
        <w:rPr>
          <w:vertAlign w:val="subscript"/>
          <w:lang w:val="lt"/>
        </w:rPr>
        <w:t>4</w:t>
      </w:r>
      <w:r w:rsidRPr="38E7F3B0">
        <w:rPr>
          <w:lang w:val="lt"/>
        </w:rPr>
        <w:t>)</w:t>
      </w:r>
      <w:r w:rsidRPr="38E7F3B0">
        <w:rPr>
          <w:vertAlign w:val="superscript"/>
          <w:lang w:val="lt"/>
        </w:rPr>
        <w:t>2</w:t>
      </w:r>
    </w:p>
    <w:p w14:paraId="1E310A3D" w14:textId="25CA98F8" w:rsidR="1648D3B8" w:rsidRDefault="38E7F3B0" w:rsidP="38E7F3B0">
      <w:pPr>
        <w:ind w:left="360"/>
        <w:jc w:val="left"/>
        <w:rPr>
          <w:vertAlign w:val="superscript"/>
          <w:lang w:val="lt"/>
        </w:rPr>
      </w:pPr>
      <w:r w:rsidRPr="38E7F3B0">
        <w:rPr>
          <w:lang w:val="lt"/>
        </w:rPr>
        <w:t>F</w:t>
      </w:r>
      <w:r w:rsidRPr="38E7F3B0">
        <w:rPr>
          <w:vertAlign w:val="subscript"/>
          <w:lang w:val="lt"/>
        </w:rPr>
        <w:t>sp1 =</w:t>
      </w:r>
      <w:r w:rsidRPr="38E7F3B0">
        <w:rPr>
          <w:lang w:val="lt"/>
        </w:rPr>
        <w:t xml:space="preserve"> 203,464 N</w:t>
      </w:r>
    </w:p>
    <w:p w14:paraId="0BF3BBDF" w14:textId="69F15873" w:rsidR="1648D3B8" w:rsidRDefault="38E7F3B0" w:rsidP="38E7F3B0">
      <w:pPr>
        <w:ind w:left="360"/>
        <w:jc w:val="left"/>
        <w:rPr>
          <w:vertAlign w:val="superscript"/>
          <w:lang w:val="lt"/>
        </w:rPr>
      </w:pPr>
      <w:r w:rsidRPr="38E7F3B0">
        <w:rPr>
          <w:lang w:val="lt"/>
        </w:rPr>
        <w:t>Kadangi ramentai sudaro vienodus kampus ir juos veikia vienodas svoris :</w:t>
      </w:r>
    </w:p>
    <w:p w14:paraId="57B2E52A" w14:textId="26E2D7DC" w:rsidR="1648D3B8" w:rsidRDefault="38E7F3B0" w:rsidP="38E7F3B0">
      <w:pPr>
        <w:ind w:left="360"/>
        <w:jc w:val="left"/>
        <w:rPr>
          <w:vertAlign w:val="superscript"/>
          <w:lang w:val="lt"/>
        </w:rPr>
      </w:pPr>
      <w:r w:rsidRPr="38E7F3B0">
        <w:rPr>
          <w:lang w:val="lt"/>
        </w:rPr>
        <w:t>F</w:t>
      </w:r>
      <w:r w:rsidRPr="38E7F3B0">
        <w:rPr>
          <w:vertAlign w:val="subscript"/>
          <w:lang w:val="lt"/>
        </w:rPr>
        <w:t xml:space="preserve">sp1 = </w:t>
      </w:r>
      <w:r w:rsidRPr="38E7F3B0">
        <w:rPr>
          <w:lang w:val="lt"/>
        </w:rPr>
        <w:t>F</w:t>
      </w:r>
      <w:r w:rsidRPr="38E7F3B0">
        <w:rPr>
          <w:vertAlign w:val="subscript"/>
          <w:lang w:val="lt"/>
        </w:rPr>
        <w:t xml:space="preserve">sp2 = </w:t>
      </w:r>
      <w:r w:rsidRPr="38E7F3B0">
        <w:rPr>
          <w:lang w:val="lt"/>
        </w:rPr>
        <w:t>203,464 N</w:t>
      </w:r>
    </w:p>
    <w:p w14:paraId="31FF896C" w14:textId="2CBBA50B" w:rsidR="38E7F3B0" w:rsidRDefault="38E7F3B0" w:rsidP="38E7F3B0">
      <w:pPr>
        <w:ind w:left="360"/>
        <w:jc w:val="left"/>
        <w:rPr>
          <w:lang w:val="lt"/>
        </w:rPr>
      </w:pPr>
    </w:p>
    <w:p w14:paraId="3529F42C" w14:textId="318CA4BA" w:rsidR="38E7F3B0" w:rsidRDefault="00AF0D8F" w:rsidP="00017755">
      <w:pPr>
        <w:pStyle w:val="Heading2"/>
        <w:numPr>
          <w:ilvl w:val="0"/>
          <w:numId w:val="0"/>
        </w:numPr>
      </w:pPr>
      <w:bookmarkStart w:id="19" w:name="_Toc503646980"/>
      <w:bookmarkStart w:id="20" w:name="_Toc503648370"/>
      <w:bookmarkStart w:id="21" w:name="_Toc503651314"/>
      <w:bookmarkStart w:id="22" w:name="_Toc505346890"/>
      <w:bookmarkStart w:id="23" w:name="_Toc535333857"/>
      <w:bookmarkEnd w:id="15"/>
      <w:bookmarkEnd w:id="16"/>
      <w:bookmarkEnd w:id="17"/>
      <w:bookmarkEnd w:id="18"/>
      <w:r>
        <w:lastRenderedPageBreak/>
        <w:t>Išvados</w:t>
      </w:r>
      <w:bookmarkStart w:id="24" w:name="_Toc503646981"/>
      <w:bookmarkStart w:id="25" w:name="_Toc503648371"/>
      <w:bookmarkStart w:id="26" w:name="_Toc503651315"/>
      <w:bookmarkStart w:id="27" w:name="_Toc505346891"/>
      <w:bookmarkEnd w:id="19"/>
      <w:bookmarkEnd w:id="20"/>
      <w:bookmarkEnd w:id="21"/>
      <w:bookmarkEnd w:id="22"/>
      <w:bookmarkEnd w:id="23"/>
    </w:p>
    <w:p w14:paraId="358F03BF" w14:textId="6C056135" w:rsidR="38E7F3B0" w:rsidRDefault="38E7F3B0" w:rsidP="38E7F3B0">
      <w:r>
        <w:t xml:space="preserve">Visos problemos dalys sėkmingai įveiktos, taigi projektą laikome sėkmingu: išsprendėme tiek su transporto priemonėmis, tiek su draugų  nelaimėmis susijusius uždavinius, apskaičiavome viską, ko buvo prašoma užduotyje. </w:t>
      </w:r>
    </w:p>
    <w:p w14:paraId="458124F5" w14:textId="1EDDAD85" w:rsidR="38E7F3B0" w:rsidRDefault="38E7F3B0" w:rsidP="38E7F3B0">
      <w:r>
        <w:t>Mūsų gauti sprendiniai gana arti realybės, tačiau, pagal uždavinio sąlygą, skaičiuojant automobilio greitį, nepaisėme trinties jėgos, o sprendžiant penktą užduotį, vėlgi, pagal sąlygą, laikėme, kad visa koja sugipsuota vienodo skersmens cilindru, kas realybėj yra neįmanoma. Taip pat, iš skaičiavimų gautus rezultatus apvalinome, dėl ko gali būti tam tikri nuokrypiai nuo realaus rezultato. Manau, šiuos punktus patobulinus, tikslesni būtų ir sprendiniai.</w:t>
      </w:r>
    </w:p>
    <w:p w14:paraId="01555628" w14:textId="3A26BFAF" w:rsidR="38E7F3B0" w:rsidRDefault="38E7F3B0" w:rsidP="38E7F3B0">
      <w:r>
        <w:t xml:space="preserve">Šio projekto metu patobulinom savo komandinio darbo įgūdžius, prisiminėme, o kai kurie ir išmokome mokyklos kurse taikytus dėsnius, taip pat sužinojome, kaip juos taikyti plačiau. Laboratorinių darbų metu išmokome naudotis slankmačiu, mikrometru ir Maksvelio svyruokle, ja išmatuoti inercijos momentą, bei ją veikiančią trinties jėgą. </w:t>
      </w:r>
    </w:p>
    <w:p w14:paraId="6BEBC2D1" w14:textId="77777777" w:rsidR="002F4434" w:rsidRPr="002F4434" w:rsidRDefault="002F4434" w:rsidP="002F4434"/>
    <w:p w14:paraId="23508C38" w14:textId="248E2865" w:rsidR="00AF0D8F" w:rsidRDefault="38E7F3B0" w:rsidP="00EB34A8">
      <w:pPr>
        <w:pStyle w:val="Heading2"/>
        <w:numPr>
          <w:ilvl w:val="0"/>
          <w:numId w:val="0"/>
        </w:numPr>
        <w:ind w:left="567"/>
      </w:pPr>
      <w:bookmarkStart w:id="28" w:name="_Toc535333858"/>
      <w:r>
        <w:lastRenderedPageBreak/>
        <w:t>Literatūros sąrašas</w:t>
      </w:r>
      <w:bookmarkEnd w:id="24"/>
      <w:bookmarkEnd w:id="25"/>
      <w:bookmarkEnd w:id="26"/>
      <w:bookmarkEnd w:id="27"/>
      <w:bookmarkEnd w:id="28"/>
    </w:p>
    <w:p w14:paraId="31D994F2" w14:textId="2E8E8F22" w:rsidR="38E7F3B0" w:rsidRDefault="38E7F3B0" w:rsidP="38E7F3B0">
      <w:pPr>
        <w:pStyle w:val="ListParagraph"/>
        <w:numPr>
          <w:ilvl w:val="0"/>
          <w:numId w:val="17"/>
        </w:numPr>
        <w:ind w:left="284" w:hanging="284"/>
        <w:rPr>
          <w:i/>
          <w:iCs/>
        </w:rPr>
      </w:pPr>
      <w:r>
        <w:t xml:space="preserve">MOCKUS, Vaidotas. </w:t>
      </w:r>
      <w:r w:rsidRPr="38E7F3B0">
        <w:rPr>
          <w:i/>
          <w:iCs/>
        </w:rPr>
        <w:t xml:space="preserve">Fizikos žinynas moksleiviams. </w:t>
      </w:r>
      <w:r w:rsidRPr="38E7F3B0">
        <w:t>"Titnagas”, Šiauliai;</w:t>
      </w:r>
    </w:p>
    <w:p w14:paraId="39A887A6" w14:textId="4F57E4EC" w:rsidR="00132552" w:rsidRDefault="38E7F3B0" w:rsidP="00EB34A8">
      <w:pPr>
        <w:pStyle w:val="ListParagraph"/>
        <w:numPr>
          <w:ilvl w:val="0"/>
          <w:numId w:val="17"/>
        </w:numPr>
        <w:ind w:left="284" w:hanging="284"/>
      </w:pPr>
      <w:r>
        <w:t>IVANAUSKAS, Albinas. JURĖNAS, Stasys. FIZIKA. “Šviesa”, Kaunas.</w:t>
      </w:r>
      <w:bookmarkStart w:id="29" w:name="_GoBack"/>
      <w:bookmarkEnd w:id="29"/>
    </w:p>
    <w:sectPr w:rsidR="00132552" w:rsidSect="00497F53">
      <w:headerReference w:type="default" r:id="rId25"/>
      <w:footerReference w:type="default" r:id="rId26"/>
      <w:footerReference w:type="first" r:id="rId27"/>
      <w:pgSz w:w="11906" w:h="16838"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A7F0C" w14:textId="77777777" w:rsidR="00007838" w:rsidRDefault="00007838" w:rsidP="00703F96">
      <w:pPr>
        <w:spacing w:line="240" w:lineRule="auto"/>
      </w:pPr>
      <w:r>
        <w:separator/>
      </w:r>
    </w:p>
    <w:p w14:paraId="1668B69E" w14:textId="77777777" w:rsidR="00007838" w:rsidRDefault="00007838"/>
  </w:endnote>
  <w:endnote w:type="continuationSeparator" w:id="0">
    <w:p w14:paraId="127B9809" w14:textId="77777777" w:rsidR="00007838" w:rsidRDefault="00007838" w:rsidP="00703F96">
      <w:pPr>
        <w:spacing w:line="240" w:lineRule="auto"/>
      </w:pPr>
      <w:r>
        <w:continuationSeparator/>
      </w:r>
    </w:p>
    <w:p w14:paraId="2A844F50" w14:textId="77777777" w:rsidR="00007838" w:rsidRDefault="00007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327CA0A6" w14:paraId="710B3D8E" w14:textId="77777777" w:rsidTr="327CA0A6">
      <w:tc>
        <w:tcPr>
          <w:tcW w:w="3213" w:type="dxa"/>
        </w:tcPr>
        <w:p w14:paraId="2162CA46" w14:textId="459A682C" w:rsidR="327CA0A6" w:rsidRDefault="327CA0A6" w:rsidP="327CA0A6">
          <w:pPr>
            <w:pStyle w:val="Header"/>
            <w:ind w:left="-115"/>
            <w:jc w:val="left"/>
          </w:pPr>
        </w:p>
      </w:tc>
      <w:tc>
        <w:tcPr>
          <w:tcW w:w="3213" w:type="dxa"/>
        </w:tcPr>
        <w:p w14:paraId="5E450555" w14:textId="0F76C8C1" w:rsidR="327CA0A6" w:rsidRDefault="327CA0A6" w:rsidP="327CA0A6">
          <w:pPr>
            <w:pStyle w:val="Header"/>
            <w:jc w:val="center"/>
          </w:pPr>
        </w:p>
      </w:tc>
      <w:tc>
        <w:tcPr>
          <w:tcW w:w="3213" w:type="dxa"/>
        </w:tcPr>
        <w:p w14:paraId="5F07ABF8" w14:textId="4A8B557C" w:rsidR="327CA0A6" w:rsidRDefault="327CA0A6" w:rsidP="327CA0A6">
          <w:pPr>
            <w:pStyle w:val="Header"/>
            <w:ind w:right="-115"/>
            <w:jc w:val="right"/>
          </w:pPr>
        </w:p>
      </w:tc>
    </w:tr>
  </w:tbl>
  <w:p w14:paraId="16F4F533" w14:textId="5336B202" w:rsidR="327CA0A6" w:rsidRDefault="327CA0A6" w:rsidP="327CA0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07625"/>
      <w:docPartObj>
        <w:docPartGallery w:val="Page Numbers (Bottom of Page)"/>
        <w:docPartUnique/>
      </w:docPartObj>
    </w:sdtPr>
    <w:sdtEndPr>
      <w:rPr>
        <w:noProof/>
      </w:rPr>
    </w:sdtEndPr>
    <w:sdtContent>
      <w:p w14:paraId="0AA17719" w14:textId="58053F44" w:rsidR="003943FB" w:rsidRDefault="003943FB">
        <w:pPr>
          <w:pStyle w:val="Footer"/>
          <w:jc w:val="right"/>
        </w:pPr>
        <w:r>
          <w:fldChar w:fldCharType="begin"/>
        </w:r>
        <w:r>
          <w:instrText xml:space="preserve"> PAGE   \* MERGEFORMAT </w:instrText>
        </w:r>
        <w:r>
          <w:fldChar w:fldCharType="separate"/>
        </w:r>
        <w:r w:rsidR="00017755">
          <w:rPr>
            <w:noProof/>
          </w:rPr>
          <w:t>18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E3BE" w14:textId="77777777" w:rsidR="003943FB" w:rsidRDefault="00394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3E060" w14:textId="77777777" w:rsidR="00007838" w:rsidRDefault="00007838" w:rsidP="00703F96">
      <w:pPr>
        <w:spacing w:line="240" w:lineRule="auto"/>
      </w:pPr>
      <w:r>
        <w:separator/>
      </w:r>
    </w:p>
    <w:p w14:paraId="7363B43D" w14:textId="77777777" w:rsidR="00007838" w:rsidRDefault="00007838"/>
  </w:footnote>
  <w:footnote w:type="continuationSeparator" w:id="0">
    <w:p w14:paraId="3BA4953A" w14:textId="77777777" w:rsidR="00007838" w:rsidRDefault="00007838" w:rsidP="00703F96">
      <w:pPr>
        <w:spacing w:line="240" w:lineRule="auto"/>
      </w:pPr>
      <w:r>
        <w:continuationSeparator/>
      </w:r>
    </w:p>
    <w:p w14:paraId="33FDA2D8" w14:textId="77777777" w:rsidR="00007838" w:rsidRDefault="000078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327CA0A6" w14:paraId="099F241E" w14:textId="77777777" w:rsidTr="327CA0A6">
      <w:tc>
        <w:tcPr>
          <w:tcW w:w="3213" w:type="dxa"/>
        </w:tcPr>
        <w:p w14:paraId="33D2C4F5" w14:textId="4CEFD5ED" w:rsidR="327CA0A6" w:rsidRDefault="327CA0A6" w:rsidP="327CA0A6">
          <w:pPr>
            <w:pStyle w:val="Header"/>
            <w:ind w:left="-115"/>
            <w:jc w:val="left"/>
          </w:pPr>
        </w:p>
      </w:tc>
      <w:tc>
        <w:tcPr>
          <w:tcW w:w="3213" w:type="dxa"/>
        </w:tcPr>
        <w:p w14:paraId="2E53F956" w14:textId="083FA9DD" w:rsidR="327CA0A6" w:rsidRDefault="327CA0A6" w:rsidP="327CA0A6">
          <w:pPr>
            <w:pStyle w:val="Header"/>
            <w:jc w:val="center"/>
          </w:pPr>
        </w:p>
      </w:tc>
      <w:tc>
        <w:tcPr>
          <w:tcW w:w="3213" w:type="dxa"/>
        </w:tcPr>
        <w:p w14:paraId="05189EC6" w14:textId="36AC60B9" w:rsidR="327CA0A6" w:rsidRDefault="327CA0A6" w:rsidP="327CA0A6">
          <w:pPr>
            <w:pStyle w:val="Header"/>
            <w:ind w:right="-115"/>
            <w:jc w:val="right"/>
          </w:pPr>
        </w:p>
      </w:tc>
    </w:tr>
  </w:tbl>
  <w:p w14:paraId="64DB262C" w14:textId="44F3C3C9" w:rsidR="327CA0A6" w:rsidRDefault="327CA0A6" w:rsidP="327CA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327CA0A6" w14:paraId="15D17677" w14:textId="77777777" w:rsidTr="327CA0A6">
      <w:tc>
        <w:tcPr>
          <w:tcW w:w="3213" w:type="dxa"/>
        </w:tcPr>
        <w:p w14:paraId="495FA744" w14:textId="32EE45DD" w:rsidR="327CA0A6" w:rsidRDefault="327CA0A6" w:rsidP="327CA0A6">
          <w:pPr>
            <w:pStyle w:val="Header"/>
            <w:ind w:left="-115"/>
            <w:jc w:val="left"/>
          </w:pPr>
        </w:p>
      </w:tc>
      <w:tc>
        <w:tcPr>
          <w:tcW w:w="3213" w:type="dxa"/>
        </w:tcPr>
        <w:p w14:paraId="23CD7553" w14:textId="2B6F2D62" w:rsidR="327CA0A6" w:rsidRDefault="327CA0A6" w:rsidP="327CA0A6">
          <w:pPr>
            <w:pStyle w:val="Header"/>
            <w:jc w:val="center"/>
          </w:pPr>
        </w:p>
      </w:tc>
      <w:tc>
        <w:tcPr>
          <w:tcW w:w="3213" w:type="dxa"/>
        </w:tcPr>
        <w:p w14:paraId="48BAC206" w14:textId="19CCF861" w:rsidR="327CA0A6" w:rsidRDefault="327CA0A6" w:rsidP="327CA0A6">
          <w:pPr>
            <w:pStyle w:val="Header"/>
            <w:ind w:right="-115"/>
            <w:jc w:val="right"/>
          </w:pPr>
        </w:p>
      </w:tc>
    </w:tr>
  </w:tbl>
  <w:p w14:paraId="576F5E47" w14:textId="2E593F38" w:rsidR="327CA0A6" w:rsidRDefault="327CA0A6" w:rsidP="327CA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13C7"/>
    <w:multiLevelType w:val="hybridMultilevel"/>
    <w:tmpl w:val="10B42896"/>
    <w:lvl w:ilvl="0" w:tplc="5DE6AD0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525772"/>
    <w:multiLevelType w:val="hybridMultilevel"/>
    <w:tmpl w:val="E3B8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F2B23"/>
    <w:multiLevelType w:val="hybridMultilevel"/>
    <w:tmpl w:val="0BB6B24C"/>
    <w:lvl w:ilvl="0" w:tplc="821E2DAC">
      <w:start w:val="1"/>
      <w:numFmt w:val="decimal"/>
      <w:lvlText w:val="%1."/>
      <w:lvlJc w:val="left"/>
      <w:pPr>
        <w:ind w:left="720" w:hanging="360"/>
      </w:pPr>
    </w:lvl>
    <w:lvl w:ilvl="1" w:tplc="9EA6AF06">
      <w:start w:val="1"/>
      <w:numFmt w:val="lowerLetter"/>
      <w:lvlText w:val="%2."/>
      <w:lvlJc w:val="left"/>
      <w:pPr>
        <w:ind w:left="1440" w:hanging="360"/>
      </w:pPr>
    </w:lvl>
    <w:lvl w:ilvl="2" w:tplc="E634DDE6">
      <w:start w:val="1"/>
      <w:numFmt w:val="lowerRoman"/>
      <w:lvlText w:val="%3."/>
      <w:lvlJc w:val="right"/>
      <w:pPr>
        <w:ind w:left="2160" w:hanging="180"/>
      </w:pPr>
    </w:lvl>
    <w:lvl w:ilvl="3" w:tplc="70B067D6">
      <w:start w:val="1"/>
      <w:numFmt w:val="decimal"/>
      <w:lvlText w:val="%4."/>
      <w:lvlJc w:val="left"/>
      <w:pPr>
        <w:ind w:left="2880" w:hanging="360"/>
      </w:pPr>
    </w:lvl>
    <w:lvl w:ilvl="4" w:tplc="F0AC7E60">
      <w:start w:val="1"/>
      <w:numFmt w:val="lowerLetter"/>
      <w:lvlText w:val="%5."/>
      <w:lvlJc w:val="left"/>
      <w:pPr>
        <w:ind w:left="3600" w:hanging="360"/>
      </w:pPr>
    </w:lvl>
    <w:lvl w:ilvl="5" w:tplc="C826E0A0">
      <w:start w:val="1"/>
      <w:numFmt w:val="lowerRoman"/>
      <w:lvlText w:val="%6."/>
      <w:lvlJc w:val="right"/>
      <w:pPr>
        <w:ind w:left="4320" w:hanging="180"/>
      </w:pPr>
    </w:lvl>
    <w:lvl w:ilvl="6" w:tplc="EC225250">
      <w:start w:val="1"/>
      <w:numFmt w:val="decimal"/>
      <w:lvlText w:val="%7."/>
      <w:lvlJc w:val="left"/>
      <w:pPr>
        <w:ind w:left="5040" w:hanging="360"/>
      </w:pPr>
    </w:lvl>
    <w:lvl w:ilvl="7" w:tplc="414420AA">
      <w:start w:val="1"/>
      <w:numFmt w:val="lowerLetter"/>
      <w:lvlText w:val="%8."/>
      <w:lvlJc w:val="left"/>
      <w:pPr>
        <w:ind w:left="5760" w:hanging="360"/>
      </w:pPr>
    </w:lvl>
    <w:lvl w:ilvl="8" w:tplc="99B08AF4">
      <w:start w:val="1"/>
      <w:numFmt w:val="lowerRoman"/>
      <w:lvlText w:val="%9."/>
      <w:lvlJc w:val="right"/>
      <w:pPr>
        <w:ind w:left="6480" w:hanging="180"/>
      </w:pPr>
    </w:lvl>
  </w:abstractNum>
  <w:abstractNum w:abstractNumId="3" w15:restartNumberingAfterBreak="0">
    <w:nsid w:val="0A964821"/>
    <w:multiLevelType w:val="hybridMultilevel"/>
    <w:tmpl w:val="C7F4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4FCC"/>
    <w:multiLevelType w:val="multilevel"/>
    <w:tmpl w:val="2A3ED01C"/>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95913D8"/>
    <w:multiLevelType w:val="hybridMultilevel"/>
    <w:tmpl w:val="DA62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F5F34"/>
    <w:multiLevelType w:val="hybridMultilevel"/>
    <w:tmpl w:val="1A6CEC72"/>
    <w:lvl w:ilvl="0" w:tplc="690C9334">
      <w:start w:val="1"/>
      <w:numFmt w:val="decimal"/>
      <w:lvlText w:val="%1."/>
      <w:lvlJc w:val="left"/>
      <w:pPr>
        <w:ind w:left="720" w:hanging="360"/>
      </w:pPr>
    </w:lvl>
    <w:lvl w:ilvl="1" w:tplc="97168B46">
      <w:start w:val="1"/>
      <w:numFmt w:val="lowerLetter"/>
      <w:lvlText w:val="%2."/>
      <w:lvlJc w:val="left"/>
      <w:pPr>
        <w:ind w:left="1440" w:hanging="360"/>
      </w:pPr>
    </w:lvl>
    <w:lvl w:ilvl="2" w:tplc="8AB01992">
      <w:start w:val="1"/>
      <w:numFmt w:val="lowerRoman"/>
      <w:lvlText w:val="%3."/>
      <w:lvlJc w:val="right"/>
      <w:pPr>
        <w:ind w:left="2160" w:hanging="180"/>
      </w:pPr>
    </w:lvl>
    <w:lvl w:ilvl="3" w:tplc="7228C218">
      <w:start w:val="1"/>
      <w:numFmt w:val="decimal"/>
      <w:lvlText w:val="%4."/>
      <w:lvlJc w:val="left"/>
      <w:pPr>
        <w:ind w:left="2880" w:hanging="360"/>
      </w:pPr>
    </w:lvl>
    <w:lvl w:ilvl="4" w:tplc="87BA8C74">
      <w:start w:val="1"/>
      <w:numFmt w:val="lowerLetter"/>
      <w:lvlText w:val="%5."/>
      <w:lvlJc w:val="left"/>
      <w:pPr>
        <w:ind w:left="3600" w:hanging="360"/>
      </w:pPr>
    </w:lvl>
    <w:lvl w:ilvl="5" w:tplc="A2308E16">
      <w:start w:val="1"/>
      <w:numFmt w:val="lowerRoman"/>
      <w:lvlText w:val="%6."/>
      <w:lvlJc w:val="right"/>
      <w:pPr>
        <w:ind w:left="4320" w:hanging="180"/>
      </w:pPr>
    </w:lvl>
    <w:lvl w:ilvl="6" w:tplc="732E429A">
      <w:start w:val="1"/>
      <w:numFmt w:val="decimal"/>
      <w:lvlText w:val="%7."/>
      <w:lvlJc w:val="left"/>
      <w:pPr>
        <w:ind w:left="5040" w:hanging="360"/>
      </w:pPr>
    </w:lvl>
    <w:lvl w:ilvl="7" w:tplc="784C717E">
      <w:start w:val="1"/>
      <w:numFmt w:val="lowerLetter"/>
      <w:lvlText w:val="%8."/>
      <w:lvlJc w:val="left"/>
      <w:pPr>
        <w:ind w:left="5760" w:hanging="360"/>
      </w:pPr>
    </w:lvl>
    <w:lvl w:ilvl="8" w:tplc="78FAA09A">
      <w:start w:val="1"/>
      <w:numFmt w:val="lowerRoman"/>
      <w:lvlText w:val="%9."/>
      <w:lvlJc w:val="right"/>
      <w:pPr>
        <w:ind w:left="6480" w:hanging="180"/>
      </w:pPr>
    </w:lvl>
  </w:abstractNum>
  <w:abstractNum w:abstractNumId="7" w15:restartNumberingAfterBreak="0">
    <w:nsid w:val="1CA0596D"/>
    <w:multiLevelType w:val="hybridMultilevel"/>
    <w:tmpl w:val="E2C078EE"/>
    <w:lvl w:ilvl="0" w:tplc="DF8A61E0">
      <w:start w:val="1"/>
      <w:numFmt w:val="decimal"/>
      <w:lvlText w:val="%1."/>
      <w:lvlJc w:val="left"/>
      <w:pPr>
        <w:ind w:left="720" w:hanging="360"/>
      </w:pPr>
    </w:lvl>
    <w:lvl w:ilvl="1" w:tplc="51F0B2F2">
      <w:start w:val="1"/>
      <w:numFmt w:val="lowerLetter"/>
      <w:lvlText w:val="%2."/>
      <w:lvlJc w:val="left"/>
      <w:pPr>
        <w:ind w:left="1440" w:hanging="360"/>
      </w:pPr>
    </w:lvl>
    <w:lvl w:ilvl="2" w:tplc="628278A6">
      <w:start w:val="1"/>
      <w:numFmt w:val="lowerRoman"/>
      <w:lvlText w:val="%3."/>
      <w:lvlJc w:val="right"/>
      <w:pPr>
        <w:ind w:left="2160" w:hanging="180"/>
      </w:pPr>
    </w:lvl>
    <w:lvl w:ilvl="3" w:tplc="03507694">
      <w:start w:val="1"/>
      <w:numFmt w:val="decimal"/>
      <w:lvlText w:val="%4."/>
      <w:lvlJc w:val="left"/>
      <w:pPr>
        <w:ind w:left="2880" w:hanging="360"/>
      </w:pPr>
    </w:lvl>
    <w:lvl w:ilvl="4" w:tplc="8E524E3E">
      <w:start w:val="1"/>
      <w:numFmt w:val="lowerLetter"/>
      <w:lvlText w:val="%5."/>
      <w:lvlJc w:val="left"/>
      <w:pPr>
        <w:ind w:left="3600" w:hanging="360"/>
      </w:pPr>
    </w:lvl>
    <w:lvl w:ilvl="5" w:tplc="2728A848">
      <w:start w:val="1"/>
      <w:numFmt w:val="lowerRoman"/>
      <w:lvlText w:val="%6."/>
      <w:lvlJc w:val="right"/>
      <w:pPr>
        <w:ind w:left="4320" w:hanging="180"/>
      </w:pPr>
    </w:lvl>
    <w:lvl w:ilvl="6" w:tplc="45287C48">
      <w:start w:val="1"/>
      <w:numFmt w:val="decimal"/>
      <w:lvlText w:val="%7."/>
      <w:lvlJc w:val="left"/>
      <w:pPr>
        <w:ind w:left="5040" w:hanging="360"/>
      </w:pPr>
    </w:lvl>
    <w:lvl w:ilvl="7" w:tplc="75BC3BD6">
      <w:start w:val="1"/>
      <w:numFmt w:val="lowerLetter"/>
      <w:lvlText w:val="%8."/>
      <w:lvlJc w:val="left"/>
      <w:pPr>
        <w:ind w:left="5760" w:hanging="360"/>
      </w:pPr>
    </w:lvl>
    <w:lvl w:ilvl="8" w:tplc="F6F01D5A">
      <w:start w:val="1"/>
      <w:numFmt w:val="lowerRoman"/>
      <w:lvlText w:val="%9."/>
      <w:lvlJc w:val="right"/>
      <w:pPr>
        <w:ind w:left="6480" w:hanging="180"/>
      </w:pPr>
    </w:lvl>
  </w:abstractNum>
  <w:abstractNum w:abstractNumId="8" w15:restartNumberingAfterBreak="0">
    <w:nsid w:val="3C0552E5"/>
    <w:multiLevelType w:val="hybridMultilevel"/>
    <w:tmpl w:val="6F8835B4"/>
    <w:lvl w:ilvl="0" w:tplc="8FD43E24">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95527"/>
    <w:multiLevelType w:val="hybridMultilevel"/>
    <w:tmpl w:val="B34C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B712E"/>
    <w:multiLevelType w:val="hybridMultilevel"/>
    <w:tmpl w:val="8EAE2B06"/>
    <w:lvl w:ilvl="0" w:tplc="0F3CE8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C7322"/>
    <w:multiLevelType w:val="hybridMultilevel"/>
    <w:tmpl w:val="3A9CCF50"/>
    <w:lvl w:ilvl="0" w:tplc="04270001">
      <w:start w:val="1"/>
      <w:numFmt w:val="bullet"/>
      <w:lvlText w:val=""/>
      <w:lvlJc w:val="left"/>
      <w:pPr>
        <w:ind w:left="-483" w:hanging="360"/>
      </w:pPr>
      <w:rPr>
        <w:rFonts w:ascii="Symbol" w:hAnsi="Symbol" w:hint="default"/>
      </w:rPr>
    </w:lvl>
    <w:lvl w:ilvl="1" w:tplc="04270003" w:tentative="1">
      <w:start w:val="1"/>
      <w:numFmt w:val="bullet"/>
      <w:lvlText w:val="o"/>
      <w:lvlJc w:val="left"/>
      <w:pPr>
        <w:ind w:left="237" w:hanging="360"/>
      </w:pPr>
      <w:rPr>
        <w:rFonts w:ascii="Courier New" w:hAnsi="Courier New" w:cs="Courier New" w:hint="default"/>
      </w:rPr>
    </w:lvl>
    <w:lvl w:ilvl="2" w:tplc="04270005" w:tentative="1">
      <w:start w:val="1"/>
      <w:numFmt w:val="bullet"/>
      <w:lvlText w:val=""/>
      <w:lvlJc w:val="left"/>
      <w:pPr>
        <w:ind w:left="957" w:hanging="360"/>
      </w:pPr>
      <w:rPr>
        <w:rFonts w:ascii="Wingdings" w:hAnsi="Wingdings" w:hint="default"/>
      </w:rPr>
    </w:lvl>
    <w:lvl w:ilvl="3" w:tplc="04270001" w:tentative="1">
      <w:start w:val="1"/>
      <w:numFmt w:val="bullet"/>
      <w:lvlText w:val=""/>
      <w:lvlJc w:val="left"/>
      <w:pPr>
        <w:ind w:left="1677" w:hanging="360"/>
      </w:pPr>
      <w:rPr>
        <w:rFonts w:ascii="Symbol" w:hAnsi="Symbol" w:hint="default"/>
      </w:rPr>
    </w:lvl>
    <w:lvl w:ilvl="4" w:tplc="04270003" w:tentative="1">
      <w:start w:val="1"/>
      <w:numFmt w:val="bullet"/>
      <w:lvlText w:val="o"/>
      <w:lvlJc w:val="left"/>
      <w:pPr>
        <w:ind w:left="2397" w:hanging="360"/>
      </w:pPr>
      <w:rPr>
        <w:rFonts w:ascii="Courier New" w:hAnsi="Courier New" w:cs="Courier New" w:hint="default"/>
      </w:rPr>
    </w:lvl>
    <w:lvl w:ilvl="5" w:tplc="04270005" w:tentative="1">
      <w:start w:val="1"/>
      <w:numFmt w:val="bullet"/>
      <w:lvlText w:val=""/>
      <w:lvlJc w:val="left"/>
      <w:pPr>
        <w:ind w:left="3117" w:hanging="360"/>
      </w:pPr>
      <w:rPr>
        <w:rFonts w:ascii="Wingdings" w:hAnsi="Wingdings" w:hint="default"/>
      </w:rPr>
    </w:lvl>
    <w:lvl w:ilvl="6" w:tplc="04270001" w:tentative="1">
      <w:start w:val="1"/>
      <w:numFmt w:val="bullet"/>
      <w:lvlText w:val=""/>
      <w:lvlJc w:val="left"/>
      <w:pPr>
        <w:ind w:left="3837" w:hanging="360"/>
      </w:pPr>
      <w:rPr>
        <w:rFonts w:ascii="Symbol" w:hAnsi="Symbol" w:hint="default"/>
      </w:rPr>
    </w:lvl>
    <w:lvl w:ilvl="7" w:tplc="04270003" w:tentative="1">
      <w:start w:val="1"/>
      <w:numFmt w:val="bullet"/>
      <w:lvlText w:val="o"/>
      <w:lvlJc w:val="left"/>
      <w:pPr>
        <w:ind w:left="4557" w:hanging="360"/>
      </w:pPr>
      <w:rPr>
        <w:rFonts w:ascii="Courier New" w:hAnsi="Courier New" w:cs="Courier New" w:hint="default"/>
      </w:rPr>
    </w:lvl>
    <w:lvl w:ilvl="8" w:tplc="04270005" w:tentative="1">
      <w:start w:val="1"/>
      <w:numFmt w:val="bullet"/>
      <w:lvlText w:val=""/>
      <w:lvlJc w:val="left"/>
      <w:pPr>
        <w:ind w:left="5277" w:hanging="360"/>
      </w:pPr>
      <w:rPr>
        <w:rFonts w:ascii="Wingdings" w:hAnsi="Wingdings" w:hint="default"/>
      </w:rPr>
    </w:lvl>
  </w:abstractNum>
  <w:abstractNum w:abstractNumId="12" w15:restartNumberingAfterBreak="0">
    <w:nsid w:val="4F4C51EA"/>
    <w:multiLevelType w:val="hybridMultilevel"/>
    <w:tmpl w:val="893C3ADA"/>
    <w:lvl w:ilvl="0" w:tplc="FFFFFFFF">
      <w:start w:val="1"/>
      <w:numFmt w:val="decimal"/>
      <w:pStyle w:val="Heading2"/>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1F45205"/>
    <w:multiLevelType w:val="multilevel"/>
    <w:tmpl w:val="3AAC40D0"/>
    <w:lvl w:ilvl="0">
      <w:start w:val="1"/>
      <w:numFmt w:val="decimal"/>
      <w:pStyle w:val="Heading1"/>
      <w:lvlText w:val="%1."/>
      <w:lvlJc w:val="left"/>
      <w:pPr>
        <w:ind w:left="1134" w:hanging="567"/>
      </w:pPr>
      <w:rPr>
        <w:rFonts w:hint="default"/>
      </w:rPr>
    </w:lvl>
    <w:lvl w:ilvl="1">
      <w:start w:val="1"/>
      <w:numFmt w:val="decimal"/>
      <w:lvlText w:val="%1%2."/>
      <w:lvlJc w:val="left"/>
      <w:pPr>
        <w:ind w:left="1134" w:hanging="567"/>
      </w:pPr>
      <w:rPr>
        <w:rFonts w:hint="default"/>
      </w:rPr>
    </w:lvl>
    <w:lvl w:ilvl="2">
      <w:start w:val="1"/>
      <w:numFmt w:val="decimal"/>
      <w:lvlText w:val="%2%1.%3."/>
      <w:lvlJc w:val="left"/>
      <w:pPr>
        <w:ind w:left="567" w:hanging="567"/>
      </w:pPr>
      <w:rPr>
        <w:rFonts w:hint="default"/>
      </w:rPr>
    </w:lvl>
    <w:lvl w:ilvl="3">
      <w:start w:val="1"/>
      <w:numFmt w:val="decimal"/>
      <w:pStyle w:val="Heading4"/>
      <w:lvlText w:val="%2.%3%1.%4."/>
      <w:lvlJc w:val="left"/>
      <w:pPr>
        <w:ind w:left="1134" w:hanging="567"/>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4" w15:restartNumberingAfterBreak="0">
    <w:nsid w:val="550852C2"/>
    <w:multiLevelType w:val="hybridMultilevel"/>
    <w:tmpl w:val="2524179E"/>
    <w:lvl w:ilvl="0" w:tplc="5E54558E">
      <w:start w:val="1"/>
      <w:numFmt w:val="decimal"/>
      <w:lvlText w:val="%1."/>
      <w:lvlJc w:val="left"/>
      <w:pPr>
        <w:ind w:left="720" w:hanging="360"/>
      </w:pPr>
    </w:lvl>
    <w:lvl w:ilvl="1" w:tplc="8970F560">
      <w:start w:val="1"/>
      <w:numFmt w:val="lowerLetter"/>
      <w:lvlText w:val="%2."/>
      <w:lvlJc w:val="left"/>
      <w:pPr>
        <w:ind w:left="1440" w:hanging="360"/>
      </w:pPr>
    </w:lvl>
    <w:lvl w:ilvl="2" w:tplc="0B3446D6">
      <w:start w:val="1"/>
      <w:numFmt w:val="lowerRoman"/>
      <w:lvlText w:val="%3."/>
      <w:lvlJc w:val="right"/>
      <w:pPr>
        <w:ind w:left="2160" w:hanging="180"/>
      </w:pPr>
    </w:lvl>
    <w:lvl w:ilvl="3" w:tplc="DF92A7F4">
      <w:start w:val="1"/>
      <w:numFmt w:val="decimal"/>
      <w:lvlText w:val="%4."/>
      <w:lvlJc w:val="left"/>
      <w:pPr>
        <w:ind w:left="2880" w:hanging="360"/>
      </w:pPr>
    </w:lvl>
    <w:lvl w:ilvl="4" w:tplc="BEF8A814">
      <w:start w:val="1"/>
      <w:numFmt w:val="lowerLetter"/>
      <w:lvlText w:val="%5."/>
      <w:lvlJc w:val="left"/>
      <w:pPr>
        <w:ind w:left="3600" w:hanging="360"/>
      </w:pPr>
    </w:lvl>
    <w:lvl w:ilvl="5" w:tplc="AA12088A">
      <w:start w:val="1"/>
      <w:numFmt w:val="lowerRoman"/>
      <w:lvlText w:val="%6."/>
      <w:lvlJc w:val="right"/>
      <w:pPr>
        <w:ind w:left="4320" w:hanging="180"/>
      </w:pPr>
    </w:lvl>
    <w:lvl w:ilvl="6" w:tplc="F2B809F8">
      <w:start w:val="1"/>
      <w:numFmt w:val="decimal"/>
      <w:lvlText w:val="%7."/>
      <w:lvlJc w:val="left"/>
      <w:pPr>
        <w:ind w:left="5040" w:hanging="360"/>
      </w:pPr>
    </w:lvl>
    <w:lvl w:ilvl="7" w:tplc="D73A7548">
      <w:start w:val="1"/>
      <w:numFmt w:val="lowerLetter"/>
      <w:lvlText w:val="%8."/>
      <w:lvlJc w:val="left"/>
      <w:pPr>
        <w:ind w:left="5760" w:hanging="360"/>
      </w:pPr>
    </w:lvl>
    <w:lvl w:ilvl="8" w:tplc="BABE97D4">
      <w:start w:val="1"/>
      <w:numFmt w:val="lowerRoman"/>
      <w:lvlText w:val="%9."/>
      <w:lvlJc w:val="right"/>
      <w:pPr>
        <w:ind w:left="6480" w:hanging="180"/>
      </w:pPr>
    </w:lvl>
  </w:abstractNum>
  <w:abstractNum w:abstractNumId="15" w15:restartNumberingAfterBreak="0">
    <w:nsid w:val="55F90A8D"/>
    <w:multiLevelType w:val="hybridMultilevel"/>
    <w:tmpl w:val="01A0CF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415AA"/>
    <w:multiLevelType w:val="hybridMultilevel"/>
    <w:tmpl w:val="A418BD6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61A07B52"/>
    <w:multiLevelType w:val="hybridMultilevel"/>
    <w:tmpl w:val="B34C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A0CD3"/>
    <w:multiLevelType w:val="hybridMultilevel"/>
    <w:tmpl w:val="CB44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B0339"/>
    <w:multiLevelType w:val="hybridMultilevel"/>
    <w:tmpl w:val="54EC678A"/>
    <w:lvl w:ilvl="0" w:tplc="621097AE">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20" w15:restartNumberingAfterBreak="0">
    <w:nsid w:val="684313D8"/>
    <w:multiLevelType w:val="hybridMultilevel"/>
    <w:tmpl w:val="0456AC1C"/>
    <w:lvl w:ilvl="0" w:tplc="23561B1E">
      <w:start w:val="1"/>
      <w:numFmt w:val="decimal"/>
      <w:lvlText w:val="%1."/>
      <w:lvlJc w:val="left"/>
      <w:pPr>
        <w:ind w:left="720" w:hanging="360"/>
      </w:pPr>
    </w:lvl>
    <w:lvl w:ilvl="1" w:tplc="90627F34">
      <w:start w:val="1"/>
      <w:numFmt w:val="lowerLetter"/>
      <w:lvlText w:val="%2."/>
      <w:lvlJc w:val="left"/>
      <w:pPr>
        <w:ind w:left="1440" w:hanging="360"/>
      </w:pPr>
    </w:lvl>
    <w:lvl w:ilvl="2" w:tplc="4AE0CBEE">
      <w:start w:val="1"/>
      <w:numFmt w:val="lowerRoman"/>
      <w:lvlText w:val="%3."/>
      <w:lvlJc w:val="right"/>
      <w:pPr>
        <w:ind w:left="2160" w:hanging="180"/>
      </w:pPr>
    </w:lvl>
    <w:lvl w:ilvl="3" w:tplc="172A2204">
      <w:start w:val="1"/>
      <w:numFmt w:val="decimal"/>
      <w:lvlText w:val="%4."/>
      <w:lvlJc w:val="left"/>
      <w:pPr>
        <w:ind w:left="2880" w:hanging="360"/>
      </w:pPr>
    </w:lvl>
    <w:lvl w:ilvl="4" w:tplc="527CE8FA">
      <w:start w:val="1"/>
      <w:numFmt w:val="lowerLetter"/>
      <w:lvlText w:val="%5."/>
      <w:lvlJc w:val="left"/>
      <w:pPr>
        <w:ind w:left="3600" w:hanging="360"/>
      </w:pPr>
    </w:lvl>
    <w:lvl w:ilvl="5" w:tplc="7A382A8C">
      <w:start w:val="1"/>
      <w:numFmt w:val="lowerRoman"/>
      <w:lvlText w:val="%6."/>
      <w:lvlJc w:val="right"/>
      <w:pPr>
        <w:ind w:left="4320" w:hanging="180"/>
      </w:pPr>
    </w:lvl>
    <w:lvl w:ilvl="6" w:tplc="9BEC5642">
      <w:start w:val="1"/>
      <w:numFmt w:val="decimal"/>
      <w:lvlText w:val="%7."/>
      <w:lvlJc w:val="left"/>
      <w:pPr>
        <w:ind w:left="5040" w:hanging="360"/>
      </w:pPr>
    </w:lvl>
    <w:lvl w:ilvl="7" w:tplc="A4A03A10">
      <w:start w:val="1"/>
      <w:numFmt w:val="lowerLetter"/>
      <w:lvlText w:val="%8."/>
      <w:lvlJc w:val="left"/>
      <w:pPr>
        <w:ind w:left="5760" w:hanging="360"/>
      </w:pPr>
    </w:lvl>
    <w:lvl w:ilvl="8" w:tplc="EA206910">
      <w:start w:val="1"/>
      <w:numFmt w:val="lowerRoman"/>
      <w:lvlText w:val="%9."/>
      <w:lvlJc w:val="right"/>
      <w:pPr>
        <w:ind w:left="6480" w:hanging="180"/>
      </w:pPr>
    </w:lvl>
  </w:abstractNum>
  <w:abstractNum w:abstractNumId="21" w15:restartNumberingAfterBreak="0">
    <w:nsid w:val="6CF30714"/>
    <w:multiLevelType w:val="multilevel"/>
    <w:tmpl w:val="F252C456"/>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F642CE3"/>
    <w:multiLevelType w:val="hybridMultilevel"/>
    <w:tmpl w:val="885819D8"/>
    <w:lvl w:ilvl="0" w:tplc="BCAC8C0E">
      <w:start w:val="1"/>
      <w:numFmt w:val="decimal"/>
      <w:lvlText w:val="%1."/>
      <w:lvlJc w:val="left"/>
      <w:pPr>
        <w:ind w:left="720" w:hanging="360"/>
      </w:pPr>
    </w:lvl>
    <w:lvl w:ilvl="1" w:tplc="8DE27916">
      <w:start w:val="1"/>
      <w:numFmt w:val="lowerLetter"/>
      <w:lvlText w:val="%2."/>
      <w:lvlJc w:val="left"/>
      <w:pPr>
        <w:ind w:left="1440" w:hanging="360"/>
      </w:pPr>
    </w:lvl>
    <w:lvl w:ilvl="2" w:tplc="CD887A32">
      <w:start w:val="1"/>
      <w:numFmt w:val="lowerRoman"/>
      <w:lvlText w:val="%3."/>
      <w:lvlJc w:val="right"/>
      <w:pPr>
        <w:ind w:left="2160" w:hanging="180"/>
      </w:pPr>
    </w:lvl>
    <w:lvl w:ilvl="3" w:tplc="323C9636">
      <w:start w:val="1"/>
      <w:numFmt w:val="decimal"/>
      <w:lvlText w:val="%4."/>
      <w:lvlJc w:val="left"/>
      <w:pPr>
        <w:ind w:left="2880" w:hanging="360"/>
      </w:pPr>
    </w:lvl>
    <w:lvl w:ilvl="4" w:tplc="142C1C58">
      <w:start w:val="1"/>
      <w:numFmt w:val="lowerLetter"/>
      <w:lvlText w:val="%5."/>
      <w:lvlJc w:val="left"/>
      <w:pPr>
        <w:ind w:left="3600" w:hanging="360"/>
      </w:pPr>
    </w:lvl>
    <w:lvl w:ilvl="5" w:tplc="CBB8D186">
      <w:start w:val="1"/>
      <w:numFmt w:val="lowerRoman"/>
      <w:lvlText w:val="%6."/>
      <w:lvlJc w:val="right"/>
      <w:pPr>
        <w:ind w:left="4320" w:hanging="180"/>
      </w:pPr>
    </w:lvl>
    <w:lvl w:ilvl="6" w:tplc="78143646">
      <w:start w:val="1"/>
      <w:numFmt w:val="decimal"/>
      <w:lvlText w:val="%7."/>
      <w:lvlJc w:val="left"/>
      <w:pPr>
        <w:ind w:left="5040" w:hanging="360"/>
      </w:pPr>
    </w:lvl>
    <w:lvl w:ilvl="7" w:tplc="A2F41322">
      <w:start w:val="1"/>
      <w:numFmt w:val="lowerLetter"/>
      <w:lvlText w:val="%8."/>
      <w:lvlJc w:val="left"/>
      <w:pPr>
        <w:ind w:left="5760" w:hanging="360"/>
      </w:pPr>
    </w:lvl>
    <w:lvl w:ilvl="8" w:tplc="460ED756">
      <w:start w:val="1"/>
      <w:numFmt w:val="lowerRoman"/>
      <w:lvlText w:val="%9."/>
      <w:lvlJc w:val="right"/>
      <w:pPr>
        <w:ind w:left="6480" w:hanging="180"/>
      </w:pPr>
    </w:lvl>
  </w:abstractNum>
  <w:abstractNum w:abstractNumId="23" w15:restartNumberingAfterBreak="0">
    <w:nsid w:val="71FD472E"/>
    <w:multiLevelType w:val="hybridMultilevel"/>
    <w:tmpl w:val="F87E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760F0"/>
    <w:multiLevelType w:val="hybridMultilevel"/>
    <w:tmpl w:val="217E5D30"/>
    <w:lvl w:ilvl="0" w:tplc="FFFFFFF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6"/>
  </w:num>
  <w:num w:numId="4">
    <w:abstractNumId w:val="20"/>
  </w:num>
  <w:num w:numId="5">
    <w:abstractNumId w:val="2"/>
  </w:num>
  <w:num w:numId="6">
    <w:abstractNumId w:val="7"/>
  </w:num>
  <w:num w:numId="7">
    <w:abstractNumId w:val="21"/>
  </w:num>
  <w:num w:numId="8">
    <w:abstractNumId w:val="4"/>
  </w:num>
  <w:num w:numId="9">
    <w:abstractNumId w:val="4"/>
  </w:num>
  <w:num w:numId="10">
    <w:abstractNumId w:val="13"/>
  </w:num>
  <w:num w:numId="11">
    <w:abstractNumId w:val="13"/>
  </w:num>
  <w:num w:numId="12">
    <w:abstractNumId w:val="13"/>
  </w:num>
  <w:num w:numId="13">
    <w:abstractNumId w:val="0"/>
  </w:num>
  <w:num w:numId="14">
    <w:abstractNumId w:val="19"/>
  </w:num>
  <w:num w:numId="15">
    <w:abstractNumId w:val="11"/>
  </w:num>
  <w:num w:numId="16">
    <w:abstractNumId w:val="23"/>
  </w:num>
  <w:num w:numId="17">
    <w:abstractNumId w:val="24"/>
  </w:num>
  <w:num w:numId="18">
    <w:abstractNumId w:val="16"/>
  </w:num>
  <w:num w:numId="19">
    <w:abstractNumId w:val="10"/>
  </w:num>
  <w:num w:numId="20">
    <w:abstractNumId w:val="12"/>
  </w:num>
  <w:num w:numId="21">
    <w:abstractNumId w:val="8"/>
  </w:num>
  <w:num w:numId="22">
    <w:abstractNumId w:val="18"/>
  </w:num>
  <w:num w:numId="23">
    <w:abstractNumId w:val="9"/>
  </w:num>
  <w:num w:numId="24">
    <w:abstractNumId w:val="3"/>
  </w:num>
  <w:num w:numId="25">
    <w:abstractNumId w:val="17"/>
  </w:num>
  <w:num w:numId="26">
    <w:abstractNumId w:val="15"/>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S0MDUzMjEyNjc2tzRU0lEKTi0uzszPAykwqQUAcEFzuiwAAAA="/>
  </w:docVars>
  <w:rsids>
    <w:rsidRoot w:val="00B57AF1"/>
    <w:rsid w:val="00003F6F"/>
    <w:rsid w:val="00007838"/>
    <w:rsid w:val="00017755"/>
    <w:rsid w:val="0002193E"/>
    <w:rsid w:val="000255A0"/>
    <w:rsid w:val="0002660C"/>
    <w:rsid w:val="00026F00"/>
    <w:rsid w:val="00030E88"/>
    <w:rsid w:val="000361E8"/>
    <w:rsid w:val="00046A26"/>
    <w:rsid w:val="00055FA6"/>
    <w:rsid w:val="000564D4"/>
    <w:rsid w:val="00067E95"/>
    <w:rsid w:val="00070E02"/>
    <w:rsid w:val="00074831"/>
    <w:rsid w:val="00076FBB"/>
    <w:rsid w:val="00082E56"/>
    <w:rsid w:val="00086029"/>
    <w:rsid w:val="000B49DC"/>
    <w:rsid w:val="000B57CF"/>
    <w:rsid w:val="000D20AF"/>
    <w:rsid w:val="000D4DCE"/>
    <w:rsid w:val="000E0BB5"/>
    <w:rsid w:val="000E1602"/>
    <w:rsid w:val="000E3E51"/>
    <w:rsid w:val="000E7C43"/>
    <w:rsid w:val="000F4E53"/>
    <w:rsid w:val="00112DF8"/>
    <w:rsid w:val="001148B6"/>
    <w:rsid w:val="00115D50"/>
    <w:rsid w:val="00123AE8"/>
    <w:rsid w:val="00125CEC"/>
    <w:rsid w:val="00132552"/>
    <w:rsid w:val="001400F8"/>
    <w:rsid w:val="00142381"/>
    <w:rsid w:val="001467DB"/>
    <w:rsid w:val="00150F63"/>
    <w:rsid w:val="00151207"/>
    <w:rsid w:val="00160AAB"/>
    <w:rsid w:val="001630DD"/>
    <w:rsid w:val="001704B3"/>
    <w:rsid w:val="00181E98"/>
    <w:rsid w:val="00181F65"/>
    <w:rsid w:val="00187D2D"/>
    <w:rsid w:val="00191CF7"/>
    <w:rsid w:val="001A2545"/>
    <w:rsid w:val="001A36AB"/>
    <w:rsid w:val="001A489C"/>
    <w:rsid w:val="001C13A6"/>
    <w:rsid w:val="001C1B3E"/>
    <w:rsid w:val="001C27FA"/>
    <w:rsid w:val="001D7BAF"/>
    <w:rsid w:val="001E01FE"/>
    <w:rsid w:val="001E593D"/>
    <w:rsid w:val="001E7E13"/>
    <w:rsid w:val="001F0CED"/>
    <w:rsid w:val="001F2F12"/>
    <w:rsid w:val="00200062"/>
    <w:rsid w:val="002141C1"/>
    <w:rsid w:val="00214BB1"/>
    <w:rsid w:val="00235896"/>
    <w:rsid w:val="00236C7B"/>
    <w:rsid w:val="00254B09"/>
    <w:rsid w:val="00257584"/>
    <w:rsid w:val="00257617"/>
    <w:rsid w:val="00261307"/>
    <w:rsid w:val="00265ED5"/>
    <w:rsid w:val="00266461"/>
    <w:rsid w:val="00270868"/>
    <w:rsid w:val="00270F30"/>
    <w:rsid w:val="00272843"/>
    <w:rsid w:val="002761C5"/>
    <w:rsid w:val="00281934"/>
    <w:rsid w:val="00282ADC"/>
    <w:rsid w:val="0028331B"/>
    <w:rsid w:val="00284A54"/>
    <w:rsid w:val="0028563B"/>
    <w:rsid w:val="0029446B"/>
    <w:rsid w:val="002A304D"/>
    <w:rsid w:val="002A47DD"/>
    <w:rsid w:val="002C0FB5"/>
    <w:rsid w:val="002C405C"/>
    <w:rsid w:val="002C5F0F"/>
    <w:rsid w:val="002C7063"/>
    <w:rsid w:val="002D0564"/>
    <w:rsid w:val="002F0FE1"/>
    <w:rsid w:val="002F1A21"/>
    <w:rsid w:val="002F4434"/>
    <w:rsid w:val="002F7C4E"/>
    <w:rsid w:val="003104C9"/>
    <w:rsid w:val="00310DB1"/>
    <w:rsid w:val="00313D9D"/>
    <w:rsid w:val="00317DCA"/>
    <w:rsid w:val="00323A2C"/>
    <w:rsid w:val="003377D0"/>
    <w:rsid w:val="003404BA"/>
    <w:rsid w:val="00372EC2"/>
    <w:rsid w:val="003733AA"/>
    <w:rsid w:val="00375680"/>
    <w:rsid w:val="00384141"/>
    <w:rsid w:val="00384DB7"/>
    <w:rsid w:val="003943FB"/>
    <w:rsid w:val="00394551"/>
    <w:rsid w:val="003A049C"/>
    <w:rsid w:val="003A7A07"/>
    <w:rsid w:val="003B4A45"/>
    <w:rsid w:val="003D4FDF"/>
    <w:rsid w:val="003E208C"/>
    <w:rsid w:val="003F0887"/>
    <w:rsid w:val="003F3A2B"/>
    <w:rsid w:val="00400547"/>
    <w:rsid w:val="00407982"/>
    <w:rsid w:val="00411908"/>
    <w:rsid w:val="00412F88"/>
    <w:rsid w:val="004136BC"/>
    <w:rsid w:val="00413DA3"/>
    <w:rsid w:val="00413FCE"/>
    <w:rsid w:val="004217B2"/>
    <w:rsid w:val="00431AF3"/>
    <w:rsid w:val="0044222F"/>
    <w:rsid w:val="00443244"/>
    <w:rsid w:val="00446C2C"/>
    <w:rsid w:val="004470C0"/>
    <w:rsid w:val="0045118C"/>
    <w:rsid w:val="00466688"/>
    <w:rsid w:val="00476F3B"/>
    <w:rsid w:val="00477D85"/>
    <w:rsid w:val="004818EA"/>
    <w:rsid w:val="004840CA"/>
    <w:rsid w:val="00487600"/>
    <w:rsid w:val="00491799"/>
    <w:rsid w:val="00496B61"/>
    <w:rsid w:val="00497F53"/>
    <w:rsid w:val="004A2A93"/>
    <w:rsid w:val="004A4931"/>
    <w:rsid w:val="004B177B"/>
    <w:rsid w:val="004C54B1"/>
    <w:rsid w:val="004C58C2"/>
    <w:rsid w:val="004C7DB9"/>
    <w:rsid w:val="004D6B23"/>
    <w:rsid w:val="004E3EC2"/>
    <w:rsid w:val="004E5D8A"/>
    <w:rsid w:val="004E65C4"/>
    <w:rsid w:val="00505F9D"/>
    <w:rsid w:val="00523018"/>
    <w:rsid w:val="00524AF2"/>
    <w:rsid w:val="005347EE"/>
    <w:rsid w:val="00535496"/>
    <w:rsid w:val="00540D21"/>
    <w:rsid w:val="00542BB1"/>
    <w:rsid w:val="00550434"/>
    <w:rsid w:val="005554CA"/>
    <w:rsid w:val="00561D96"/>
    <w:rsid w:val="005752C5"/>
    <w:rsid w:val="0058403C"/>
    <w:rsid w:val="00594767"/>
    <w:rsid w:val="005A3F73"/>
    <w:rsid w:val="005A669C"/>
    <w:rsid w:val="005B0181"/>
    <w:rsid w:val="005B5A04"/>
    <w:rsid w:val="005D4011"/>
    <w:rsid w:val="005E031F"/>
    <w:rsid w:val="005E0E80"/>
    <w:rsid w:val="005E36EA"/>
    <w:rsid w:val="005F3431"/>
    <w:rsid w:val="005F6195"/>
    <w:rsid w:val="006016F1"/>
    <w:rsid w:val="00631191"/>
    <w:rsid w:val="00632507"/>
    <w:rsid w:val="00636FAF"/>
    <w:rsid w:val="00637955"/>
    <w:rsid w:val="00647365"/>
    <w:rsid w:val="00654A22"/>
    <w:rsid w:val="00666B44"/>
    <w:rsid w:val="00666DDD"/>
    <w:rsid w:val="006709FB"/>
    <w:rsid w:val="006726A3"/>
    <w:rsid w:val="00673CFD"/>
    <w:rsid w:val="00676DEA"/>
    <w:rsid w:val="006854AE"/>
    <w:rsid w:val="006855D3"/>
    <w:rsid w:val="00685E5D"/>
    <w:rsid w:val="00690BEF"/>
    <w:rsid w:val="006947F6"/>
    <w:rsid w:val="006B03E6"/>
    <w:rsid w:val="006B4328"/>
    <w:rsid w:val="006B510B"/>
    <w:rsid w:val="006C54F4"/>
    <w:rsid w:val="006C736C"/>
    <w:rsid w:val="006D12C5"/>
    <w:rsid w:val="006F6A78"/>
    <w:rsid w:val="00702FCE"/>
    <w:rsid w:val="00703F96"/>
    <w:rsid w:val="00706695"/>
    <w:rsid w:val="0071009A"/>
    <w:rsid w:val="00711753"/>
    <w:rsid w:val="00715604"/>
    <w:rsid w:val="0072317E"/>
    <w:rsid w:val="007233C4"/>
    <w:rsid w:val="00741A01"/>
    <w:rsid w:val="00742C30"/>
    <w:rsid w:val="00753762"/>
    <w:rsid w:val="0076684C"/>
    <w:rsid w:val="007721AC"/>
    <w:rsid w:val="0078238A"/>
    <w:rsid w:val="007826B5"/>
    <w:rsid w:val="007863C3"/>
    <w:rsid w:val="007A31DF"/>
    <w:rsid w:val="007A6C43"/>
    <w:rsid w:val="007B728D"/>
    <w:rsid w:val="007B7C09"/>
    <w:rsid w:val="007C2EA7"/>
    <w:rsid w:val="007C5472"/>
    <w:rsid w:val="007D0BD5"/>
    <w:rsid w:val="007E056D"/>
    <w:rsid w:val="007E22E1"/>
    <w:rsid w:val="007E7373"/>
    <w:rsid w:val="008070F5"/>
    <w:rsid w:val="00807A1D"/>
    <w:rsid w:val="00821F0D"/>
    <w:rsid w:val="0082569C"/>
    <w:rsid w:val="00847ECE"/>
    <w:rsid w:val="008536EF"/>
    <w:rsid w:val="00870226"/>
    <w:rsid w:val="00872D4F"/>
    <w:rsid w:val="008760EA"/>
    <w:rsid w:val="008912AB"/>
    <w:rsid w:val="00897DD5"/>
    <w:rsid w:val="008A76DE"/>
    <w:rsid w:val="008B2712"/>
    <w:rsid w:val="008B2B1D"/>
    <w:rsid w:val="008D2B68"/>
    <w:rsid w:val="008E2422"/>
    <w:rsid w:val="008E397A"/>
    <w:rsid w:val="008F10D1"/>
    <w:rsid w:val="00927872"/>
    <w:rsid w:val="0093675D"/>
    <w:rsid w:val="009478E5"/>
    <w:rsid w:val="0095011D"/>
    <w:rsid w:val="00950FC3"/>
    <w:rsid w:val="009722C3"/>
    <w:rsid w:val="00976713"/>
    <w:rsid w:val="00995C24"/>
    <w:rsid w:val="009A1560"/>
    <w:rsid w:val="009A1791"/>
    <w:rsid w:val="009C5BD2"/>
    <w:rsid w:val="009E2EEB"/>
    <w:rsid w:val="009F5254"/>
    <w:rsid w:val="00A02913"/>
    <w:rsid w:val="00A04445"/>
    <w:rsid w:val="00A22BFA"/>
    <w:rsid w:val="00A24DFE"/>
    <w:rsid w:val="00A354D9"/>
    <w:rsid w:val="00A43992"/>
    <w:rsid w:val="00A44A14"/>
    <w:rsid w:val="00A52924"/>
    <w:rsid w:val="00A67960"/>
    <w:rsid w:val="00A70E06"/>
    <w:rsid w:val="00A77892"/>
    <w:rsid w:val="00A80B60"/>
    <w:rsid w:val="00A94659"/>
    <w:rsid w:val="00A94F27"/>
    <w:rsid w:val="00AA0571"/>
    <w:rsid w:val="00AB463A"/>
    <w:rsid w:val="00AB72EC"/>
    <w:rsid w:val="00AC6D6B"/>
    <w:rsid w:val="00AE29C8"/>
    <w:rsid w:val="00AF0D8F"/>
    <w:rsid w:val="00B005CD"/>
    <w:rsid w:val="00B05713"/>
    <w:rsid w:val="00B1038D"/>
    <w:rsid w:val="00B1060D"/>
    <w:rsid w:val="00B15138"/>
    <w:rsid w:val="00B24A33"/>
    <w:rsid w:val="00B40D87"/>
    <w:rsid w:val="00B4678A"/>
    <w:rsid w:val="00B53C41"/>
    <w:rsid w:val="00B56ABD"/>
    <w:rsid w:val="00B57AF1"/>
    <w:rsid w:val="00B60CFC"/>
    <w:rsid w:val="00B65CD3"/>
    <w:rsid w:val="00B674F6"/>
    <w:rsid w:val="00B702DB"/>
    <w:rsid w:val="00B72469"/>
    <w:rsid w:val="00B74E62"/>
    <w:rsid w:val="00B8161C"/>
    <w:rsid w:val="00B85CC9"/>
    <w:rsid w:val="00B959D2"/>
    <w:rsid w:val="00B95F05"/>
    <w:rsid w:val="00BA093A"/>
    <w:rsid w:val="00BA2E0F"/>
    <w:rsid w:val="00BA470D"/>
    <w:rsid w:val="00BB2EC3"/>
    <w:rsid w:val="00BB41F5"/>
    <w:rsid w:val="00BC0193"/>
    <w:rsid w:val="00BC78E2"/>
    <w:rsid w:val="00BE1418"/>
    <w:rsid w:val="00BE1541"/>
    <w:rsid w:val="00BE6368"/>
    <w:rsid w:val="00C11C82"/>
    <w:rsid w:val="00C14163"/>
    <w:rsid w:val="00C316E2"/>
    <w:rsid w:val="00C35B21"/>
    <w:rsid w:val="00C42DA0"/>
    <w:rsid w:val="00C456C3"/>
    <w:rsid w:val="00C538AC"/>
    <w:rsid w:val="00C70580"/>
    <w:rsid w:val="00C71D14"/>
    <w:rsid w:val="00C9150B"/>
    <w:rsid w:val="00C93381"/>
    <w:rsid w:val="00CA0766"/>
    <w:rsid w:val="00CC2DC4"/>
    <w:rsid w:val="00CC60B4"/>
    <w:rsid w:val="00CE1BD5"/>
    <w:rsid w:val="00CE4529"/>
    <w:rsid w:val="00CE6970"/>
    <w:rsid w:val="00CE7750"/>
    <w:rsid w:val="00CF0C2D"/>
    <w:rsid w:val="00CF61DF"/>
    <w:rsid w:val="00D055B0"/>
    <w:rsid w:val="00D0611B"/>
    <w:rsid w:val="00D11F66"/>
    <w:rsid w:val="00D125EF"/>
    <w:rsid w:val="00D143DA"/>
    <w:rsid w:val="00D41708"/>
    <w:rsid w:val="00D565EA"/>
    <w:rsid w:val="00D61CE8"/>
    <w:rsid w:val="00D64AC9"/>
    <w:rsid w:val="00D65114"/>
    <w:rsid w:val="00D92C5C"/>
    <w:rsid w:val="00DB6CB3"/>
    <w:rsid w:val="00DC3BB7"/>
    <w:rsid w:val="00DC754F"/>
    <w:rsid w:val="00DE23F3"/>
    <w:rsid w:val="00DE29B8"/>
    <w:rsid w:val="00DF7E01"/>
    <w:rsid w:val="00E1021C"/>
    <w:rsid w:val="00E22928"/>
    <w:rsid w:val="00E262A4"/>
    <w:rsid w:val="00E4298A"/>
    <w:rsid w:val="00E45887"/>
    <w:rsid w:val="00E50587"/>
    <w:rsid w:val="00E51797"/>
    <w:rsid w:val="00E56D60"/>
    <w:rsid w:val="00E62E36"/>
    <w:rsid w:val="00E80F7A"/>
    <w:rsid w:val="00E834BF"/>
    <w:rsid w:val="00E902CB"/>
    <w:rsid w:val="00E92554"/>
    <w:rsid w:val="00E9719B"/>
    <w:rsid w:val="00EA01C6"/>
    <w:rsid w:val="00EA077C"/>
    <w:rsid w:val="00EB04EE"/>
    <w:rsid w:val="00EB0787"/>
    <w:rsid w:val="00EB34A8"/>
    <w:rsid w:val="00EB3709"/>
    <w:rsid w:val="00EB5B52"/>
    <w:rsid w:val="00EC760C"/>
    <w:rsid w:val="00EC7BB5"/>
    <w:rsid w:val="00ED0A64"/>
    <w:rsid w:val="00EE111A"/>
    <w:rsid w:val="00EE4E4E"/>
    <w:rsid w:val="00EF0791"/>
    <w:rsid w:val="00EF07D8"/>
    <w:rsid w:val="00EF1654"/>
    <w:rsid w:val="00EF3F87"/>
    <w:rsid w:val="00EF7FF9"/>
    <w:rsid w:val="00F02A50"/>
    <w:rsid w:val="00F04E80"/>
    <w:rsid w:val="00F102DB"/>
    <w:rsid w:val="00F14AE2"/>
    <w:rsid w:val="00F14DA2"/>
    <w:rsid w:val="00F2202A"/>
    <w:rsid w:val="00F25192"/>
    <w:rsid w:val="00F360E2"/>
    <w:rsid w:val="00F41727"/>
    <w:rsid w:val="00F42C56"/>
    <w:rsid w:val="00F44608"/>
    <w:rsid w:val="00F452D5"/>
    <w:rsid w:val="00F502F1"/>
    <w:rsid w:val="00F5356E"/>
    <w:rsid w:val="00F96DDE"/>
    <w:rsid w:val="00F978DE"/>
    <w:rsid w:val="00F97F16"/>
    <w:rsid w:val="00FB5A0D"/>
    <w:rsid w:val="00FB5F89"/>
    <w:rsid w:val="00FC5D86"/>
    <w:rsid w:val="00FD05E6"/>
    <w:rsid w:val="00FD0AE5"/>
    <w:rsid w:val="00FD356C"/>
    <w:rsid w:val="00FE5413"/>
    <w:rsid w:val="00FF07E5"/>
    <w:rsid w:val="00FF0F75"/>
    <w:rsid w:val="00FF3956"/>
    <w:rsid w:val="00FF3CCD"/>
    <w:rsid w:val="0841C133"/>
    <w:rsid w:val="0ABA1A2C"/>
    <w:rsid w:val="11AF9782"/>
    <w:rsid w:val="1648D3B8"/>
    <w:rsid w:val="2309265B"/>
    <w:rsid w:val="327CA0A6"/>
    <w:rsid w:val="33362AB4"/>
    <w:rsid w:val="38E7F3B0"/>
    <w:rsid w:val="41ABE25C"/>
    <w:rsid w:val="4C0C87D2"/>
    <w:rsid w:val="65C3E4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BA4D"/>
  <w15:chartTrackingRefBased/>
  <w15:docId w15:val="{280BF60C-519E-4897-8142-120604DB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E5"/>
    <w:pPr>
      <w:spacing w:after="0" w:line="360" w:lineRule="auto"/>
      <w:jc w:val="both"/>
    </w:pPr>
    <w:rPr>
      <w:rFonts w:ascii="Times New Roman" w:hAnsi="Times New Roman" w:cs="Times New Roman"/>
      <w:sz w:val="24"/>
      <w:szCs w:val="24"/>
      <w:lang w:val="lt-LT"/>
    </w:rPr>
  </w:style>
  <w:style w:type="paragraph" w:styleId="Heading1">
    <w:name w:val="heading 1"/>
    <w:aliases w:val="heading 2"/>
    <w:basedOn w:val="Normal"/>
    <w:next w:val="Normal"/>
    <w:link w:val="Heading1Char"/>
    <w:uiPriority w:val="9"/>
    <w:qFormat/>
    <w:rsid w:val="004840CA"/>
    <w:pPr>
      <w:keepNext/>
      <w:keepLines/>
      <w:pageBreakBefore/>
      <w:numPr>
        <w:numId w:val="10"/>
      </w:numPr>
      <w:spacing w:before="200" w:after="200"/>
      <w:jc w:val="center"/>
      <w:outlineLvl w:val="0"/>
    </w:pPr>
    <w:rPr>
      <w:rFonts w:eastAsiaTheme="majorEastAsia"/>
      <w:b/>
    </w:rPr>
  </w:style>
  <w:style w:type="paragraph" w:styleId="Heading2">
    <w:name w:val="heading 2"/>
    <w:aliases w:val="Skyrius"/>
    <w:basedOn w:val="Normal"/>
    <w:next w:val="Normal"/>
    <w:link w:val="Heading2Char"/>
    <w:uiPriority w:val="9"/>
    <w:unhideWhenUsed/>
    <w:qFormat/>
    <w:rsid w:val="00317DCA"/>
    <w:pPr>
      <w:keepNext/>
      <w:keepLines/>
      <w:pageBreakBefore/>
      <w:numPr>
        <w:numId w:val="20"/>
      </w:numPr>
      <w:spacing w:before="200" w:after="200"/>
      <w:outlineLvl w:val="1"/>
    </w:pPr>
    <w:rPr>
      <w:rFonts w:eastAsiaTheme="majorEastAsia"/>
      <w:b/>
    </w:rPr>
  </w:style>
  <w:style w:type="paragraph" w:styleId="Heading3">
    <w:name w:val="heading 3"/>
    <w:aliases w:val="Poskyris"/>
    <w:basedOn w:val="Normal"/>
    <w:next w:val="Normal"/>
    <w:link w:val="Heading3Char"/>
    <w:autoRedefine/>
    <w:uiPriority w:val="9"/>
    <w:unhideWhenUsed/>
    <w:qFormat/>
    <w:rsid w:val="00636FAF"/>
    <w:pPr>
      <w:keepNext/>
      <w:keepLines/>
      <w:numPr>
        <w:numId w:val="21"/>
      </w:numPr>
      <w:spacing w:before="200" w:after="200"/>
      <w:jc w:val="left"/>
      <w:outlineLvl w:val="2"/>
    </w:pPr>
    <w:rPr>
      <w:rFonts w:eastAsiaTheme="majorEastAsia"/>
      <w:b/>
    </w:rPr>
  </w:style>
  <w:style w:type="paragraph" w:styleId="Heading4">
    <w:name w:val="heading 4"/>
    <w:aliases w:val="Skyrelis"/>
    <w:basedOn w:val="Normal"/>
    <w:next w:val="Normal"/>
    <w:link w:val="Heading4Char"/>
    <w:autoRedefine/>
    <w:uiPriority w:val="9"/>
    <w:unhideWhenUsed/>
    <w:qFormat/>
    <w:rsid w:val="00DC754F"/>
    <w:pPr>
      <w:keepNext/>
      <w:keepLines/>
      <w:numPr>
        <w:ilvl w:val="3"/>
        <w:numId w:val="10"/>
      </w:numPr>
      <w:tabs>
        <w:tab w:val="center" w:pos="709"/>
      </w:tabs>
      <w:spacing w:before="200" w:after="200"/>
      <w:outlineLvl w:val="3"/>
    </w:pPr>
    <w:rPr>
      <w:rFonts w:eastAsiaTheme="majorEastAsia"/>
      <w:b/>
      <w:iCs/>
    </w:rPr>
  </w:style>
  <w:style w:type="paragraph" w:styleId="Heading5">
    <w:name w:val="heading 5"/>
    <w:basedOn w:val="Normal"/>
    <w:next w:val="Normal"/>
    <w:link w:val="Heading5Char"/>
    <w:uiPriority w:val="9"/>
    <w:unhideWhenUsed/>
    <w:rsid w:val="00742C30"/>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742C30"/>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2C30"/>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2C3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 Char"/>
    <w:basedOn w:val="DefaultParagraphFont"/>
    <w:link w:val="Heading1"/>
    <w:uiPriority w:val="9"/>
    <w:rsid w:val="004840CA"/>
    <w:rPr>
      <w:rFonts w:ascii="Times New Roman" w:eastAsiaTheme="majorEastAsia" w:hAnsi="Times New Roman" w:cs="Times New Roman"/>
      <w:b/>
      <w:sz w:val="24"/>
      <w:szCs w:val="24"/>
      <w:lang w:val="lt-LT"/>
    </w:rPr>
  </w:style>
  <w:style w:type="character" w:customStyle="1" w:styleId="Heading2Char">
    <w:name w:val="Heading 2 Char"/>
    <w:aliases w:val="Skyrius Char"/>
    <w:basedOn w:val="DefaultParagraphFont"/>
    <w:link w:val="Heading2"/>
    <w:uiPriority w:val="9"/>
    <w:rsid w:val="00317DCA"/>
    <w:rPr>
      <w:rFonts w:ascii="Times New Roman" w:eastAsiaTheme="majorEastAsia" w:hAnsi="Times New Roman" w:cs="Times New Roman"/>
      <w:b/>
      <w:sz w:val="24"/>
      <w:szCs w:val="24"/>
      <w:lang w:val="lt-LT"/>
    </w:rPr>
  </w:style>
  <w:style w:type="character" w:customStyle="1" w:styleId="Heading3Char">
    <w:name w:val="Heading 3 Char"/>
    <w:aliases w:val="Poskyris Char"/>
    <w:basedOn w:val="DefaultParagraphFont"/>
    <w:link w:val="Heading3"/>
    <w:uiPriority w:val="9"/>
    <w:rsid w:val="00636FAF"/>
    <w:rPr>
      <w:rFonts w:ascii="Times New Roman" w:eastAsiaTheme="majorEastAsia" w:hAnsi="Times New Roman" w:cs="Times New Roman"/>
      <w:b/>
      <w:sz w:val="24"/>
      <w:szCs w:val="24"/>
      <w:lang w:val="lt-LT"/>
    </w:rPr>
  </w:style>
  <w:style w:type="character" w:customStyle="1" w:styleId="Heading4Char">
    <w:name w:val="Heading 4 Char"/>
    <w:aliases w:val="Skyrelis Char"/>
    <w:basedOn w:val="DefaultParagraphFont"/>
    <w:link w:val="Heading4"/>
    <w:uiPriority w:val="9"/>
    <w:rsid w:val="00DC754F"/>
    <w:rPr>
      <w:rFonts w:ascii="Times New Roman" w:eastAsiaTheme="majorEastAsia" w:hAnsi="Times New Roman" w:cs="Times New Roman"/>
      <w:b/>
      <w:iCs/>
      <w:sz w:val="24"/>
      <w:szCs w:val="24"/>
      <w:lang w:val="lt-LT"/>
    </w:rPr>
  </w:style>
  <w:style w:type="character" w:customStyle="1" w:styleId="Heading5Char">
    <w:name w:val="Heading 5 Char"/>
    <w:basedOn w:val="DefaultParagraphFont"/>
    <w:link w:val="Heading5"/>
    <w:uiPriority w:val="9"/>
    <w:rsid w:val="00742C30"/>
    <w:rPr>
      <w:rFonts w:asciiTheme="majorHAnsi" w:eastAsiaTheme="majorEastAsia" w:hAnsiTheme="majorHAnsi" w:cstheme="majorBidi"/>
      <w:color w:val="2E74B5" w:themeColor="accent1" w:themeShade="BF"/>
      <w:lang w:val="lt-LT"/>
    </w:rPr>
  </w:style>
  <w:style w:type="character" w:customStyle="1" w:styleId="Heading6Char">
    <w:name w:val="Heading 6 Char"/>
    <w:basedOn w:val="DefaultParagraphFont"/>
    <w:link w:val="Heading6"/>
    <w:uiPriority w:val="9"/>
    <w:semiHidden/>
    <w:rsid w:val="00742C30"/>
    <w:rPr>
      <w:rFonts w:asciiTheme="majorHAnsi" w:eastAsiaTheme="majorEastAsia" w:hAnsiTheme="majorHAnsi" w:cstheme="majorBidi"/>
      <w:color w:val="1F4D78" w:themeColor="accent1" w:themeShade="7F"/>
      <w:lang w:val="lt-LT"/>
    </w:rPr>
  </w:style>
  <w:style w:type="character" w:customStyle="1" w:styleId="Heading7Char">
    <w:name w:val="Heading 7 Char"/>
    <w:basedOn w:val="DefaultParagraphFont"/>
    <w:link w:val="Heading7"/>
    <w:uiPriority w:val="9"/>
    <w:semiHidden/>
    <w:rsid w:val="00742C30"/>
    <w:rPr>
      <w:rFonts w:asciiTheme="majorHAnsi" w:eastAsiaTheme="majorEastAsia" w:hAnsiTheme="majorHAnsi" w:cstheme="majorBidi"/>
      <w:i/>
      <w:iCs/>
      <w:color w:val="1F4D78" w:themeColor="accent1" w:themeShade="7F"/>
      <w:lang w:val="lt-LT"/>
    </w:rPr>
  </w:style>
  <w:style w:type="character" w:customStyle="1" w:styleId="Heading8Char">
    <w:name w:val="Heading 8 Char"/>
    <w:basedOn w:val="DefaultParagraphFont"/>
    <w:link w:val="Heading8"/>
    <w:uiPriority w:val="9"/>
    <w:semiHidden/>
    <w:rsid w:val="00742C30"/>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11">
    <w:name w:val="Antraštė 11"/>
    <w:basedOn w:val="Normal"/>
    <w:next w:val="Normal"/>
    <w:autoRedefine/>
    <w:qFormat/>
    <w:rsid w:val="004840CA"/>
    <w:pPr>
      <w:spacing w:before="200" w:after="200"/>
      <w:jc w:val="center"/>
    </w:pPr>
    <w:rPr>
      <w:b/>
    </w:rPr>
  </w:style>
  <w:style w:type="paragraph" w:styleId="TOC2">
    <w:name w:val="toc 2"/>
    <w:basedOn w:val="Normal"/>
    <w:next w:val="Normal"/>
    <w:autoRedefine/>
    <w:uiPriority w:val="39"/>
    <w:unhideWhenUsed/>
    <w:qFormat/>
    <w:rsid w:val="00636FAF"/>
    <w:pPr>
      <w:tabs>
        <w:tab w:val="left" w:pos="426"/>
        <w:tab w:val="right" w:leader="dot" w:pos="9628"/>
      </w:tabs>
      <w:jc w:val="left"/>
    </w:pPr>
    <w:rPr>
      <w:rFonts w:cstheme="minorHAnsi"/>
      <w:szCs w:val="20"/>
    </w:rPr>
  </w:style>
  <w:style w:type="paragraph" w:styleId="TOC1">
    <w:name w:val="toc 1"/>
    <w:basedOn w:val="Normal"/>
    <w:next w:val="Normal"/>
    <w:autoRedefine/>
    <w:uiPriority w:val="39"/>
    <w:unhideWhenUsed/>
    <w:qFormat/>
    <w:rsid w:val="002F1A21"/>
    <w:pPr>
      <w:tabs>
        <w:tab w:val="right" w:leader="dot" w:pos="9628"/>
      </w:tabs>
      <w:jc w:val="left"/>
    </w:pPr>
    <w:rPr>
      <w:rFonts w:cstheme="minorHAnsi"/>
      <w:b/>
      <w:bCs/>
      <w:noProof/>
      <w:szCs w:val="20"/>
    </w:rPr>
  </w:style>
  <w:style w:type="paragraph" w:styleId="TOC3">
    <w:name w:val="toc 3"/>
    <w:basedOn w:val="Normal"/>
    <w:next w:val="Normal"/>
    <w:autoRedefine/>
    <w:uiPriority w:val="39"/>
    <w:unhideWhenUsed/>
    <w:qFormat/>
    <w:rsid w:val="00807A1D"/>
    <w:pPr>
      <w:tabs>
        <w:tab w:val="left" w:pos="567"/>
        <w:tab w:val="right" w:leader="dot" w:pos="9628"/>
      </w:tabs>
      <w:jc w:val="left"/>
    </w:pPr>
    <w:rPr>
      <w:rFonts w:cstheme="minorHAnsi"/>
      <w:iCs/>
      <w:noProof/>
      <w:szCs w:val="20"/>
    </w:rPr>
  </w:style>
  <w:style w:type="character" w:styleId="Hyperlink">
    <w:name w:val="Hyperlink"/>
    <w:basedOn w:val="DefaultParagraphFont"/>
    <w:uiPriority w:val="99"/>
    <w:unhideWhenUsed/>
    <w:rsid w:val="00B53C41"/>
    <w:rPr>
      <w:color w:val="0563C1" w:themeColor="hyperlink"/>
      <w:u w:val="single"/>
    </w:rPr>
  </w:style>
  <w:style w:type="paragraph" w:styleId="TOC4">
    <w:name w:val="toc 4"/>
    <w:basedOn w:val="Normal"/>
    <w:next w:val="Normal"/>
    <w:autoRedefine/>
    <w:uiPriority w:val="39"/>
    <w:unhideWhenUsed/>
    <w:qFormat/>
    <w:rsid w:val="003943FB"/>
    <w:pPr>
      <w:tabs>
        <w:tab w:val="left" w:pos="567"/>
        <w:tab w:val="right" w:leader="dot" w:pos="9628"/>
      </w:tabs>
      <w:jc w:val="left"/>
    </w:pPr>
    <w:rPr>
      <w:rFonts w:cstheme="minorHAnsi"/>
      <w:szCs w:val="18"/>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
    <w:basedOn w:val="Normal"/>
    <w:next w:val="Normal"/>
    <w:uiPriority w:val="35"/>
    <w:unhideWhenUsed/>
    <w:qFormat/>
    <w:rsid w:val="00D65114"/>
    <w:pPr>
      <w:spacing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
    <w:name w:val="Lentelė"/>
    <w:basedOn w:val="Caption"/>
    <w:next w:val="Normal"/>
    <w:qFormat/>
    <w:rsid w:val="009C5BD2"/>
    <w:pPr>
      <w:spacing w:before="200" w:after="0"/>
      <w:jc w:val="righ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onr">
    <w:name w:val="Priedo nr."/>
    <w:basedOn w:val="Normal"/>
    <w:next w:val="Normal"/>
    <w:qFormat/>
    <w:rsid w:val="00446C2C"/>
    <w:pPr>
      <w:jc w:val="right"/>
    </w:pPr>
  </w:style>
  <w:style w:type="paragraph" w:customStyle="1" w:styleId="Priedopavad">
    <w:name w:val="Priedo pavad."/>
    <w:basedOn w:val="Normal"/>
    <w:next w:val="Normal"/>
    <w:qFormat/>
    <w:rsid w:val="007233C4"/>
    <w:pPr>
      <w:spacing w:before="200" w:after="200"/>
      <w:jc w:val="center"/>
    </w:pPr>
    <w:rPr>
      <w:b/>
    </w:rPr>
  </w:style>
  <w:style w:type="character" w:styleId="PlaceholderText">
    <w:name w:val="Placeholder Text"/>
    <w:basedOn w:val="DefaultParagraphFont"/>
    <w:uiPriority w:val="99"/>
    <w:semiHidden/>
    <w:rsid w:val="00F25192"/>
    <w:rPr>
      <w:color w:val="808080"/>
    </w:rPr>
  </w:style>
  <w:style w:type="character" w:customStyle="1" w:styleId="Fakultetas">
    <w:name w:val="Fakultetas"/>
    <w:basedOn w:val="DefaultParagraphFont"/>
    <w:uiPriority w:val="1"/>
    <w:rsid w:val="00F25192"/>
    <w:rPr>
      <w:rFonts w:ascii="Times New Roman" w:hAnsi="Times New Roman"/>
      <w:b/>
      <w:caps/>
      <w:smallCaps w:val="0"/>
      <w:sz w:val="28"/>
    </w:rPr>
  </w:style>
  <w:style w:type="paragraph" w:customStyle="1" w:styleId="Tekstas">
    <w:name w:val="Tekstas"/>
    <w:basedOn w:val="Normal"/>
    <w:next w:val="Normal"/>
    <w:qFormat/>
    <w:rsid w:val="009478E5"/>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32552"/>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character" w:customStyle="1" w:styleId="tlid-translation">
    <w:name w:val="tlid-translation"/>
    <w:basedOn w:val="DefaultParagraphFont"/>
    <w:rsid w:val="008070F5"/>
  </w:style>
  <w:style w:type="paragraph" w:customStyle="1" w:styleId="Default">
    <w:name w:val="Default"/>
    <w:rsid w:val="00E4298A"/>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CommentReference">
    <w:name w:val="annotation reference"/>
    <w:basedOn w:val="DefaultParagraphFont"/>
    <w:uiPriority w:val="99"/>
    <w:semiHidden/>
    <w:unhideWhenUsed/>
    <w:rsid w:val="00ED0A64"/>
    <w:rPr>
      <w:sz w:val="16"/>
      <w:szCs w:val="16"/>
    </w:rPr>
  </w:style>
  <w:style w:type="paragraph" w:styleId="CommentText">
    <w:name w:val="annotation text"/>
    <w:basedOn w:val="Normal"/>
    <w:link w:val="CommentTextChar"/>
    <w:uiPriority w:val="99"/>
    <w:semiHidden/>
    <w:unhideWhenUsed/>
    <w:rsid w:val="00ED0A64"/>
    <w:pPr>
      <w:spacing w:line="240" w:lineRule="auto"/>
    </w:pPr>
    <w:rPr>
      <w:sz w:val="20"/>
      <w:szCs w:val="20"/>
    </w:rPr>
  </w:style>
  <w:style w:type="character" w:customStyle="1" w:styleId="CommentTextChar">
    <w:name w:val="Comment Text Char"/>
    <w:basedOn w:val="DefaultParagraphFont"/>
    <w:link w:val="CommentText"/>
    <w:uiPriority w:val="99"/>
    <w:semiHidden/>
    <w:rsid w:val="00ED0A64"/>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ED0A64"/>
    <w:rPr>
      <w:b/>
      <w:bCs/>
    </w:rPr>
  </w:style>
  <w:style w:type="character" w:customStyle="1" w:styleId="CommentSubjectChar">
    <w:name w:val="Comment Subject Char"/>
    <w:basedOn w:val="CommentTextChar"/>
    <w:link w:val="CommentSubject"/>
    <w:uiPriority w:val="99"/>
    <w:semiHidden/>
    <w:rsid w:val="00ED0A64"/>
    <w:rPr>
      <w:rFonts w:ascii="Times New Roman" w:hAnsi="Times New Roman" w:cs="Times New Roman"/>
      <w:b/>
      <w:bCs/>
      <w:sz w:val="20"/>
      <w:szCs w:val="20"/>
      <w:lang w:val="lt-LT"/>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719041">
      <w:bodyDiv w:val="1"/>
      <w:marLeft w:val="0"/>
      <w:marRight w:val="0"/>
      <w:marTop w:val="0"/>
      <w:marBottom w:val="0"/>
      <w:divBdr>
        <w:top w:val="none" w:sz="0" w:space="0" w:color="auto"/>
        <w:left w:val="none" w:sz="0" w:space="0" w:color="auto"/>
        <w:bottom w:val="none" w:sz="0" w:space="0" w:color="auto"/>
        <w:right w:val="none" w:sz="0" w:space="0" w:color="auto"/>
      </w:divBdr>
      <w:divsChild>
        <w:div w:id="915473590">
          <w:marLeft w:val="0"/>
          <w:marRight w:val="0"/>
          <w:marTop w:val="0"/>
          <w:marBottom w:val="0"/>
          <w:divBdr>
            <w:top w:val="none" w:sz="0" w:space="0" w:color="auto"/>
            <w:left w:val="none" w:sz="0" w:space="0" w:color="auto"/>
            <w:bottom w:val="none" w:sz="0" w:space="0" w:color="auto"/>
            <w:right w:val="none" w:sz="0" w:space="0" w:color="auto"/>
          </w:divBdr>
          <w:divsChild>
            <w:div w:id="15965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e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E1C8A"/>
    <w:rsid w:val="006E1C8A"/>
    <w:rsid w:val="00B8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9ED8E-0092-413B-9B70-ACFC7632021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FB7C9A9-711D-4BF1-90A8-C97934F4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6AB69B-1AE1-4E7C-BC03-BB52CBBED0EA}">
  <ds:schemaRefs>
    <ds:schemaRef ds:uri="http://schemas.microsoft.com/sharepoint/v3/contenttype/forms"/>
  </ds:schemaRefs>
</ds:datastoreItem>
</file>

<file path=customXml/itemProps5.xml><?xml version="1.0" encoding="utf-8"?>
<ds:datastoreItem xmlns:ds="http://schemas.openxmlformats.org/officeDocument/2006/customXml" ds:itemID="{6D1549B9-CBDC-487C-BCC7-E19C191B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2434</Words>
  <Characters>13874</Characters>
  <Application>Microsoft Office Word</Application>
  <DocSecurity>0</DocSecurity>
  <Lines>115</Lines>
  <Paragraphs>32</Paragraphs>
  <ScaleCrop>false</ScaleCrop>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PC</cp:lastModifiedBy>
  <cp:revision>14</cp:revision>
  <cp:lastPrinted>2018-02-06T07:21:00Z</cp:lastPrinted>
  <dcterms:created xsi:type="dcterms:W3CDTF">2019-02-21T11:12:00Z</dcterms:created>
  <dcterms:modified xsi:type="dcterms:W3CDTF">2020-08-11T09:54:00Z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ies>
</file>