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0423" w14:textId="2CF06F7D" w:rsidR="5E53502C" w:rsidRDefault="5E53502C" w:rsidP="7A936C7E">
      <w:pPr>
        <w:spacing w:line="257" w:lineRule="auto"/>
        <w:ind w:left="-20" w:right="-20"/>
      </w:pPr>
      <w:r>
        <w:rPr>
          <w:noProof/>
        </w:rPr>
        <w:drawing>
          <wp:inline distT="0" distB="0" distL="0" distR="0" wp14:anchorId="1239825E" wp14:editId="2D592917">
            <wp:extent cx="1963082" cy="371888"/>
            <wp:effectExtent l="0" t="0" r="0" b="0"/>
            <wp:docPr id="1469367923" name="Picture 146936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963082" cy="371888"/>
                    </a:xfrm>
                    <a:prstGeom prst="rect">
                      <a:avLst/>
                    </a:prstGeom>
                  </pic:spPr>
                </pic:pic>
              </a:graphicData>
            </a:graphic>
          </wp:inline>
        </w:drawing>
      </w:r>
    </w:p>
    <w:p w14:paraId="20AF3591" w14:textId="0231DCFC"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2BE2106D" w14:textId="48BB57A2" w:rsidR="5E53502C" w:rsidRDefault="00467A0E" w:rsidP="7A936C7E">
      <w:pPr>
        <w:pStyle w:val="Title"/>
        <w:ind w:left="-20" w:right="-20"/>
      </w:pPr>
      <w:r>
        <w:t>Report Name</w:t>
      </w:r>
    </w:p>
    <w:p w14:paraId="312835EB" w14:textId="63C32864" w:rsidR="5E53502C" w:rsidRPr="00467A0E" w:rsidRDefault="5E53502C" w:rsidP="7A936C7E">
      <w:pPr>
        <w:spacing w:line="257" w:lineRule="auto"/>
        <w:ind w:left="-20" w:right="-20"/>
        <w:rPr>
          <w:rFonts w:cstheme="minorHAnsi"/>
        </w:rPr>
      </w:pPr>
      <w:r w:rsidRPr="00467A0E">
        <w:rPr>
          <w:rFonts w:eastAsia="Times New Roman" w:cstheme="minorHAnsi"/>
        </w:rPr>
        <w:t xml:space="preserve">Created on: </w:t>
      </w:r>
      <w:r w:rsidR="00EE4051">
        <w:rPr>
          <w:rFonts w:eastAsia="Times New Roman" w:cstheme="minorHAnsi"/>
        </w:rPr>
        <w:t>12/9/2025</w:t>
      </w:r>
    </w:p>
    <w:p w14:paraId="55E0C858" w14:textId="06F03244" w:rsidR="5E53502C" w:rsidRPr="00467A0E" w:rsidRDefault="5E53502C" w:rsidP="7A936C7E">
      <w:pPr>
        <w:spacing w:line="257" w:lineRule="auto"/>
        <w:ind w:left="-20" w:right="-20"/>
        <w:rPr>
          <w:rFonts w:cstheme="minorHAnsi"/>
        </w:rPr>
      </w:pPr>
      <w:r w:rsidRPr="00467A0E">
        <w:rPr>
          <w:rFonts w:eastAsia="Times New Roman" w:cstheme="minorHAnsi"/>
        </w:rPr>
        <w:t>Created by</w:t>
      </w:r>
      <w:r w:rsidR="00467A0E">
        <w:rPr>
          <w:rFonts w:eastAsia="Times New Roman" w:cstheme="minorHAnsi"/>
        </w:rPr>
        <w:t xml:space="preserve">: </w:t>
      </w:r>
      <w:r w:rsidR="00EE4051">
        <w:rPr>
          <w:rFonts w:eastAsia="Times New Roman" w:cstheme="minorHAnsi"/>
        </w:rPr>
        <w:t>Melanie Bodner</w:t>
      </w:r>
    </w:p>
    <w:p w14:paraId="0F6C892B" w14:textId="4B961B7B" w:rsidR="5E53502C" w:rsidRPr="00467A0E" w:rsidRDefault="5E53502C" w:rsidP="7A936C7E">
      <w:pPr>
        <w:spacing w:line="257" w:lineRule="auto"/>
        <w:ind w:left="-20" w:right="-20"/>
        <w:rPr>
          <w:rFonts w:cstheme="minorHAnsi"/>
        </w:rPr>
      </w:pPr>
      <w:r w:rsidRPr="00467A0E">
        <w:rPr>
          <w:rFonts w:eastAsia="Times New Roman" w:cstheme="minorHAnsi"/>
        </w:rPr>
        <w:t xml:space="preserve">Last modified on: </w:t>
      </w:r>
      <w:r w:rsidR="00EE4051">
        <w:rPr>
          <w:rFonts w:eastAsia="Times New Roman" w:cstheme="minorHAnsi"/>
        </w:rPr>
        <w:t>12/9/2025</w:t>
      </w:r>
    </w:p>
    <w:p w14:paraId="70D82B86" w14:textId="76386141"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2C2A1ABD" w14:textId="7B1DA242" w:rsidR="7A936C7E" w:rsidRDefault="7A936C7E" w:rsidP="45041A2E"/>
    <w:p w14:paraId="0096A6AB" w14:textId="5559D9BB"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sdt>
      <w:sdtPr>
        <w:rPr>
          <w:rFonts w:asciiTheme="minorHAnsi" w:eastAsiaTheme="minorHAnsi" w:hAnsiTheme="minorHAnsi" w:cstheme="minorBidi"/>
          <w:color w:val="auto"/>
          <w:sz w:val="22"/>
          <w:szCs w:val="22"/>
        </w:rPr>
        <w:id w:val="647908675"/>
        <w:docPartObj>
          <w:docPartGallery w:val="Table of Contents"/>
          <w:docPartUnique/>
        </w:docPartObj>
      </w:sdtPr>
      <w:sdtEndPr/>
      <w:sdtContent>
        <w:p w14:paraId="3EF3B4AB" w14:textId="77777777" w:rsidR="008232DE" w:rsidRDefault="168EE114" w:rsidP="008232DE">
          <w:pPr>
            <w:pStyle w:val="TOCHeading"/>
          </w:pPr>
          <w:r>
            <w:t>Contents</w:t>
          </w:r>
        </w:p>
        <w:p w14:paraId="4A8B25D9" w14:textId="0BD93601" w:rsidR="004F6344" w:rsidRDefault="00A82A73" w:rsidP="45041A2E">
          <w:pPr>
            <w:pStyle w:val="TOC1"/>
            <w:tabs>
              <w:tab w:val="right" w:leader="dot" w:pos="9345"/>
            </w:tabs>
            <w:rPr>
              <w:rStyle w:val="Hyperlink"/>
              <w:noProof/>
              <w:kern w:val="2"/>
              <w14:ligatures w14:val="standardContextual"/>
            </w:rPr>
          </w:pPr>
          <w:r>
            <w:fldChar w:fldCharType="begin"/>
          </w:r>
          <w:r w:rsidR="7DCDC016">
            <w:instrText>TOC \o "1-3" \z \u \h</w:instrText>
          </w:r>
          <w:r>
            <w:fldChar w:fldCharType="separate"/>
          </w:r>
          <w:hyperlink w:anchor="_Toc1338180596">
            <w:r w:rsidR="45041A2E" w:rsidRPr="45041A2E">
              <w:rPr>
                <w:rStyle w:val="Hyperlink"/>
              </w:rPr>
              <w:t>Report Information</w:t>
            </w:r>
            <w:r w:rsidR="7DCDC016">
              <w:tab/>
            </w:r>
            <w:r w:rsidR="7DCDC016">
              <w:fldChar w:fldCharType="begin"/>
            </w:r>
            <w:r w:rsidR="7DCDC016">
              <w:instrText>PAGEREF _Toc1338180596 \h</w:instrText>
            </w:r>
            <w:r w:rsidR="7DCDC016">
              <w:fldChar w:fldCharType="separate"/>
            </w:r>
            <w:r w:rsidR="45041A2E" w:rsidRPr="45041A2E">
              <w:rPr>
                <w:rStyle w:val="Hyperlink"/>
              </w:rPr>
              <w:t>1</w:t>
            </w:r>
            <w:r w:rsidR="7DCDC016">
              <w:fldChar w:fldCharType="end"/>
            </w:r>
          </w:hyperlink>
        </w:p>
        <w:p w14:paraId="5737BFB6" w14:textId="3CA64922" w:rsidR="004F6344" w:rsidRDefault="45041A2E" w:rsidP="45041A2E">
          <w:pPr>
            <w:pStyle w:val="TOC2"/>
            <w:tabs>
              <w:tab w:val="right" w:leader="dot" w:pos="9345"/>
            </w:tabs>
            <w:rPr>
              <w:rStyle w:val="Hyperlink"/>
              <w:noProof/>
              <w:kern w:val="2"/>
              <w14:ligatures w14:val="standardContextual"/>
            </w:rPr>
          </w:pPr>
          <w:hyperlink w:anchor="_Toc771474989">
            <w:r w:rsidRPr="45041A2E">
              <w:rPr>
                <w:rStyle w:val="Hyperlink"/>
              </w:rPr>
              <w:t>Visualizations</w:t>
            </w:r>
            <w:r w:rsidR="00A82A73">
              <w:tab/>
            </w:r>
            <w:r w:rsidR="00A82A73">
              <w:fldChar w:fldCharType="begin"/>
            </w:r>
            <w:r w:rsidR="00A82A73">
              <w:instrText>PAGEREF _Toc771474989 \h</w:instrText>
            </w:r>
            <w:r w:rsidR="00A82A73">
              <w:fldChar w:fldCharType="separate"/>
            </w:r>
            <w:r w:rsidRPr="45041A2E">
              <w:rPr>
                <w:rStyle w:val="Hyperlink"/>
              </w:rPr>
              <w:t>2</w:t>
            </w:r>
            <w:r w:rsidR="00A82A73">
              <w:fldChar w:fldCharType="end"/>
            </w:r>
          </w:hyperlink>
        </w:p>
        <w:p w14:paraId="10C286B5" w14:textId="5F42949A" w:rsidR="004F6344" w:rsidRDefault="45041A2E" w:rsidP="45041A2E">
          <w:pPr>
            <w:pStyle w:val="TOC2"/>
            <w:tabs>
              <w:tab w:val="right" w:leader="dot" w:pos="9345"/>
            </w:tabs>
            <w:rPr>
              <w:rStyle w:val="Hyperlink"/>
              <w:noProof/>
              <w:kern w:val="2"/>
              <w14:ligatures w14:val="standardContextual"/>
            </w:rPr>
          </w:pPr>
          <w:hyperlink w:anchor="_Toc688729559">
            <w:r w:rsidRPr="45041A2E">
              <w:rPr>
                <w:rStyle w:val="Hyperlink"/>
              </w:rPr>
              <w:t>Security Information</w:t>
            </w:r>
            <w:r w:rsidR="00A82A73">
              <w:tab/>
            </w:r>
            <w:r w:rsidR="00A82A73">
              <w:fldChar w:fldCharType="begin"/>
            </w:r>
            <w:r w:rsidR="00A82A73">
              <w:instrText>PAGEREF _Toc688729559 \h</w:instrText>
            </w:r>
            <w:r w:rsidR="00A82A73">
              <w:fldChar w:fldCharType="separate"/>
            </w:r>
            <w:r w:rsidRPr="45041A2E">
              <w:rPr>
                <w:rStyle w:val="Hyperlink"/>
              </w:rPr>
              <w:t>2</w:t>
            </w:r>
            <w:r w:rsidR="00A82A73">
              <w:fldChar w:fldCharType="end"/>
            </w:r>
          </w:hyperlink>
        </w:p>
        <w:p w14:paraId="11B67C36" w14:textId="10BC49A1" w:rsidR="004F6344" w:rsidRDefault="45041A2E" w:rsidP="45041A2E">
          <w:pPr>
            <w:pStyle w:val="TOC2"/>
            <w:tabs>
              <w:tab w:val="right" w:leader="dot" w:pos="9345"/>
            </w:tabs>
            <w:rPr>
              <w:rStyle w:val="Hyperlink"/>
              <w:noProof/>
              <w:kern w:val="2"/>
              <w14:ligatures w14:val="standardContextual"/>
            </w:rPr>
          </w:pPr>
          <w:hyperlink w:anchor="_Toc438815551">
            <w:r w:rsidRPr="45041A2E">
              <w:rPr>
                <w:rStyle w:val="Hyperlink"/>
              </w:rPr>
              <w:t>QA Approval:</w:t>
            </w:r>
            <w:r w:rsidR="00A82A73">
              <w:tab/>
            </w:r>
            <w:r w:rsidR="00A82A73">
              <w:fldChar w:fldCharType="begin"/>
            </w:r>
            <w:r w:rsidR="00A82A73">
              <w:instrText>PAGEREF _Toc438815551 \h</w:instrText>
            </w:r>
            <w:r w:rsidR="00A82A73">
              <w:fldChar w:fldCharType="separate"/>
            </w:r>
            <w:r w:rsidRPr="45041A2E">
              <w:rPr>
                <w:rStyle w:val="Hyperlink"/>
              </w:rPr>
              <w:t>2</w:t>
            </w:r>
            <w:r w:rsidR="00A82A73">
              <w:fldChar w:fldCharType="end"/>
            </w:r>
          </w:hyperlink>
        </w:p>
        <w:p w14:paraId="20C7EEC6" w14:textId="6A1E5F4C" w:rsidR="004F6344" w:rsidRDefault="45041A2E" w:rsidP="45041A2E">
          <w:pPr>
            <w:pStyle w:val="TOC2"/>
            <w:tabs>
              <w:tab w:val="right" w:leader="dot" w:pos="9345"/>
            </w:tabs>
            <w:rPr>
              <w:rStyle w:val="Hyperlink"/>
              <w:noProof/>
              <w:kern w:val="2"/>
              <w14:ligatures w14:val="standardContextual"/>
            </w:rPr>
          </w:pPr>
          <w:hyperlink w:anchor="_Toc952380392">
            <w:r w:rsidRPr="45041A2E">
              <w:rPr>
                <w:rStyle w:val="Hyperlink"/>
              </w:rPr>
              <w:t>Version History</w:t>
            </w:r>
            <w:r w:rsidR="00A82A73">
              <w:tab/>
            </w:r>
            <w:r w:rsidR="00A82A73">
              <w:fldChar w:fldCharType="begin"/>
            </w:r>
            <w:r w:rsidR="00A82A73">
              <w:instrText>PAGEREF _Toc952380392 \h</w:instrText>
            </w:r>
            <w:r w:rsidR="00A82A73">
              <w:fldChar w:fldCharType="separate"/>
            </w:r>
            <w:r w:rsidRPr="45041A2E">
              <w:rPr>
                <w:rStyle w:val="Hyperlink"/>
              </w:rPr>
              <w:t>3</w:t>
            </w:r>
            <w:r w:rsidR="00A82A73">
              <w:fldChar w:fldCharType="end"/>
            </w:r>
          </w:hyperlink>
        </w:p>
        <w:p w14:paraId="311FDC86" w14:textId="34BCC1C4" w:rsidR="004F6344" w:rsidRDefault="45041A2E" w:rsidP="45041A2E">
          <w:pPr>
            <w:pStyle w:val="TOC1"/>
            <w:tabs>
              <w:tab w:val="right" w:leader="dot" w:pos="9345"/>
            </w:tabs>
            <w:rPr>
              <w:rStyle w:val="Hyperlink"/>
              <w:noProof/>
              <w:kern w:val="2"/>
              <w14:ligatures w14:val="standardContextual"/>
            </w:rPr>
          </w:pPr>
          <w:hyperlink w:anchor="_Toc838858664">
            <w:r w:rsidRPr="45041A2E">
              <w:rPr>
                <w:rStyle w:val="Hyperlink"/>
              </w:rPr>
              <w:t>Data sources, credentials &amp; modeling</w:t>
            </w:r>
            <w:r w:rsidR="00A82A73">
              <w:tab/>
            </w:r>
            <w:r w:rsidR="00A82A73">
              <w:fldChar w:fldCharType="begin"/>
            </w:r>
            <w:r w:rsidR="00A82A73">
              <w:instrText>PAGEREF _Toc838858664 \h</w:instrText>
            </w:r>
            <w:r w:rsidR="00A82A73">
              <w:fldChar w:fldCharType="separate"/>
            </w:r>
            <w:r w:rsidRPr="45041A2E">
              <w:rPr>
                <w:rStyle w:val="Hyperlink"/>
              </w:rPr>
              <w:t>3</w:t>
            </w:r>
            <w:r w:rsidR="00A82A73">
              <w:fldChar w:fldCharType="end"/>
            </w:r>
          </w:hyperlink>
        </w:p>
        <w:p w14:paraId="2E5BDC2B" w14:textId="2946DBA3" w:rsidR="004F6344" w:rsidRDefault="45041A2E" w:rsidP="45041A2E">
          <w:pPr>
            <w:pStyle w:val="TOC2"/>
            <w:tabs>
              <w:tab w:val="right" w:leader="dot" w:pos="9345"/>
            </w:tabs>
            <w:rPr>
              <w:rStyle w:val="Hyperlink"/>
              <w:noProof/>
              <w:kern w:val="2"/>
              <w14:ligatures w14:val="standardContextual"/>
            </w:rPr>
          </w:pPr>
          <w:hyperlink w:anchor="_Toc638353260">
            <w:r w:rsidRPr="45041A2E">
              <w:rPr>
                <w:rStyle w:val="Hyperlink"/>
              </w:rPr>
              <w:t>System of Record/EHR:</w:t>
            </w:r>
            <w:r w:rsidR="00A82A73">
              <w:tab/>
            </w:r>
            <w:r w:rsidR="00A82A73">
              <w:fldChar w:fldCharType="begin"/>
            </w:r>
            <w:r w:rsidR="00A82A73">
              <w:instrText>PAGEREF _Toc638353260 \h</w:instrText>
            </w:r>
            <w:r w:rsidR="00A82A73">
              <w:fldChar w:fldCharType="separate"/>
            </w:r>
            <w:r w:rsidRPr="45041A2E">
              <w:rPr>
                <w:rStyle w:val="Hyperlink"/>
              </w:rPr>
              <w:t>3</w:t>
            </w:r>
            <w:r w:rsidR="00A82A73">
              <w:fldChar w:fldCharType="end"/>
            </w:r>
          </w:hyperlink>
        </w:p>
        <w:p w14:paraId="151A2F25" w14:textId="64F813E3" w:rsidR="004F6344" w:rsidRDefault="45041A2E" w:rsidP="45041A2E">
          <w:pPr>
            <w:pStyle w:val="TOC2"/>
            <w:tabs>
              <w:tab w:val="right" w:leader="dot" w:pos="9345"/>
            </w:tabs>
            <w:rPr>
              <w:rStyle w:val="Hyperlink"/>
              <w:noProof/>
              <w:kern w:val="2"/>
              <w14:ligatures w14:val="standardContextual"/>
            </w:rPr>
          </w:pPr>
          <w:hyperlink w:anchor="_Toc350880252">
            <w:r w:rsidRPr="45041A2E">
              <w:rPr>
                <w:rStyle w:val="Hyperlink"/>
              </w:rPr>
              <w:t>Database sources &amp; credentials</w:t>
            </w:r>
            <w:r w:rsidR="00A82A73">
              <w:tab/>
            </w:r>
            <w:r w:rsidR="00A82A73">
              <w:fldChar w:fldCharType="begin"/>
            </w:r>
            <w:r w:rsidR="00A82A73">
              <w:instrText>PAGEREF _Toc350880252 \h</w:instrText>
            </w:r>
            <w:r w:rsidR="00A82A73">
              <w:fldChar w:fldCharType="separate"/>
            </w:r>
            <w:r w:rsidRPr="45041A2E">
              <w:rPr>
                <w:rStyle w:val="Hyperlink"/>
              </w:rPr>
              <w:t>3</w:t>
            </w:r>
            <w:r w:rsidR="00A82A73">
              <w:fldChar w:fldCharType="end"/>
            </w:r>
          </w:hyperlink>
        </w:p>
        <w:p w14:paraId="288F69E5" w14:textId="3AE3F4F0" w:rsidR="004F6344" w:rsidRDefault="45041A2E" w:rsidP="45041A2E">
          <w:pPr>
            <w:pStyle w:val="TOC3"/>
            <w:tabs>
              <w:tab w:val="right" w:leader="dot" w:pos="9345"/>
            </w:tabs>
            <w:rPr>
              <w:rStyle w:val="Hyperlink"/>
              <w:noProof/>
              <w:kern w:val="2"/>
              <w14:ligatures w14:val="standardContextual"/>
            </w:rPr>
          </w:pPr>
          <w:hyperlink w:anchor="_Toc510658824">
            <w:r w:rsidRPr="45041A2E">
              <w:rPr>
                <w:rStyle w:val="Hyperlink"/>
              </w:rPr>
              <w:t>Azure SQL databases</w:t>
            </w:r>
            <w:r w:rsidR="00A82A73">
              <w:tab/>
            </w:r>
            <w:r w:rsidR="00A82A73">
              <w:fldChar w:fldCharType="begin"/>
            </w:r>
            <w:r w:rsidR="00A82A73">
              <w:instrText>PAGEREF _Toc510658824 \h</w:instrText>
            </w:r>
            <w:r w:rsidR="00A82A73">
              <w:fldChar w:fldCharType="separate"/>
            </w:r>
            <w:r w:rsidRPr="45041A2E">
              <w:rPr>
                <w:rStyle w:val="Hyperlink"/>
              </w:rPr>
              <w:t>4</w:t>
            </w:r>
            <w:r w:rsidR="00A82A73">
              <w:fldChar w:fldCharType="end"/>
            </w:r>
          </w:hyperlink>
        </w:p>
        <w:p w14:paraId="20DE4CA9" w14:textId="0436795F" w:rsidR="004F6344" w:rsidRDefault="45041A2E" w:rsidP="45041A2E">
          <w:pPr>
            <w:pStyle w:val="TOC3"/>
            <w:tabs>
              <w:tab w:val="right" w:leader="dot" w:pos="9345"/>
            </w:tabs>
            <w:rPr>
              <w:rStyle w:val="Hyperlink"/>
              <w:noProof/>
              <w:kern w:val="2"/>
              <w14:ligatures w14:val="standardContextual"/>
            </w:rPr>
          </w:pPr>
          <w:hyperlink w:anchor="_Toc1131709952">
            <w:r w:rsidRPr="45041A2E">
              <w:rPr>
                <w:rStyle w:val="Hyperlink"/>
              </w:rPr>
              <w:t>Dataflow(s)</w:t>
            </w:r>
            <w:r w:rsidR="00A82A73">
              <w:tab/>
            </w:r>
            <w:r w:rsidR="00A82A73">
              <w:fldChar w:fldCharType="begin"/>
            </w:r>
            <w:r w:rsidR="00A82A73">
              <w:instrText>PAGEREF _Toc1131709952 \h</w:instrText>
            </w:r>
            <w:r w:rsidR="00A82A73">
              <w:fldChar w:fldCharType="separate"/>
            </w:r>
            <w:r w:rsidRPr="45041A2E">
              <w:rPr>
                <w:rStyle w:val="Hyperlink"/>
              </w:rPr>
              <w:t>4</w:t>
            </w:r>
            <w:r w:rsidR="00A82A73">
              <w:fldChar w:fldCharType="end"/>
            </w:r>
          </w:hyperlink>
        </w:p>
        <w:p w14:paraId="0B2FBA67" w14:textId="5778443E" w:rsidR="004F6344" w:rsidRDefault="45041A2E" w:rsidP="45041A2E">
          <w:pPr>
            <w:pStyle w:val="TOC3"/>
            <w:tabs>
              <w:tab w:val="right" w:leader="dot" w:pos="9345"/>
            </w:tabs>
            <w:rPr>
              <w:rStyle w:val="Hyperlink"/>
              <w:noProof/>
              <w:kern w:val="2"/>
              <w14:ligatures w14:val="standardContextual"/>
            </w:rPr>
          </w:pPr>
          <w:hyperlink w:anchor="_Toc1339964383">
            <w:r w:rsidRPr="45041A2E">
              <w:rPr>
                <w:rStyle w:val="Hyperlink"/>
              </w:rPr>
              <w:t>Power Automate(s)</w:t>
            </w:r>
            <w:r w:rsidR="00A82A73">
              <w:tab/>
            </w:r>
            <w:r w:rsidR="00A82A73">
              <w:fldChar w:fldCharType="begin"/>
            </w:r>
            <w:r w:rsidR="00A82A73">
              <w:instrText>PAGEREF _Toc1339964383 \h</w:instrText>
            </w:r>
            <w:r w:rsidR="00A82A73">
              <w:fldChar w:fldCharType="separate"/>
            </w:r>
            <w:r w:rsidRPr="45041A2E">
              <w:rPr>
                <w:rStyle w:val="Hyperlink"/>
              </w:rPr>
              <w:t>4</w:t>
            </w:r>
            <w:r w:rsidR="00A82A73">
              <w:fldChar w:fldCharType="end"/>
            </w:r>
          </w:hyperlink>
        </w:p>
        <w:p w14:paraId="410EAE13" w14:textId="1090F0E4" w:rsidR="004F6344" w:rsidRDefault="45041A2E" w:rsidP="45041A2E">
          <w:pPr>
            <w:pStyle w:val="TOC3"/>
            <w:tabs>
              <w:tab w:val="right" w:leader="dot" w:pos="9345"/>
            </w:tabs>
            <w:rPr>
              <w:rStyle w:val="Hyperlink"/>
              <w:noProof/>
              <w:kern w:val="2"/>
              <w14:ligatures w14:val="standardContextual"/>
            </w:rPr>
          </w:pPr>
          <w:hyperlink w:anchor="_Toc26923884">
            <w:r w:rsidRPr="45041A2E">
              <w:rPr>
                <w:rStyle w:val="Hyperlink"/>
              </w:rPr>
              <w:t>Other Power BI model connections</w:t>
            </w:r>
            <w:r w:rsidR="00A82A73">
              <w:tab/>
            </w:r>
            <w:r w:rsidR="00A82A73">
              <w:fldChar w:fldCharType="begin"/>
            </w:r>
            <w:r w:rsidR="00A82A73">
              <w:instrText>PAGEREF _Toc26923884 \h</w:instrText>
            </w:r>
            <w:r w:rsidR="00A82A73">
              <w:fldChar w:fldCharType="separate"/>
            </w:r>
            <w:r w:rsidRPr="45041A2E">
              <w:rPr>
                <w:rStyle w:val="Hyperlink"/>
              </w:rPr>
              <w:t>4</w:t>
            </w:r>
            <w:r w:rsidR="00A82A73">
              <w:fldChar w:fldCharType="end"/>
            </w:r>
          </w:hyperlink>
        </w:p>
        <w:p w14:paraId="6B38F2A1" w14:textId="270DA21B" w:rsidR="004F6344" w:rsidRDefault="45041A2E" w:rsidP="45041A2E">
          <w:pPr>
            <w:pStyle w:val="TOC2"/>
            <w:tabs>
              <w:tab w:val="right" w:leader="dot" w:pos="9345"/>
            </w:tabs>
            <w:rPr>
              <w:rStyle w:val="Hyperlink"/>
              <w:noProof/>
              <w:kern w:val="2"/>
              <w14:ligatures w14:val="standardContextual"/>
            </w:rPr>
          </w:pPr>
          <w:hyperlink w:anchor="_Toc1895232964">
            <w:r w:rsidRPr="45041A2E">
              <w:rPr>
                <w:rStyle w:val="Hyperlink"/>
              </w:rPr>
              <w:t>Database refresh schedule</w:t>
            </w:r>
            <w:r w:rsidR="00A82A73">
              <w:tab/>
            </w:r>
            <w:r w:rsidR="00A82A73">
              <w:fldChar w:fldCharType="begin"/>
            </w:r>
            <w:r w:rsidR="00A82A73">
              <w:instrText>PAGEREF _Toc1895232964 \h</w:instrText>
            </w:r>
            <w:r w:rsidR="00A82A73">
              <w:fldChar w:fldCharType="separate"/>
            </w:r>
            <w:r w:rsidRPr="45041A2E">
              <w:rPr>
                <w:rStyle w:val="Hyperlink"/>
              </w:rPr>
              <w:t>5</w:t>
            </w:r>
            <w:r w:rsidR="00A82A73">
              <w:fldChar w:fldCharType="end"/>
            </w:r>
          </w:hyperlink>
        </w:p>
        <w:p w14:paraId="02C101A1" w14:textId="7DF182E2" w:rsidR="004F6344" w:rsidRDefault="45041A2E" w:rsidP="45041A2E">
          <w:pPr>
            <w:pStyle w:val="TOC2"/>
            <w:tabs>
              <w:tab w:val="right" w:leader="dot" w:pos="9345"/>
            </w:tabs>
            <w:rPr>
              <w:rStyle w:val="Hyperlink"/>
              <w:noProof/>
              <w:kern w:val="2"/>
              <w14:ligatures w14:val="standardContextual"/>
            </w:rPr>
          </w:pPr>
          <w:hyperlink w:anchor="_Toc2008731383">
            <w:r w:rsidRPr="45041A2E">
              <w:rPr>
                <w:rStyle w:val="Hyperlink"/>
              </w:rPr>
              <w:t>Data Model doc links</w:t>
            </w:r>
            <w:r w:rsidR="00A82A73">
              <w:tab/>
            </w:r>
            <w:r w:rsidR="00A82A73">
              <w:fldChar w:fldCharType="begin"/>
            </w:r>
            <w:r w:rsidR="00A82A73">
              <w:instrText>PAGEREF _Toc2008731383 \h</w:instrText>
            </w:r>
            <w:r w:rsidR="00A82A73">
              <w:fldChar w:fldCharType="separate"/>
            </w:r>
            <w:r w:rsidRPr="45041A2E">
              <w:rPr>
                <w:rStyle w:val="Hyperlink"/>
              </w:rPr>
              <w:t>5</w:t>
            </w:r>
            <w:r w:rsidR="00A82A73">
              <w:fldChar w:fldCharType="end"/>
            </w:r>
          </w:hyperlink>
          <w:r w:rsidR="00A82A73">
            <w:fldChar w:fldCharType="end"/>
          </w:r>
        </w:p>
      </w:sdtContent>
    </w:sdt>
    <w:p w14:paraId="546FC12D" w14:textId="416829C5" w:rsidR="008232DE" w:rsidRDefault="008232DE" w:rsidP="7DCDC016">
      <w:pPr>
        <w:pStyle w:val="TOC1"/>
        <w:tabs>
          <w:tab w:val="right" w:leader="dot" w:pos="9360"/>
        </w:tabs>
        <w:rPr>
          <w:rFonts w:eastAsiaTheme="minorEastAsia"/>
        </w:rPr>
      </w:pPr>
    </w:p>
    <w:p w14:paraId="223D4C10" w14:textId="740ABC60" w:rsidR="7A936C7E" w:rsidRDefault="7A936C7E"/>
    <w:p w14:paraId="444962CD" w14:textId="3202295A" w:rsidR="5E53502C" w:rsidRDefault="5E53502C" w:rsidP="7A936C7E">
      <w:pPr>
        <w:spacing w:line="257" w:lineRule="auto"/>
        <w:ind w:left="-20" w:right="-20"/>
      </w:pPr>
      <w:r w:rsidRPr="7A936C7E">
        <w:rPr>
          <w:rFonts w:ascii="Calibri Light" w:eastAsia="Calibri Light" w:hAnsi="Calibri Light" w:cs="Calibri Light"/>
          <w:color w:val="2F5496" w:themeColor="accent1" w:themeShade="BF"/>
          <w:sz w:val="32"/>
          <w:szCs w:val="32"/>
        </w:rPr>
        <w:t xml:space="preserve"> </w:t>
      </w:r>
    </w:p>
    <w:p w14:paraId="6FA2D008" w14:textId="77777777" w:rsidR="004F5CAB" w:rsidRDefault="004F5CAB">
      <w:pPr>
        <w:rPr>
          <w:rFonts w:ascii="Calibri Light" w:eastAsia="Calibri Light" w:hAnsi="Calibri Light" w:cs="Calibri Light"/>
          <w:color w:val="2F5496" w:themeColor="accent1" w:themeShade="BF"/>
          <w:sz w:val="32"/>
          <w:szCs w:val="32"/>
        </w:rPr>
      </w:pPr>
      <w:bookmarkStart w:id="0" w:name="_Toc1338180596"/>
      <w:r>
        <w:rPr>
          <w:rFonts w:ascii="Calibri Light" w:eastAsia="Calibri Light" w:hAnsi="Calibri Light" w:cs="Calibri Light"/>
        </w:rPr>
        <w:br w:type="page"/>
      </w:r>
    </w:p>
    <w:p w14:paraId="48A03402" w14:textId="64E5DCDF" w:rsidR="5E53502C" w:rsidRDefault="503F77C7" w:rsidP="7A936C7E">
      <w:pPr>
        <w:pStyle w:val="Heading1"/>
        <w:spacing w:line="257" w:lineRule="auto"/>
        <w:ind w:left="-20" w:right="-20"/>
        <w:rPr>
          <w:rFonts w:ascii="Calibri Light" w:eastAsia="Calibri Light" w:hAnsi="Calibri Light" w:cs="Calibri Light"/>
        </w:rPr>
      </w:pPr>
      <w:r w:rsidRPr="45041A2E">
        <w:rPr>
          <w:rFonts w:ascii="Calibri Light" w:eastAsia="Calibri Light" w:hAnsi="Calibri Light" w:cs="Calibri Light"/>
        </w:rPr>
        <w:lastRenderedPageBreak/>
        <w:t>Report Information</w:t>
      </w:r>
      <w:bookmarkEnd w:id="0"/>
    </w:p>
    <w:p w14:paraId="1FD4B835" w14:textId="77777777" w:rsidR="003F63A1" w:rsidRDefault="003F63A1" w:rsidP="003F63A1"/>
    <w:p w14:paraId="53D1641F" w14:textId="1B27DB27" w:rsidR="003F63A1" w:rsidRPr="003F63A1" w:rsidRDefault="003F63A1" w:rsidP="003F63A1">
      <w:r w:rsidRPr="003F63A1">
        <w:rPr>
          <w:rFonts w:cstheme="minorHAnsi"/>
          <w:b/>
          <w:bCs/>
        </w:rPr>
        <w:t>IMPORTANT:</w:t>
      </w:r>
      <w:r>
        <w:rPr>
          <w:rFonts w:cstheme="minorHAnsi"/>
        </w:rPr>
        <w:t xml:space="preserve"> </w:t>
      </w:r>
      <w:r w:rsidRPr="003F63A1">
        <w:rPr>
          <w:rFonts w:cstheme="minorHAnsi"/>
        </w:rPr>
        <w:t>Th</w:t>
      </w:r>
      <w:r>
        <w:rPr>
          <w:rFonts w:cstheme="minorHAnsi"/>
        </w:rPr>
        <w:t xml:space="preserve">is report and any linked </w:t>
      </w:r>
      <w:r w:rsidRPr="003F63A1">
        <w:rPr>
          <w:rFonts w:cstheme="minorHAnsi"/>
        </w:rPr>
        <w:t>document</w:t>
      </w:r>
      <w:r>
        <w:rPr>
          <w:rFonts w:cstheme="minorHAnsi"/>
        </w:rPr>
        <w:t>s</w:t>
      </w:r>
      <w:r w:rsidRPr="003F63A1">
        <w:rPr>
          <w:rFonts w:cstheme="minorHAnsi"/>
        </w:rPr>
        <w:t xml:space="preserve"> below should be </w:t>
      </w:r>
      <w:r w:rsidRPr="003F63A1">
        <w:rPr>
          <w:rFonts w:cstheme="minorHAnsi"/>
          <w:b/>
          <w:bCs/>
        </w:rPr>
        <w:t>saved to the relevant Workspace and Report name folder in the Teams folder Power</w:t>
      </w:r>
      <w:r w:rsidR="0078421A">
        <w:rPr>
          <w:rFonts w:cstheme="minorHAnsi"/>
          <w:b/>
          <w:bCs/>
        </w:rPr>
        <w:t xml:space="preserve"> </w:t>
      </w:r>
      <w:r w:rsidRPr="003F63A1">
        <w:rPr>
          <w:rFonts w:cstheme="minorHAnsi"/>
          <w:b/>
          <w:bCs/>
        </w:rPr>
        <w:t>BI &gt; Team Documents &gt; Report Documentation</w:t>
      </w:r>
    </w:p>
    <w:p w14:paraId="3440A757" w14:textId="77777777" w:rsidR="00EF4625" w:rsidRPr="00EF4625" w:rsidRDefault="00EF4625" w:rsidP="00EF4625"/>
    <w:p w14:paraId="01C235D4" w14:textId="5209CAFC" w:rsidR="5E53502C" w:rsidRPr="00852643" w:rsidRDefault="5E53502C" w:rsidP="2126229D">
      <w:pPr>
        <w:pStyle w:val="ListParagraph"/>
        <w:numPr>
          <w:ilvl w:val="0"/>
          <w:numId w:val="15"/>
        </w:numPr>
      </w:pPr>
      <w:r w:rsidRPr="2126229D">
        <w:rPr>
          <w:b/>
          <w:bCs/>
        </w:rPr>
        <w:t>Report Name:</w:t>
      </w:r>
      <w:r w:rsidRPr="2126229D">
        <w:t xml:space="preserve"> </w:t>
      </w:r>
      <w:r w:rsidR="18323DC9" w:rsidRPr="2126229D">
        <w:t xml:space="preserve"> </w:t>
      </w:r>
      <w:r w:rsidR="00DE5CB6">
        <w:t>Home Health Productivity Report</w:t>
      </w:r>
    </w:p>
    <w:p w14:paraId="294F9417" w14:textId="58991326" w:rsidR="00467A0E" w:rsidRPr="00467A0E" w:rsidRDefault="00467A0E" w:rsidP="001D1021">
      <w:pPr>
        <w:pStyle w:val="ListParagraph"/>
        <w:numPr>
          <w:ilvl w:val="0"/>
          <w:numId w:val="15"/>
        </w:numPr>
        <w:rPr>
          <w:rFonts w:cstheme="minorHAnsi"/>
          <w:u w:val="single"/>
        </w:rPr>
      </w:pPr>
      <w:r>
        <w:rPr>
          <w:rFonts w:cstheme="minorHAnsi"/>
          <w:b/>
          <w:bCs/>
        </w:rPr>
        <w:t>Workspace/App Name:</w:t>
      </w:r>
      <w:r w:rsidR="00AD5E04">
        <w:rPr>
          <w:rFonts w:cstheme="minorHAnsi"/>
          <w:b/>
          <w:bCs/>
        </w:rPr>
        <w:t xml:space="preserve"> </w:t>
      </w:r>
    </w:p>
    <w:p w14:paraId="502432C9" w14:textId="72ACC24E" w:rsidR="5E53502C" w:rsidRPr="00852643" w:rsidRDefault="5E53502C" w:rsidP="001D1021">
      <w:pPr>
        <w:pStyle w:val="ListParagraph"/>
        <w:numPr>
          <w:ilvl w:val="0"/>
          <w:numId w:val="15"/>
        </w:numPr>
        <w:rPr>
          <w:rFonts w:cstheme="minorHAnsi"/>
          <w:u w:val="single"/>
        </w:rPr>
      </w:pPr>
      <w:r w:rsidRPr="00467A0E">
        <w:rPr>
          <w:rFonts w:cstheme="minorHAnsi"/>
          <w:b/>
          <w:bCs/>
        </w:rPr>
        <w:t xml:space="preserve">Link to </w:t>
      </w:r>
      <w:r w:rsidR="00467A0E">
        <w:rPr>
          <w:rFonts w:cstheme="minorHAnsi"/>
          <w:b/>
          <w:bCs/>
        </w:rPr>
        <w:t>r</w:t>
      </w:r>
      <w:r w:rsidRPr="00467A0E">
        <w:rPr>
          <w:rFonts w:cstheme="minorHAnsi"/>
          <w:b/>
          <w:bCs/>
        </w:rPr>
        <w:t>eport</w:t>
      </w:r>
      <w:r w:rsidR="00467A0E">
        <w:rPr>
          <w:rFonts w:cstheme="minorHAnsi"/>
          <w:b/>
          <w:bCs/>
        </w:rPr>
        <w:t xml:space="preserve"> (or app)</w:t>
      </w:r>
      <w:r w:rsidR="00467A0E" w:rsidRPr="00467A0E">
        <w:rPr>
          <w:rFonts w:cstheme="minorHAnsi"/>
          <w:b/>
          <w:bCs/>
        </w:rPr>
        <w:t>:</w:t>
      </w:r>
      <w:r w:rsidRPr="00852643">
        <w:rPr>
          <w:rFonts w:cstheme="minorHAnsi"/>
          <w:i/>
          <w:iCs/>
        </w:rPr>
        <w:t xml:space="preserve"> </w:t>
      </w:r>
    </w:p>
    <w:p w14:paraId="70C38A89" w14:textId="77777777" w:rsidR="00C62792" w:rsidRDefault="5E53502C" w:rsidP="00C62792">
      <w:pPr>
        <w:pStyle w:val="ListParagraph"/>
        <w:numPr>
          <w:ilvl w:val="0"/>
          <w:numId w:val="15"/>
        </w:numPr>
        <w:rPr>
          <w:rFonts w:cstheme="minorHAnsi"/>
        </w:rPr>
      </w:pPr>
      <w:r w:rsidRPr="0006551D">
        <w:rPr>
          <w:rFonts w:cstheme="minorHAnsi"/>
          <w:b/>
          <w:bCs/>
        </w:rPr>
        <w:t xml:space="preserve">Short description of </w:t>
      </w:r>
      <w:r w:rsidR="00D039D1" w:rsidRPr="0006551D">
        <w:rPr>
          <w:rFonts w:cstheme="minorHAnsi"/>
          <w:b/>
          <w:bCs/>
        </w:rPr>
        <w:t>r</w:t>
      </w:r>
      <w:r w:rsidRPr="0006551D">
        <w:rPr>
          <w:rFonts w:cstheme="minorHAnsi"/>
          <w:b/>
          <w:bCs/>
        </w:rPr>
        <w:t>eport</w:t>
      </w:r>
      <w:r w:rsidR="00D039D1" w:rsidRPr="0006551D">
        <w:rPr>
          <w:rFonts w:cstheme="minorHAnsi"/>
          <w:b/>
          <w:bCs/>
        </w:rPr>
        <w:t xml:space="preserve"> and purpose</w:t>
      </w:r>
      <w:r w:rsidRPr="0006551D">
        <w:rPr>
          <w:rFonts w:cstheme="minorHAnsi"/>
          <w:b/>
          <w:bCs/>
        </w:rPr>
        <w:t>:</w:t>
      </w:r>
      <w:r w:rsidRPr="0006551D">
        <w:rPr>
          <w:rFonts w:cstheme="minorHAnsi"/>
        </w:rPr>
        <w:t xml:space="preserve"> </w:t>
      </w:r>
      <w:r w:rsidR="0006551D" w:rsidRPr="0006551D">
        <w:rPr>
          <w:rFonts w:cstheme="minorHAnsi"/>
        </w:rPr>
        <w:t>The Home Health Productivity Report provides a consolidated view of worker-level and branch-level productivity across the Home Health service line. It brings together visit volume, mileage, documentation time, travel time, and productivity points to help operational leaders monitor performance, identify gaps to goal, and support workload balancing.</w:t>
      </w:r>
      <w:r w:rsidR="00C62792">
        <w:rPr>
          <w:rFonts w:cstheme="minorHAnsi"/>
        </w:rPr>
        <w:t xml:space="preserve"> </w:t>
      </w:r>
      <w:r w:rsidR="0006551D" w:rsidRPr="00C62792">
        <w:rPr>
          <w:rFonts w:cstheme="minorHAnsi"/>
        </w:rPr>
        <w:t>This report allows users to drill from high-level statewide performance → to branch detail → to individual worker activity → to visit-level detail.</w:t>
      </w:r>
    </w:p>
    <w:p w14:paraId="477756C6" w14:textId="5BBB2185" w:rsidR="00D039D1" w:rsidRPr="00C62792" w:rsidRDefault="00D039D1" w:rsidP="00C62792">
      <w:pPr>
        <w:pStyle w:val="ListParagraph"/>
        <w:numPr>
          <w:ilvl w:val="0"/>
          <w:numId w:val="15"/>
        </w:numPr>
        <w:rPr>
          <w:rFonts w:cstheme="minorHAnsi"/>
        </w:rPr>
      </w:pPr>
      <w:r w:rsidRPr="00C62792">
        <w:rPr>
          <w:rFonts w:cstheme="minorHAnsi"/>
          <w:b/>
          <w:bCs/>
        </w:rPr>
        <w:t>Business Stakeholder(s)/owners</w:t>
      </w:r>
      <w:r w:rsidR="00B16D89" w:rsidRPr="00C62792">
        <w:rPr>
          <w:rFonts w:cstheme="minorHAnsi"/>
        </w:rPr>
        <w:t>:</w:t>
      </w:r>
      <w:r w:rsidR="00317459" w:rsidRPr="00C62792">
        <w:rPr>
          <w:rFonts w:cstheme="minorHAnsi"/>
        </w:rPr>
        <w:t xml:space="preserve">  </w:t>
      </w:r>
      <w:r w:rsidR="00C62792">
        <w:rPr>
          <w:rFonts w:cstheme="minorHAnsi"/>
        </w:rPr>
        <w:t xml:space="preserve">Patricia Burns, </w:t>
      </w:r>
      <w:r w:rsidR="00912976">
        <w:rPr>
          <w:rFonts w:cstheme="minorHAnsi"/>
        </w:rPr>
        <w:t>Melinda Farmer</w:t>
      </w:r>
    </w:p>
    <w:p w14:paraId="716FCFEF" w14:textId="47D3DF2A" w:rsidR="00D039D1" w:rsidRPr="00852643" w:rsidRDefault="00D039D1" w:rsidP="001D1021">
      <w:pPr>
        <w:pStyle w:val="ListParagraph"/>
        <w:numPr>
          <w:ilvl w:val="0"/>
          <w:numId w:val="15"/>
        </w:numPr>
        <w:rPr>
          <w:rFonts w:cstheme="minorHAnsi"/>
        </w:rPr>
      </w:pPr>
      <w:r w:rsidRPr="00467A0E">
        <w:rPr>
          <w:rFonts w:cstheme="minorHAnsi"/>
          <w:b/>
          <w:bCs/>
        </w:rPr>
        <w:t>Data Visualization Developer(s) Ownership</w:t>
      </w:r>
      <w:r w:rsidR="00B16D89">
        <w:rPr>
          <w:rFonts w:cstheme="minorHAnsi"/>
          <w:b/>
          <w:bCs/>
        </w:rPr>
        <w:t xml:space="preserve">: </w:t>
      </w:r>
      <w:r w:rsidRPr="00852643">
        <w:rPr>
          <w:rFonts w:cstheme="minorHAnsi"/>
        </w:rPr>
        <w:t xml:space="preserve"> </w:t>
      </w:r>
      <w:r w:rsidR="00912976">
        <w:rPr>
          <w:rFonts w:cstheme="minorHAnsi"/>
        </w:rPr>
        <w:t>Melanie Bodner</w:t>
      </w:r>
    </w:p>
    <w:p w14:paraId="47C5449A" w14:textId="1CB0D637" w:rsidR="000534D5" w:rsidRPr="00B16D89" w:rsidRDefault="00B16D89" w:rsidP="001D1021">
      <w:pPr>
        <w:pStyle w:val="ListParagraph"/>
        <w:numPr>
          <w:ilvl w:val="0"/>
          <w:numId w:val="15"/>
        </w:numPr>
        <w:rPr>
          <w:rFonts w:cstheme="minorHAnsi"/>
          <w:b/>
          <w:bCs/>
        </w:rPr>
      </w:pPr>
      <w:r w:rsidRPr="00B16D89">
        <w:rPr>
          <w:rFonts w:eastAsia="Times New Roman" w:cstheme="minorHAnsi"/>
          <w:b/>
          <w:bCs/>
        </w:rPr>
        <w:t>Key Performance Indicators:</w:t>
      </w:r>
      <w:r w:rsidR="0005036E" w:rsidRPr="00B16D89">
        <w:rPr>
          <w:rFonts w:eastAsia="Times New Roman" w:cstheme="minorHAnsi"/>
          <w:b/>
          <w:bCs/>
        </w:rPr>
        <w:t xml:space="preserve"> </w:t>
      </w:r>
    </w:p>
    <w:p w14:paraId="4D7273AD" w14:textId="08D8E5AD"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Completed Visits</w:t>
      </w:r>
      <w:r>
        <w:rPr>
          <w:rFonts w:eastAsia="Times New Roman" w:cstheme="minorHAnsi"/>
        </w:rPr>
        <w:t xml:space="preserve"> - </w:t>
      </w:r>
      <w:r w:rsidRPr="005012AD">
        <w:rPr>
          <w:rFonts w:eastAsia="Times New Roman" w:cstheme="minorHAnsi"/>
        </w:rPr>
        <w:t>Count of completed visits performed by workers during the selected week(s).</w:t>
      </w:r>
    </w:p>
    <w:p w14:paraId="3ACC9DDF" w14:textId="02142E1A"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Billable Visits</w:t>
      </w:r>
      <w:r>
        <w:rPr>
          <w:rFonts w:eastAsia="Times New Roman" w:cstheme="minorHAnsi"/>
        </w:rPr>
        <w:t xml:space="preserve"> - </w:t>
      </w:r>
      <w:r w:rsidRPr="005012AD">
        <w:rPr>
          <w:rFonts w:eastAsia="Times New Roman" w:cstheme="minorHAnsi"/>
        </w:rPr>
        <w:t>Visits flagged as billable based on HCHB service rules.</w:t>
      </w:r>
    </w:p>
    <w:p w14:paraId="56D14EAD" w14:textId="3DFD8349"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Miles</w:t>
      </w:r>
      <w:r>
        <w:rPr>
          <w:rFonts w:eastAsia="Times New Roman" w:cstheme="minorHAnsi"/>
        </w:rPr>
        <w:t xml:space="preserve"> - </w:t>
      </w:r>
      <w:r w:rsidRPr="005012AD">
        <w:rPr>
          <w:rFonts w:eastAsia="Times New Roman" w:cstheme="minorHAnsi"/>
        </w:rPr>
        <w:t xml:space="preserve">Total mileage captured per Scheduled Visit, using first row of each </w:t>
      </w:r>
      <w:proofErr w:type="spellStart"/>
      <w:r w:rsidRPr="005012AD">
        <w:rPr>
          <w:rFonts w:eastAsia="Times New Roman" w:cstheme="minorHAnsi"/>
        </w:rPr>
        <w:t>ScheduledVisitId</w:t>
      </w:r>
      <w:proofErr w:type="spellEnd"/>
      <w:r w:rsidRPr="005012AD">
        <w:rPr>
          <w:rFonts w:eastAsia="Times New Roman" w:cstheme="minorHAnsi"/>
        </w:rPr>
        <w:t>.</w:t>
      </w:r>
    </w:p>
    <w:p w14:paraId="36C41472" w14:textId="0A0E3FAC"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Avg Visits per Worker</w:t>
      </w:r>
      <w:r>
        <w:rPr>
          <w:rFonts w:eastAsia="Times New Roman" w:cstheme="minorHAnsi"/>
        </w:rPr>
        <w:t xml:space="preserve"> - </w:t>
      </w:r>
      <w:r w:rsidRPr="005012AD">
        <w:rPr>
          <w:rFonts w:eastAsia="Times New Roman" w:cstheme="minorHAnsi"/>
        </w:rPr>
        <w:t>Completed Visits ÷ Unique Workers.</w:t>
      </w:r>
    </w:p>
    <w:p w14:paraId="1B512BD6" w14:textId="3D3AAA1A"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Avg Days Worked</w:t>
      </w:r>
      <w:r>
        <w:rPr>
          <w:rFonts w:eastAsia="Times New Roman" w:cstheme="minorHAnsi"/>
        </w:rPr>
        <w:t xml:space="preserve"> - </w:t>
      </w:r>
      <w:r w:rsidRPr="005012AD">
        <w:rPr>
          <w:rFonts w:eastAsia="Times New Roman" w:cstheme="minorHAnsi"/>
        </w:rPr>
        <w:t>Number of days a worker performed at least one visit during the selected week.</w:t>
      </w:r>
    </w:p>
    <w:p w14:paraId="140B8317" w14:textId="5E7BADCE"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Avg Visits per Day</w:t>
      </w:r>
      <w:r>
        <w:rPr>
          <w:rFonts w:eastAsia="Times New Roman" w:cstheme="minorHAnsi"/>
        </w:rPr>
        <w:t xml:space="preserve"> - </w:t>
      </w:r>
      <w:r w:rsidRPr="005012AD">
        <w:rPr>
          <w:rFonts w:eastAsia="Times New Roman" w:cstheme="minorHAnsi"/>
        </w:rPr>
        <w:t>Completed Visits ÷ Days Worked.</w:t>
      </w:r>
    </w:p>
    <w:p w14:paraId="18B0D4BC" w14:textId="0990DB7D"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Goal</w:t>
      </w:r>
      <w:r>
        <w:rPr>
          <w:rFonts w:eastAsia="Times New Roman" w:cstheme="minorHAnsi"/>
        </w:rPr>
        <w:t xml:space="preserve"> - </w:t>
      </w:r>
      <w:r w:rsidRPr="005012AD">
        <w:rPr>
          <w:rFonts w:eastAsia="Times New Roman" w:cstheme="minorHAnsi"/>
        </w:rPr>
        <w:t xml:space="preserve">Worker-specific weekly visit goal, sourced from </w:t>
      </w:r>
      <w:proofErr w:type="spellStart"/>
      <w:r w:rsidRPr="005012AD">
        <w:rPr>
          <w:rFonts w:eastAsia="Times New Roman" w:cstheme="minorHAnsi"/>
        </w:rPr>
        <w:t>dimWorker</w:t>
      </w:r>
      <w:proofErr w:type="spellEnd"/>
      <w:r w:rsidRPr="005012AD">
        <w:rPr>
          <w:rFonts w:eastAsia="Times New Roman" w:cstheme="minorHAnsi"/>
        </w:rPr>
        <w:t>.</w:t>
      </w:r>
    </w:p>
    <w:p w14:paraId="52DDFFCC" w14:textId="7770151E"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Service Points</w:t>
      </w:r>
      <w:r>
        <w:rPr>
          <w:rFonts w:eastAsia="Times New Roman" w:cstheme="minorHAnsi"/>
        </w:rPr>
        <w:t xml:space="preserve"> - </w:t>
      </w:r>
      <w:r w:rsidRPr="005012AD">
        <w:rPr>
          <w:rFonts w:eastAsia="Times New Roman" w:cstheme="minorHAnsi"/>
        </w:rPr>
        <w:t>Points assigned based on service code for each completed visit (PT, OT, RN, etc.).</w:t>
      </w:r>
    </w:p>
    <w:p w14:paraId="29AB043C" w14:textId="0248F1CB"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Mileage Points</w:t>
      </w:r>
      <w:r w:rsidR="00C513EB">
        <w:rPr>
          <w:rFonts w:eastAsia="Times New Roman" w:cstheme="minorHAnsi"/>
        </w:rPr>
        <w:t xml:space="preserve"> - </w:t>
      </w:r>
      <w:r w:rsidRPr="005012AD">
        <w:rPr>
          <w:rFonts w:eastAsia="Times New Roman" w:cstheme="minorHAnsi"/>
        </w:rPr>
        <w:t>Mileage converted into productivity points using HCHB point assignment logic.</w:t>
      </w:r>
    </w:p>
    <w:p w14:paraId="20CE4472" w14:textId="524A1260"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Total Productivity Points</w:t>
      </w:r>
      <w:r w:rsidR="00C513EB">
        <w:rPr>
          <w:rFonts w:eastAsia="Times New Roman" w:cstheme="minorHAnsi"/>
        </w:rPr>
        <w:t xml:space="preserve"> - </w:t>
      </w:r>
      <w:r w:rsidRPr="005012AD">
        <w:rPr>
          <w:rFonts w:eastAsia="Times New Roman" w:cstheme="minorHAnsi"/>
        </w:rPr>
        <w:t>Total Service Points + Mileage Points.</w:t>
      </w:r>
    </w:p>
    <w:p w14:paraId="24248A4E" w14:textId="2F22A792" w:rsidR="005012AD" w:rsidRPr="005012AD" w:rsidRDefault="005012AD" w:rsidP="005012AD">
      <w:pPr>
        <w:pStyle w:val="ListParagraph"/>
        <w:numPr>
          <w:ilvl w:val="1"/>
          <w:numId w:val="15"/>
        </w:numPr>
        <w:spacing w:line="257" w:lineRule="auto"/>
        <w:ind w:right="-20"/>
        <w:rPr>
          <w:rFonts w:eastAsia="Times New Roman" w:cstheme="minorHAnsi"/>
        </w:rPr>
      </w:pPr>
      <w:r w:rsidRPr="005012AD">
        <w:rPr>
          <w:rFonts w:eastAsia="Times New Roman" w:cstheme="minorHAnsi"/>
        </w:rPr>
        <w:t>Gap to Goal</w:t>
      </w:r>
      <w:r w:rsidR="00C513EB">
        <w:rPr>
          <w:rFonts w:eastAsia="Times New Roman" w:cstheme="minorHAnsi"/>
        </w:rPr>
        <w:t xml:space="preserve"> - </w:t>
      </w:r>
      <w:r w:rsidRPr="005012AD">
        <w:rPr>
          <w:rFonts w:eastAsia="Times New Roman" w:cstheme="minorHAnsi"/>
        </w:rPr>
        <w:t>Difference between worker’s productivity points and their individual goal.</w:t>
      </w:r>
    </w:p>
    <w:p w14:paraId="61F6DA8B" w14:textId="12581C57" w:rsidR="005012AD" w:rsidRPr="005012AD" w:rsidRDefault="005012AD" w:rsidP="005012AD">
      <w:pPr>
        <w:pStyle w:val="ListParagraph"/>
        <w:numPr>
          <w:ilvl w:val="1"/>
          <w:numId w:val="15"/>
        </w:numPr>
        <w:spacing w:line="257" w:lineRule="auto"/>
        <w:ind w:right="-20"/>
        <w:rPr>
          <w:rFonts w:ascii="Calibri" w:eastAsia="Calibri" w:hAnsi="Calibri" w:cs="Calibri"/>
        </w:rPr>
      </w:pPr>
      <w:r w:rsidRPr="005012AD">
        <w:rPr>
          <w:rFonts w:eastAsia="Times New Roman" w:cstheme="minorHAnsi"/>
        </w:rPr>
        <w:t>Total Time Metrics</w:t>
      </w:r>
      <w:r w:rsidR="00171B67">
        <w:rPr>
          <w:rFonts w:eastAsia="Times New Roman" w:cstheme="minorHAnsi"/>
        </w:rPr>
        <w:t xml:space="preserve"> - </w:t>
      </w:r>
      <w:r w:rsidRPr="005012AD">
        <w:rPr>
          <w:rFonts w:eastAsia="Times New Roman" w:cstheme="minorHAnsi"/>
        </w:rPr>
        <w:t xml:space="preserve">Documentation Time, Drive Time, In-Home Time, and Total Time </w:t>
      </w:r>
    </w:p>
    <w:p w14:paraId="2A2C702C" w14:textId="141ECCC6" w:rsidR="00BA6168" w:rsidRPr="00B16D89" w:rsidRDefault="00BA6168" w:rsidP="005012AD">
      <w:pPr>
        <w:pStyle w:val="ListParagraph"/>
        <w:numPr>
          <w:ilvl w:val="0"/>
          <w:numId w:val="15"/>
        </w:numPr>
        <w:spacing w:line="257" w:lineRule="auto"/>
        <w:ind w:right="-20"/>
        <w:rPr>
          <w:rFonts w:ascii="Calibri" w:eastAsia="Calibri" w:hAnsi="Calibri" w:cs="Calibri"/>
        </w:rPr>
      </w:pPr>
      <w:r w:rsidRPr="42A2056A">
        <w:rPr>
          <w:rFonts w:eastAsia="Times New Roman"/>
          <w:b/>
          <w:bCs/>
        </w:rPr>
        <w:t>Refresh schedule (Power BI report):</w:t>
      </w:r>
      <w:r w:rsidRPr="42A2056A">
        <w:rPr>
          <w:rFonts w:eastAsia="Times New Roman"/>
        </w:rPr>
        <w:t xml:space="preserve"> </w:t>
      </w:r>
      <w:r w:rsidR="00421084">
        <w:t>Currently</w:t>
      </w:r>
      <w:r w:rsidR="00474F44">
        <w:t xml:space="preserve"> </w:t>
      </w:r>
      <w:r w:rsidR="00421084">
        <w:t>6:00 AM</w:t>
      </w:r>
      <w:r w:rsidR="00B16D89" w:rsidRPr="42A2056A">
        <w:t xml:space="preserve"> (EST)</w:t>
      </w:r>
    </w:p>
    <w:p w14:paraId="46CFEBEA" w14:textId="05AA8570" w:rsidR="046BF09A" w:rsidRDefault="046BF09A" w:rsidP="42A2056A">
      <w:pPr>
        <w:pStyle w:val="ListParagraph"/>
        <w:numPr>
          <w:ilvl w:val="0"/>
          <w:numId w:val="15"/>
        </w:numPr>
        <w:spacing w:line="257" w:lineRule="auto"/>
        <w:ind w:right="-20"/>
        <w:rPr>
          <w:rFonts w:ascii="Calibri" w:eastAsia="Calibri" w:hAnsi="Calibri"/>
        </w:rPr>
      </w:pPr>
      <w:r w:rsidRPr="42A2056A">
        <w:rPr>
          <w:rFonts w:ascii="Calibri" w:eastAsia="Calibri" w:hAnsi="Calibri"/>
          <w:b/>
          <w:bCs/>
        </w:rPr>
        <w:t>Metrics &amp; Measures</w:t>
      </w:r>
      <w:r w:rsidR="371D0095" w:rsidRPr="42A2056A">
        <w:rPr>
          <w:rFonts w:ascii="Calibri" w:eastAsia="Calibri" w:hAnsi="Calibri"/>
        </w:rPr>
        <w:t>:</w:t>
      </w:r>
      <w:r w:rsidRPr="42A2056A">
        <w:rPr>
          <w:rFonts w:ascii="Calibri" w:eastAsia="Calibri" w:hAnsi="Calibri"/>
        </w:rPr>
        <w:t xml:space="preserve"> This process can be done using the following Dax process outlined in the document: </w:t>
      </w:r>
      <w:hyperlink r:id="rId10">
        <w:r w:rsidR="76533DA7" w:rsidRPr="42A2056A">
          <w:rPr>
            <w:rStyle w:val="Hyperlink"/>
            <w:rFonts w:ascii="Calibri" w:eastAsia="Calibri" w:hAnsi="Calibri"/>
          </w:rPr>
          <w:t>Metrics &amp; Measures Dax Extraction</w:t>
        </w:r>
      </w:hyperlink>
    </w:p>
    <w:p w14:paraId="6DA5B7D3" w14:textId="73DA71A9"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0136ED04" w14:textId="77777777" w:rsidR="00421084" w:rsidRDefault="00421084">
      <w:pPr>
        <w:rPr>
          <w:rStyle w:val="Heading1Char"/>
        </w:rPr>
      </w:pPr>
      <w:bookmarkStart w:id="1" w:name="_Toc771474989"/>
      <w:r>
        <w:rPr>
          <w:rStyle w:val="Heading1Char"/>
        </w:rPr>
        <w:br w:type="page"/>
      </w:r>
    </w:p>
    <w:p w14:paraId="5B62F4A2" w14:textId="7CA280DF" w:rsidR="00487A19" w:rsidRDefault="0A7C8996" w:rsidP="00487A19">
      <w:pPr>
        <w:pStyle w:val="Heading2"/>
        <w:rPr>
          <w:rStyle w:val="Heading1Char"/>
        </w:rPr>
      </w:pPr>
      <w:r w:rsidRPr="45041A2E">
        <w:rPr>
          <w:rStyle w:val="Heading1Char"/>
        </w:rPr>
        <w:lastRenderedPageBreak/>
        <w:t>Visualizations</w:t>
      </w:r>
      <w:bookmarkEnd w:id="1"/>
    </w:p>
    <w:p w14:paraId="2422D996" w14:textId="77777777" w:rsidR="00EF4625" w:rsidRPr="00EF4625" w:rsidRDefault="00EF4625" w:rsidP="00EF4625"/>
    <w:p w14:paraId="4CA8DCE3" w14:textId="6E667706" w:rsidR="00456E3F" w:rsidRPr="00456E3F" w:rsidRDefault="00456E3F" w:rsidP="00456E3F">
      <w:r>
        <w:t>Provide a brief overview of the use cases for each page of the report</w:t>
      </w:r>
      <w:r w:rsidR="00EF2F2A">
        <w:t xml:space="preserve">. Note: If you would like to use this as a reference for demo agendas; you can list more details like </w:t>
      </w:r>
      <w:r w:rsidR="003E5CBF">
        <w:t>key definitions, examples etc</w:t>
      </w:r>
      <w:r w:rsidR="00EF2F2A">
        <w:t>.</w:t>
      </w:r>
    </w:p>
    <w:p w14:paraId="37EA5F7B"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Page 1 — Summary</w:t>
      </w:r>
    </w:p>
    <w:p w14:paraId="355DBDBD"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This page provides a high-level overview of productivity by State, Branch, and Worker. It displays core KPIs including completed visits, mileage, billable visits, productivity points, and gap to goal.</w:t>
      </w:r>
    </w:p>
    <w:p w14:paraId="6844BD25"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Tips / Default Behavior:</w:t>
      </w:r>
    </w:p>
    <w:p w14:paraId="30192B34" w14:textId="77777777" w:rsidR="00E06EFB" w:rsidRPr="00E06EFB" w:rsidRDefault="00E06EFB" w:rsidP="00E06EFB">
      <w:pPr>
        <w:pStyle w:val="ListParagraph"/>
        <w:numPr>
          <w:ilvl w:val="0"/>
          <w:numId w:val="33"/>
        </w:numPr>
        <w:spacing w:line="257" w:lineRule="auto"/>
        <w:ind w:right="-20"/>
        <w:rPr>
          <w:rFonts w:eastAsia="Times New Roman" w:cstheme="minorHAnsi"/>
        </w:rPr>
      </w:pPr>
      <w:r w:rsidRPr="00E06EFB">
        <w:rPr>
          <w:rFonts w:eastAsia="Times New Roman" w:cstheme="minorHAnsi"/>
        </w:rPr>
        <w:t xml:space="preserve">Default week is the most recent </w:t>
      </w:r>
      <w:proofErr w:type="spellStart"/>
      <w:r w:rsidRPr="00E06EFB">
        <w:rPr>
          <w:rFonts w:eastAsia="Times New Roman" w:cstheme="minorHAnsi"/>
        </w:rPr>
        <w:t>WeekStartDate</w:t>
      </w:r>
      <w:proofErr w:type="spellEnd"/>
      <w:r w:rsidRPr="00E06EFB">
        <w:rPr>
          <w:rFonts w:eastAsia="Times New Roman" w:cstheme="minorHAnsi"/>
        </w:rPr>
        <w:t>.</w:t>
      </w:r>
    </w:p>
    <w:p w14:paraId="509B3FE8" w14:textId="77777777" w:rsidR="00E06EFB" w:rsidRPr="00E06EFB" w:rsidRDefault="00E06EFB" w:rsidP="00E06EFB">
      <w:pPr>
        <w:pStyle w:val="ListParagraph"/>
        <w:numPr>
          <w:ilvl w:val="0"/>
          <w:numId w:val="33"/>
        </w:numPr>
        <w:spacing w:line="257" w:lineRule="auto"/>
        <w:ind w:right="-20"/>
        <w:rPr>
          <w:rFonts w:eastAsia="Times New Roman" w:cstheme="minorHAnsi"/>
        </w:rPr>
      </w:pPr>
      <w:r w:rsidRPr="00E06EFB">
        <w:rPr>
          <w:rFonts w:eastAsia="Times New Roman" w:cstheme="minorHAnsi"/>
        </w:rPr>
        <w:t>Filters allow slicing by Location Hierarchy, Branch, Worker, and Employment Type (FT/PT/PRN).</w:t>
      </w:r>
    </w:p>
    <w:p w14:paraId="6EEF9533" w14:textId="77777777" w:rsidR="00E06EFB" w:rsidRPr="00E06EFB" w:rsidRDefault="00E06EFB" w:rsidP="00E06EFB">
      <w:pPr>
        <w:pStyle w:val="ListParagraph"/>
        <w:numPr>
          <w:ilvl w:val="0"/>
          <w:numId w:val="33"/>
        </w:numPr>
        <w:spacing w:line="257" w:lineRule="auto"/>
        <w:ind w:right="-20"/>
        <w:rPr>
          <w:rFonts w:eastAsia="Times New Roman" w:cstheme="minorHAnsi"/>
        </w:rPr>
      </w:pPr>
      <w:r w:rsidRPr="00E06EFB">
        <w:rPr>
          <w:rFonts w:eastAsia="Times New Roman" w:cstheme="minorHAnsi"/>
        </w:rPr>
        <w:t>Totals at the top of each state represent statewide productivity for the selected week.</w:t>
      </w:r>
    </w:p>
    <w:p w14:paraId="783BB145"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________________________________________</w:t>
      </w:r>
    </w:p>
    <w:p w14:paraId="250CAC10"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Page 2 — Worker Drill Through</w:t>
      </w:r>
    </w:p>
    <w:p w14:paraId="7231AF5C"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This page shows worker-level productivity metrics for a single branch. Users can select a worker to evaluate visit counts, mileage, service points, documentation time, in-home time, travel time, and total productivity points.</w:t>
      </w:r>
    </w:p>
    <w:p w14:paraId="77215C8C"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Tips / Defaults:</w:t>
      </w:r>
    </w:p>
    <w:p w14:paraId="55E85813" w14:textId="77777777" w:rsidR="00E06EFB" w:rsidRPr="00E06EFB" w:rsidRDefault="00E06EFB" w:rsidP="00E06EFB">
      <w:pPr>
        <w:pStyle w:val="ListParagraph"/>
        <w:numPr>
          <w:ilvl w:val="0"/>
          <w:numId w:val="34"/>
        </w:numPr>
        <w:spacing w:line="257" w:lineRule="auto"/>
        <w:ind w:right="-20"/>
        <w:rPr>
          <w:rFonts w:eastAsia="Times New Roman" w:cstheme="minorHAnsi"/>
        </w:rPr>
      </w:pPr>
      <w:r w:rsidRPr="00E06EFB">
        <w:rPr>
          <w:rFonts w:eastAsia="Times New Roman" w:cstheme="minorHAnsi"/>
        </w:rPr>
        <w:t xml:space="preserve">This page is accessible by </w:t>
      </w:r>
      <w:proofErr w:type="gramStart"/>
      <w:r w:rsidRPr="00E06EFB">
        <w:rPr>
          <w:rFonts w:eastAsia="Times New Roman" w:cstheme="minorHAnsi"/>
        </w:rPr>
        <w:t>right-clicking</w:t>
      </w:r>
      <w:proofErr w:type="gramEnd"/>
      <w:r w:rsidRPr="00E06EFB">
        <w:rPr>
          <w:rFonts w:eastAsia="Times New Roman" w:cstheme="minorHAnsi"/>
        </w:rPr>
        <w:t xml:space="preserve"> a worker in the Summary page.</w:t>
      </w:r>
    </w:p>
    <w:p w14:paraId="4D87BC6D" w14:textId="77777777" w:rsidR="00E06EFB" w:rsidRPr="00E06EFB" w:rsidRDefault="00E06EFB" w:rsidP="00E06EFB">
      <w:pPr>
        <w:pStyle w:val="ListParagraph"/>
        <w:numPr>
          <w:ilvl w:val="0"/>
          <w:numId w:val="34"/>
        </w:numPr>
        <w:spacing w:line="257" w:lineRule="auto"/>
        <w:ind w:right="-20"/>
        <w:rPr>
          <w:rFonts w:eastAsia="Times New Roman" w:cstheme="minorHAnsi"/>
        </w:rPr>
      </w:pPr>
      <w:r w:rsidRPr="00E06EFB">
        <w:rPr>
          <w:rFonts w:eastAsia="Times New Roman" w:cstheme="minorHAnsi"/>
        </w:rPr>
        <w:t xml:space="preserve">Metrics reflect all weeks unless filtered by </w:t>
      </w:r>
      <w:proofErr w:type="spellStart"/>
      <w:r w:rsidRPr="00E06EFB">
        <w:rPr>
          <w:rFonts w:eastAsia="Times New Roman" w:cstheme="minorHAnsi"/>
        </w:rPr>
        <w:t>WeekStartDate</w:t>
      </w:r>
      <w:proofErr w:type="spellEnd"/>
      <w:r w:rsidRPr="00E06EFB">
        <w:rPr>
          <w:rFonts w:eastAsia="Times New Roman" w:cstheme="minorHAnsi"/>
        </w:rPr>
        <w:t>.</w:t>
      </w:r>
    </w:p>
    <w:p w14:paraId="6B546E2C" w14:textId="77777777" w:rsidR="00E06EFB" w:rsidRPr="00E06EFB" w:rsidRDefault="00E06EFB" w:rsidP="00E06EFB">
      <w:pPr>
        <w:pStyle w:val="ListParagraph"/>
        <w:numPr>
          <w:ilvl w:val="0"/>
          <w:numId w:val="34"/>
        </w:numPr>
        <w:spacing w:line="257" w:lineRule="auto"/>
        <w:ind w:right="-20"/>
        <w:rPr>
          <w:rFonts w:eastAsia="Times New Roman" w:cstheme="minorHAnsi"/>
        </w:rPr>
      </w:pPr>
      <w:r w:rsidRPr="00E06EFB">
        <w:rPr>
          <w:rFonts w:eastAsia="Times New Roman" w:cstheme="minorHAnsi"/>
        </w:rPr>
        <w:t>Negative Gap to Goal values display in red to highlight underperformance.</w:t>
      </w:r>
    </w:p>
    <w:p w14:paraId="21138041"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________________________________________</w:t>
      </w:r>
    </w:p>
    <w:p w14:paraId="042BF13E"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Page 3 — Visits Drill Through</w:t>
      </w:r>
    </w:p>
    <w:p w14:paraId="24D290C5"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This page provides visit-level detail for the selected worker, including service code, patient name, visit date, SOC/SOE/EOE dates, points, mileage, and time metrics.</w:t>
      </w:r>
    </w:p>
    <w:p w14:paraId="3D08A6B7" w14:textId="77777777" w:rsidR="00E06EFB" w:rsidRPr="00E06EFB" w:rsidRDefault="00E06EFB" w:rsidP="00E06EFB">
      <w:pPr>
        <w:spacing w:line="257" w:lineRule="auto"/>
        <w:ind w:left="-20" w:right="-20"/>
        <w:rPr>
          <w:rFonts w:eastAsia="Times New Roman" w:cstheme="minorHAnsi"/>
        </w:rPr>
      </w:pPr>
      <w:r w:rsidRPr="00E06EFB">
        <w:rPr>
          <w:rFonts w:eastAsia="Times New Roman" w:cstheme="minorHAnsi"/>
        </w:rPr>
        <w:t>Tips / Defaults:</w:t>
      </w:r>
    </w:p>
    <w:p w14:paraId="0FF08975" w14:textId="77777777" w:rsidR="00E06EFB" w:rsidRPr="00E06EFB" w:rsidRDefault="00E06EFB" w:rsidP="00E06EFB">
      <w:pPr>
        <w:pStyle w:val="ListParagraph"/>
        <w:numPr>
          <w:ilvl w:val="0"/>
          <w:numId w:val="35"/>
        </w:numPr>
        <w:spacing w:line="257" w:lineRule="auto"/>
        <w:ind w:right="-20"/>
        <w:rPr>
          <w:rFonts w:eastAsia="Times New Roman" w:cstheme="minorHAnsi"/>
        </w:rPr>
      </w:pPr>
      <w:r w:rsidRPr="00E06EFB">
        <w:rPr>
          <w:rFonts w:eastAsia="Times New Roman" w:cstheme="minorHAnsi"/>
        </w:rPr>
        <w:t xml:space="preserve">Accessible from Worker Drill Through by </w:t>
      </w:r>
      <w:proofErr w:type="gramStart"/>
      <w:r w:rsidRPr="00E06EFB">
        <w:rPr>
          <w:rFonts w:eastAsia="Times New Roman" w:cstheme="minorHAnsi"/>
        </w:rPr>
        <w:t>right-clicking</w:t>
      </w:r>
      <w:proofErr w:type="gramEnd"/>
      <w:r w:rsidRPr="00E06EFB">
        <w:rPr>
          <w:rFonts w:eastAsia="Times New Roman" w:cstheme="minorHAnsi"/>
        </w:rPr>
        <w:t xml:space="preserve"> any worker.</w:t>
      </w:r>
    </w:p>
    <w:p w14:paraId="19D61237" w14:textId="77777777" w:rsidR="00E06EFB" w:rsidRPr="00E06EFB" w:rsidRDefault="00E06EFB" w:rsidP="00E06EFB">
      <w:pPr>
        <w:pStyle w:val="ListParagraph"/>
        <w:numPr>
          <w:ilvl w:val="0"/>
          <w:numId w:val="35"/>
        </w:numPr>
        <w:spacing w:line="257" w:lineRule="auto"/>
        <w:ind w:right="-20"/>
        <w:rPr>
          <w:rFonts w:eastAsia="Times New Roman" w:cstheme="minorHAnsi"/>
        </w:rPr>
      </w:pPr>
      <w:r w:rsidRPr="00E06EFB">
        <w:rPr>
          <w:rFonts w:eastAsia="Times New Roman" w:cstheme="minorHAnsi"/>
        </w:rPr>
        <w:t>Shows every visit for the selected worker across the selected date range (default = last 6 months).</w:t>
      </w:r>
    </w:p>
    <w:p w14:paraId="4485911C" w14:textId="77777777" w:rsidR="00E06EFB" w:rsidRPr="00E06EFB" w:rsidRDefault="00E06EFB" w:rsidP="00E06EFB">
      <w:pPr>
        <w:pStyle w:val="ListParagraph"/>
        <w:numPr>
          <w:ilvl w:val="0"/>
          <w:numId w:val="35"/>
        </w:numPr>
        <w:spacing w:line="257" w:lineRule="auto"/>
        <w:ind w:right="-20"/>
        <w:rPr>
          <w:rFonts w:eastAsia="Times New Roman" w:cstheme="minorHAnsi"/>
        </w:rPr>
      </w:pPr>
      <w:r w:rsidRPr="00E06EFB">
        <w:rPr>
          <w:rFonts w:eastAsia="Times New Roman" w:cstheme="minorHAnsi"/>
        </w:rPr>
        <w:t>Helpful for QA, audit, and validating point assignments and time allocation.</w:t>
      </w:r>
    </w:p>
    <w:p w14:paraId="1796B138" w14:textId="77777777" w:rsidR="00487A19" w:rsidRDefault="00487A19" w:rsidP="00487A19">
      <w:pPr>
        <w:spacing w:line="257" w:lineRule="auto"/>
        <w:ind w:left="-20" w:right="-20"/>
        <w:rPr>
          <w:rFonts w:ascii="Times New Roman" w:eastAsia="Times New Roman" w:hAnsi="Times New Roman" w:cs="Times New Roman"/>
          <w:i/>
          <w:iCs/>
          <w:color w:val="0563C1"/>
          <w:sz w:val="24"/>
          <w:szCs w:val="24"/>
        </w:rPr>
      </w:pPr>
    </w:p>
    <w:p w14:paraId="0B19656C" w14:textId="77777777" w:rsidR="00487A19" w:rsidRDefault="00487A19" w:rsidP="00487A19"/>
    <w:p w14:paraId="4E4767AE" w14:textId="77777777" w:rsidR="00E06EFB" w:rsidRDefault="00E06EFB">
      <w:pPr>
        <w:rPr>
          <w:rFonts w:ascii="Calibri Light" w:eastAsia="Calibri Light" w:hAnsi="Calibri Light" w:cs="Calibri Light"/>
          <w:color w:val="2F5496" w:themeColor="accent1" w:themeShade="BF"/>
          <w:sz w:val="32"/>
          <w:szCs w:val="32"/>
        </w:rPr>
      </w:pPr>
      <w:bookmarkStart w:id="2" w:name="_Toc688729559"/>
      <w:r>
        <w:rPr>
          <w:rFonts w:ascii="Calibri Light" w:eastAsia="Calibri Light" w:hAnsi="Calibri Light" w:cs="Calibri Light"/>
          <w:sz w:val="32"/>
          <w:szCs w:val="32"/>
        </w:rPr>
        <w:br w:type="page"/>
      </w:r>
    </w:p>
    <w:p w14:paraId="6360978A" w14:textId="38812A7A" w:rsidR="5E53502C" w:rsidRDefault="503F77C7" w:rsidP="00487A19">
      <w:pPr>
        <w:pStyle w:val="Heading2"/>
        <w:rPr>
          <w:rFonts w:ascii="Calibri Light" w:eastAsia="Calibri Light" w:hAnsi="Calibri Light" w:cs="Calibri Light"/>
          <w:sz w:val="32"/>
          <w:szCs w:val="32"/>
        </w:rPr>
      </w:pPr>
      <w:r w:rsidRPr="45041A2E">
        <w:rPr>
          <w:rFonts w:ascii="Calibri Light" w:eastAsia="Calibri Light" w:hAnsi="Calibri Light" w:cs="Calibri Light"/>
          <w:sz w:val="32"/>
          <w:szCs w:val="32"/>
        </w:rPr>
        <w:lastRenderedPageBreak/>
        <w:t>Security Information</w:t>
      </w:r>
      <w:bookmarkEnd w:id="2"/>
    </w:p>
    <w:p w14:paraId="26FD24F3" w14:textId="77777777" w:rsidR="00EF4625" w:rsidRPr="00EF4625" w:rsidRDefault="00EF4625" w:rsidP="00EF4625"/>
    <w:p w14:paraId="11DF740C" w14:textId="6C896818" w:rsidR="5E53502C" w:rsidRPr="00802050" w:rsidRDefault="5E53502C" w:rsidP="00802050">
      <w:pPr>
        <w:pStyle w:val="ListParagraph"/>
        <w:numPr>
          <w:ilvl w:val="0"/>
          <w:numId w:val="19"/>
        </w:numPr>
        <w:spacing w:after="0" w:line="257" w:lineRule="auto"/>
        <w:ind w:right="-20"/>
        <w:rPr>
          <w:rFonts w:eastAsia="Calibri" w:cstheme="minorHAnsi"/>
        </w:rPr>
      </w:pPr>
      <w:r w:rsidRPr="00802050">
        <w:rPr>
          <w:rFonts w:eastAsia="Calibri" w:cstheme="minorHAnsi"/>
        </w:rPr>
        <w:t>Stakeholders involved in approval process for the report</w:t>
      </w:r>
    </w:p>
    <w:p w14:paraId="13F62EFB" w14:textId="173E858E" w:rsidR="5E53502C" w:rsidRPr="0065165F" w:rsidRDefault="5E53502C" w:rsidP="0065165F">
      <w:pPr>
        <w:pStyle w:val="ListParagraph"/>
        <w:numPr>
          <w:ilvl w:val="1"/>
          <w:numId w:val="20"/>
        </w:numPr>
        <w:spacing w:after="0" w:line="257" w:lineRule="auto"/>
        <w:ind w:right="-20"/>
        <w:rPr>
          <w:rFonts w:eastAsia="Calibri" w:cstheme="minorHAnsi"/>
        </w:rPr>
      </w:pPr>
      <w:r w:rsidRPr="0065165F">
        <w:rPr>
          <w:rFonts w:eastAsia="Calibri" w:cstheme="minorHAnsi"/>
          <w:b/>
          <w:bCs/>
        </w:rPr>
        <w:t>Access approvers:</w:t>
      </w:r>
      <w:r w:rsidRPr="0065165F">
        <w:rPr>
          <w:rFonts w:eastAsia="Calibri" w:cstheme="minorHAnsi"/>
        </w:rPr>
        <w:t xml:space="preserve"> </w:t>
      </w:r>
      <w:r w:rsidR="00D3649B">
        <w:rPr>
          <w:rFonts w:eastAsia="Calibri" w:cstheme="minorHAnsi"/>
        </w:rPr>
        <w:t>Patricia Burns</w:t>
      </w:r>
    </w:p>
    <w:p w14:paraId="25CAF65F" w14:textId="05E83225" w:rsidR="00446B99" w:rsidRPr="0065165F" w:rsidRDefault="00446B99" w:rsidP="0065165F">
      <w:pPr>
        <w:pStyle w:val="ListParagraph"/>
        <w:numPr>
          <w:ilvl w:val="1"/>
          <w:numId w:val="20"/>
        </w:numPr>
        <w:spacing w:after="0" w:line="257" w:lineRule="auto"/>
        <w:ind w:right="-20"/>
        <w:rPr>
          <w:rFonts w:eastAsia="Calibri" w:cstheme="minorHAnsi"/>
          <w:b/>
          <w:bCs/>
        </w:rPr>
      </w:pPr>
      <w:r w:rsidRPr="0065165F">
        <w:rPr>
          <w:rFonts w:eastAsia="Calibri" w:cstheme="minorHAnsi"/>
          <w:b/>
          <w:bCs/>
        </w:rPr>
        <w:t xml:space="preserve">Access process: </w:t>
      </w:r>
    </w:p>
    <w:p w14:paraId="3E6902CA" w14:textId="31320C5C" w:rsidR="5E53502C" w:rsidRPr="00802050" w:rsidRDefault="5E53502C" w:rsidP="00802050">
      <w:pPr>
        <w:pStyle w:val="ListParagraph"/>
        <w:numPr>
          <w:ilvl w:val="0"/>
          <w:numId w:val="19"/>
        </w:numPr>
        <w:spacing w:after="0" w:line="257" w:lineRule="auto"/>
        <w:ind w:right="-20"/>
        <w:rPr>
          <w:rFonts w:eastAsia="Calibri" w:cstheme="minorHAnsi"/>
        </w:rPr>
      </w:pPr>
      <w:r w:rsidRPr="0037033C">
        <w:rPr>
          <w:rFonts w:eastAsia="Calibri" w:cstheme="minorHAnsi"/>
          <w:b/>
          <w:bCs/>
        </w:rPr>
        <w:t>Distribution Groups applied to this report:</w:t>
      </w:r>
      <w:r w:rsidRPr="00802050">
        <w:rPr>
          <w:rFonts w:eastAsia="Calibri" w:cstheme="minorHAnsi"/>
        </w:rPr>
        <w:t xml:space="preserve"> </w:t>
      </w:r>
      <w:r w:rsidR="00D3649B">
        <w:rPr>
          <w:rFonts w:eastAsia="Calibri" w:cstheme="minorHAnsi"/>
        </w:rPr>
        <w:t>none</w:t>
      </w:r>
      <w:r w:rsidR="00F22CFE" w:rsidRPr="00802050">
        <w:rPr>
          <w:rFonts w:eastAsia="Calibri" w:cstheme="minorHAnsi"/>
        </w:rPr>
        <w:t xml:space="preserve"> </w:t>
      </w:r>
    </w:p>
    <w:p w14:paraId="303057E2" w14:textId="6DC5CF65" w:rsidR="00B25D3B" w:rsidRPr="0037033C" w:rsidRDefault="00B25D3B" w:rsidP="00802050">
      <w:pPr>
        <w:pStyle w:val="ListParagraph"/>
        <w:numPr>
          <w:ilvl w:val="1"/>
          <w:numId w:val="19"/>
        </w:numPr>
        <w:spacing w:after="0" w:line="257" w:lineRule="auto"/>
        <w:ind w:right="-20"/>
        <w:rPr>
          <w:rFonts w:eastAsia="Calibri" w:cstheme="minorHAnsi"/>
          <w:b/>
          <w:bCs/>
        </w:rPr>
      </w:pPr>
      <w:r w:rsidRPr="0037033C">
        <w:rPr>
          <w:rFonts w:eastAsia="Calibri" w:cstheme="minorHAnsi"/>
          <w:b/>
          <w:bCs/>
        </w:rPr>
        <w:t>RLS or App Audience driven access</w:t>
      </w:r>
      <w:r w:rsidR="0037033C">
        <w:rPr>
          <w:rFonts w:eastAsia="Calibri" w:cstheme="minorHAnsi"/>
          <w:b/>
          <w:bCs/>
        </w:rPr>
        <w:t xml:space="preserve"> (if applicable):</w:t>
      </w:r>
    </w:p>
    <w:p w14:paraId="0F1B0A4F" w14:textId="13FA9206" w:rsidR="5E53502C" w:rsidRPr="00802050" w:rsidRDefault="5E53502C" w:rsidP="00802050">
      <w:pPr>
        <w:pStyle w:val="ListParagraph"/>
        <w:numPr>
          <w:ilvl w:val="0"/>
          <w:numId w:val="19"/>
        </w:numPr>
        <w:spacing w:after="0" w:line="257" w:lineRule="auto"/>
        <w:ind w:right="-20"/>
        <w:rPr>
          <w:rFonts w:eastAsia="Calibri" w:cstheme="minorHAnsi"/>
        </w:rPr>
      </w:pPr>
      <w:r w:rsidRPr="0037033C">
        <w:rPr>
          <w:rFonts w:eastAsia="Calibri" w:cstheme="minorHAnsi"/>
          <w:b/>
          <w:bCs/>
        </w:rPr>
        <w:t>Pre-approved titles</w:t>
      </w:r>
      <w:r w:rsidR="00EF4625">
        <w:rPr>
          <w:rFonts w:eastAsia="Calibri" w:cstheme="minorHAnsi"/>
          <w:b/>
          <w:bCs/>
        </w:rPr>
        <w:t xml:space="preserve"> (if applicable): </w:t>
      </w:r>
      <w:r w:rsidR="00EF4625">
        <w:rPr>
          <w:rFonts w:eastAsia="Calibri" w:cstheme="minorHAnsi"/>
        </w:rPr>
        <w:t xml:space="preserve">If your stakeholders have decided on a list of roles that do not require individual email approvals; list those pre-approved job titles here (and note this process above in ‘Access process’) examples: </w:t>
      </w:r>
    </w:p>
    <w:p w14:paraId="1F4CE012" w14:textId="79DC839A" w:rsidR="5E53502C" w:rsidRPr="00802050" w:rsidRDefault="5E53502C" w:rsidP="00802050">
      <w:pPr>
        <w:pStyle w:val="ListParagraph"/>
        <w:numPr>
          <w:ilvl w:val="2"/>
          <w:numId w:val="19"/>
        </w:numPr>
        <w:spacing w:after="0" w:line="257" w:lineRule="auto"/>
        <w:ind w:right="-20"/>
        <w:rPr>
          <w:rFonts w:eastAsia="Calibri" w:cstheme="minorHAnsi"/>
        </w:rPr>
      </w:pPr>
      <w:r w:rsidRPr="00802050">
        <w:rPr>
          <w:rFonts w:eastAsia="Calibri" w:cstheme="minorHAnsi"/>
        </w:rPr>
        <w:t>Executive Directors and above</w:t>
      </w:r>
    </w:p>
    <w:p w14:paraId="05A4DEDE" w14:textId="22DF96DA" w:rsidR="5E53502C" w:rsidRPr="00802050" w:rsidRDefault="5E53502C" w:rsidP="00802050">
      <w:pPr>
        <w:pStyle w:val="ListParagraph"/>
        <w:numPr>
          <w:ilvl w:val="2"/>
          <w:numId w:val="19"/>
        </w:numPr>
        <w:spacing w:after="0" w:line="257" w:lineRule="auto"/>
        <w:ind w:right="-20"/>
        <w:rPr>
          <w:rFonts w:eastAsia="Calibri" w:cstheme="minorHAnsi"/>
        </w:rPr>
      </w:pPr>
      <w:r w:rsidRPr="00802050">
        <w:rPr>
          <w:rFonts w:eastAsia="Calibri" w:cstheme="minorHAnsi"/>
        </w:rPr>
        <w:t>Operational Support Specialists</w:t>
      </w:r>
    </w:p>
    <w:p w14:paraId="58DD17E9" w14:textId="1956D546" w:rsidR="5E53502C" w:rsidRPr="00802050" w:rsidRDefault="5E53502C" w:rsidP="00802050">
      <w:pPr>
        <w:pStyle w:val="ListParagraph"/>
        <w:numPr>
          <w:ilvl w:val="2"/>
          <w:numId w:val="19"/>
        </w:numPr>
        <w:spacing w:after="0" w:line="257" w:lineRule="auto"/>
        <w:ind w:right="-20"/>
        <w:rPr>
          <w:rFonts w:eastAsia="Calibri" w:cstheme="minorHAnsi"/>
        </w:rPr>
      </w:pPr>
      <w:r w:rsidRPr="00802050">
        <w:rPr>
          <w:rFonts w:eastAsia="Calibri" w:cstheme="minorHAnsi"/>
        </w:rPr>
        <w:t>Quality Support/Audit teams</w:t>
      </w:r>
    </w:p>
    <w:p w14:paraId="0AD870BF" w14:textId="79AA6561" w:rsidR="5E53502C" w:rsidRPr="00802050" w:rsidRDefault="5E53502C" w:rsidP="00802050">
      <w:pPr>
        <w:pStyle w:val="ListParagraph"/>
        <w:numPr>
          <w:ilvl w:val="2"/>
          <w:numId w:val="19"/>
        </w:numPr>
        <w:spacing w:after="0" w:line="257" w:lineRule="auto"/>
        <w:ind w:right="-20"/>
        <w:rPr>
          <w:rFonts w:eastAsia="Calibri" w:cstheme="minorHAnsi"/>
        </w:rPr>
      </w:pPr>
      <w:r w:rsidRPr="00802050">
        <w:rPr>
          <w:rFonts w:eastAsia="Calibri" w:cstheme="minorHAnsi"/>
        </w:rPr>
        <w:t>Program Manager</w:t>
      </w:r>
    </w:p>
    <w:p w14:paraId="28E13905" w14:textId="7649E197" w:rsidR="5E53502C" w:rsidRPr="00802050" w:rsidRDefault="5E53502C" w:rsidP="00802050">
      <w:pPr>
        <w:pStyle w:val="ListParagraph"/>
        <w:numPr>
          <w:ilvl w:val="2"/>
          <w:numId w:val="19"/>
        </w:numPr>
        <w:spacing w:after="0" w:line="257" w:lineRule="auto"/>
        <w:ind w:right="-20"/>
        <w:rPr>
          <w:rFonts w:eastAsia="Calibri" w:cstheme="minorHAnsi"/>
        </w:rPr>
      </w:pPr>
      <w:r w:rsidRPr="00802050">
        <w:rPr>
          <w:rFonts w:eastAsia="Calibri" w:cstheme="minorHAnsi"/>
        </w:rPr>
        <w:t>QA Manager</w:t>
      </w:r>
    </w:p>
    <w:p w14:paraId="58479150" w14:textId="05FA9C8D" w:rsidR="5E53502C" w:rsidRPr="00802050" w:rsidRDefault="5E53502C" w:rsidP="00802050">
      <w:pPr>
        <w:spacing w:line="257" w:lineRule="auto"/>
        <w:ind w:left="-20" w:right="-20"/>
        <w:rPr>
          <w:rFonts w:cstheme="minorHAnsi"/>
        </w:rPr>
      </w:pPr>
    </w:p>
    <w:p w14:paraId="1707E641" w14:textId="7D6A05E0" w:rsidR="5E53502C" w:rsidRDefault="503F77C7" w:rsidP="00487A19">
      <w:pPr>
        <w:pStyle w:val="Heading2"/>
        <w:rPr>
          <w:rFonts w:ascii="Calibri Light" w:eastAsia="Calibri Light" w:hAnsi="Calibri Light" w:cs="Calibri Light"/>
          <w:sz w:val="32"/>
          <w:szCs w:val="32"/>
        </w:rPr>
      </w:pPr>
      <w:bookmarkStart w:id="3" w:name="_Toc438815551"/>
      <w:r w:rsidRPr="45041A2E">
        <w:rPr>
          <w:rFonts w:ascii="Calibri Light" w:eastAsia="Calibri Light" w:hAnsi="Calibri Light" w:cs="Calibri Light"/>
          <w:sz w:val="32"/>
          <w:szCs w:val="32"/>
        </w:rPr>
        <w:t>QA Approval:</w:t>
      </w:r>
      <w:bookmarkEnd w:id="3"/>
    </w:p>
    <w:p w14:paraId="28339D86" w14:textId="77777777" w:rsidR="00EF4625" w:rsidRPr="00EF4625" w:rsidRDefault="00EF4625" w:rsidP="00EF4625"/>
    <w:p w14:paraId="75AD7B6D" w14:textId="77777777" w:rsidR="00EF4625" w:rsidRDefault="00056554" w:rsidP="00EF4625">
      <w:pPr>
        <w:pStyle w:val="ListParagraph"/>
        <w:numPr>
          <w:ilvl w:val="0"/>
          <w:numId w:val="21"/>
        </w:numPr>
        <w:spacing w:line="257" w:lineRule="auto"/>
        <w:ind w:right="-20"/>
        <w:rPr>
          <w:rFonts w:ascii="Calibri" w:eastAsia="Calibri" w:hAnsi="Calibri" w:cs="Calibri"/>
        </w:rPr>
      </w:pPr>
      <w:r w:rsidRPr="00EF4625">
        <w:rPr>
          <w:rFonts w:ascii="Calibri" w:eastAsia="Calibri" w:hAnsi="Calibri" w:cs="Calibri"/>
          <w:b/>
          <w:bCs/>
        </w:rPr>
        <w:t xml:space="preserve">The following individuals are approved to </w:t>
      </w:r>
      <w:r w:rsidR="002755F6" w:rsidRPr="00EF4625">
        <w:rPr>
          <w:rFonts w:ascii="Calibri" w:eastAsia="Calibri" w:hAnsi="Calibri" w:cs="Calibri"/>
          <w:b/>
          <w:bCs/>
        </w:rPr>
        <w:t xml:space="preserve">request and/or </w:t>
      </w:r>
      <w:r w:rsidRPr="00EF4625">
        <w:rPr>
          <w:rFonts w:ascii="Calibri" w:eastAsia="Calibri" w:hAnsi="Calibri" w:cs="Calibri"/>
          <w:b/>
          <w:bCs/>
        </w:rPr>
        <w:t>sign off in UAT</w:t>
      </w:r>
      <w:r w:rsidR="00EF4625">
        <w:rPr>
          <w:rFonts w:ascii="Calibri" w:eastAsia="Calibri" w:hAnsi="Calibri" w:cs="Calibri"/>
          <w:b/>
          <w:bCs/>
        </w:rPr>
        <w:t>:</w:t>
      </w:r>
      <w:r w:rsidRPr="00EF4625">
        <w:rPr>
          <w:rFonts w:ascii="Calibri" w:eastAsia="Calibri" w:hAnsi="Calibri" w:cs="Calibri"/>
        </w:rPr>
        <w:t xml:space="preserve"> </w:t>
      </w:r>
    </w:p>
    <w:p w14:paraId="5183D5A2" w14:textId="7239422A" w:rsidR="5E53502C" w:rsidRPr="00EF4625" w:rsidRDefault="001313E3" w:rsidP="00EF4625">
      <w:pPr>
        <w:pStyle w:val="ListParagraph"/>
        <w:numPr>
          <w:ilvl w:val="1"/>
          <w:numId w:val="22"/>
        </w:numPr>
        <w:spacing w:line="257" w:lineRule="auto"/>
        <w:ind w:right="-20"/>
        <w:rPr>
          <w:rFonts w:ascii="Calibri" w:eastAsia="Calibri" w:hAnsi="Calibri" w:cs="Calibri"/>
        </w:rPr>
      </w:pPr>
      <w:r>
        <w:rPr>
          <w:rFonts w:ascii="Calibri" w:eastAsia="Calibri" w:hAnsi="Calibri" w:cs="Calibri"/>
        </w:rPr>
        <w:t>Patricia Burns</w:t>
      </w:r>
    </w:p>
    <w:p w14:paraId="44986627" w14:textId="42E1D6A3" w:rsidR="5E53502C" w:rsidRDefault="5E53502C" w:rsidP="7A936C7E">
      <w:pPr>
        <w:spacing w:line="257" w:lineRule="auto"/>
        <w:ind w:left="-20" w:right="-20"/>
      </w:pPr>
      <w:r w:rsidRPr="7A936C7E">
        <w:rPr>
          <w:rFonts w:ascii="Times New Roman" w:eastAsia="Times New Roman" w:hAnsi="Times New Roman" w:cs="Times New Roman"/>
          <w:sz w:val="24"/>
          <w:szCs w:val="24"/>
        </w:rPr>
        <w:t xml:space="preserve"> </w:t>
      </w:r>
    </w:p>
    <w:p w14:paraId="49A43AD0" w14:textId="4B12F400" w:rsidR="00487A19" w:rsidRDefault="0A7C8996">
      <w:pPr>
        <w:pStyle w:val="Heading2"/>
      </w:pPr>
      <w:bookmarkStart w:id="4" w:name="_Toc952380392"/>
      <w:r>
        <w:t>Version History</w:t>
      </w:r>
      <w:bookmarkEnd w:id="4"/>
    </w:p>
    <w:p w14:paraId="465CDEA2" w14:textId="77777777" w:rsidR="009C3C1C" w:rsidRDefault="009C3C1C" w:rsidP="009C3C1C"/>
    <w:p w14:paraId="66FA9A41" w14:textId="77777777" w:rsidR="009C3C1C" w:rsidRPr="00807880" w:rsidRDefault="009C3C1C" w:rsidP="00EF4625">
      <w:pPr>
        <w:pStyle w:val="ListParagraph"/>
        <w:numPr>
          <w:ilvl w:val="0"/>
          <w:numId w:val="23"/>
        </w:numPr>
      </w:pPr>
      <w:r>
        <w:rPr>
          <w:rFonts w:ascii="Times New Roman" w:eastAsia="Times New Roman" w:hAnsi="Times New Roman" w:cs="Times New Roman"/>
          <w:sz w:val="24"/>
          <w:szCs w:val="24"/>
        </w:rPr>
        <w:t>V1.0 – Initial Release</w:t>
      </w:r>
    </w:p>
    <w:p w14:paraId="348AC226" w14:textId="5CB60DCB" w:rsidR="009C3C1C" w:rsidRPr="009C3C1C" w:rsidRDefault="009C3C1C" w:rsidP="00EF4625">
      <w:pPr>
        <w:pStyle w:val="ListParagraph"/>
        <w:numPr>
          <w:ilvl w:val="0"/>
          <w:numId w:val="23"/>
        </w:numPr>
      </w:pPr>
      <w:r>
        <w:rPr>
          <w:rFonts w:ascii="Times New Roman" w:eastAsia="Times New Roman" w:hAnsi="Times New Roman" w:cs="Times New Roman"/>
          <w:sz w:val="24"/>
          <w:szCs w:val="24"/>
        </w:rPr>
        <w:t xml:space="preserve">V2.0 – Updated to include </w:t>
      </w:r>
      <w:r w:rsidR="001313E3">
        <w:rPr>
          <w:rFonts w:ascii="Times New Roman" w:eastAsia="Times New Roman" w:hAnsi="Times New Roman" w:cs="Times New Roman"/>
          <w:sz w:val="24"/>
          <w:szCs w:val="24"/>
        </w:rPr>
        <w:t xml:space="preserve">Visit Level </w:t>
      </w:r>
      <w:r w:rsidR="007223E4">
        <w:rPr>
          <w:rFonts w:ascii="Times New Roman" w:eastAsia="Times New Roman" w:hAnsi="Times New Roman" w:cs="Times New Roman"/>
          <w:sz w:val="24"/>
          <w:szCs w:val="24"/>
        </w:rPr>
        <w:t>Data</w:t>
      </w:r>
    </w:p>
    <w:p w14:paraId="023B7B2F" w14:textId="77777777" w:rsidR="009C3C1C" w:rsidRDefault="009C3C1C" w:rsidP="009C3C1C">
      <w:pPr>
        <w:ind w:left="360"/>
      </w:pPr>
    </w:p>
    <w:p w14:paraId="75FF212E" w14:textId="630F3085" w:rsidR="009C3C1C" w:rsidRPr="009C3C1C" w:rsidRDefault="00202389" w:rsidP="00EF4625">
      <w:r w:rsidRPr="00EF4625">
        <w:rPr>
          <w:b/>
          <w:bCs/>
          <w:i/>
          <w:iCs/>
        </w:rPr>
        <w:t>Reminder:</w:t>
      </w:r>
      <w:r>
        <w:t xml:space="preserve"> make</w:t>
      </w:r>
      <w:r w:rsidR="009C3C1C">
        <w:t xml:space="preserve"> sure </w:t>
      </w:r>
      <w:r w:rsidR="00862120">
        <w:t xml:space="preserve">details are </w:t>
      </w:r>
      <w:r w:rsidR="009C3C1C">
        <w:t xml:space="preserve">also documented in the </w:t>
      </w:r>
      <w:hyperlink r:id="rId11" w:history="1">
        <w:r w:rsidR="00F0762C">
          <w:rPr>
            <w:rStyle w:val="Hyperlink"/>
          </w:rPr>
          <w:t>Power BI Change Log.xlsx</w:t>
        </w:r>
      </w:hyperlink>
      <w:r w:rsidR="00F0762C">
        <w:t xml:space="preserve"> (Teams Power</w:t>
      </w:r>
      <w:r w:rsidR="0078421A">
        <w:t xml:space="preserve"> </w:t>
      </w:r>
      <w:r w:rsidR="00F0762C">
        <w:t xml:space="preserve">BI &gt; </w:t>
      </w:r>
      <w:r w:rsidR="00862120">
        <w:t xml:space="preserve">Team Documents &gt; Change Management Docs &gt; Power BI Change Log </w:t>
      </w:r>
    </w:p>
    <w:p w14:paraId="6BAD008A" w14:textId="77777777" w:rsidR="009C3C1C" w:rsidRPr="009C3C1C" w:rsidRDefault="009C3C1C" w:rsidP="009C3C1C"/>
    <w:p w14:paraId="6D375B12" w14:textId="2E93E421" w:rsidR="00DA1F5B" w:rsidRDefault="7378EC11">
      <w:pPr>
        <w:pStyle w:val="Heading1"/>
      </w:pPr>
      <w:bookmarkStart w:id="5" w:name="_Toc838858664"/>
      <w:r>
        <w:t>Data sources</w:t>
      </w:r>
      <w:r w:rsidR="5BA1D92C">
        <w:t xml:space="preserve">, credentials &amp; </w:t>
      </w:r>
      <w:r>
        <w:t>modeling</w:t>
      </w:r>
      <w:bookmarkEnd w:id="5"/>
    </w:p>
    <w:p w14:paraId="28F9B3AB" w14:textId="04C0C699" w:rsidR="00E26662" w:rsidRDefault="00E26662" w:rsidP="000E5C3A">
      <w:pPr>
        <w:spacing w:before="100" w:beforeAutospacing="1" w:after="100" w:afterAutospacing="1" w:line="240" w:lineRule="auto"/>
        <w:rPr>
          <w:i/>
          <w:iCs/>
        </w:rPr>
      </w:pPr>
      <w:r w:rsidRPr="4EFE8CC4">
        <w:rPr>
          <w:i/>
          <w:iCs/>
        </w:rPr>
        <w:t xml:space="preserve">Most of our reports use multiple </w:t>
      </w:r>
      <w:r w:rsidR="000E5C3A">
        <w:rPr>
          <w:i/>
          <w:iCs/>
        </w:rPr>
        <w:t>data sources</w:t>
      </w:r>
      <w:r w:rsidRPr="4EFE8CC4">
        <w:rPr>
          <w:i/>
          <w:iCs/>
        </w:rPr>
        <w:t>, we want to make sure to document all sources</w:t>
      </w:r>
      <w:r w:rsidR="000E5C3A">
        <w:rPr>
          <w:i/>
          <w:iCs/>
        </w:rPr>
        <w:t xml:space="preserve"> and how they are used</w:t>
      </w:r>
      <w:r w:rsidRPr="4EFE8CC4">
        <w:rPr>
          <w:i/>
          <w:iCs/>
        </w:rPr>
        <w:t xml:space="preserve"> for cross-functional support</w:t>
      </w:r>
      <w:r>
        <w:rPr>
          <w:i/>
          <w:iCs/>
        </w:rPr>
        <w:t xml:space="preserve">. </w:t>
      </w:r>
    </w:p>
    <w:p w14:paraId="19C753F3" w14:textId="77777777" w:rsidR="00B7109F" w:rsidRDefault="775372C7" w:rsidP="00B7109F">
      <w:pPr>
        <w:pStyle w:val="Heading2"/>
      </w:pPr>
      <w:bookmarkStart w:id="6" w:name="_Toc638353260"/>
      <w:r>
        <w:t>System of Record/EHR:</w:t>
      </w:r>
      <w:bookmarkEnd w:id="6"/>
      <w:r>
        <w:t xml:space="preserve"> </w:t>
      </w:r>
    </w:p>
    <w:p w14:paraId="3CB1CD37" w14:textId="77777777" w:rsidR="00C23A8D" w:rsidRDefault="00C23A8D" w:rsidP="00B7109F">
      <w:pPr>
        <w:rPr>
          <w:i/>
          <w:iCs/>
        </w:rPr>
      </w:pPr>
      <w:r>
        <w:rPr>
          <w:i/>
          <w:iCs/>
        </w:rPr>
        <w:t xml:space="preserve"> </w:t>
      </w:r>
    </w:p>
    <w:p w14:paraId="3B15614C" w14:textId="77777777" w:rsidR="00041AA8" w:rsidRPr="00041AA8" w:rsidRDefault="00A70C53" w:rsidP="00C23A8D">
      <w:pPr>
        <w:pStyle w:val="ListParagraph"/>
        <w:numPr>
          <w:ilvl w:val="0"/>
          <w:numId w:val="24"/>
        </w:numPr>
      </w:pPr>
      <w:proofErr w:type="spellStart"/>
      <w:r w:rsidRPr="00041AA8">
        <w:t>HomeCare</w:t>
      </w:r>
      <w:proofErr w:type="spellEnd"/>
      <w:r w:rsidRPr="00041AA8">
        <w:t xml:space="preserve"> </w:t>
      </w:r>
      <w:proofErr w:type="spellStart"/>
      <w:r w:rsidRPr="00041AA8">
        <w:t>HomeBase</w:t>
      </w:r>
      <w:proofErr w:type="spellEnd"/>
      <w:r w:rsidRPr="00041AA8">
        <w:t xml:space="preserve"> (HCHB) via the Abode </w:t>
      </w:r>
      <w:proofErr w:type="spellStart"/>
      <w:r w:rsidRPr="00041AA8">
        <w:t>SourceSystem</w:t>
      </w:r>
      <w:proofErr w:type="spellEnd"/>
    </w:p>
    <w:p w14:paraId="5CB66C87" w14:textId="7F6D318D" w:rsidR="009E378A" w:rsidRPr="008C3651" w:rsidRDefault="009E378A" w:rsidP="00041AA8">
      <w:pPr>
        <w:pStyle w:val="ListParagraph"/>
        <w:numPr>
          <w:ilvl w:val="0"/>
          <w:numId w:val="24"/>
        </w:numPr>
        <w:rPr>
          <w:rFonts w:ascii="Calibri" w:eastAsia="Times New Roman" w:hAnsi="Calibri" w:cs="Calibri"/>
          <w:color w:val="000000"/>
        </w:rPr>
      </w:pPr>
      <w:r w:rsidRPr="00C23A8D">
        <w:rPr>
          <w:b/>
          <w:bCs/>
        </w:rPr>
        <w:lastRenderedPageBreak/>
        <w:t>Link to data dictionaries for the data sources used</w:t>
      </w:r>
    </w:p>
    <w:p w14:paraId="422DC3EE" w14:textId="2FA88E05" w:rsidR="00A4327A" w:rsidRDefault="60F9F39C" w:rsidP="00A4327A">
      <w:pPr>
        <w:pStyle w:val="Heading2"/>
        <w:rPr>
          <w:rFonts w:eastAsia="Calibri"/>
        </w:rPr>
      </w:pPr>
      <w:bookmarkStart w:id="7" w:name="_Toc350880252"/>
      <w:bookmarkStart w:id="8" w:name="_Toc174496915"/>
      <w:r w:rsidRPr="45041A2E">
        <w:rPr>
          <w:rFonts w:eastAsia="Calibri"/>
          <w:i/>
          <w:iCs/>
        </w:rPr>
        <w:t xml:space="preserve">Database </w:t>
      </w:r>
      <w:r w:rsidR="4798E3C9" w:rsidRPr="45041A2E">
        <w:rPr>
          <w:rFonts w:eastAsia="Calibri"/>
          <w:i/>
          <w:iCs/>
        </w:rPr>
        <w:t xml:space="preserve">sources &amp; </w:t>
      </w:r>
      <w:r w:rsidRPr="45041A2E">
        <w:rPr>
          <w:rFonts w:eastAsia="Calibri"/>
          <w:i/>
          <w:iCs/>
        </w:rPr>
        <w:t>credentials</w:t>
      </w:r>
      <w:bookmarkEnd w:id="7"/>
      <w:r w:rsidRPr="45041A2E">
        <w:rPr>
          <w:rFonts w:eastAsia="Calibri"/>
        </w:rPr>
        <w:t xml:space="preserve"> </w:t>
      </w:r>
    </w:p>
    <w:p w14:paraId="5ACD66EB" w14:textId="77777777" w:rsidR="00FF3C16" w:rsidRPr="00FF3C16" w:rsidRDefault="00FF3C16" w:rsidP="00FF3C16"/>
    <w:p w14:paraId="07807E40" w14:textId="3FACCC37" w:rsidR="00E90FFB" w:rsidRDefault="3185DA23" w:rsidP="0044762E">
      <w:pPr>
        <w:pStyle w:val="Heading3"/>
      </w:pPr>
      <w:bookmarkStart w:id="9" w:name="_Toc510658824"/>
      <w:r>
        <w:t xml:space="preserve">Azure </w:t>
      </w:r>
      <w:r w:rsidR="06F38D2B">
        <w:t>SQL databases</w:t>
      </w:r>
      <w:bookmarkEnd w:id="9"/>
    </w:p>
    <w:p w14:paraId="570D266E" w14:textId="77777777" w:rsidR="00044B94" w:rsidRPr="00044B94" w:rsidRDefault="00044B94" w:rsidP="00044B94"/>
    <w:p w14:paraId="3020605E" w14:textId="761956A0" w:rsidR="00044B94" w:rsidRDefault="00044B94" w:rsidP="00044B94">
      <w:r>
        <w:t xml:space="preserve">Database credentials </w:t>
      </w:r>
      <w:r w:rsidRPr="005E5C31">
        <w:t xml:space="preserve">should be used for access to any Azure SQL database. For a guide to what credentials should be used for each database and security level see </w:t>
      </w:r>
      <w:hyperlink r:id="rId12" w:history="1">
        <w:r>
          <w:rPr>
            <w:rStyle w:val="Hyperlink"/>
          </w:rPr>
          <w:t>Data Source Access Info for DV team.xlsx</w:t>
        </w:r>
      </w:hyperlink>
      <w:r>
        <w:t xml:space="preserve">. For passwords </w:t>
      </w:r>
      <w:r w:rsidRPr="005E5C31">
        <w:t xml:space="preserve">see Azure </w:t>
      </w:r>
      <w:proofErr w:type="spellStart"/>
      <w:r w:rsidRPr="005E5C31">
        <w:t>PrdEAPowerBIKV</w:t>
      </w:r>
      <w:proofErr w:type="spellEnd"/>
      <w:r w:rsidRPr="005E5C31">
        <w:t xml:space="preserve"> key vault or a team member who has access. List database</w:t>
      </w:r>
      <w:r>
        <w:t xml:space="preserve"> name</w:t>
      </w:r>
      <w:r w:rsidR="00CF5B28">
        <w:t xml:space="preserve"> –</w:t>
      </w:r>
      <w:r>
        <w:t xml:space="preserve"> </w:t>
      </w:r>
      <w:r w:rsidR="00CF5B28">
        <w:t>environment - credentials</w:t>
      </w:r>
      <w:r>
        <w:t xml:space="preserve"> used (</w:t>
      </w:r>
      <w:proofErr w:type="gramStart"/>
      <w:r>
        <w:t>User name</w:t>
      </w:r>
      <w:proofErr w:type="gramEnd"/>
      <w:r>
        <w:t>) and table name/use below.</w:t>
      </w:r>
    </w:p>
    <w:p w14:paraId="7B844C36" w14:textId="38568FDC" w:rsidR="00E90FFB" w:rsidRPr="00E90FFB" w:rsidRDefault="00E90FFB" w:rsidP="00D3556C">
      <w:pPr>
        <w:pStyle w:val="ListParagraph"/>
        <w:numPr>
          <w:ilvl w:val="0"/>
          <w:numId w:val="26"/>
        </w:numPr>
        <w:rPr>
          <w:i/>
          <w:iCs/>
        </w:rPr>
      </w:pPr>
      <w:proofErr w:type="spellStart"/>
      <w:r w:rsidRPr="00E90FFB">
        <w:rPr>
          <w:rFonts w:ascii="Calibri" w:eastAsia="Calibri" w:hAnsi="Calibri" w:cs="Calibri"/>
        </w:rPr>
        <w:t>BSHFusion</w:t>
      </w:r>
      <w:proofErr w:type="spellEnd"/>
      <w:r w:rsidRPr="00E90FFB">
        <w:rPr>
          <w:rFonts w:ascii="Calibri" w:eastAsia="Calibri" w:hAnsi="Calibri" w:cs="Calibri"/>
        </w:rPr>
        <w:t xml:space="preserve"> - prdenterprisedataanalytics.database.windows.net </w:t>
      </w:r>
      <w:r>
        <w:rPr>
          <w:rFonts w:ascii="Calibri" w:eastAsia="Calibri" w:hAnsi="Calibri" w:cs="Calibri"/>
        </w:rPr>
        <w:t>–</w:t>
      </w:r>
      <w:r w:rsidRPr="00E90FFB">
        <w:rPr>
          <w:rFonts w:ascii="Calibri" w:eastAsia="Calibri" w:hAnsi="Calibri" w:cs="Calibri"/>
        </w:rPr>
        <w:t xml:space="preserve"> </w:t>
      </w:r>
      <w:proofErr w:type="spellStart"/>
      <w:r w:rsidRPr="00E90FFB">
        <w:rPr>
          <w:rFonts w:ascii="Calibri" w:eastAsia="Calibri" w:hAnsi="Calibri" w:cs="Calibri"/>
        </w:rPr>
        <w:t>PowerBIRO</w:t>
      </w:r>
      <w:proofErr w:type="spellEnd"/>
    </w:p>
    <w:p w14:paraId="6C96F543" w14:textId="77777777" w:rsidR="00D3556C" w:rsidRPr="00D3556C" w:rsidRDefault="00E90FFB" w:rsidP="00CF5B28">
      <w:pPr>
        <w:pStyle w:val="ListParagraph"/>
        <w:numPr>
          <w:ilvl w:val="1"/>
          <w:numId w:val="27"/>
        </w:numPr>
        <w:rPr>
          <w:i/>
          <w:iCs/>
        </w:rPr>
      </w:pPr>
      <w:r w:rsidRPr="00D3556C">
        <w:rPr>
          <w:rFonts w:ascii="Calibri" w:eastAsia="Calibri" w:hAnsi="Calibri" w:cs="Calibri"/>
        </w:rPr>
        <w:t xml:space="preserve">Tables: </w:t>
      </w:r>
    </w:p>
    <w:p w14:paraId="051236A4" w14:textId="5C560F54" w:rsidR="00E90FFB" w:rsidRPr="00D3556C" w:rsidRDefault="001B48CB" w:rsidP="00CF5B28">
      <w:pPr>
        <w:pStyle w:val="ListParagraph"/>
        <w:numPr>
          <w:ilvl w:val="1"/>
          <w:numId w:val="27"/>
        </w:numPr>
        <w:rPr>
          <w:i/>
          <w:iCs/>
        </w:rPr>
      </w:pPr>
      <w:proofErr w:type="spellStart"/>
      <w:r w:rsidRPr="00D3556C">
        <w:rPr>
          <w:rFonts w:ascii="Calibri" w:eastAsia="Calibri" w:hAnsi="Calibri" w:cs="Calibri"/>
        </w:rPr>
        <w:t>dimDates</w:t>
      </w:r>
      <w:proofErr w:type="spellEnd"/>
      <w:r w:rsidRPr="00D3556C">
        <w:rPr>
          <w:rFonts w:ascii="Calibri" w:eastAsia="Calibri" w:hAnsi="Calibri" w:cs="Calibri"/>
        </w:rPr>
        <w:t xml:space="preserve"> for </w:t>
      </w:r>
      <w:r w:rsidR="00D70592" w:rsidRPr="00D3556C">
        <w:rPr>
          <w:rFonts w:ascii="Calibri" w:eastAsia="Calibri" w:hAnsi="Calibri" w:cs="Calibri"/>
        </w:rPr>
        <w:t xml:space="preserve">filtering, </w:t>
      </w:r>
      <w:r w:rsidRPr="00D3556C">
        <w:rPr>
          <w:rFonts w:ascii="Calibri" w:eastAsia="Calibri" w:hAnsi="Calibri" w:cs="Calibri"/>
        </w:rPr>
        <w:t>trends</w:t>
      </w:r>
    </w:p>
    <w:p w14:paraId="42837778" w14:textId="77777777" w:rsidR="0044762E" w:rsidRDefault="3B81D64B" w:rsidP="0044762E">
      <w:pPr>
        <w:pStyle w:val="Heading3"/>
      </w:pPr>
      <w:bookmarkStart w:id="10" w:name="_Toc1131709952"/>
      <w:r>
        <w:t>Dataflow(s)</w:t>
      </w:r>
      <w:bookmarkEnd w:id="10"/>
      <w:r>
        <w:t xml:space="preserve"> </w:t>
      </w:r>
    </w:p>
    <w:p w14:paraId="09A488EE" w14:textId="77777777" w:rsidR="00CF5B28" w:rsidRPr="00CF5B28" w:rsidRDefault="00CF5B28" w:rsidP="00CF5B28"/>
    <w:p w14:paraId="4B9CCC64" w14:textId="30DD1BAF" w:rsidR="00F07301" w:rsidRPr="00CF5B28" w:rsidRDefault="00F07301" w:rsidP="00CF5B28">
      <w:pPr>
        <w:pStyle w:val="ListParagraph"/>
        <w:numPr>
          <w:ilvl w:val="0"/>
          <w:numId w:val="29"/>
        </w:numPr>
        <w:rPr>
          <w:rStyle w:val="Hyperlink"/>
          <w:rFonts w:cstheme="minorHAnsi"/>
          <w:color w:val="auto"/>
          <w:u w:val="none"/>
        </w:rPr>
      </w:pPr>
      <w:r w:rsidRPr="00CF5B28">
        <w:rPr>
          <w:rFonts w:cstheme="minorHAnsi"/>
          <w:b/>
          <w:bCs/>
        </w:rPr>
        <w:t>Name/Link</w:t>
      </w:r>
      <w:r w:rsidR="00CC65CE" w:rsidRPr="00CF5B28">
        <w:rPr>
          <w:rFonts w:cstheme="minorHAnsi"/>
          <w:b/>
          <w:bCs/>
        </w:rPr>
        <w:t>/high level of transformations (if a</w:t>
      </w:r>
      <w:r w:rsidR="00CF5B28">
        <w:rPr>
          <w:rFonts w:cstheme="minorHAnsi"/>
          <w:b/>
          <w:bCs/>
        </w:rPr>
        <w:t>pplicable</w:t>
      </w:r>
      <w:r w:rsidR="00CC65CE" w:rsidRPr="00CF5B28">
        <w:rPr>
          <w:rFonts w:cstheme="minorHAnsi"/>
          <w:b/>
          <w:bCs/>
        </w:rPr>
        <w:t>)</w:t>
      </w:r>
      <w:r w:rsidR="00CF5B28">
        <w:rPr>
          <w:rFonts w:cstheme="minorHAnsi"/>
          <w:b/>
          <w:bCs/>
        </w:rPr>
        <w:t>:</w:t>
      </w:r>
      <w:r w:rsidR="00C762BD" w:rsidRPr="00CF5B28">
        <w:rPr>
          <w:rFonts w:cstheme="minorHAnsi"/>
        </w:rPr>
        <w:t xml:space="preserve"> </w:t>
      </w:r>
    </w:p>
    <w:p w14:paraId="51280F97" w14:textId="77777777" w:rsidR="00CF5B28" w:rsidRPr="00CF5B28" w:rsidRDefault="00CF5B28" w:rsidP="00CF5B28">
      <w:pPr>
        <w:pStyle w:val="ListParagraph"/>
        <w:ind w:left="360"/>
        <w:rPr>
          <w:rFonts w:cstheme="minorHAnsi"/>
        </w:rPr>
      </w:pPr>
    </w:p>
    <w:p w14:paraId="671146D9" w14:textId="77777777" w:rsidR="001D5E73" w:rsidRDefault="3B81D64B" w:rsidP="001D5E73">
      <w:pPr>
        <w:pStyle w:val="Heading3"/>
      </w:pPr>
      <w:bookmarkStart w:id="11" w:name="_Toc1339964383"/>
      <w:r>
        <w:t>Power Automate</w:t>
      </w:r>
      <w:r w:rsidR="4AB45E1B">
        <w:t>(s)</w:t>
      </w:r>
      <w:bookmarkEnd w:id="11"/>
      <w:r w:rsidR="4AB45E1B">
        <w:t xml:space="preserve"> </w:t>
      </w:r>
    </w:p>
    <w:p w14:paraId="2D638BA3" w14:textId="77777777" w:rsidR="00CF5B28" w:rsidRPr="00CF5B28" w:rsidRDefault="00CF5B28" w:rsidP="00CF5B28"/>
    <w:p w14:paraId="762FA7F8" w14:textId="0F763E17" w:rsidR="00281A22" w:rsidRPr="00CF5B28" w:rsidRDefault="00CC65CE" w:rsidP="00CF5B28">
      <w:pPr>
        <w:pStyle w:val="ListParagraph"/>
        <w:numPr>
          <w:ilvl w:val="0"/>
          <w:numId w:val="30"/>
        </w:numPr>
        <w:rPr>
          <w:b/>
          <w:bCs/>
        </w:rPr>
      </w:pPr>
      <w:r w:rsidRPr="00CF5B28">
        <w:rPr>
          <w:b/>
          <w:bCs/>
        </w:rPr>
        <w:t>Name/Link/</w:t>
      </w:r>
      <w:r w:rsidR="001D5E73" w:rsidRPr="00CF5B28">
        <w:rPr>
          <w:b/>
          <w:bCs/>
        </w:rPr>
        <w:t>high level use</w:t>
      </w:r>
      <w:r w:rsidR="00CF5B28" w:rsidRPr="00CF5B28">
        <w:rPr>
          <w:b/>
          <w:bCs/>
        </w:rPr>
        <w:t xml:space="preserve"> </w:t>
      </w:r>
      <w:r w:rsidR="00CF5B28" w:rsidRPr="00CF5B28">
        <w:rPr>
          <w:rFonts w:cstheme="minorHAnsi"/>
          <w:b/>
          <w:bCs/>
        </w:rPr>
        <w:t>(if applicable):</w:t>
      </w:r>
    </w:p>
    <w:p w14:paraId="3AC133E7" w14:textId="77777777" w:rsidR="00CF5B28" w:rsidRPr="00CF5B28" w:rsidRDefault="00CF5B28" w:rsidP="00CF5B28">
      <w:pPr>
        <w:pStyle w:val="ListParagraph"/>
        <w:ind w:left="360"/>
        <w:rPr>
          <w:b/>
          <w:bCs/>
        </w:rPr>
      </w:pPr>
    </w:p>
    <w:p w14:paraId="212D2BE9" w14:textId="76DBE0F8" w:rsidR="00FF3C16" w:rsidRDefault="20A9F838" w:rsidP="00FF3C16">
      <w:pPr>
        <w:pStyle w:val="Heading3"/>
      </w:pPr>
      <w:bookmarkStart w:id="12" w:name="_Toc26923884"/>
      <w:r>
        <w:t>Other Power BI model connections</w:t>
      </w:r>
      <w:bookmarkEnd w:id="12"/>
      <w:r>
        <w:t xml:space="preserve"> </w:t>
      </w:r>
    </w:p>
    <w:p w14:paraId="59088E54" w14:textId="6C0A2BC1" w:rsidR="00FF3C16" w:rsidRPr="002B4E11" w:rsidRDefault="00044B94" w:rsidP="002B4E11">
      <w:pPr>
        <w:spacing w:before="100" w:beforeAutospacing="1" w:after="100" w:afterAutospacing="1" w:line="240" w:lineRule="auto"/>
      </w:pPr>
      <w:r w:rsidRPr="0082774B">
        <w:rPr>
          <w:rFonts w:ascii="Calibri" w:eastAsia="Calibri" w:hAnsi="Calibri" w:cs="Calibri"/>
          <w:i/>
          <w:iCs/>
        </w:rPr>
        <w:t xml:space="preserve">*Note: if you are accessing a </w:t>
      </w:r>
      <w:r>
        <w:rPr>
          <w:rFonts w:ascii="Calibri" w:eastAsia="Calibri" w:hAnsi="Calibri" w:cs="Calibri"/>
          <w:i/>
          <w:iCs/>
        </w:rPr>
        <w:t xml:space="preserve">dataflow, </w:t>
      </w:r>
      <w:r w:rsidRPr="0082774B">
        <w:rPr>
          <w:rFonts w:ascii="Calibri" w:eastAsia="Calibri" w:hAnsi="Calibri" w:cs="Calibri"/>
          <w:i/>
          <w:iCs/>
        </w:rPr>
        <w:t xml:space="preserve">SharePoint site, semantic model or the </w:t>
      </w:r>
      <w:proofErr w:type="spellStart"/>
      <w:r w:rsidRPr="00D70592">
        <w:rPr>
          <w:rFonts w:ascii="Calibri" w:eastAsia="Calibri" w:hAnsi="Calibri" w:cs="Calibri"/>
          <w:b/>
          <w:bCs/>
          <w:i/>
          <w:iCs/>
        </w:rPr>
        <w:t>CommonDataService</w:t>
      </w:r>
      <w:proofErr w:type="spellEnd"/>
      <w:r w:rsidRPr="0082774B">
        <w:rPr>
          <w:rFonts w:ascii="Calibri" w:eastAsia="Calibri" w:hAnsi="Calibri" w:cs="Calibri"/>
          <w:i/>
          <w:iCs/>
        </w:rPr>
        <w:t xml:space="preserve"> use the service account: </w:t>
      </w:r>
      <w:hyperlink r:id="rId13" w:history="1">
        <w:r w:rsidRPr="0082774B">
          <w:rPr>
            <w:rStyle w:val="Hyperlink"/>
            <w:rFonts w:ascii="Calibri" w:eastAsia="Calibri" w:hAnsi="Calibri" w:cs="Calibri"/>
            <w:i/>
            <w:iCs/>
          </w:rPr>
          <w:t>svc.powerbi.websources@liveyourbestlife.onmicrosoft.com</w:t>
        </w:r>
      </w:hyperlink>
      <w:r w:rsidRPr="0082774B">
        <w:rPr>
          <w:rFonts w:ascii="Calibri" w:eastAsia="Calibri" w:hAnsi="Calibri" w:cs="Calibri"/>
          <w:i/>
          <w:iCs/>
        </w:rPr>
        <w:t xml:space="preserve"> (pw is also in key vault)</w:t>
      </w:r>
    </w:p>
    <w:p w14:paraId="0E43E589" w14:textId="234C1ED5" w:rsidR="004337A8" w:rsidRDefault="75F8A17A" w:rsidP="004337A8">
      <w:pPr>
        <w:pStyle w:val="Heading2"/>
        <w:rPr>
          <w:rFonts w:eastAsia="Times New Roman"/>
        </w:rPr>
      </w:pPr>
      <w:bookmarkStart w:id="13" w:name="_Toc1895232964"/>
      <w:r w:rsidRPr="45041A2E">
        <w:rPr>
          <w:rFonts w:eastAsia="Times New Roman"/>
        </w:rPr>
        <w:t>Data</w:t>
      </w:r>
      <w:r w:rsidR="57DF8150" w:rsidRPr="45041A2E">
        <w:rPr>
          <w:rFonts w:eastAsia="Times New Roman"/>
        </w:rPr>
        <w:t>base</w:t>
      </w:r>
      <w:r w:rsidRPr="45041A2E">
        <w:rPr>
          <w:rFonts w:eastAsia="Times New Roman"/>
        </w:rPr>
        <w:t xml:space="preserve"> refresh schedule</w:t>
      </w:r>
      <w:bookmarkEnd w:id="13"/>
    </w:p>
    <w:p w14:paraId="6EAF42DE" w14:textId="77777777" w:rsidR="004337A8" w:rsidRDefault="004337A8" w:rsidP="004337A8"/>
    <w:p w14:paraId="469619A4" w14:textId="18D4A621" w:rsidR="0045597B" w:rsidRPr="00F44FBD" w:rsidRDefault="004337A8" w:rsidP="004337A8">
      <w:pPr>
        <w:rPr>
          <w:rFonts w:cstheme="minorHAnsi"/>
        </w:rPr>
      </w:pPr>
      <w:r w:rsidRPr="00F44FBD">
        <w:rPr>
          <w:rFonts w:cstheme="minorHAnsi"/>
        </w:rPr>
        <w:t xml:space="preserve">Data refresh schedule </w:t>
      </w:r>
      <w:r w:rsidR="008069B6" w:rsidRPr="00F44FBD">
        <w:rPr>
          <w:rFonts w:cstheme="minorHAnsi"/>
        </w:rPr>
        <w:t>and mechanism (scheduled in service or executed via Power Automate)</w:t>
      </w:r>
      <w:r w:rsidR="00E510EE" w:rsidRPr="00F44FBD">
        <w:rPr>
          <w:rFonts w:cstheme="minorHAnsi"/>
        </w:rPr>
        <w:t xml:space="preserve"> – see the </w:t>
      </w:r>
      <w:hyperlink r:id="rId14" w:history="1">
        <w:r w:rsidR="00E510EE" w:rsidRPr="00F44FBD">
          <w:rPr>
            <w:rStyle w:val="Hyperlink"/>
            <w:rFonts w:cstheme="minorHAnsi"/>
          </w:rPr>
          <w:t>EA Data Factory Pipeline Trigger Times</w:t>
        </w:r>
      </w:hyperlink>
      <w:r w:rsidR="00E510EE" w:rsidRPr="00F44FBD">
        <w:rPr>
          <w:rFonts w:cstheme="minorHAnsi"/>
        </w:rPr>
        <w:t xml:space="preserve"> for </w:t>
      </w:r>
      <w:r w:rsidR="00EB1ED6" w:rsidRPr="00F44FBD">
        <w:rPr>
          <w:rFonts w:cstheme="minorHAnsi"/>
        </w:rPr>
        <w:t xml:space="preserve">trigger times and approximate end times. </w:t>
      </w:r>
      <w:r w:rsidR="00E510EE" w:rsidRPr="00F44FBD">
        <w:rPr>
          <w:rFonts w:cstheme="minorHAnsi"/>
        </w:rPr>
        <w:t xml:space="preserve"> </w:t>
      </w:r>
      <w:r w:rsidR="00EB1ED6" w:rsidRPr="00F44FBD">
        <w:rPr>
          <w:rFonts w:cstheme="minorHAnsi"/>
        </w:rPr>
        <w:t>You can list</w:t>
      </w:r>
      <w:r w:rsidR="00366057" w:rsidRPr="00F44FBD">
        <w:rPr>
          <w:rFonts w:cstheme="minorHAnsi"/>
        </w:rPr>
        <w:t xml:space="preserve"> each pipeline or the one </w:t>
      </w:r>
      <w:r w:rsidR="00AE72E3" w:rsidRPr="00F44FBD">
        <w:rPr>
          <w:rFonts w:cstheme="minorHAnsi"/>
        </w:rPr>
        <w:t xml:space="preserve">completing at the latest time </w:t>
      </w:r>
      <w:r w:rsidR="00366057" w:rsidRPr="00F44FBD">
        <w:rPr>
          <w:rFonts w:cstheme="minorHAnsi"/>
        </w:rPr>
        <w:t>below</w:t>
      </w:r>
    </w:p>
    <w:p w14:paraId="64DA1D13" w14:textId="1515C857" w:rsidR="00DC5DDA" w:rsidRPr="00F44FBD" w:rsidRDefault="00AE72E3" w:rsidP="00F44FBD">
      <w:pPr>
        <w:numPr>
          <w:ilvl w:val="0"/>
          <w:numId w:val="31"/>
        </w:numPr>
        <w:spacing w:before="100" w:beforeAutospacing="1" w:after="100" w:afterAutospacing="1" w:line="240" w:lineRule="auto"/>
        <w:rPr>
          <w:rStyle w:val="normaltextrun"/>
          <w:rFonts w:eastAsia="Times New Roman" w:cstheme="minorHAnsi"/>
        </w:rPr>
      </w:pPr>
      <w:r w:rsidRPr="00F44FBD">
        <w:rPr>
          <w:rStyle w:val="normaltextrun"/>
          <w:rFonts w:eastAsia="Times New Roman" w:cstheme="minorHAnsi"/>
          <w:b/>
          <w:bCs/>
        </w:rPr>
        <w:t>Pipeline(s) refreshing the above databases</w:t>
      </w:r>
      <w:r w:rsidR="00F44FBD">
        <w:rPr>
          <w:rStyle w:val="normaltextrun"/>
          <w:rFonts w:eastAsia="Times New Roman" w:cstheme="minorHAnsi"/>
        </w:rPr>
        <w:t>:</w:t>
      </w:r>
      <w:r w:rsidRPr="00F44FBD">
        <w:rPr>
          <w:rStyle w:val="normaltextrun"/>
          <w:rFonts w:eastAsia="Times New Roman" w:cstheme="minorHAnsi"/>
        </w:rPr>
        <w:t xml:space="preserve"> </w:t>
      </w:r>
    </w:p>
    <w:p w14:paraId="7A8C8FA6" w14:textId="005F613D" w:rsidR="007A2871" w:rsidRPr="00F44FBD" w:rsidRDefault="007A2871" w:rsidP="7224A893">
      <w:pPr>
        <w:numPr>
          <w:ilvl w:val="0"/>
          <w:numId w:val="31"/>
        </w:numPr>
        <w:spacing w:before="100" w:beforeAutospacing="1" w:after="100" w:afterAutospacing="1" w:line="240" w:lineRule="auto"/>
        <w:rPr>
          <w:rStyle w:val="normaltextrun"/>
          <w:rFonts w:eastAsia="Times New Roman"/>
        </w:rPr>
      </w:pPr>
      <w:r w:rsidRPr="7224A893">
        <w:rPr>
          <w:rStyle w:val="normaltextrun"/>
          <w:rFonts w:eastAsia="Times New Roman"/>
          <w:b/>
          <w:bCs/>
        </w:rPr>
        <w:t>Power Automate</w:t>
      </w:r>
      <w:r w:rsidR="0065062C" w:rsidRPr="7224A893">
        <w:rPr>
          <w:rStyle w:val="normaltextrun"/>
          <w:rFonts w:eastAsia="Times New Roman"/>
          <w:b/>
          <w:bCs/>
        </w:rPr>
        <w:t xml:space="preserve"> </w:t>
      </w:r>
      <w:r w:rsidR="003F63A1" w:rsidRPr="7224A893">
        <w:rPr>
          <w:rStyle w:val="normaltextrun"/>
          <w:rFonts w:eastAsia="Times New Roman"/>
          <w:b/>
          <w:bCs/>
        </w:rPr>
        <w:t xml:space="preserve">Refresh </w:t>
      </w:r>
      <w:r w:rsidR="0065062C" w:rsidRPr="7224A893">
        <w:rPr>
          <w:rStyle w:val="normaltextrun"/>
          <w:rFonts w:eastAsia="Times New Roman"/>
          <w:b/>
          <w:bCs/>
        </w:rPr>
        <w:t>Schedule</w:t>
      </w:r>
      <w:r w:rsidRPr="7224A893">
        <w:rPr>
          <w:rStyle w:val="normaltextrun"/>
          <w:rFonts w:eastAsia="Times New Roman"/>
          <w:b/>
          <w:bCs/>
        </w:rPr>
        <w:t xml:space="preserve"> </w:t>
      </w:r>
      <w:r w:rsidR="0065062C" w:rsidRPr="7224A893">
        <w:rPr>
          <w:rStyle w:val="normaltextrun"/>
          <w:rFonts w:eastAsia="Times New Roman"/>
          <w:b/>
          <w:bCs/>
        </w:rPr>
        <w:t xml:space="preserve">(if </w:t>
      </w:r>
      <w:r w:rsidR="003F63A1" w:rsidRPr="7224A893">
        <w:rPr>
          <w:rStyle w:val="normaltextrun"/>
          <w:rFonts w:eastAsia="Times New Roman"/>
          <w:b/>
          <w:bCs/>
        </w:rPr>
        <w:t>applicable</w:t>
      </w:r>
      <w:r w:rsidR="0065062C" w:rsidRPr="7224A893">
        <w:rPr>
          <w:rStyle w:val="normaltextrun"/>
          <w:rFonts w:eastAsia="Times New Roman"/>
          <w:b/>
          <w:bCs/>
        </w:rPr>
        <w:t>)</w:t>
      </w:r>
      <w:r w:rsidR="003F63A1" w:rsidRPr="7224A893">
        <w:rPr>
          <w:rStyle w:val="normaltextrun"/>
          <w:rFonts w:eastAsia="Times New Roman"/>
          <w:b/>
          <w:bCs/>
        </w:rPr>
        <w:t xml:space="preserve">: </w:t>
      </w:r>
    </w:p>
    <w:p w14:paraId="39DB6C3B" w14:textId="71B192AA" w:rsidR="7224A893" w:rsidRDefault="7224A893" w:rsidP="7224A893">
      <w:pPr>
        <w:spacing w:beforeAutospacing="1" w:afterAutospacing="1" w:line="240" w:lineRule="auto"/>
        <w:ind w:left="360"/>
        <w:rPr>
          <w:rStyle w:val="normaltextrun"/>
          <w:rFonts w:eastAsia="Times New Roman"/>
        </w:rPr>
      </w:pPr>
    </w:p>
    <w:p w14:paraId="46A0AA51" w14:textId="1204B4BA" w:rsidR="003F63A1" w:rsidRPr="003F63A1" w:rsidRDefault="75F8A17A" w:rsidP="7DCDC016">
      <w:pPr>
        <w:pStyle w:val="Heading2"/>
        <w:rPr>
          <w:rStyle w:val="Heading1Char"/>
        </w:rPr>
      </w:pPr>
      <w:bookmarkStart w:id="14" w:name="_Toc174514856"/>
      <w:bookmarkStart w:id="15" w:name="_Toc2008731383"/>
      <w:r w:rsidRPr="45041A2E">
        <w:rPr>
          <w:rStyle w:val="Heading1Char"/>
        </w:rPr>
        <w:lastRenderedPageBreak/>
        <w:t>Data Model</w:t>
      </w:r>
      <w:bookmarkEnd w:id="14"/>
      <w:r w:rsidR="085E271B" w:rsidRPr="45041A2E">
        <w:rPr>
          <w:rStyle w:val="Heading1Char"/>
        </w:rPr>
        <w:t xml:space="preserve"> doc links</w:t>
      </w:r>
      <w:bookmarkEnd w:id="15"/>
    </w:p>
    <w:p w14:paraId="1B6989DE" w14:textId="77777777" w:rsidR="00F20A00" w:rsidRDefault="0065062C" w:rsidP="10A5C321">
      <w:r>
        <w:t xml:space="preserve">See the </w:t>
      </w:r>
      <w:hyperlink r:id="rId15">
        <w:r w:rsidRPr="7DCDC016">
          <w:rPr>
            <w:rStyle w:val="Hyperlink"/>
            <w:highlight w:val="yellow"/>
          </w:rPr>
          <w:t>How To document</w:t>
        </w:r>
      </w:hyperlink>
      <w:r w:rsidR="00061DD3">
        <w:t xml:space="preserve"> for </w:t>
      </w:r>
      <w:r w:rsidR="56E5F287">
        <w:t>creating a model documentation calculated table</w:t>
      </w:r>
      <w:r w:rsidR="3FEB254F">
        <w:t>.</w:t>
      </w:r>
      <w:r w:rsidR="576D1CBC">
        <w:t xml:space="preserve"> In </w:t>
      </w:r>
      <w:r w:rsidR="0000CEA4">
        <w:t xml:space="preserve">the </w:t>
      </w:r>
      <w:r w:rsidR="576D1CBC">
        <w:t>PBIX, go to Modeling Tab -&gt; New Table, and paste the DAX in the linked “How To document”.</w:t>
      </w:r>
      <w:r w:rsidR="492C884A">
        <w:t xml:space="preserve"> </w:t>
      </w:r>
    </w:p>
    <w:p w14:paraId="53831ED1" w14:textId="4B587411" w:rsidR="0065062C" w:rsidRDefault="492C884A" w:rsidP="10A5C321">
      <w:r>
        <w:t>The created table dynamically documents every table, column, relationship, measure, and calculated column</w:t>
      </w:r>
      <w:r w:rsidR="0AD4C165">
        <w:t xml:space="preserve"> in the report. </w:t>
      </w:r>
    </w:p>
    <w:p w14:paraId="77060A3B" w14:textId="52724C90" w:rsidR="00F20A00" w:rsidRPr="003F63A1" w:rsidRDefault="00F20A00" w:rsidP="10A5C321">
      <w:r>
        <w:t>*</w:t>
      </w:r>
      <w:r w:rsidR="000D7746">
        <w:t xml:space="preserve">Create a separate Measures page </w:t>
      </w:r>
      <w:r w:rsidR="00A82A73">
        <w:t xml:space="preserve">to display measures in a table and hide it – this is so that other </w:t>
      </w:r>
      <w:proofErr w:type="spellStart"/>
      <w:r w:rsidR="00A82A73">
        <w:t>devs</w:t>
      </w:r>
      <w:proofErr w:type="spellEnd"/>
      <w:r w:rsidR="00A82A73">
        <w:t xml:space="preserve"> can easily reference DAX</w:t>
      </w:r>
    </w:p>
    <w:p w14:paraId="4642CE5E" w14:textId="3DE66B03" w:rsidR="0065062C" w:rsidRPr="003F63A1" w:rsidRDefault="005F17B2" w:rsidP="10A5C321">
      <w:r>
        <w:t xml:space="preserve">The links to the document below should be </w:t>
      </w:r>
      <w:r w:rsidRPr="7DCDC016">
        <w:rPr>
          <w:b/>
          <w:bCs/>
        </w:rPr>
        <w:t xml:space="preserve">saved </w:t>
      </w:r>
      <w:r w:rsidR="00967029" w:rsidRPr="7DCDC016">
        <w:rPr>
          <w:b/>
          <w:bCs/>
        </w:rPr>
        <w:t xml:space="preserve">to the relevant Workspace and Report name folder </w:t>
      </w:r>
      <w:r w:rsidRPr="7DCDC016">
        <w:rPr>
          <w:b/>
          <w:bCs/>
        </w:rPr>
        <w:t xml:space="preserve">in the Teams folder </w:t>
      </w:r>
      <w:r w:rsidR="0068429A" w:rsidRPr="7DCDC016">
        <w:rPr>
          <w:b/>
          <w:bCs/>
        </w:rPr>
        <w:t>Power</w:t>
      </w:r>
      <w:r w:rsidR="0078421A" w:rsidRPr="7DCDC016">
        <w:rPr>
          <w:b/>
          <w:bCs/>
        </w:rPr>
        <w:t xml:space="preserve"> </w:t>
      </w:r>
      <w:r w:rsidR="0068429A" w:rsidRPr="7DCDC016">
        <w:rPr>
          <w:b/>
          <w:bCs/>
        </w:rPr>
        <w:t>BI &gt;</w:t>
      </w:r>
      <w:r w:rsidRPr="7DCDC016">
        <w:rPr>
          <w:b/>
          <w:bCs/>
        </w:rPr>
        <w:t xml:space="preserve"> Team Documents &gt; </w:t>
      </w:r>
      <w:r w:rsidR="00967029" w:rsidRPr="7DCDC016">
        <w:rPr>
          <w:b/>
          <w:bCs/>
        </w:rPr>
        <w:t xml:space="preserve">Report Documentation </w:t>
      </w:r>
    </w:p>
    <w:p w14:paraId="1F7E3B4A" w14:textId="438AFE41" w:rsidR="002442B2" w:rsidRPr="003F63A1" w:rsidRDefault="00A04126" w:rsidP="00A70641">
      <w:pPr>
        <w:numPr>
          <w:ilvl w:val="0"/>
          <w:numId w:val="32"/>
        </w:numPr>
        <w:spacing w:before="100" w:beforeAutospacing="1" w:after="100" w:afterAutospacing="1" w:line="240" w:lineRule="auto"/>
        <w:rPr>
          <w:rFonts w:eastAsia="Times New Roman" w:cstheme="minorHAnsi"/>
        </w:rPr>
      </w:pPr>
      <w:r w:rsidRPr="00A04126">
        <w:rPr>
          <w:rFonts w:eastAsia="Times New Roman" w:cstheme="minorHAnsi"/>
          <w:b/>
          <w:bCs/>
        </w:rPr>
        <w:t>Link to/screenshots of model r</w:t>
      </w:r>
      <w:r w:rsidR="002442B2" w:rsidRPr="00A04126">
        <w:rPr>
          <w:rFonts w:eastAsia="Times New Roman" w:cstheme="minorHAnsi"/>
          <w:b/>
          <w:bCs/>
        </w:rPr>
        <w:t>elationship screenshots</w:t>
      </w:r>
      <w:r w:rsidRPr="00A04126">
        <w:rPr>
          <w:rFonts w:eastAsia="Times New Roman" w:cstheme="minorHAnsi"/>
          <w:b/>
          <w:bCs/>
        </w:rPr>
        <w:t>:</w:t>
      </w:r>
      <w:r w:rsidR="002442B2" w:rsidRPr="003F63A1">
        <w:rPr>
          <w:rFonts w:eastAsia="Times New Roman" w:cstheme="minorHAnsi"/>
        </w:rPr>
        <w:t xml:space="preserve"> (from </w:t>
      </w:r>
      <w:r w:rsidR="00E047E4">
        <w:rPr>
          <w:rFonts w:eastAsia="Times New Roman" w:cstheme="minorHAnsi"/>
        </w:rPr>
        <w:t>DAX</w:t>
      </w:r>
      <w:r w:rsidR="00727775" w:rsidRPr="003F63A1">
        <w:rPr>
          <w:rFonts w:eastAsia="Times New Roman" w:cstheme="minorHAnsi"/>
        </w:rPr>
        <w:t xml:space="preserve"> studio</w:t>
      </w:r>
      <w:r w:rsidR="002442B2" w:rsidRPr="003F63A1">
        <w:rPr>
          <w:rFonts w:eastAsia="Times New Roman" w:cstheme="minorHAnsi"/>
        </w:rPr>
        <w:t xml:space="preserve"> or </w:t>
      </w:r>
      <w:r w:rsidR="00E047E4">
        <w:rPr>
          <w:rFonts w:eastAsia="Times New Roman" w:cstheme="minorHAnsi"/>
        </w:rPr>
        <w:t>PBIX</w:t>
      </w:r>
      <w:r w:rsidR="002442B2" w:rsidRPr="003F63A1">
        <w:rPr>
          <w:rFonts w:eastAsia="Times New Roman" w:cstheme="minorHAnsi"/>
        </w:rPr>
        <w:t>)</w:t>
      </w:r>
    </w:p>
    <w:p w14:paraId="1A72CEF1" w14:textId="41B3A458" w:rsidR="005E5C31" w:rsidRPr="003F63A1" w:rsidRDefault="005F5D55" w:rsidP="00A70641">
      <w:pPr>
        <w:numPr>
          <w:ilvl w:val="0"/>
          <w:numId w:val="32"/>
        </w:numPr>
        <w:spacing w:before="100" w:beforeAutospacing="1" w:after="100" w:afterAutospacing="1" w:line="240" w:lineRule="auto"/>
        <w:rPr>
          <w:rFonts w:eastAsia="Times New Roman" w:cstheme="minorHAnsi"/>
        </w:rPr>
      </w:pPr>
      <w:r w:rsidRPr="7DCDC016">
        <w:rPr>
          <w:rFonts w:eastAsia="Times New Roman"/>
          <w:b/>
          <w:bCs/>
        </w:rPr>
        <w:t>Link to validation queries</w:t>
      </w:r>
      <w:r w:rsidR="00A04126" w:rsidRPr="7DCDC016">
        <w:rPr>
          <w:rFonts w:eastAsia="Times New Roman"/>
          <w:b/>
          <w:bCs/>
        </w:rPr>
        <w:t>:</w:t>
      </w:r>
      <w:r w:rsidR="005F17B2" w:rsidRPr="7DCDC016">
        <w:rPr>
          <w:rFonts w:eastAsia="Times New Roman"/>
        </w:rPr>
        <w:t xml:space="preserve"> (paste here if they are simple)</w:t>
      </w:r>
    </w:p>
    <w:p w14:paraId="54C30ECA" w14:textId="3163BBBB" w:rsidR="7DCDC016" w:rsidRDefault="7DCDC016" w:rsidP="7DCDC016">
      <w:pPr>
        <w:spacing w:beforeAutospacing="1" w:afterAutospacing="1" w:line="240" w:lineRule="auto"/>
        <w:rPr>
          <w:rFonts w:eastAsia="Times New Roman"/>
        </w:rPr>
      </w:pPr>
    </w:p>
    <w:bookmarkEnd w:id="8"/>
    <w:sectPr w:rsidR="7DCDC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26E"/>
    <w:multiLevelType w:val="hybridMultilevel"/>
    <w:tmpl w:val="680E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8F079"/>
    <w:multiLevelType w:val="hybridMultilevel"/>
    <w:tmpl w:val="5FE437BC"/>
    <w:lvl w:ilvl="0" w:tplc="85CECBBE">
      <w:start w:val="1"/>
      <w:numFmt w:val="bullet"/>
      <w:lvlText w:val="·"/>
      <w:lvlJc w:val="left"/>
      <w:pPr>
        <w:ind w:left="720" w:hanging="360"/>
      </w:pPr>
      <w:rPr>
        <w:rFonts w:ascii="Symbol" w:hAnsi="Symbol" w:hint="default"/>
      </w:rPr>
    </w:lvl>
    <w:lvl w:ilvl="1" w:tplc="B8E84DF0">
      <w:start w:val="1"/>
      <w:numFmt w:val="bullet"/>
      <w:lvlText w:val="o"/>
      <w:lvlJc w:val="left"/>
      <w:pPr>
        <w:ind w:left="1440" w:hanging="360"/>
      </w:pPr>
      <w:rPr>
        <w:rFonts w:ascii="Courier New" w:hAnsi="Courier New" w:hint="default"/>
      </w:rPr>
    </w:lvl>
    <w:lvl w:ilvl="2" w:tplc="67F8362A">
      <w:start w:val="1"/>
      <w:numFmt w:val="bullet"/>
      <w:lvlText w:val=""/>
      <w:lvlJc w:val="left"/>
      <w:pPr>
        <w:ind w:left="2160" w:hanging="360"/>
      </w:pPr>
      <w:rPr>
        <w:rFonts w:ascii="Wingdings" w:hAnsi="Wingdings" w:hint="default"/>
      </w:rPr>
    </w:lvl>
    <w:lvl w:ilvl="3" w:tplc="59F695DC">
      <w:start w:val="1"/>
      <w:numFmt w:val="bullet"/>
      <w:lvlText w:val=""/>
      <w:lvlJc w:val="left"/>
      <w:pPr>
        <w:ind w:left="2880" w:hanging="360"/>
      </w:pPr>
      <w:rPr>
        <w:rFonts w:ascii="Symbol" w:hAnsi="Symbol" w:hint="default"/>
      </w:rPr>
    </w:lvl>
    <w:lvl w:ilvl="4" w:tplc="80F4868E">
      <w:start w:val="1"/>
      <w:numFmt w:val="bullet"/>
      <w:lvlText w:val="o"/>
      <w:lvlJc w:val="left"/>
      <w:pPr>
        <w:ind w:left="3600" w:hanging="360"/>
      </w:pPr>
      <w:rPr>
        <w:rFonts w:ascii="Courier New" w:hAnsi="Courier New" w:hint="default"/>
      </w:rPr>
    </w:lvl>
    <w:lvl w:ilvl="5" w:tplc="6C383E80">
      <w:start w:val="1"/>
      <w:numFmt w:val="bullet"/>
      <w:lvlText w:val=""/>
      <w:lvlJc w:val="left"/>
      <w:pPr>
        <w:ind w:left="4320" w:hanging="360"/>
      </w:pPr>
      <w:rPr>
        <w:rFonts w:ascii="Wingdings" w:hAnsi="Wingdings" w:hint="default"/>
      </w:rPr>
    </w:lvl>
    <w:lvl w:ilvl="6" w:tplc="28081D12">
      <w:start w:val="1"/>
      <w:numFmt w:val="bullet"/>
      <w:lvlText w:val=""/>
      <w:lvlJc w:val="left"/>
      <w:pPr>
        <w:ind w:left="5040" w:hanging="360"/>
      </w:pPr>
      <w:rPr>
        <w:rFonts w:ascii="Symbol" w:hAnsi="Symbol" w:hint="default"/>
      </w:rPr>
    </w:lvl>
    <w:lvl w:ilvl="7" w:tplc="7AE08624">
      <w:start w:val="1"/>
      <w:numFmt w:val="bullet"/>
      <w:lvlText w:val="o"/>
      <w:lvlJc w:val="left"/>
      <w:pPr>
        <w:ind w:left="5760" w:hanging="360"/>
      </w:pPr>
      <w:rPr>
        <w:rFonts w:ascii="Courier New" w:hAnsi="Courier New" w:hint="default"/>
      </w:rPr>
    </w:lvl>
    <w:lvl w:ilvl="8" w:tplc="85EE6B48">
      <w:start w:val="1"/>
      <w:numFmt w:val="bullet"/>
      <w:lvlText w:val=""/>
      <w:lvlJc w:val="left"/>
      <w:pPr>
        <w:ind w:left="6480" w:hanging="360"/>
      </w:pPr>
      <w:rPr>
        <w:rFonts w:ascii="Wingdings" w:hAnsi="Wingdings" w:hint="default"/>
      </w:rPr>
    </w:lvl>
  </w:abstractNum>
  <w:abstractNum w:abstractNumId="2" w15:restartNumberingAfterBreak="0">
    <w:nsid w:val="04206580"/>
    <w:multiLevelType w:val="hybridMultilevel"/>
    <w:tmpl w:val="B028858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A55B71"/>
    <w:multiLevelType w:val="multilevel"/>
    <w:tmpl w:val="AA286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22661"/>
    <w:multiLevelType w:val="hybridMultilevel"/>
    <w:tmpl w:val="7612F28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685962"/>
    <w:multiLevelType w:val="hybridMultilevel"/>
    <w:tmpl w:val="EAAED23C"/>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6116B05"/>
    <w:multiLevelType w:val="hybridMultilevel"/>
    <w:tmpl w:val="7DFA614A"/>
    <w:lvl w:ilvl="0" w:tplc="EFC04396">
      <w:start w:val="1"/>
      <w:numFmt w:val="bullet"/>
      <w:lvlText w:val="·"/>
      <w:lvlJc w:val="left"/>
      <w:pPr>
        <w:ind w:left="720" w:hanging="360"/>
      </w:pPr>
      <w:rPr>
        <w:rFonts w:ascii="Symbol" w:hAnsi="Symbol" w:hint="default"/>
      </w:rPr>
    </w:lvl>
    <w:lvl w:ilvl="1" w:tplc="617E731A">
      <w:start w:val="1"/>
      <w:numFmt w:val="bullet"/>
      <w:lvlText w:val="o"/>
      <w:lvlJc w:val="left"/>
      <w:pPr>
        <w:ind w:left="1440" w:hanging="360"/>
      </w:pPr>
      <w:rPr>
        <w:rFonts w:ascii="Courier New" w:hAnsi="Courier New" w:hint="default"/>
      </w:rPr>
    </w:lvl>
    <w:lvl w:ilvl="2" w:tplc="4E50AABE">
      <w:start w:val="1"/>
      <w:numFmt w:val="bullet"/>
      <w:lvlText w:val=""/>
      <w:lvlJc w:val="left"/>
      <w:pPr>
        <w:ind w:left="2160" w:hanging="360"/>
      </w:pPr>
      <w:rPr>
        <w:rFonts w:ascii="Wingdings" w:hAnsi="Wingdings" w:hint="default"/>
      </w:rPr>
    </w:lvl>
    <w:lvl w:ilvl="3" w:tplc="A8FAFA3A">
      <w:start w:val="1"/>
      <w:numFmt w:val="bullet"/>
      <w:lvlText w:val=""/>
      <w:lvlJc w:val="left"/>
      <w:pPr>
        <w:ind w:left="2880" w:hanging="360"/>
      </w:pPr>
      <w:rPr>
        <w:rFonts w:ascii="Symbol" w:hAnsi="Symbol" w:hint="default"/>
      </w:rPr>
    </w:lvl>
    <w:lvl w:ilvl="4" w:tplc="4BF2E978">
      <w:start w:val="1"/>
      <w:numFmt w:val="bullet"/>
      <w:lvlText w:val="o"/>
      <w:lvlJc w:val="left"/>
      <w:pPr>
        <w:ind w:left="3600" w:hanging="360"/>
      </w:pPr>
      <w:rPr>
        <w:rFonts w:ascii="Courier New" w:hAnsi="Courier New" w:hint="default"/>
      </w:rPr>
    </w:lvl>
    <w:lvl w:ilvl="5" w:tplc="235844A0">
      <w:start w:val="1"/>
      <w:numFmt w:val="bullet"/>
      <w:lvlText w:val=""/>
      <w:lvlJc w:val="left"/>
      <w:pPr>
        <w:ind w:left="4320" w:hanging="360"/>
      </w:pPr>
      <w:rPr>
        <w:rFonts w:ascii="Wingdings" w:hAnsi="Wingdings" w:hint="default"/>
      </w:rPr>
    </w:lvl>
    <w:lvl w:ilvl="6" w:tplc="260CF084">
      <w:start w:val="1"/>
      <w:numFmt w:val="bullet"/>
      <w:lvlText w:val=""/>
      <w:lvlJc w:val="left"/>
      <w:pPr>
        <w:ind w:left="5040" w:hanging="360"/>
      </w:pPr>
      <w:rPr>
        <w:rFonts w:ascii="Symbol" w:hAnsi="Symbol" w:hint="default"/>
      </w:rPr>
    </w:lvl>
    <w:lvl w:ilvl="7" w:tplc="7B3E7230">
      <w:start w:val="1"/>
      <w:numFmt w:val="bullet"/>
      <w:lvlText w:val="o"/>
      <w:lvlJc w:val="left"/>
      <w:pPr>
        <w:ind w:left="5760" w:hanging="360"/>
      </w:pPr>
      <w:rPr>
        <w:rFonts w:ascii="Courier New" w:hAnsi="Courier New" w:hint="default"/>
      </w:rPr>
    </w:lvl>
    <w:lvl w:ilvl="8" w:tplc="03ECD124">
      <w:start w:val="1"/>
      <w:numFmt w:val="bullet"/>
      <w:lvlText w:val=""/>
      <w:lvlJc w:val="left"/>
      <w:pPr>
        <w:ind w:left="6480" w:hanging="360"/>
      </w:pPr>
      <w:rPr>
        <w:rFonts w:ascii="Wingdings" w:hAnsi="Wingdings" w:hint="default"/>
      </w:rPr>
    </w:lvl>
  </w:abstractNum>
  <w:abstractNum w:abstractNumId="7" w15:restartNumberingAfterBreak="0">
    <w:nsid w:val="17C4E55C"/>
    <w:multiLevelType w:val="hybridMultilevel"/>
    <w:tmpl w:val="9768EE54"/>
    <w:lvl w:ilvl="0" w:tplc="C9A69F96">
      <w:start w:val="1"/>
      <w:numFmt w:val="bullet"/>
      <w:lvlText w:val="·"/>
      <w:lvlJc w:val="left"/>
      <w:pPr>
        <w:ind w:left="720" w:hanging="360"/>
      </w:pPr>
      <w:rPr>
        <w:rFonts w:ascii="Symbol" w:hAnsi="Symbol" w:hint="default"/>
      </w:rPr>
    </w:lvl>
    <w:lvl w:ilvl="1" w:tplc="C31CC266">
      <w:start w:val="1"/>
      <w:numFmt w:val="bullet"/>
      <w:lvlText w:val="o"/>
      <w:lvlJc w:val="left"/>
      <w:pPr>
        <w:ind w:left="1440" w:hanging="360"/>
      </w:pPr>
      <w:rPr>
        <w:rFonts w:ascii="Courier New" w:hAnsi="Courier New" w:hint="default"/>
      </w:rPr>
    </w:lvl>
    <w:lvl w:ilvl="2" w:tplc="4E240BB2">
      <w:start w:val="1"/>
      <w:numFmt w:val="bullet"/>
      <w:lvlText w:val=""/>
      <w:lvlJc w:val="left"/>
      <w:pPr>
        <w:ind w:left="2160" w:hanging="360"/>
      </w:pPr>
      <w:rPr>
        <w:rFonts w:ascii="Wingdings" w:hAnsi="Wingdings" w:hint="default"/>
      </w:rPr>
    </w:lvl>
    <w:lvl w:ilvl="3" w:tplc="2F949082">
      <w:start w:val="1"/>
      <w:numFmt w:val="bullet"/>
      <w:lvlText w:val=""/>
      <w:lvlJc w:val="left"/>
      <w:pPr>
        <w:ind w:left="2880" w:hanging="360"/>
      </w:pPr>
      <w:rPr>
        <w:rFonts w:ascii="Symbol" w:hAnsi="Symbol" w:hint="default"/>
      </w:rPr>
    </w:lvl>
    <w:lvl w:ilvl="4" w:tplc="610A3EEC">
      <w:start w:val="1"/>
      <w:numFmt w:val="bullet"/>
      <w:lvlText w:val="o"/>
      <w:lvlJc w:val="left"/>
      <w:pPr>
        <w:ind w:left="3600" w:hanging="360"/>
      </w:pPr>
      <w:rPr>
        <w:rFonts w:ascii="Courier New" w:hAnsi="Courier New" w:hint="default"/>
      </w:rPr>
    </w:lvl>
    <w:lvl w:ilvl="5" w:tplc="48460E4E">
      <w:start w:val="1"/>
      <w:numFmt w:val="bullet"/>
      <w:lvlText w:val=""/>
      <w:lvlJc w:val="left"/>
      <w:pPr>
        <w:ind w:left="4320" w:hanging="360"/>
      </w:pPr>
      <w:rPr>
        <w:rFonts w:ascii="Wingdings" w:hAnsi="Wingdings" w:hint="default"/>
      </w:rPr>
    </w:lvl>
    <w:lvl w:ilvl="6" w:tplc="383CC748">
      <w:start w:val="1"/>
      <w:numFmt w:val="bullet"/>
      <w:lvlText w:val=""/>
      <w:lvlJc w:val="left"/>
      <w:pPr>
        <w:ind w:left="5040" w:hanging="360"/>
      </w:pPr>
      <w:rPr>
        <w:rFonts w:ascii="Symbol" w:hAnsi="Symbol" w:hint="default"/>
      </w:rPr>
    </w:lvl>
    <w:lvl w:ilvl="7" w:tplc="8F0EA5B4">
      <w:start w:val="1"/>
      <w:numFmt w:val="bullet"/>
      <w:lvlText w:val="o"/>
      <w:lvlJc w:val="left"/>
      <w:pPr>
        <w:ind w:left="5760" w:hanging="360"/>
      </w:pPr>
      <w:rPr>
        <w:rFonts w:ascii="Courier New" w:hAnsi="Courier New" w:hint="default"/>
      </w:rPr>
    </w:lvl>
    <w:lvl w:ilvl="8" w:tplc="85209584">
      <w:start w:val="1"/>
      <w:numFmt w:val="bullet"/>
      <w:lvlText w:val=""/>
      <w:lvlJc w:val="left"/>
      <w:pPr>
        <w:ind w:left="6480" w:hanging="360"/>
      </w:pPr>
      <w:rPr>
        <w:rFonts w:ascii="Wingdings" w:hAnsi="Wingdings" w:hint="default"/>
      </w:rPr>
    </w:lvl>
  </w:abstractNum>
  <w:abstractNum w:abstractNumId="8" w15:restartNumberingAfterBreak="0">
    <w:nsid w:val="1A706E30"/>
    <w:multiLevelType w:val="hybridMultilevel"/>
    <w:tmpl w:val="D6C25E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63E83"/>
    <w:multiLevelType w:val="hybridMultilevel"/>
    <w:tmpl w:val="B4A24C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B222D"/>
    <w:multiLevelType w:val="hybridMultilevel"/>
    <w:tmpl w:val="8E90A7B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AE0E0D"/>
    <w:multiLevelType w:val="hybridMultilevel"/>
    <w:tmpl w:val="58B44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44DB2"/>
    <w:multiLevelType w:val="hybridMultilevel"/>
    <w:tmpl w:val="DAAEE9F4"/>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2B6216E4"/>
    <w:multiLevelType w:val="hybridMultilevel"/>
    <w:tmpl w:val="30C45508"/>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F23665E"/>
    <w:multiLevelType w:val="hybridMultilevel"/>
    <w:tmpl w:val="03D45180"/>
    <w:lvl w:ilvl="0" w:tplc="0D7235BC">
      <w:start w:val="1"/>
      <w:numFmt w:val="decimal"/>
      <w:lvlText w:val="%1."/>
      <w:lvlJc w:val="left"/>
      <w:pPr>
        <w:ind w:left="720" w:hanging="360"/>
      </w:pPr>
    </w:lvl>
    <w:lvl w:ilvl="1" w:tplc="EDE8A662">
      <w:start w:val="1"/>
      <w:numFmt w:val="lowerLetter"/>
      <w:lvlText w:val="%2."/>
      <w:lvlJc w:val="left"/>
      <w:pPr>
        <w:ind w:left="1440" w:hanging="360"/>
      </w:pPr>
    </w:lvl>
    <w:lvl w:ilvl="2" w:tplc="75F4AB14">
      <w:start w:val="1"/>
      <w:numFmt w:val="lowerRoman"/>
      <w:lvlText w:val="%3."/>
      <w:lvlJc w:val="right"/>
      <w:pPr>
        <w:ind w:left="2160" w:hanging="180"/>
      </w:pPr>
    </w:lvl>
    <w:lvl w:ilvl="3" w:tplc="9C50590E">
      <w:start w:val="1"/>
      <w:numFmt w:val="decimal"/>
      <w:lvlText w:val="%4."/>
      <w:lvlJc w:val="left"/>
      <w:pPr>
        <w:ind w:left="2880" w:hanging="360"/>
      </w:pPr>
    </w:lvl>
    <w:lvl w:ilvl="4" w:tplc="EB861580">
      <w:start w:val="1"/>
      <w:numFmt w:val="lowerLetter"/>
      <w:lvlText w:val="%5."/>
      <w:lvlJc w:val="left"/>
      <w:pPr>
        <w:ind w:left="3600" w:hanging="360"/>
      </w:pPr>
    </w:lvl>
    <w:lvl w:ilvl="5" w:tplc="35A8D4C4">
      <w:start w:val="1"/>
      <w:numFmt w:val="lowerRoman"/>
      <w:lvlText w:val="%6."/>
      <w:lvlJc w:val="right"/>
      <w:pPr>
        <w:ind w:left="4320" w:hanging="180"/>
      </w:pPr>
    </w:lvl>
    <w:lvl w:ilvl="6" w:tplc="E000FBDE">
      <w:start w:val="1"/>
      <w:numFmt w:val="decimal"/>
      <w:lvlText w:val="%7."/>
      <w:lvlJc w:val="left"/>
      <w:pPr>
        <w:ind w:left="5040" w:hanging="360"/>
      </w:pPr>
    </w:lvl>
    <w:lvl w:ilvl="7" w:tplc="200A7D00">
      <w:start w:val="1"/>
      <w:numFmt w:val="lowerLetter"/>
      <w:lvlText w:val="%8."/>
      <w:lvlJc w:val="left"/>
      <w:pPr>
        <w:ind w:left="5760" w:hanging="360"/>
      </w:pPr>
    </w:lvl>
    <w:lvl w:ilvl="8" w:tplc="E6CEFAF4">
      <w:start w:val="1"/>
      <w:numFmt w:val="lowerRoman"/>
      <w:lvlText w:val="%9."/>
      <w:lvlJc w:val="right"/>
      <w:pPr>
        <w:ind w:left="6480" w:hanging="180"/>
      </w:pPr>
    </w:lvl>
  </w:abstractNum>
  <w:abstractNum w:abstractNumId="15" w15:restartNumberingAfterBreak="0">
    <w:nsid w:val="3DD796CB"/>
    <w:multiLevelType w:val="hybridMultilevel"/>
    <w:tmpl w:val="C7384B8E"/>
    <w:lvl w:ilvl="0" w:tplc="0BB0D478">
      <w:start w:val="1"/>
      <w:numFmt w:val="bullet"/>
      <w:lvlText w:val="·"/>
      <w:lvlJc w:val="left"/>
      <w:pPr>
        <w:ind w:left="720" w:hanging="360"/>
      </w:pPr>
      <w:rPr>
        <w:rFonts w:ascii="Symbol" w:hAnsi="Symbol" w:hint="default"/>
      </w:rPr>
    </w:lvl>
    <w:lvl w:ilvl="1" w:tplc="9922580E">
      <w:start w:val="1"/>
      <w:numFmt w:val="bullet"/>
      <w:lvlText w:val="o"/>
      <w:lvlJc w:val="left"/>
      <w:pPr>
        <w:ind w:left="1440" w:hanging="360"/>
      </w:pPr>
      <w:rPr>
        <w:rFonts w:ascii="Courier New" w:hAnsi="Courier New" w:hint="default"/>
      </w:rPr>
    </w:lvl>
    <w:lvl w:ilvl="2" w:tplc="78C6DB3E">
      <w:start w:val="1"/>
      <w:numFmt w:val="bullet"/>
      <w:lvlText w:val=""/>
      <w:lvlJc w:val="left"/>
      <w:pPr>
        <w:ind w:left="2160" w:hanging="360"/>
      </w:pPr>
      <w:rPr>
        <w:rFonts w:ascii="Wingdings" w:hAnsi="Wingdings" w:hint="default"/>
      </w:rPr>
    </w:lvl>
    <w:lvl w:ilvl="3" w:tplc="7BB2C17A">
      <w:start w:val="1"/>
      <w:numFmt w:val="bullet"/>
      <w:lvlText w:val=""/>
      <w:lvlJc w:val="left"/>
      <w:pPr>
        <w:ind w:left="2880" w:hanging="360"/>
      </w:pPr>
      <w:rPr>
        <w:rFonts w:ascii="Symbol" w:hAnsi="Symbol" w:hint="default"/>
      </w:rPr>
    </w:lvl>
    <w:lvl w:ilvl="4" w:tplc="0C56BBDE">
      <w:start w:val="1"/>
      <w:numFmt w:val="bullet"/>
      <w:lvlText w:val="o"/>
      <w:lvlJc w:val="left"/>
      <w:pPr>
        <w:ind w:left="3600" w:hanging="360"/>
      </w:pPr>
      <w:rPr>
        <w:rFonts w:ascii="Courier New" w:hAnsi="Courier New" w:hint="default"/>
      </w:rPr>
    </w:lvl>
    <w:lvl w:ilvl="5" w:tplc="D0A00C16">
      <w:start w:val="1"/>
      <w:numFmt w:val="bullet"/>
      <w:lvlText w:val=""/>
      <w:lvlJc w:val="left"/>
      <w:pPr>
        <w:ind w:left="4320" w:hanging="360"/>
      </w:pPr>
      <w:rPr>
        <w:rFonts w:ascii="Wingdings" w:hAnsi="Wingdings" w:hint="default"/>
      </w:rPr>
    </w:lvl>
    <w:lvl w:ilvl="6" w:tplc="2138CC3E">
      <w:start w:val="1"/>
      <w:numFmt w:val="bullet"/>
      <w:lvlText w:val=""/>
      <w:lvlJc w:val="left"/>
      <w:pPr>
        <w:ind w:left="5040" w:hanging="360"/>
      </w:pPr>
      <w:rPr>
        <w:rFonts w:ascii="Symbol" w:hAnsi="Symbol" w:hint="default"/>
      </w:rPr>
    </w:lvl>
    <w:lvl w:ilvl="7" w:tplc="003A2810">
      <w:start w:val="1"/>
      <w:numFmt w:val="bullet"/>
      <w:lvlText w:val="o"/>
      <w:lvlJc w:val="left"/>
      <w:pPr>
        <w:ind w:left="5760" w:hanging="360"/>
      </w:pPr>
      <w:rPr>
        <w:rFonts w:ascii="Courier New" w:hAnsi="Courier New" w:hint="default"/>
      </w:rPr>
    </w:lvl>
    <w:lvl w:ilvl="8" w:tplc="62582D70">
      <w:start w:val="1"/>
      <w:numFmt w:val="bullet"/>
      <w:lvlText w:val=""/>
      <w:lvlJc w:val="left"/>
      <w:pPr>
        <w:ind w:left="6480" w:hanging="360"/>
      </w:pPr>
      <w:rPr>
        <w:rFonts w:ascii="Wingdings" w:hAnsi="Wingdings" w:hint="default"/>
      </w:rPr>
    </w:lvl>
  </w:abstractNum>
  <w:abstractNum w:abstractNumId="16" w15:restartNumberingAfterBreak="0">
    <w:nsid w:val="3FC23421"/>
    <w:multiLevelType w:val="hybridMultilevel"/>
    <w:tmpl w:val="39D05D14"/>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7" w15:restartNumberingAfterBreak="0">
    <w:nsid w:val="40AB2E07"/>
    <w:multiLevelType w:val="hybridMultilevel"/>
    <w:tmpl w:val="71F2E02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C06B7"/>
    <w:multiLevelType w:val="hybridMultilevel"/>
    <w:tmpl w:val="D398147E"/>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E960E4F"/>
    <w:multiLevelType w:val="hybridMultilevel"/>
    <w:tmpl w:val="F87093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2926726"/>
    <w:multiLevelType w:val="hybridMultilevel"/>
    <w:tmpl w:val="48544E2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B47E9E"/>
    <w:multiLevelType w:val="hybridMultilevel"/>
    <w:tmpl w:val="80DC01B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2" w15:restartNumberingAfterBreak="0">
    <w:nsid w:val="52CE781E"/>
    <w:multiLevelType w:val="hybridMultilevel"/>
    <w:tmpl w:val="2D5C7E9E"/>
    <w:lvl w:ilvl="0" w:tplc="D8583C7E">
      <w:start w:val="1"/>
      <w:numFmt w:val="bullet"/>
      <w:lvlText w:val="·"/>
      <w:lvlJc w:val="left"/>
      <w:pPr>
        <w:ind w:left="720" w:hanging="360"/>
      </w:pPr>
      <w:rPr>
        <w:rFonts w:ascii="Symbol" w:hAnsi="Symbol" w:hint="default"/>
      </w:rPr>
    </w:lvl>
    <w:lvl w:ilvl="1" w:tplc="3DB238DE">
      <w:start w:val="1"/>
      <w:numFmt w:val="bullet"/>
      <w:lvlText w:val="o"/>
      <w:lvlJc w:val="left"/>
      <w:pPr>
        <w:ind w:left="1440" w:hanging="360"/>
      </w:pPr>
      <w:rPr>
        <w:rFonts w:ascii="Courier New" w:hAnsi="Courier New" w:hint="default"/>
      </w:rPr>
    </w:lvl>
    <w:lvl w:ilvl="2" w:tplc="EC12F124">
      <w:start w:val="1"/>
      <w:numFmt w:val="bullet"/>
      <w:lvlText w:val=""/>
      <w:lvlJc w:val="left"/>
      <w:pPr>
        <w:ind w:left="2160" w:hanging="360"/>
      </w:pPr>
      <w:rPr>
        <w:rFonts w:ascii="Wingdings" w:hAnsi="Wingdings" w:hint="default"/>
      </w:rPr>
    </w:lvl>
    <w:lvl w:ilvl="3" w:tplc="838C39FC">
      <w:start w:val="1"/>
      <w:numFmt w:val="bullet"/>
      <w:lvlText w:val=""/>
      <w:lvlJc w:val="left"/>
      <w:pPr>
        <w:ind w:left="2880" w:hanging="360"/>
      </w:pPr>
      <w:rPr>
        <w:rFonts w:ascii="Symbol" w:hAnsi="Symbol" w:hint="default"/>
      </w:rPr>
    </w:lvl>
    <w:lvl w:ilvl="4" w:tplc="D786C8DE">
      <w:start w:val="1"/>
      <w:numFmt w:val="bullet"/>
      <w:lvlText w:val="o"/>
      <w:lvlJc w:val="left"/>
      <w:pPr>
        <w:ind w:left="3600" w:hanging="360"/>
      </w:pPr>
      <w:rPr>
        <w:rFonts w:ascii="Courier New" w:hAnsi="Courier New" w:hint="default"/>
      </w:rPr>
    </w:lvl>
    <w:lvl w:ilvl="5" w:tplc="773CC830">
      <w:start w:val="1"/>
      <w:numFmt w:val="bullet"/>
      <w:lvlText w:val=""/>
      <w:lvlJc w:val="left"/>
      <w:pPr>
        <w:ind w:left="4320" w:hanging="360"/>
      </w:pPr>
      <w:rPr>
        <w:rFonts w:ascii="Wingdings" w:hAnsi="Wingdings" w:hint="default"/>
      </w:rPr>
    </w:lvl>
    <w:lvl w:ilvl="6" w:tplc="7E120318">
      <w:start w:val="1"/>
      <w:numFmt w:val="bullet"/>
      <w:lvlText w:val=""/>
      <w:lvlJc w:val="left"/>
      <w:pPr>
        <w:ind w:left="5040" w:hanging="360"/>
      </w:pPr>
      <w:rPr>
        <w:rFonts w:ascii="Symbol" w:hAnsi="Symbol" w:hint="default"/>
      </w:rPr>
    </w:lvl>
    <w:lvl w:ilvl="7" w:tplc="259884DC">
      <w:start w:val="1"/>
      <w:numFmt w:val="bullet"/>
      <w:lvlText w:val="o"/>
      <w:lvlJc w:val="left"/>
      <w:pPr>
        <w:ind w:left="5760" w:hanging="360"/>
      </w:pPr>
      <w:rPr>
        <w:rFonts w:ascii="Courier New" w:hAnsi="Courier New" w:hint="default"/>
      </w:rPr>
    </w:lvl>
    <w:lvl w:ilvl="8" w:tplc="73088D22">
      <w:start w:val="1"/>
      <w:numFmt w:val="bullet"/>
      <w:lvlText w:val=""/>
      <w:lvlJc w:val="left"/>
      <w:pPr>
        <w:ind w:left="6480" w:hanging="360"/>
      </w:pPr>
      <w:rPr>
        <w:rFonts w:ascii="Wingdings" w:hAnsi="Wingdings" w:hint="default"/>
      </w:rPr>
    </w:lvl>
  </w:abstractNum>
  <w:abstractNum w:abstractNumId="23" w15:restartNumberingAfterBreak="0">
    <w:nsid w:val="53F81280"/>
    <w:multiLevelType w:val="multilevel"/>
    <w:tmpl w:val="48D8D58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7CB42B4"/>
    <w:multiLevelType w:val="multilevel"/>
    <w:tmpl w:val="0C36D2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D44D9"/>
    <w:multiLevelType w:val="multilevel"/>
    <w:tmpl w:val="1A42CC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8E87810"/>
    <w:multiLevelType w:val="hybridMultilevel"/>
    <w:tmpl w:val="AC36005C"/>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3660110"/>
    <w:multiLevelType w:val="hybridMultilevel"/>
    <w:tmpl w:val="5D002A7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80E2F90"/>
    <w:multiLevelType w:val="hybridMultilevel"/>
    <w:tmpl w:val="E3143D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C74E07"/>
    <w:multiLevelType w:val="multilevel"/>
    <w:tmpl w:val="419A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15A88"/>
    <w:multiLevelType w:val="hybridMultilevel"/>
    <w:tmpl w:val="AABED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043AE"/>
    <w:multiLevelType w:val="hybridMultilevel"/>
    <w:tmpl w:val="7ECE1558"/>
    <w:lvl w:ilvl="0" w:tplc="04090005">
      <w:start w:val="1"/>
      <w:numFmt w:val="bullet"/>
      <w:lvlText w:val=""/>
      <w:lvlJc w:val="left"/>
      <w:pPr>
        <w:ind w:left="340" w:hanging="360"/>
      </w:pPr>
      <w:rPr>
        <w:rFonts w:ascii="Wingdings" w:hAnsi="Wingdings" w:hint="default"/>
      </w:rPr>
    </w:lvl>
    <w:lvl w:ilvl="1" w:tplc="04090003">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32" w15:restartNumberingAfterBreak="0">
    <w:nsid w:val="752E3BDA"/>
    <w:multiLevelType w:val="hybridMultilevel"/>
    <w:tmpl w:val="ABD4664C"/>
    <w:lvl w:ilvl="0" w:tplc="04090005">
      <w:start w:val="1"/>
      <w:numFmt w:val="bullet"/>
      <w:lvlText w:val=""/>
      <w:lvlJc w:val="left"/>
      <w:pPr>
        <w:ind w:left="360" w:hanging="36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8BA531F"/>
    <w:multiLevelType w:val="hybridMultilevel"/>
    <w:tmpl w:val="11FC5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B4436D"/>
    <w:multiLevelType w:val="hybridMultilevel"/>
    <w:tmpl w:val="058AF4F6"/>
    <w:lvl w:ilvl="0" w:tplc="FFFFFFFF">
      <w:start w:val="1"/>
      <w:numFmt w:val="bullet"/>
      <w:lvlText w:val=""/>
      <w:lvlJc w:val="left"/>
      <w:pPr>
        <w:ind w:left="340" w:hanging="360"/>
      </w:pPr>
      <w:rPr>
        <w:rFonts w:ascii="Wingdings" w:hAnsi="Wingdings" w:hint="default"/>
      </w:rPr>
    </w:lvl>
    <w:lvl w:ilvl="1" w:tplc="04090005">
      <w:start w:val="1"/>
      <w:numFmt w:val="bullet"/>
      <w:lvlText w:val=""/>
      <w:lvlJc w:val="left"/>
      <w:pPr>
        <w:ind w:left="1060" w:hanging="360"/>
      </w:pPr>
      <w:rPr>
        <w:rFonts w:ascii="Wingdings" w:hAnsi="Wingdings" w:hint="default"/>
      </w:rPr>
    </w:lvl>
    <w:lvl w:ilvl="2" w:tplc="FFFFFFFF" w:tentative="1">
      <w:start w:val="1"/>
      <w:numFmt w:val="bullet"/>
      <w:lvlText w:val=""/>
      <w:lvlJc w:val="left"/>
      <w:pPr>
        <w:ind w:left="1780" w:hanging="360"/>
      </w:pPr>
      <w:rPr>
        <w:rFonts w:ascii="Wingdings" w:hAnsi="Wingdings" w:hint="default"/>
      </w:rPr>
    </w:lvl>
    <w:lvl w:ilvl="3" w:tplc="FFFFFFFF" w:tentative="1">
      <w:start w:val="1"/>
      <w:numFmt w:val="bullet"/>
      <w:lvlText w:val=""/>
      <w:lvlJc w:val="left"/>
      <w:pPr>
        <w:ind w:left="2500" w:hanging="360"/>
      </w:pPr>
      <w:rPr>
        <w:rFonts w:ascii="Symbol" w:hAnsi="Symbol" w:hint="default"/>
      </w:rPr>
    </w:lvl>
    <w:lvl w:ilvl="4" w:tplc="FFFFFFFF" w:tentative="1">
      <w:start w:val="1"/>
      <w:numFmt w:val="bullet"/>
      <w:lvlText w:val="o"/>
      <w:lvlJc w:val="left"/>
      <w:pPr>
        <w:ind w:left="3220" w:hanging="360"/>
      </w:pPr>
      <w:rPr>
        <w:rFonts w:ascii="Courier New" w:hAnsi="Courier New" w:cs="Courier New" w:hint="default"/>
      </w:rPr>
    </w:lvl>
    <w:lvl w:ilvl="5" w:tplc="FFFFFFFF" w:tentative="1">
      <w:start w:val="1"/>
      <w:numFmt w:val="bullet"/>
      <w:lvlText w:val=""/>
      <w:lvlJc w:val="left"/>
      <w:pPr>
        <w:ind w:left="3940" w:hanging="360"/>
      </w:pPr>
      <w:rPr>
        <w:rFonts w:ascii="Wingdings" w:hAnsi="Wingdings" w:hint="default"/>
      </w:rPr>
    </w:lvl>
    <w:lvl w:ilvl="6" w:tplc="FFFFFFFF" w:tentative="1">
      <w:start w:val="1"/>
      <w:numFmt w:val="bullet"/>
      <w:lvlText w:val=""/>
      <w:lvlJc w:val="left"/>
      <w:pPr>
        <w:ind w:left="4660" w:hanging="360"/>
      </w:pPr>
      <w:rPr>
        <w:rFonts w:ascii="Symbol" w:hAnsi="Symbol" w:hint="default"/>
      </w:rPr>
    </w:lvl>
    <w:lvl w:ilvl="7" w:tplc="FFFFFFFF" w:tentative="1">
      <w:start w:val="1"/>
      <w:numFmt w:val="bullet"/>
      <w:lvlText w:val="o"/>
      <w:lvlJc w:val="left"/>
      <w:pPr>
        <w:ind w:left="5380" w:hanging="360"/>
      </w:pPr>
      <w:rPr>
        <w:rFonts w:ascii="Courier New" w:hAnsi="Courier New" w:cs="Courier New" w:hint="default"/>
      </w:rPr>
    </w:lvl>
    <w:lvl w:ilvl="8" w:tplc="FFFFFFFF" w:tentative="1">
      <w:start w:val="1"/>
      <w:numFmt w:val="bullet"/>
      <w:lvlText w:val=""/>
      <w:lvlJc w:val="left"/>
      <w:pPr>
        <w:ind w:left="6100" w:hanging="360"/>
      </w:pPr>
      <w:rPr>
        <w:rFonts w:ascii="Wingdings" w:hAnsi="Wingdings" w:hint="default"/>
      </w:rPr>
    </w:lvl>
  </w:abstractNum>
  <w:num w:numId="1" w16cid:durableId="297878409">
    <w:abstractNumId w:val="14"/>
  </w:num>
  <w:num w:numId="2" w16cid:durableId="865022218">
    <w:abstractNumId w:val="6"/>
  </w:num>
  <w:num w:numId="3" w16cid:durableId="1658991754">
    <w:abstractNumId w:val="7"/>
  </w:num>
  <w:num w:numId="4" w16cid:durableId="2083983680">
    <w:abstractNumId w:val="1"/>
  </w:num>
  <w:num w:numId="5" w16cid:durableId="1268392817">
    <w:abstractNumId w:val="15"/>
  </w:num>
  <w:num w:numId="6" w16cid:durableId="198209035">
    <w:abstractNumId w:val="22"/>
  </w:num>
  <w:num w:numId="7" w16cid:durableId="2129618366">
    <w:abstractNumId w:val="30"/>
  </w:num>
  <w:num w:numId="8" w16cid:durableId="210120144">
    <w:abstractNumId w:val="28"/>
  </w:num>
  <w:num w:numId="9" w16cid:durableId="427700987">
    <w:abstractNumId w:val="11"/>
  </w:num>
  <w:num w:numId="10" w16cid:durableId="2076661608">
    <w:abstractNumId w:val="25"/>
  </w:num>
  <w:num w:numId="11" w16cid:durableId="1861427318">
    <w:abstractNumId w:val="29"/>
  </w:num>
  <w:num w:numId="12" w16cid:durableId="1494949365">
    <w:abstractNumId w:val="3"/>
  </w:num>
  <w:num w:numId="13" w16cid:durableId="1073239692">
    <w:abstractNumId w:val="0"/>
  </w:num>
  <w:num w:numId="14" w16cid:durableId="1850637576">
    <w:abstractNumId w:val="33"/>
  </w:num>
  <w:num w:numId="15" w16cid:durableId="1652321896">
    <w:abstractNumId w:val="32"/>
  </w:num>
  <w:num w:numId="16" w16cid:durableId="51849762">
    <w:abstractNumId w:val="8"/>
  </w:num>
  <w:num w:numId="17" w16cid:durableId="407725527">
    <w:abstractNumId w:val="4"/>
  </w:num>
  <w:num w:numId="18" w16cid:durableId="1614052743">
    <w:abstractNumId w:val="5"/>
  </w:num>
  <w:num w:numId="19" w16cid:durableId="1595090654">
    <w:abstractNumId w:val="17"/>
  </w:num>
  <w:num w:numId="20" w16cid:durableId="1649476308">
    <w:abstractNumId w:val="20"/>
  </w:num>
  <w:num w:numId="21" w16cid:durableId="634061996">
    <w:abstractNumId w:val="31"/>
  </w:num>
  <w:num w:numId="22" w16cid:durableId="1678575929">
    <w:abstractNumId w:val="34"/>
  </w:num>
  <w:num w:numId="23" w16cid:durableId="486676731">
    <w:abstractNumId w:val="19"/>
  </w:num>
  <w:num w:numId="24" w16cid:durableId="1498569033">
    <w:abstractNumId w:val="9"/>
  </w:num>
  <w:num w:numId="25" w16cid:durableId="1524203129">
    <w:abstractNumId w:val="10"/>
  </w:num>
  <w:num w:numId="26" w16cid:durableId="1187057424">
    <w:abstractNumId w:val="2"/>
  </w:num>
  <w:num w:numId="27" w16cid:durableId="1170870811">
    <w:abstractNumId w:val="26"/>
  </w:num>
  <w:num w:numId="28" w16cid:durableId="1163198609">
    <w:abstractNumId w:val="18"/>
  </w:num>
  <w:num w:numId="29" w16cid:durableId="1420756942">
    <w:abstractNumId w:val="13"/>
  </w:num>
  <w:num w:numId="30" w16cid:durableId="1702435348">
    <w:abstractNumId w:val="27"/>
  </w:num>
  <w:num w:numId="31" w16cid:durableId="1669937730">
    <w:abstractNumId w:val="23"/>
  </w:num>
  <w:num w:numId="32" w16cid:durableId="798768428">
    <w:abstractNumId w:val="24"/>
  </w:num>
  <w:num w:numId="33" w16cid:durableId="1273704622">
    <w:abstractNumId w:val="21"/>
  </w:num>
  <w:num w:numId="34" w16cid:durableId="329255203">
    <w:abstractNumId w:val="12"/>
  </w:num>
  <w:num w:numId="35" w16cid:durableId="462312214">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A5"/>
    <w:rsid w:val="000016B7"/>
    <w:rsid w:val="00001EA4"/>
    <w:rsid w:val="0000510F"/>
    <w:rsid w:val="0000632C"/>
    <w:rsid w:val="00006615"/>
    <w:rsid w:val="0000CEA4"/>
    <w:rsid w:val="00010A94"/>
    <w:rsid w:val="00013F99"/>
    <w:rsid w:val="00014400"/>
    <w:rsid w:val="00014A85"/>
    <w:rsid w:val="00017F21"/>
    <w:rsid w:val="00020CA4"/>
    <w:rsid w:val="00021A7A"/>
    <w:rsid w:val="00022296"/>
    <w:rsid w:val="00023017"/>
    <w:rsid w:val="00023136"/>
    <w:rsid w:val="00023489"/>
    <w:rsid w:val="00033492"/>
    <w:rsid w:val="00033E9F"/>
    <w:rsid w:val="000357AB"/>
    <w:rsid w:val="00040361"/>
    <w:rsid w:val="00041AA8"/>
    <w:rsid w:val="00044912"/>
    <w:rsid w:val="00044B94"/>
    <w:rsid w:val="0005036E"/>
    <w:rsid w:val="000534D5"/>
    <w:rsid w:val="00054E0A"/>
    <w:rsid w:val="00055503"/>
    <w:rsid w:val="00056554"/>
    <w:rsid w:val="0005709B"/>
    <w:rsid w:val="00060941"/>
    <w:rsid w:val="00061DD3"/>
    <w:rsid w:val="00063443"/>
    <w:rsid w:val="0006551D"/>
    <w:rsid w:val="000748C1"/>
    <w:rsid w:val="000839A0"/>
    <w:rsid w:val="00091FC9"/>
    <w:rsid w:val="00095698"/>
    <w:rsid w:val="0009624D"/>
    <w:rsid w:val="000A2191"/>
    <w:rsid w:val="000A32CB"/>
    <w:rsid w:val="000A4037"/>
    <w:rsid w:val="000B38C6"/>
    <w:rsid w:val="000B44E0"/>
    <w:rsid w:val="000B481A"/>
    <w:rsid w:val="000B4EDA"/>
    <w:rsid w:val="000C2620"/>
    <w:rsid w:val="000C2C0E"/>
    <w:rsid w:val="000C693B"/>
    <w:rsid w:val="000C7A1A"/>
    <w:rsid w:val="000D4300"/>
    <w:rsid w:val="000D7746"/>
    <w:rsid w:val="000E512D"/>
    <w:rsid w:val="000E5C3A"/>
    <w:rsid w:val="000F1106"/>
    <w:rsid w:val="000F2465"/>
    <w:rsid w:val="00104F4D"/>
    <w:rsid w:val="001057B1"/>
    <w:rsid w:val="00105F5D"/>
    <w:rsid w:val="00107BCE"/>
    <w:rsid w:val="00107F31"/>
    <w:rsid w:val="00110562"/>
    <w:rsid w:val="001109D4"/>
    <w:rsid w:val="00121640"/>
    <w:rsid w:val="00123AE4"/>
    <w:rsid w:val="00127FB3"/>
    <w:rsid w:val="001313E3"/>
    <w:rsid w:val="001315C2"/>
    <w:rsid w:val="00140938"/>
    <w:rsid w:val="00142B03"/>
    <w:rsid w:val="00144C33"/>
    <w:rsid w:val="00150F84"/>
    <w:rsid w:val="001510FA"/>
    <w:rsid w:val="0015150C"/>
    <w:rsid w:val="0015157D"/>
    <w:rsid w:val="001527B1"/>
    <w:rsid w:val="00155644"/>
    <w:rsid w:val="00155CFC"/>
    <w:rsid w:val="00157075"/>
    <w:rsid w:val="00157A10"/>
    <w:rsid w:val="0016025B"/>
    <w:rsid w:val="00160B7F"/>
    <w:rsid w:val="00162CBF"/>
    <w:rsid w:val="00170653"/>
    <w:rsid w:val="00171B67"/>
    <w:rsid w:val="00173790"/>
    <w:rsid w:val="00173F77"/>
    <w:rsid w:val="00176886"/>
    <w:rsid w:val="00180086"/>
    <w:rsid w:val="00183960"/>
    <w:rsid w:val="0018616E"/>
    <w:rsid w:val="0019097E"/>
    <w:rsid w:val="00192731"/>
    <w:rsid w:val="00192EDB"/>
    <w:rsid w:val="00194FC6"/>
    <w:rsid w:val="00197495"/>
    <w:rsid w:val="001A213E"/>
    <w:rsid w:val="001A70E0"/>
    <w:rsid w:val="001A732A"/>
    <w:rsid w:val="001B2514"/>
    <w:rsid w:val="001B48CB"/>
    <w:rsid w:val="001B4E7D"/>
    <w:rsid w:val="001B5132"/>
    <w:rsid w:val="001C118C"/>
    <w:rsid w:val="001C3F95"/>
    <w:rsid w:val="001C450E"/>
    <w:rsid w:val="001D042A"/>
    <w:rsid w:val="001D1021"/>
    <w:rsid w:val="001D21EC"/>
    <w:rsid w:val="001D29A6"/>
    <w:rsid w:val="001D5E73"/>
    <w:rsid w:val="001D6645"/>
    <w:rsid w:val="001D7345"/>
    <w:rsid w:val="001E3D92"/>
    <w:rsid w:val="001E3F9A"/>
    <w:rsid w:val="001E6C07"/>
    <w:rsid w:val="001F0B85"/>
    <w:rsid w:val="001F1F5B"/>
    <w:rsid w:val="001F3427"/>
    <w:rsid w:val="002001D5"/>
    <w:rsid w:val="002022E8"/>
    <w:rsid w:val="00202389"/>
    <w:rsid w:val="00202D19"/>
    <w:rsid w:val="00205565"/>
    <w:rsid w:val="0020604B"/>
    <w:rsid w:val="002067F9"/>
    <w:rsid w:val="002135A5"/>
    <w:rsid w:val="00215F64"/>
    <w:rsid w:val="0021718F"/>
    <w:rsid w:val="002270E9"/>
    <w:rsid w:val="002305B2"/>
    <w:rsid w:val="00230F95"/>
    <w:rsid w:val="00232899"/>
    <w:rsid w:val="0023506E"/>
    <w:rsid w:val="002363BF"/>
    <w:rsid w:val="002404A2"/>
    <w:rsid w:val="00241DBF"/>
    <w:rsid w:val="002429E4"/>
    <w:rsid w:val="0024386C"/>
    <w:rsid w:val="002442B2"/>
    <w:rsid w:val="00246F62"/>
    <w:rsid w:val="00251CE1"/>
    <w:rsid w:val="00251DB0"/>
    <w:rsid w:val="00253CE7"/>
    <w:rsid w:val="0025717D"/>
    <w:rsid w:val="00260A64"/>
    <w:rsid w:val="00261031"/>
    <w:rsid w:val="00261898"/>
    <w:rsid w:val="002629C4"/>
    <w:rsid w:val="00264DE0"/>
    <w:rsid w:val="00266B2A"/>
    <w:rsid w:val="00266F27"/>
    <w:rsid w:val="002755F6"/>
    <w:rsid w:val="00276D39"/>
    <w:rsid w:val="00281A22"/>
    <w:rsid w:val="002869BB"/>
    <w:rsid w:val="0029156E"/>
    <w:rsid w:val="00294054"/>
    <w:rsid w:val="00295168"/>
    <w:rsid w:val="00295257"/>
    <w:rsid w:val="002954EC"/>
    <w:rsid w:val="002A0F3B"/>
    <w:rsid w:val="002A74AA"/>
    <w:rsid w:val="002A7DB2"/>
    <w:rsid w:val="002B0D88"/>
    <w:rsid w:val="002B0E5E"/>
    <w:rsid w:val="002B1466"/>
    <w:rsid w:val="002B18AA"/>
    <w:rsid w:val="002B4E11"/>
    <w:rsid w:val="002B5347"/>
    <w:rsid w:val="002B6D85"/>
    <w:rsid w:val="002B74DF"/>
    <w:rsid w:val="002C19A8"/>
    <w:rsid w:val="002C2E9C"/>
    <w:rsid w:val="002C4884"/>
    <w:rsid w:val="002C704D"/>
    <w:rsid w:val="002D0E9C"/>
    <w:rsid w:val="002D18DD"/>
    <w:rsid w:val="002D25D0"/>
    <w:rsid w:val="002D2C48"/>
    <w:rsid w:val="002D304E"/>
    <w:rsid w:val="002D46B9"/>
    <w:rsid w:val="002E0C2A"/>
    <w:rsid w:val="002E1D2F"/>
    <w:rsid w:val="002E4F12"/>
    <w:rsid w:val="002E7128"/>
    <w:rsid w:val="002F1072"/>
    <w:rsid w:val="002F2218"/>
    <w:rsid w:val="002F741C"/>
    <w:rsid w:val="00301D00"/>
    <w:rsid w:val="00305318"/>
    <w:rsid w:val="00306A2A"/>
    <w:rsid w:val="003120CE"/>
    <w:rsid w:val="0031324A"/>
    <w:rsid w:val="00313FF4"/>
    <w:rsid w:val="0031475F"/>
    <w:rsid w:val="00315434"/>
    <w:rsid w:val="00317459"/>
    <w:rsid w:val="003177FA"/>
    <w:rsid w:val="00321B1E"/>
    <w:rsid w:val="00321E6A"/>
    <w:rsid w:val="0032236A"/>
    <w:rsid w:val="003305A4"/>
    <w:rsid w:val="00334094"/>
    <w:rsid w:val="003374A1"/>
    <w:rsid w:val="003375FD"/>
    <w:rsid w:val="00337B17"/>
    <w:rsid w:val="003419B9"/>
    <w:rsid w:val="003447F4"/>
    <w:rsid w:val="00355603"/>
    <w:rsid w:val="00362F17"/>
    <w:rsid w:val="00363C01"/>
    <w:rsid w:val="003648F4"/>
    <w:rsid w:val="003649B5"/>
    <w:rsid w:val="003659FD"/>
    <w:rsid w:val="00366057"/>
    <w:rsid w:val="003671F4"/>
    <w:rsid w:val="00367B34"/>
    <w:rsid w:val="0037033C"/>
    <w:rsid w:val="003710E4"/>
    <w:rsid w:val="00373022"/>
    <w:rsid w:val="00374B46"/>
    <w:rsid w:val="00375378"/>
    <w:rsid w:val="003768AF"/>
    <w:rsid w:val="00377AB2"/>
    <w:rsid w:val="00377FB9"/>
    <w:rsid w:val="003864D1"/>
    <w:rsid w:val="00387D69"/>
    <w:rsid w:val="003A1E5E"/>
    <w:rsid w:val="003A2F86"/>
    <w:rsid w:val="003A34E5"/>
    <w:rsid w:val="003A4587"/>
    <w:rsid w:val="003A5964"/>
    <w:rsid w:val="003A6D57"/>
    <w:rsid w:val="003A71E9"/>
    <w:rsid w:val="003B3957"/>
    <w:rsid w:val="003B5920"/>
    <w:rsid w:val="003B7C03"/>
    <w:rsid w:val="003C13F9"/>
    <w:rsid w:val="003C3A14"/>
    <w:rsid w:val="003C5592"/>
    <w:rsid w:val="003C5D36"/>
    <w:rsid w:val="003D22AD"/>
    <w:rsid w:val="003D4B35"/>
    <w:rsid w:val="003E3A7A"/>
    <w:rsid w:val="003E5053"/>
    <w:rsid w:val="003E5CBF"/>
    <w:rsid w:val="003E7C93"/>
    <w:rsid w:val="003F0032"/>
    <w:rsid w:val="003F1926"/>
    <w:rsid w:val="003F2307"/>
    <w:rsid w:val="003F420C"/>
    <w:rsid w:val="003F58A1"/>
    <w:rsid w:val="003F600B"/>
    <w:rsid w:val="003F63A1"/>
    <w:rsid w:val="003F7876"/>
    <w:rsid w:val="004020A9"/>
    <w:rsid w:val="004032F0"/>
    <w:rsid w:val="00403E4A"/>
    <w:rsid w:val="00405930"/>
    <w:rsid w:val="0041671C"/>
    <w:rsid w:val="00416AD5"/>
    <w:rsid w:val="00417927"/>
    <w:rsid w:val="00421084"/>
    <w:rsid w:val="004227BB"/>
    <w:rsid w:val="004253A7"/>
    <w:rsid w:val="00425B1E"/>
    <w:rsid w:val="00430A3A"/>
    <w:rsid w:val="0043168D"/>
    <w:rsid w:val="004337A8"/>
    <w:rsid w:val="0043651C"/>
    <w:rsid w:val="004365B5"/>
    <w:rsid w:val="004375B5"/>
    <w:rsid w:val="00440F96"/>
    <w:rsid w:val="00441804"/>
    <w:rsid w:val="00442A8C"/>
    <w:rsid w:val="00442FC2"/>
    <w:rsid w:val="00444B57"/>
    <w:rsid w:val="00446B99"/>
    <w:rsid w:val="00446C4E"/>
    <w:rsid w:val="00446E99"/>
    <w:rsid w:val="0044762E"/>
    <w:rsid w:val="004536B0"/>
    <w:rsid w:val="0045597B"/>
    <w:rsid w:val="00456E3F"/>
    <w:rsid w:val="00457587"/>
    <w:rsid w:val="00457921"/>
    <w:rsid w:val="004615AF"/>
    <w:rsid w:val="00463742"/>
    <w:rsid w:val="00467A0E"/>
    <w:rsid w:val="004708B1"/>
    <w:rsid w:val="0047193D"/>
    <w:rsid w:val="00474F44"/>
    <w:rsid w:val="00481B41"/>
    <w:rsid w:val="00481C41"/>
    <w:rsid w:val="00482488"/>
    <w:rsid w:val="004831A7"/>
    <w:rsid w:val="00483A4A"/>
    <w:rsid w:val="00484D32"/>
    <w:rsid w:val="00486826"/>
    <w:rsid w:val="0048767B"/>
    <w:rsid w:val="00487A19"/>
    <w:rsid w:val="00491FEF"/>
    <w:rsid w:val="004A0D95"/>
    <w:rsid w:val="004A35D1"/>
    <w:rsid w:val="004A3AB2"/>
    <w:rsid w:val="004A5E9C"/>
    <w:rsid w:val="004B3798"/>
    <w:rsid w:val="004C68C0"/>
    <w:rsid w:val="004D03FB"/>
    <w:rsid w:val="004D133C"/>
    <w:rsid w:val="004D2789"/>
    <w:rsid w:val="004D2E99"/>
    <w:rsid w:val="004D5D6B"/>
    <w:rsid w:val="004D6728"/>
    <w:rsid w:val="004E1773"/>
    <w:rsid w:val="004F092D"/>
    <w:rsid w:val="004F1DB8"/>
    <w:rsid w:val="004F244C"/>
    <w:rsid w:val="004F4FB6"/>
    <w:rsid w:val="004F5CAB"/>
    <w:rsid w:val="004F6344"/>
    <w:rsid w:val="005002CA"/>
    <w:rsid w:val="0050089E"/>
    <w:rsid w:val="005012AD"/>
    <w:rsid w:val="00501B49"/>
    <w:rsid w:val="00506328"/>
    <w:rsid w:val="005146C6"/>
    <w:rsid w:val="00516BCA"/>
    <w:rsid w:val="005227F0"/>
    <w:rsid w:val="00524382"/>
    <w:rsid w:val="00524A4E"/>
    <w:rsid w:val="0052539E"/>
    <w:rsid w:val="0052583F"/>
    <w:rsid w:val="005260D2"/>
    <w:rsid w:val="00530FCA"/>
    <w:rsid w:val="00532AA3"/>
    <w:rsid w:val="0053370E"/>
    <w:rsid w:val="00536356"/>
    <w:rsid w:val="0053644E"/>
    <w:rsid w:val="00536B96"/>
    <w:rsid w:val="005371AA"/>
    <w:rsid w:val="005372BB"/>
    <w:rsid w:val="00543231"/>
    <w:rsid w:val="00547A72"/>
    <w:rsid w:val="00550320"/>
    <w:rsid w:val="00550C57"/>
    <w:rsid w:val="005544A3"/>
    <w:rsid w:val="00555D8E"/>
    <w:rsid w:val="00564AC6"/>
    <w:rsid w:val="00566ABB"/>
    <w:rsid w:val="005675D8"/>
    <w:rsid w:val="00571523"/>
    <w:rsid w:val="00574A33"/>
    <w:rsid w:val="00575920"/>
    <w:rsid w:val="00581FD3"/>
    <w:rsid w:val="00584069"/>
    <w:rsid w:val="005847F1"/>
    <w:rsid w:val="00586878"/>
    <w:rsid w:val="005931D9"/>
    <w:rsid w:val="005A1744"/>
    <w:rsid w:val="005A4E3F"/>
    <w:rsid w:val="005B03A4"/>
    <w:rsid w:val="005B0EAE"/>
    <w:rsid w:val="005B7187"/>
    <w:rsid w:val="005C15ED"/>
    <w:rsid w:val="005C2232"/>
    <w:rsid w:val="005C4085"/>
    <w:rsid w:val="005C4932"/>
    <w:rsid w:val="005C72DC"/>
    <w:rsid w:val="005D3C72"/>
    <w:rsid w:val="005D4367"/>
    <w:rsid w:val="005D6F81"/>
    <w:rsid w:val="005D7346"/>
    <w:rsid w:val="005D761B"/>
    <w:rsid w:val="005E13C9"/>
    <w:rsid w:val="005E168F"/>
    <w:rsid w:val="005E5C31"/>
    <w:rsid w:val="005F081D"/>
    <w:rsid w:val="005F0C63"/>
    <w:rsid w:val="005F17B2"/>
    <w:rsid w:val="005F17F8"/>
    <w:rsid w:val="005F263A"/>
    <w:rsid w:val="005F2A4E"/>
    <w:rsid w:val="005F2DF6"/>
    <w:rsid w:val="005F43E4"/>
    <w:rsid w:val="005F5803"/>
    <w:rsid w:val="005F5D55"/>
    <w:rsid w:val="005F5E41"/>
    <w:rsid w:val="005F5F54"/>
    <w:rsid w:val="00601219"/>
    <w:rsid w:val="00602BD6"/>
    <w:rsid w:val="006061F4"/>
    <w:rsid w:val="00606AFD"/>
    <w:rsid w:val="006122E3"/>
    <w:rsid w:val="00615CD3"/>
    <w:rsid w:val="006210E2"/>
    <w:rsid w:val="00622E1C"/>
    <w:rsid w:val="00623A5F"/>
    <w:rsid w:val="00625CD9"/>
    <w:rsid w:val="006311D3"/>
    <w:rsid w:val="00633025"/>
    <w:rsid w:val="00634999"/>
    <w:rsid w:val="0063688D"/>
    <w:rsid w:val="006406E9"/>
    <w:rsid w:val="00642177"/>
    <w:rsid w:val="00646A0C"/>
    <w:rsid w:val="00647753"/>
    <w:rsid w:val="00647B29"/>
    <w:rsid w:val="006505AA"/>
    <w:rsid w:val="0065062C"/>
    <w:rsid w:val="0065165F"/>
    <w:rsid w:val="00652989"/>
    <w:rsid w:val="00653F72"/>
    <w:rsid w:val="006579D7"/>
    <w:rsid w:val="006600E3"/>
    <w:rsid w:val="00661F57"/>
    <w:rsid w:val="00664E2E"/>
    <w:rsid w:val="00665C75"/>
    <w:rsid w:val="006669C7"/>
    <w:rsid w:val="00666DDF"/>
    <w:rsid w:val="006707E2"/>
    <w:rsid w:val="00671B17"/>
    <w:rsid w:val="00674686"/>
    <w:rsid w:val="006747F6"/>
    <w:rsid w:val="00674C7B"/>
    <w:rsid w:val="00676252"/>
    <w:rsid w:val="006769B3"/>
    <w:rsid w:val="0068216A"/>
    <w:rsid w:val="00683B48"/>
    <w:rsid w:val="0068429A"/>
    <w:rsid w:val="00690AB8"/>
    <w:rsid w:val="00695897"/>
    <w:rsid w:val="006A3EF9"/>
    <w:rsid w:val="006A650C"/>
    <w:rsid w:val="006A7F40"/>
    <w:rsid w:val="006B01EE"/>
    <w:rsid w:val="006B14A5"/>
    <w:rsid w:val="006B1CE8"/>
    <w:rsid w:val="006B3AA3"/>
    <w:rsid w:val="006B4A49"/>
    <w:rsid w:val="006B65C8"/>
    <w:rsid w:val="006C75D4"/>
    <w:rsid w:val="006D0E4F"/>
    <w:rsid w:val="006D51F0"/>
    <w:rsid w:val="006D586D"/>
    <w:rsid w:val="006E06B4"/>
    <w:rsid w:val="006E65DC"/>
    <w:rsid w:val="006F4A55"/>
    <w:rsid w:val="00701B05"/>
    <w:rsid w:val="00703549"/>
    <w:rsid w:val="00704C6C"/>
    <w:rsid w:val="00706076"/>
    <w:rsid w:val="007067E0"/>
    <w:rsid w:val="00707007"/>
    <w:rsid w:val="007101C7"/>
    <w:rsid w:val="007176F1"/>
    <w:rsid w:val="0072220B"/>
    <w:rsid w:val="007223E4"/>
    <w:rsid w:val="00724C8E"/>
    <w:rsid w:val="00725BE8"/>
    <w:rsid w:val="00725F4C"/>
    <w:rsid w:val="00726460"/>
    <w:rsid w:val="00726961"/>
    <w:rsid w:val="00727775"/>
    <w:rsid w:val="007305F4"/>
    <w:rsid w:val="007349D1"/>
    <w:rsid w:val="00736E0B"/>
    <w:rsid w:val="00740ADB"/>
    <w:rsid w:val="00753F56"/>
    <w:rsid w:val="00754F3A"/>
    <w:rsid w:val="00757D91"/>
    <w:rsid w:val="00761FBD"/>
    <w:rsid w:val="0076278C"/>
    <w:rsid w:val="00762C2E"/>
    <w:rsid w:val="00763343"/>
    <w:rsid w:val="007638AF"/>
    <w:rsid w:val="00771EF6"/>
    <w:rsid w:val="00774D01"/>
    <w:rsid w:val="00775427"/>
    <w:rsid w:val="00775AC7"/>
    <w:rsid w:val="007778F5"/>
    <w:rsid w:val="00782DB3"/>
    <w:rsid w:val="0078421A"/>
    <w:rsid w:val="007857CB"/>
    <w:rsid w:val="00785B0D"/>
    <w:rsid w:val="0078661A"/>
    <w:rsid w:val="007921A5"/>
    <w:rsid w:val="00792AC5"/>
    <w:rsid w:val="0079501C"/>
    <w:rsid w:val="00795D9B"/>
    <w:rsid w:val="00796171"/>
    <w:rsid w:val="00796AC7"/>
    <w:rsid w:val="00797E10"/>
    <w:rsid w:val="007A260F"/>
    <w:rsid w:val="007A2871"/>
    <w:rsid w:val="007A366A"/>
    <w:rsid w:val="007A41B6"/>
    <w:rsid w:val="007A6029"/>
    <w:rsid w:val="007A6252"/>
    <w:rsid w:val="007A6A70"/>
    <w:rsid w:val="007B18C0"/>
    <w:rsid w:val="007B4A53"/>
    <w:rsid w:val="007B797B"/>
    <w:rsid w:val="007C0022"/>
    <w:rsid w:val="007C1CBA"/>
    <w:rsid w:val="007C6F73"/>
    <w:rsid w:val="007C7241"/>
    <w:rsid w:val="007C7415"/>
    <w:rsid w:val="007C77C1"/>
    <w:rsid w:val="007C7DDB"/>
    <w:rsid w:val="007D559D"/>
    <w:rsid w:val="007D6738"/>
    <w:rsid w:val="007E18CC"/>
    <w:rsid w:val="007E23AD"/>
    <w:rsid w:val="007E41F3"/>
    <w:rsid w:val="007E5A4A"/>
    <w:rsid w:val="007E5FD5"/>
    <w:rsid w:val="007E6B84"/>
    <w:rsid w:val="007F0623"/>
    <w:rsid w:val="007F2ADC"/>
    <w:rsid w:val="007F3ADF"/>
    <w:rsid w:val="007F651C"/>
    <w:rsid w:val="00800EAD"/>
    <w:rsid w:val="00801128"/>
    <w:rsid w:val="00802050"/>
    <w:rsid w:val="008028BD"/>
    <w:rsid w:val="00802FAC"/>
    <w:rsid w:val="00803125"/>
    <w:rsid w:val="00803FD9"/>
    <w:rsid w:val="00805CB5"/>
    <w:rsid w:val="00806594"/>
    <w:rsid w:val="008069B6"/>
    <w:rsid w:val="00813135"/>
    <w:rsid w:val="008232DE"/>
    <w:rsid w:val="00823C5F"/>
    <w:rsid w:val="008240F8"/>
    <w:rsid w:val="008274EA"/>
    <w:rsid w:val="0082774B"/>
    <w:rsid w:val="0083066E"/>
    <w:rsid w:val="00831932"/>
    <w:rsid w:val="00834509"/>
    <w:rsid w:val="00837553"/>
    <w:rsid w:val="00840DD0"/>
    <w:rsid w:val="00841EDE"/>
    <w:rsid w:val="008505DD"/>
    <w:rsid w:val="008513BB"/>
    <w:rsid w:val="00852643"/>
    <w:rsid w:val="008560B4"/>
    <w:rsid w:val="00856851"/>
    <w:rsid w:val="00857B06"/>
    <w:rsid w:val="00862120"/>
    <w:rsid w:val="00865455"/>
    <w:rsid w:val="0086711A"/>
    <w:rsid w:val="0087097D"/>
    <w:rsid w:val="00873433"/>
    <w:rsid w:val="00874980"/>
    <w:rsid w:val="00880240"/>
    <w:rsid w:val="00880E44"/>
    <w:rsid w:val="00883EDD"/>
    <w:rsid w:val="008863E3"/>
    <w:rsid w:val="00887C75"/>
    <w:rsid w:val="00891526"/>
    <w:rsid w:val="00891A62"/>
    <w:rsid w:val="00892CA8"/>
    <w:rsid w:val="008972A9"/>
    <w:rsid w:val="008975FD"/>
    <w:rsid w:val="008A10AA"/>
    <w:rsid w:val="008A3305"/>
    <w:rsid w:val="008A5166"/>
    <w:rsid w:val="008A5721"/>
    <w:rsid w:val="008B5DC0"/>
    <w:rsid w:val="008B784E"/>
    <w:rsid w:val="008C24CA"/>
    <w:rsid w:val="008C3651"/>
    <w:rsid w:val="008C40B7"/>
    <w:rsid w:val="008C424B"/>
    <w:rsid w:val="008C628B"/>
    <w:rsid w:val="008D0FBD"/>
    <w:rsid w:val="008D168E"/>
    <w:rsid w:val="008D18BA"/>
    <w:rsid w:val="008D2FAB"/>
    <w:rsid w:val="008D4484"/>
    <w:rsid w:val="008D5155"/>
    <w:rsid w:val="008D6D79"/>
    <w:rsid w:val="008E0172"/>
    <w:rsid w:val="008E2BC9"/>
    <w:rsid w:val="008E3EFA"/>
    <w:rsid w:val="008E6991"/>
    <w:rsid w:val="008F0C56"/>
    <w:rsid w:val="008F310B"/>
    <w:rsid w:val="008F4E22"/>
    <w:rsid w:val="0090070B"/>
    <w:rsid w:val="009112EE"/>
    <w:rsid w:val="00912976"/>
    <w:rsid w:val="00914F74"/>
    <w:rsid w:val="009236A4"/>
    <w:rsid w:val="0092665E"/>
    <w:rsid w:val="00933BBE"/>
    <w:rsid w:val="00935B9C"/>
    <w:rsid w:val="00936159"/>
    <w:rsid w:val="00936ECC"/>
    <w:rsid w:val="0093790C"/>
    <w:rsid w:val="00943508"/>
    <w:rsid w:val="00943D92"/>
    <w:rsid w:val="00947222"/>
    <w:rsid w:val="009478E4"/>
    <w:rsid w:val="00952717"/>
    <w:rsid w:val="00952D0D"/>
    <w:rsid w:val="0095595E"/>
    <w:rsid w:val="00955BDB"/>
    <w:rsid w:val="0095688C"/>
    <w:rsid w:val="009579B3"/>
    <w:rsid w:val="0096126A"/>
    <w:rsid w:val="00961BE7"/>
    <w:rsid w:val="00963D0D"/>
    <w:rsid w:val="00964659"/>
    <w:rsid w:val="00964A76"/>
    <w:rsid w:val="00967029"/>
    <w:rsid w:val="00971A9C"/>
    <w:rsid w:val="00973E5D"/>
    <w:rsid w:val="009765AD"/>
    <w:rsid w:val="00981355"/>
    <w:rsid w:val="009821C1"/>
    <w:rsid w:val="00982F8A"/>
    <w:rsid w:val="00983326"/>
    <w:rsid w:val="009871BC"/>
    <w:rsid w:val="00995A9D"/>
    <w:rsid w:val="009A2BE1"/>
    <w:rsid w:val="009A577D"/>
    <w:rsid w:val="009A6255"/>
    <w:rsid w:val="009B0E4C"/>
    <w:rsid w:val="009B39DA"/>
    <w:rsid w:val="009B45F0"/>
    <w:rsid w:val="009B6429"/>
    <w:rsid w:val="009C01D7"/>
    <w:rsid w:val="009C2B55"/>
    <w:rsid w:val="009C3C1C"/>
    <w:rsid w:val="009C60DC"/>
    <w:rsid w:val="009D0CF1"/>
    <w:rsid w:val="009D1BE9"/>
    <w:rsid w:val="009D33E0"/>
    <w:rsid w:val="009D47BB"/>
    <w:rsid w:val="009E378A"/>
    <w:rsid w:val="009E7115"/>
    <w:rsid w:val="009F05E2"/>
    <w:rsid w:val="009F3F78"/>
    <w:rsid w:val="009F477B"/>
    <w:rsid w:val="009F5E40"/>
    <w:rsid w:val="00A0168F"/>
    <w:rsid w:val="00A027C0"/>
    <w:rsid w:val="00A036D9"/>
    <w:rsid w:val="00A04126"/>
    <w:rsid w:val="00A05863"/>
    <w:rsid w:val="00A069AE"/>
    <w:rsid w:val="00A227BC"/>
    <w:rsid w:val="00A22BFA"/>
    <w:rsid w:val="00A25AA0"/>
    <w:rsid w:val="00A26F0E"/>
    <w:rsid w:val="00A30B1C"/>
    <w:rsid w:val="00A31AE0"/>
    <w:rsid w:val="00A361FB"/>
    <w:rsid w:val="00A378E5"/>
    <w:rsid w:val="00A42785"/>
    <w:rsid w:val="00A4284E"/>
    <w:rsid w:val="00A4327A"/>
    <w:rsid w:val="00A43D11"/>
    <w:rsid w:val="00A44A4F"/>
    <w:rsid w:val="00A500D5"/>
    <w:rsid w:val="00A50192"/>
    <w:rsid w:val="00A51125"/>
    <w:rsid w:val="00A540D9"/>
    <w:rsid w:val="00A56209"/>
    <w:rsid w:val="00A57297"/>
    <w:rsid w:val="00A57344"/>
    <w:rsid w:val="00A60C63"/>
    <w:rsid w:val="00A66D16"/>
    <w:rsid w:val="00A679F5"/>
    <w:rsid w:val="00A70285"/>
    <w:rsid w:val="00A70641"/>
    <w:rsid w:val="00A70C53"/>
    <w:rsid w:val="00A70C91"/>
    <w:rsid w:val="00A73668"/>
    <w:rsid w:val="00A76BCC"/>
    <w:rsid w:val="00A82A73"/>
    <w:rsid w:val="00A90A95"/>
    <w:rsid w:val="00A9745F"/>
    <w:rsid w:val="00A97869"/>
    <w:rsid w:val="00AA02B8"/>
    <w:rsid w:val="00AA07FF"/>
    <w:rsid w:val="00AA4FE8"/>
    <w:rsid w:val="00AA5EBE"/>
    <w:rsid w:val="00AB0633"/>
    <w:rsid w:val="00AB29F7"/>
    <w:rsid w:val="00AB5E45"/>
    <w:rsid w:val="00AB6D7A"/>
    <w:rsid w:val="00AC0D51"/>
    <w:rsid w:val="00AC1D08"/>
    <w:rsid w:val="00AC31BC"/>
    <w:rsid w:val="00AC4CD9"/>
    <w:rsid w:val="00AD0604"/>
    <w:rsid w:val="00AD1167"/>
    <w:rsid w:val="00AD5E04"/>
    <w:rsid w:val="00AE0F0A"/>
    <w:rsid w:val="00AE33BA"/>
    <w:rsid w:val="00AE3F97"/>
    <w:rsid w:val="00AE4743"/>
    <w:rsid w:val="00AE72E3"/>
    <w:rsid w:val="00AF3991"/>
    <w:rsid w:val="00B00C2E"/>
    <w:rsid w:val="00B02659"/>
    <w:rsid w:val="00B03A30"/>
    <w:rsid w:val="00B065FA"/>
    <w:rsid w:val="00B134C6"/>
    <w:rsid w:val="00B137AA"/>
    <w:rsid w:val="00B16D89"/>
    <w:rsid w:val="00B22284"/>
    <w:rsid w:val="00B235E2"/>
    <w:rsid w:val="00B24B0F"/>
    <w:rsid w:val="00B255BC"/>
    <w:rsid w:val="00B25D3B"/>
    <w:rsid w:val="00B27056"/>
    <w:rsid w:val="00B31CB9"/>
    <w:rsid w:val="00B31D2A"/>
    <w:rsid w:val="00B37CB7"/>
    <w:rsid w:val="00B37FA6"/>
    <w:rsid w:val="00B40E99"/>
    <w:rsid w:val="00B41332"/>
    <w:rsid w:val="00B41501"/>
    <w:rsid w:val="00B41DA1"/>
    <w:rsid w:val="00B4360A"/>
    <w:rsid w:val="00B46CB6"/>
    <w:rsid w:val="00B5024B"/>
    <w:rsid w:val="00B52B3E"/>
    <w:rsid w:val="00B5476A"/>
    <w:rsid w:val="00B56A7E"/>
    <w:rsid w:val="00B57B17"/>
    <w:rsid w:val="00B64EE7"/>
    <w:rsid w:val="00B6629E"/>
    <w:rsid w:val="00B70AD3"/>
    <w:rsid w:val="00B7109F"/>
    <w:rsid w:val="00B715DC"/>
    <w:rsid w:val="00B71A74"/>
    <w:rsid w:val="00B73AC0"/>
    <w:rsid w:val="00B77A60"/>
    <w:rsid w:val="00B77E63"/>
    <w:rsid w:val="00B80FED"/>
    <w:rsid w:val="00B8178F"/>
    <w:rsid w:val="00B81AA0"/>
    <w:rsid w:val="00B863E9"/>
    <w:rsid w:val="00B87ACC"/>
    <w:rsid w:val="00B908B5"/>
    <w:rsid w:val="00B916C1"/>
    <w:rsid w:val="00B9377E"/>
    <w:rsid w:val="00B977AD"/>
    <w:rsid w:val="00BA0865"/>
    <w:rsid w:val="00BA20A9"/>
    <w:rsid w:val="00BA21B2"/>
    <w:rsid w:val="00BA24E0"/>
    <w:rsid w:val="00BA2A4E"/>
    <w:rsid w:val="00BA4DFA"/>
    <w:rsid w:val="00BA5D0F"/>
    <w:rsid w:val="00BA6168"/>
    <w:rsid w:val="00BA6287"/>
    <w:rsid w:val="00BA7D62"/>
    <w:rsid w:val="00BB0C19"/>
    <w:rsid w:val="00BB131D"/>
    <w:rsid w:val="00BB164B"/>
    <w:rsid w:val="00BB2133"/>
    <w:rsid w:val="00BB2C67"/>
    <w:rsid w:val="00BB3532"/>
    <w:rsid w:val="00BB748E"/>
    <w:rsid w:val="00BC109D"/>
    <w:rsid w:val="00BC395C"/>
    <w:rsid w:val="00BC4739"/>
    <w:rsid w:val="00BC5A40"/>
    <w:rsid w:val="00BC6738"/>
    <w:rsid w:val="00BD0275"/>
    <w:rsid w:val="00BD038F"/>
    <w:rsid w:val="00BD0D11"/>
    <w:rsid w:val="00BD4492"/>
    <w:rsid w:val="00BD7D6A"/>
    <w:rsid w:val="00BE0014"/>
    <w:rsid w:val="00BE109E"/>
    <w:rsid w:val="00BE252F"/>
    <w:rsid w:val="00BE47CD"/>
    <w:rsid w:val="00BE55E3"/>
    <w:rsid w:val="00BF0058"/>
    <w:rsid w:val="00BF626D"/>
    <w:rsid w:val="00BF75C0"/>
    <w:rsid w:val="00C045AF"/>
    <w:rsid w:val="00C060F2"/>
    <w:rsid w:val="00C07962"/>
    <w:rsid w:val="00C12DE0"/>
    <w:rsid w:val="00C133ED"/>
    <w:rsid w:val="00C166ED"/>
    <w:rsid w:val="00C17A57"/>
    <w:rsid w:val="00C23A8D"/>
    <w:rsid w:val="00C340E8"/>
    <w:rsid w:val="00C35360"/>
    <w:rsid w:val="00C35E9B"/>
    <w:rsid w:val="00C405A5"/>
    <w:rsid w:val="00C4086E"/>
    <w:rsid w:val="00C44472"/>
    <w:rsid w:val="00C463CC"/>
    <w:rsid w:val="00C4796F"/>
    <w:rsid w:val="00C513EB"/>
    <w:rsid w:val="00C52FAA"/>
    <w:rsid w:val="00C53F3F"/>
    <w:rsid w:val="00C547BB"/>
    <w:rsid w:val="00C553B7"/>
    <w:rsid w:val="00C5546B"/>
    <w:rsid w:val="00C56B7D"/>
    <w:rsid w:val="00C6111D"/>
    <w:rsid w:val="00C62792"/>
    <w:rsid w:val="00C654C6"/>
    <w:rsid w:val="00C65FAA"/>
    <w:rsid w:val="00C674CF"/>
    <w:rsid w:val="00C71235"/>
    <w:rsid w:val="00C71F7D"/>
    <w:rsid w:val="00C734C1"/>
    <w:rsid w:val="00C74CA5"/>
    <w:rsid w:val="00C762BD"/>
    <w:rsid w:val="00C773AE"/>
    <w:rsid w:val="00C80116"/>
    <w:rsid w:val="00C801E5"/>
    <w:rsid w:val="00C8169F"/>
    <w:rsid w:val="00C8383F"/>
    <w:rsid w:val="00C85610"/>
    <w:rsid w:val="00C8603F"/>
    <w:rsid w:val="00C87FAB"/>
    <w:rsid w:val="00C90870"/>
    <w:rsid w:val="00C90DFF"/>
    <w:rsid w:val="00C9120A"/>
    <w:rsid w:val="00C912B0"/>
    <w:rsid w:val="00C9787C"/>
    <w:rsid w:val="00CA2C40"/>
    <w:rsid w:val="00CA53D0"/>
    <w:rsid w:val="00CA6F49"/>
    <w:rsid w:val="00CA793A"/>
    <w:rsid w:val="00CB08DC"/>
    <w:rsid w:val="00CB6DE8"/>
    <w:rsid w:val="00CC65CE"/>
    <w:rsid w:val="00CD1C4B"/>
    <w:rsid w:val="00CD5C65"/>
    <w:rsid w:val="00CD78AF"/>
    <w:rsid w:val="00CE162E"/>
    <w:rsid w:val="00CE39B9"/>
    <w:rsid w:val="00CE4A0B"/>
    <w:rsid w:val="00CE627F"/>
    <w:rsid w:val="00CE7B2B"/>
    <w:rsid w:val="00CF3365"/>
    <w:rsid w:val="00CF5B28"/>
    <w:rsid w:val="00CF615C"/>
    <w:rsid w:val="00CF7861"/>
    <w:rsid w:val="00CF7C76"/>
    <w:rsid w:val="00D0141A"/>
    <w:rsid w:val="00D0174D"/>
    <w:rsid w:val="00D01AD8"/>
    <w:rsid w:val="00D0207D"/>
    <w:rsid w:val="00D02DE3"/>
    <w:rsid w:val="00D039D1"/>
    <w:rsid w:val="00D11D78"/>
    <w:rsid w:val="00D17264"/>
    <w:rsid w:val="00D205A8"/>
    <w:rsid w:val="00D2460A"/>
    <w:rsid w:val="00D24936"/>
    <w:rsid w:val="00D33279"/>
    <w:rsid w:val="00D33D87"/>
    <w:rsid w:val="00D3556C"/>
    <w:rsid w:val="00D355B1"/>
    <w:rsid w:val="00D3649B"/>
    <w:rsid w:val="00D364C9"/>
    <w:rsid w:val="00D44390"/>
    <w:rsid w:val="00D450B1"/>
    <w:rsid w:val="00D5071D"/>
    <w:rsid w:val="00D517C2"/>
    <w:rsid w:val="00D5497F"/>
    <w:rsid w:val="00D6055D"/>
    <w:rsid w:val="00D6147A"/>
    <w:rsid w:val="00D62011"/>
    <w:rsid w:val="00D62864"/>
    <w:rsid w:val="00D64ABF"/>
    <w:rsid w:val="00D70592"/>
    <w:rsid w:val="00D711C9"/>
    <w:rsid w:val="00D71BA4"/>
    <w:rsid w:val="00D73EFF"/>
    <w:rsid w:val="00D775C8"/>
    <w:rsid w:val="00D81E88"/>
    <w:rsid w:val="00D82B32"/>
    <w:rsid w:val="00D84DFA"/>
    <w:rsid w:val="00D91AAB"/>
    <w:rsid w:val="00D96A54"/>
    <w:rsid w:val="00DA09C2"/>
    <w:rsid w:val="00DA0EA0"/>
    <w:rsid w:val="00DA1F5B"/>
    <w:rsid w:val="00DA5A1E"/>
    <w:rsid w:val="00DB1106"/>
    <w:rsid w:val="00DB4770"/>
    <w:rsid w:val="00DC0E1E"/>
    <w:rsid w:val="00DC1287"/>
    <w:rsid w:val="00DC1569"/>
    <w:rsid w:val="00DC3014"/>
    <w:rsid w:val="00DC34F7"/>
    <w:rsid w:val="00DC5DDA"/>
    <w:rsid w:val="00DC6A6E"/>
    <w:rsid w:val="00DC7A4C"/>
    <w:rsid w:val="00DC7CAA"/>
    <w:rsid w:val="00DD0391"/>
    <w:rsid w:val="00DD3ABC"/>
    <w:rsid w:val="00DD5CE3"/>
    <w:rsid w:val="00DE0E6B"/>
    <w:rsid w:val="00DE5CB6"/>
    <w:rsid w:val="00DF505E"/>
    <w:rsid w:val="00E047E4"/>
    <w:rsid w:val="00E058BD"/>
    <w:rsid w:val="00E05EF1"/>
    <w:rsid w:val="00E06908"/>
    <w:rsid w:val="00E06EFB"/>
    <w:rsid w:val="00E129A3"/>
    <w:rsid w:val="00E13167"/>
    <w:rsid w:val="00E159BB"/>
    <w:rsid w:val="00E160E9"/>
    <w:rsid w:val="00E16E30"/>
    <w:rsid w:val="00E21553"/>
    <w:rsid w:val="00E23756"/>
    <w:rsid w:val="00E26662"/>
    <w:rsid w:val="00E269A1"/>
    <w:rsid w:val="00E31A2E"/>
    <w:rsid w:val="00E31F17"/>
    <w:rsid w:val="00E32BA8"/>
    <w:rsid w:val="00E335F5"/>
    <w:rsid w:val="00E36D06"/>
    <w:rsid w:val="00E37BF8"/>
    <w:rsid w:val="00E37E1E"/>
    <w:rsid w:val="00E4029F"/>
    <w:rsid w:val="00E42265"/>
    <w:rsid w:val="00E4366F"/>
    <w:rsid w:val="00E45FEA"/>
    <w:rsid w:val="00E46A38"/>
    <w:rsid w:val="00E510EE"/>
    <w:rsid w:val="00E523B9"/>
    <w:rsid w:val="00E52FEB"/>
    <w:rsid w:val="00E559F3"/>
    <w:rsid w:val="00E55A9D"/>
    <w:rsid w:val="00E5754B"/>
    <w:rsid w:val="00E63BD1"/>
    <w:rsid w:val="00E64A37"/>
    <w:rsid w:val="00E65533"/>
    <w:rsid w:val="00E7092F"/>
    <w:rsid w:val="00E72388"/>
    <w:rsid w:val="00E72B9C"/>
    <w:rsid w:val="00E72CAB"/>
    <w:rsid w:val="00E76F33"/>
    <w:rsid w:val="00E82446"/>
    <w:rsid w:val="00E84363"/>
    <w:rsid w:val="00E845E8"/>
    <w:rsid w:val="00E90FFB"/>
    <w:rsid w:val="00E915CE"/>
    <w:rsid w:val="00E9514D"/>
    <w:rsid w:val="00E96C29"/>
    <w:rsid w:val="00EA0AA8"/>
    <w:rsid w:val="00EA1B1C"/>
    <w:rsid w:val="00EA2683"/>
    <w:rsid w:val="00EA444D"/>
    <w:rsid w:val="00EA508A"/>
    <w:rsid w:val="00EA795C"/>
    <w:rsid w:val="00EB1ED6"/>
    <w:rsid w:val="00EB2D8E"/>
    <w:rsid w:val="00EB6A91"/>
    <w:rsid w:val="00EB72CA"/>
    <w:rsid w:val="00EC057C"/>
    <w:rsid w:val="00EC1948"/>
    <w:rsid w:val="00EC4396"/>
    <w:rsid w:val="00EC4B37"/>
    <w:rsid w:val="00EC6BE2"/>
    <w:rsid w:val="00EC73D0"/>
    <w:rsid w:val="00ED0FE7"/>
    <w:rsid w:val="00ED2CD9"/>
    <w:rsid w:val="00ED5577"/>
    <w:rsid w:val="00ED79A0"/>
    <w:rsid w:val="00EE1E3E"/>
    <w:rsid w:val="00EE2724"/>
    <w:rsid w:val="00EE4051"/>
    <w:rsid w:val="00EE5A7A"/>
    <w:rsid w:val="00EF2F2A"/>
    <w:rsid w:val="00EF2F77"/>
    <w:rsid w:val="00EF3328"/>
    <w:rsid w:val="00EF4625"/>
    <w:rsid w:val="00F031F1"/>
    <w:rsid w:val="00F040C1"/>
    <w:rsid w:val="00F0525B"/>
    <w:rsid w:val="00F05558"/>
    <w:rsid w:val="00F07301"/>
    <w:rsid w:val="00F0762C"/>
    <w:rsid w:val="00F120A5"/>
    <w:rsid w:val="00F1351B"/>
    <w:rsid w:val="00F13A8C"/>
    <w:rsid w:val="00F16A01"/>
    <w:rsid w:val="00F175D7"/>
    <w:rsid w:val="00F177F6"/>
    <w:rsid w:val="00F17814"/>
    <w:rsid w:val="00F20A00"/>
    <w:rsid w:val="00F22CFE"/>
    <w:rsid w:val="00F22E23"/>
    <w:rsid w:val="00F24AF9"/>
    <w:rsid w:val="00F27447"/>
    <w:rsid w:val="00F31966"/>
    <w:rsid w:val="00F33327"/>
    <w:rsid w:val="00F34116"/>
    <w:rsid w:val="00F35C4D"/>
    <w:rsid w:val="00F42A36"/>
    <w:rsid w:val="00F43BA7"/>
    <w:rsid w:val="00F43ECE"/>
    <w:rsid w:val="00F44B38"/>
    <w:rsid w:val="00F44FBD"/>
    <w:rsid w:val="00F475F0"/>
    <w:rsid w:val="00F51079"/>
    <w:rsid w:val="00F53EDD"/>
    <w:rsid w:val="00F60841"/>
    <w:rsid w:val="00F62C36"/>
    <w:rsid w:val="00F6351B"/>
    <w:rsid w:val="00F64144"/>
    <w:rsid w:val="00F64830"/>
    <w:rsid w:val="00F657B3"/>
    <w:rsid w:val="00F66D1B"/>
    <w:rsid w:val="00F7186A"/>
    <w:rsid w:val="00F73599"/>
    <w:rsid w:val="00F73E3D"/>
    <w:rsid w:val="00F7683E"/>
    <w:rsid w:val="00F83B52"/>
    <w:rsid w:val="00F84629"/>
    <w:rsid w:val="00F85402"/>
    <w:rsid w:val="00F862CA"/>
    <w:rsid w:val="00F868E7"/>
    <w:rsid w:val="00F86A0E"/>
    <w:rsid w:val="00F87432"/>
    <w:rsid w:val="00F875D7"/>
    <w:rsid w:val="00F879C4"/>
    <w:rsid w:val="00F91840"/>
    <w:rsid w:val="00F91FFC"/>
    <w:rsid w:val="00F924AE"/>
    <w:rsid w:val="00F93DF5"/>
    <w:rsid w:val="00F95415"/>
    <w:rsid w:val="00F95A46"/>
    <w:rsid w:val="00F95AA5"/>
    <w:rsid w:val="00FA167C"/>
    <w:rsid w:val="00FA2E06"/>
    <w:rsid w:val="00FA6A75"/>
    <w:rsid w:val="00FB0036"/>
    <w:rsid w:val="00FB1187"/>
    <w:rsid w:val="00FB4892"/>
    <w:rsid w:val="00FC5C66"/>
    <w:rsid w:val="00FD37C1"/>
    <w:rsid w:val="00FD3A45"/>
    <w:rsid w:val="00FD600D"/>
    <w:rsid w:val="00FD6F07"/>
    <w:rsid w:val="00FD7BA1"/>
    <w:rsid w:val="00FE2215"/>
    <w:rsid w:val="00FE638B"/>
    <w:rsid w:val="00FF38DA"/>
    <w:rsid w:val="00FF3C16"/>
    <w:rsid w:val="00FF444D"/>
    <w:rsid w:val="00FF5B79"/>
    <w:rsid w:val="00FF5F8F"/>
    <w:rsid w:val="00FF6D89"/>
    <w:rsid w:val="0238116F"/>
    <w:rsid w:val="03E1779F"/>
    <w:rsid w:val="046BF09A"/>
    <w:rsid w:val="05411255"/>
    <w:rsid w:val="06266E96"/>
    <w:rsid w:val="06F38D2B"/>
    <w:rsid w:val="085E271B"/>
    <w:rsid w:val="0A7C8996"/>
    <w:rsid w:val="0AD4C165"/>
    <w:rsid w:val="10327E94"/>
    <w:rsid w:val="10A5C321"/>
    <w:rsid w:val="1418F416"/>
    <w:rsid w:val="168EE114"/>
    <w:rsid w:val="18323DC9"/>
    <w:rsid w:val="1D8929A2"/>
    <w:rsid w:val="20A9F838"/>
    <w:rsid w:val="2126229D"/>
    <w:rsid w:val="2139DF9B"/>
    <w:rsid w:val="29E45ED9"/>
    <w:rsid w:val="3185DA23"/>
    <w:rsid w:val="340B4081"/>
    <w:rsid w:val="371D0095"/>
    <w:rsid w:val="3B81D64B"/>
    <w:rsid w:val="3BBF971A"/>
    <w:rsid w:val="3C0865FE"/>
    <w:rsid w:val="3FEB254F"/>
    <w:rsid w:val="42A2056A"/>
    <w:rsid w:val="45041A2E"/>
    <w:rsid w:val="4798E3C9"/>
    <w:rsid w:val="487EE3C7"/>
    <w:rsid w:val="492C884A"/>
    <w:rsid w:val="495D2E7A"/>
    <w:rsid w:val="4AB45E1B"/>
    <w:rsid w:val="4B30CF23"/>
    <w:rsid w:val="4EFE8CC4"/>
    <w:rsid w:val="503F77C7"/>
    <w:rsid w:val="51B7CD38"/>
    <w:rsid w:val="53448539"/>
    <w:rsid w:val="56E5F287"/>
    <w:rsid w:val="5760A89B"/>
    <w:rsid w:val="576D1CBC"/>
    <w:rsid w:val="57DF8150"/>
    <w:rsid w:val="589EFB81"/>
    <w:rsid w:val="5BA1D92C"/>
    <w:rsid w:val="5E53502C"/>
    <w:rsid w:val="60F9F39C"/>
    <w:rsid w:val="620CC8F0"/>
    <w:rsid w:val="6D208178"/>
    <w:rsid w:val="6E7D40D3"/>
    <w:rsid w:val="7224A893"/>
    <w:rsid w:val="72CF0A04"/>
    <w:rsid w:val="7378EC11"/>
    <w:rsid w:val="753475A5"/>
    <w:rsid w:val="75F8A17A"/>
    <w:rsid w:val="76533DA7"/>
    <w:rsid w:val="775372C7"/>
    <w:rsid w:val="787C2C99"/>
    <w:rsid w:val="78E4B02A"/>
    <w:rsid w:val="7A936C7E"/>
    <w:rsid w:val="7DCDC016"/>
    <w:rsid w:val="7FA514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A9E2"/>
  <w15:chartTrackingRefBased/>
  <w15:docId w15:val="{39D706D8-994A-49DC-B0AB-98DAA9F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47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34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68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5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116"/>
    <w:pPr>
      <w:ind w:left="720"/>
      <w:contextualSpacing/>
    </w:pPr>
  </w:style>
  <w:style w:type="character" w:customStyle="1" w:styleId="Heading1Char">
    <w:name w:val="Heading 1 Char"/>
    <w:basedOn w:val="DefaultParagraphFont"/>
    <w:link w:val="Heading1"/>
    <w:uiPriority w:val="9"/>
    <w:rsid w:val="00C547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47BB"/>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664E2E"/>
    <w:rPr>
      <w:i/>
      <w:iCs/>
      <w:color w:val="4472C4" w:themeColor="accent1"/>
    </w:rPr>
  </w:style>
  <w:style w:type="character" w:styleId="SubtleEmphasis">
    <w:name w:val="Subtle Emphasis"/>
    <w:basedOn w:val="DefaultParagraphFont"/>
    <w:uiPriority w:val="19"/>
    <w:qFormat/>
    <w:rsid w:val="005372BB"/>
    <w:rPr>
      <w:i/>
      <w:iCs/>
      <w:color w:val="404040" w:themeColor="text1" w:themeTint="BF"/>
    </w:rPr>
  </w:style>
  <w:style w:type="paragraph" w:styleId="Subtitle">
    <w:name w:val="Subtitle"/>
    <w:basedOn w:val="Normal"/>
    <w:next w:val="Normal"/>
    <w:link w:val="SubtitleChar"/>
    <w:uiPriority w:val="11"/>
    <w:qFormat/>
    <w:rsid w:val="005372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372BB"/>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06344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1718F"/>
    <w:rPr>
      <w:color w:val="0563C1"/>
      <w:u w:val="single"/>
    </w:rPr>
  </w:style>
  <w:style w:type="paragraph" w:styleId="TOCHeading">
    <w:name w:val="TOC Heading"/>
    <w:basedOn w:val="Heading1"/>
    <w:next w:val="Normal"/>
    <w:uiPriority w:val="39"/>
    <w:unhideWhenUsed/>
    <w:qFormat/>
    <w:rsid w:val="00150F84"/>
    <w:pPr>
      <w:outlineLvl w:val="9"/>
    </w:pPr>
  </w:style>
  <w:style w:type="paragraph" w:styleId="Index1">
    <w:name w:val="index 1"/>
    <w:basedOn w:val="Normal"/>
    <w:next w:val="Normal"/>
    <w:autoRedefine/>
    <w:uiPriority w:val="99"/>
    <w:semiHidden/>
    <w:unhideWhenUsed/>
    <w:rsid w:val="00150F84"/>
    <w:pPr>
      <w:spacing w:after="0" w:line="240" w:lineRule="auto"/>
      <w:ind w:left="220" w:hanging="220"/>
    </w:pPr>
  </w:style>
  <w:style w:type="paragraph" w:styleId="TOC1">
    <w:name w:val="toc 1"/>
    <w:basedOn w:val="Normal"/>
    <w:next w:val="Normal"/>
    <w:autoRedefine/>
    <w:uiPriority w:val="39"/>
    <w:unhideWhenUsed/>
    <w:rsid w:val="00150F84"/>
    <w:pPr>
      <w:spacing w:after="100"/>
    </w:pPr>
  </w:style>
  <w:style w:type="paragraph" w:styleId="TOC2">
    <w:name w:val="toc 2"/>
    <w:basedOn w:val="Normal"/>
    <w:next w:val="Normal"/>
    <w:autoRedefine/>
    <w:uiPriority w:val="39"/>
    <w:unhideWhenUsed/>
    <w:rsid w:val="00150F84"/>
    <w:pPr>
      <w:spacing w:after="100"/>
      <w:ind w:left="220"/>
    </w:pPr>
  </w:style>
  <w:style w:type="paragraph" w:styleId="TOC3">
    <w:name w:val="toc 3"/>
    <w:basedOn w:val="Normal"/>
    <w:next w:val="Normal"/>
    <w:autoRedefine/>
    <w:uiPriority w:val="39"/>
    <w:unhideWhenUsed/>
    <w:rsid w:val="00150F84"/>
    <w:pPr>
      <w:spacing w:after="100"/>
      <w:ind w:left="440"/>
    </w:pPr>
  </w:style>
  <w:style w:type="character" w:styleId="UnresolvedMention">
    <w:name w:val="Unresolved Mention"/>
    <w:basedOn w:val="DefaultParagraphFont"/>
    <w:uiPriority w:val="99"/>
    <w:semiHidden/>
    <w:unhideWhenUsed/>
    <w:rsid w:val="00276D39"/>
    <w:rPr>
      <w:color w:val="808080"/>
      <w:shd w:val="clear" w:color="auto" w:fill="E6E6E6"/>
    </w:rPr>
  </w:style>
  <w:style w:type="paragraph" w:styleId="Title">
    <w:name w:val="Title"/>
    <w:basedOn w:val="Normal"/>
    <w:next w:val="Normal"/>
    <w:link w:val="TitleChar"/>
    <w:uiPriority w:val="10"/>
    <w:qFormat/>
    <w:rsid w:val="00BB2C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67"/>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486826"/>
    <w:rPr>
      <w:rFonts w:asciiTheme="majorHAnsi" w:eastAsiaTheme="majorEastAsia" w:hAnsiTheme="majorHAnsi" w:cstheme="majorBidi"/>
      <w:i/>
      <w:iCs/>
      <w:color w:val="2F5496" w:themeColor="accent1" w:themeShade="BF"/>
    </w:rPr>
  </w:style>
  <w:style w:type="character" w:customStyle="1" w:styleId="normaltextrun">
    <w:name w:val="normaltextrun"/>
    <w:basedOn w:val="DefaultParagraphFont"/>
    <w:rsid w:val="0045597B"/>
  </w:style>
  <w:style w:type="character" w:customStyle="1" w:styleId="eop">
    <w:name w:val="eop"/>
    <w:basedOn w:val="DefaultParagraphFont"/>
    <w:rsid w:val="0045597B"/>
  </w:style>
  <w:style w:type="character" w:styleId="FollowedHyperlink">
    <w:name w:val="FollowedHyperlink"/>
    <w:basedOn w:val="DefaultParagraphFont"/>
    <w:uiPriority w:val="99"/>
    <w:semiHidden/>
    <w:unhideWhenUsed/>
    <w:rsid w:val="008E0172"/>
    <w:rPr>
      <w:color w:val="954F72" w:themeColor="followedHyperlink"/>
      <w:u w:val="single"/>
    </w:rPr>
  </w:style>
  <w:style w:type="paragraph" w:styleId="NormalWeb">
    <w:name w:val="Normal (Web)"/>
    <w:basedOn w:val="Normal"/>
    <w:uiPriority w:val="99"/>
    <w:unhideWhenUsed/>
    <w:rsid w:val="001515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415">
      <w:bodyDiv w:val="1"/>
      <w:marLeft w:val="0"/>
      <w:marRight w:val="0"/>
      <w:marTop w:val="0"/>
      <w:marBottom w:val="0"/>
      <w:divBdr>
        <w:top w:val="none" w:sz="0" w:space="0" w:color="auto"/>
        <w:left w:val="none" w:sz="0" w:space="0" w:color="auto"/>
        <w:bottom w:val="none" w:sz="0" w:space="0" w:color="auto"/>
        <w:right w:val="none" w:sz="0" w:space="0" w:color="auto"/>
      </w:divBdr>
    </w:div>
    <w:div w:id="11760381">
      <w:bodyDiv w:val="1"/>
      <w:marLeft w:val="0"/>
      <w:marRight w:val="0"/>
      <w:marTop w:val="0"/>
      <w:marBottom w:val="0"/>
      <w:divBdr>
        <w:top w:val="none" w:sz="0" w:space="0" w:color="auto"/>
        <w:left w:val="none" w:sz="0" w:space="0" w:color="auto"/>
        <w:bottom w:val="none" w:sz="0" w:space="0" w:color="auto"/>
        <w:right w:val="none" w:sz="0" w:space="0" w:color="auto"/>
      </w:divBdr>
    </w:div>
    <w:div w:id="314574543">
      <w:bodyDiv w:val="1"/>
      <w:marLeft w:val="0"/>
      <w:marRight w:val="0"/>
      <w:marTop w:val="0"/>
      <w:marBottom w:val="0"/>
      <w:divBdr>
        <w:top w:val="none" w:sz="0" w:space="0" w:color="auto"/>
        <w:left w:val="none" w:sz="0" w:space="0" w:color="auto"/>
        <w:bottom w:val="none" w:sz="0" w:space="0" w:color="auto"/>
        <w:right w:val="none" w:sz="0" w:space="0" w:color="auto"/>
      </w:divBdr>
    </w:div>
    <w:div w:id="394400411">
      <w:bodyDiv w:val="1"/>
      <w:marLeft w:val="0"/>
      <w:marRight w:val="0"/>
      <w:marTop w:val="0"/>
      <w:marBottom w:val="0"/>
      <w:divBdr>
        <w:top w:val="none" w:sz="0" w:space="0" w:color="auto"/>
        <w:left w:val="none" w:sz="0" w:space="0" w:color="auto"/>
        <w:bottom w:val="none" w:sz="0" w:space="0" w:color="auto"/>
        <w:right w:val="none" w:sz="0" w:space="0" w:color="auto"/>
      </w:divBdr>
    </w:div>
    <w:div w:id="679622287">
      <w:bodyDiv w:val="1"/>
      <w:marLeft w:val="0"/>
      <w:marRight w:val="0"/>
      <w:marTop w:val="0"/>
      <w:marBottom w:val="0"/>
      <w:divBdr>
        <w:top w:val="none" w:sz="0" w:space="0" w:color="auto"/>
        <w:left w:val="none" w:sz="0" w:space="0" w:color="auto"/>
        <w:bottom w:val="none" w:sz="0" w:space="0" w:color="auto"/>
        <w:right w:val="none" w:sz="0" w:space="0" w:color="auto"/>
      </w:divBdr>
    </w:div>
    <w:div w:id="883062381">
      <w:bodyDiv w:val="1"/>
      <w:marLeft w:val="0"/>
      <w:marRight w:val="0"/>
      <w:marTop w:val="0"/>
      <w:marBottom w:val="0"/>
      <w:divBdr>
        <w:top w:val="none" w:sz="0" w:space="0" w:color="auto"/>
        <w:left w:val="none" w:sz="0" w:space="0" w:color="auto"/>
        <w:bottom w:val="none" w:sz="0" w:space="0" w:color="auto"/>
        <w:right w:val="none" w:sz="0" w:space="0" w:color="auto"/>
      </w:divBdr>
    </w:div>
    <w:div w:id="902563146">
      <w:bodyDiv w:val="1"/>
      <w:marLeft w:val="0"/>
      <w:marRight w:val="0"/>
      <w:marTop w:val="0"/>
      <w:marBottom w:val="0"/>
      <w:divBdr>
        <w:top w:val="none" w:sz="0" w:space="0" w:color="auto"/>
        <w:left w:val="none" w:sz="0" w:space="0" w:color="auto"/>
        <w:bottom w:val="none" w:sz="0" w:space="0" w:color="auto"/>
        <w:right w:val="none" w:sz="0" w:space="0" w:color="auto"/>
      </w:divBdr>
    </w:div>
    <w:div w:id="1261909961">
      <w:bodyDiv w:val="1"/>
      <w:marLeft w:val="0"/>
      <w:marRight w:val="0"/>
      <w:marTop w:val="0"/>
      <w:marBottom w:val="0"/>
      <w:divBdr>
        <w:top w:val="none" w:sz="0" w:space="0" w:color="auto"/>
        <w:left w:val="none" w:sz="0" w:space="0" w:color="auto"/>
        <w:bottom w:val="none" w:sz="0" w:space="0" w:color="auto"/>
        <w:right w:val="none" w:sz="0" w:space="0" w:color="auto"/>
      </w:divBdr>
    </w:div>
    <w:div w:id="1279288787">
      <w:bodyDiv w:val="1"/>
      <w:marLeft w:val="0"/>
      <w:marRight w:val="0"/>
      <w:marTop w:val="0"/>
      <w:marBottom w:val="0"/>
      <w:divBdr>
        <w:top w:val="none" w:sz="0" w:space="0" w:color="auto"/>
        <w:left w:val="none" w:sz="0" w:space="0" w:color="auto"/>
        <w:bottom w:val="none" w:sz="0" w:space="0" w:color="auto"/>
        <w:right w:val="none" w:sz="0" w:space="0" w:color="auto"/>
      </w:divBdr>
    </w:div>
    <w:div w:id="1435007852">
      <w:bodyDiv w:val="1"/>
      <w:marLeft w:val="0"/>
      <w:marRight w:val="0"/>
      <w:marTop w:val="0"/>
      <w:marBottom w:val="0"/>
      <w:divBdr>
        <w:top w:val="none" w:sz="0" w:space="0" w:color="auto"/>
        <w:left w:val="none" w:sz="0" w:space="0" w:color="auto"/>
        <w:bottom w:val="none" w:sz="0" w:space="0" w:color="auto"/>
        <w:right w:val="none" w:sz="0" w:space="0" w:color="auto"/>
      </w:divBdr>
    </w:div>
    <w:div w:id="1732194682">
      <w:bodyDiv w:val="1"/>
      <w:marLeft w:val="0"/>
      <w:marRight w:val="0"/>
      <w:marTop w:val="0"/>
      <w:marBottom w:val="0"/>
      <w:divBdr>
        <w:top w:val="none" w:sz="0" w:space="0" w:color="auto"/>
        <w:left w:val="none" w:sz="0" w:space="0" w:color="auto"/>
        <w:bottom w:val="none" w:sz="0" w:space="0" w:color="auto"/>
        <w:right w:val="none" w:sz="0" w:space="0" w:color="auto"/>
      </w:divBdr>
    </w:div>
    <w:div w:id="1924560305">
      <w:bodyDiv w:val="1"/>
      <w:marLeft w:val="0"/>
      <w:marRight w:val="0"/>
      <w:marTop w:val="0"/>
      <w:marBottom w:val="0"/>
      <w:divBdr>
        <w:top w:val="none" w:sz="0" w:space="0" w:color="auto"/>
        <w:left w:val="none" w:sz="0" w:space="0" w:color="auto"/>
        <w:bottom w:val="none" w:sz="0" w:space="0" w:color="auto"/>
        <w:right w:val="none" w:sz="0" w:space="0" w:color="auto"/>
      </w:divBdr>
    </w:div>
    <w:div w:id="21222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vc.powerbi.websources@liveyourbestlife.onmicrosoft.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veyourbestlife.sharepoint.com/sites/EnterpriseAnalytics/Shared%20Documents/Power%20BI/Team%20Documents/Security%20Process%20Docs/Data%20Source%20Access%20Info%20for%20DV%20team.xlsx?d=w91a20b1e9d5f42ee9d7e206b3790d539&amp;csf=1&amp;web=1&amp;e=sjmQh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veyourbestlife.sharepoint.com/sites/EnterpriseAnalytics/Shared%20Documents/Power%20BI/Team%20Documents/Change%20Management%20Docs/Power%20BI%20Change%20Log.xlsx?d=wd2cac76b26a545b9b4ab01d963b57bd4&amp;csf=1&amp;web=1&amp;e=Q2aF6j" TargetMode="External"/><Relationship Id="rId5" Type="http://schemas.openxmlformats.org/officeDocument/2006/relationships/numbering" Target="numbering.xml"/><Relationship Id="rId15" Type="http://schemas.openxmlformats.org/officeDocument/2006/relationships/hyperlink" Target="https://liveyourbestlife.sharepoint.com/sites/EnterpriseAnalytics/Shared%20Documents/Power%20BI/Team%20Documents/Helpful%20Tips/Model%20Documentation.docx?d=w0ca01372c4f5440da56eb940bffe09a3&amp;csf=1&amp;web=1&amp;e=5dnnG4" TargetMode="External"/><Relationship Id="rId10" Type="http://schemas.openxmlformats.org/officeDocument/2006/relationships/hyperlink" Target="https://liveyourbestlife.sharepoint.com/sites/EnterpriseAnalytics/Shared%20Documents/Power%20BI/Team%20Documents/DV%20Processes%20and%20Standards/Metrics%20%26%20Measures%20Dax%20Extract.docx?d=w11913e7434294ceaaf7f53a80db24f04&amp;csf=1&amp;web=1&amp;e=xuF0lV"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liveyourbestlife.sharepoint.com/sites/Digital_Services/SitePages/Enterprise-Analytics-Data-Factory-Pipeline-Trigger-Tim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a60b9c7-47c6-45ae-90ca-e0f21fef9d4c" xsi:nil="true"/>
    <lcf76f155ced4ddcb4097134ff3c332f xmlns="b69750f5-85c9-4535-853e-6318a25f880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F684C858E19E4DAA2C160091D0F5F5" ma:contentTypeVersion="18" ma:contentTypeDescription="Create a new document." ma:contentTypeScope="" ma:versionID="57a5d3a52e8d55d6a4b5da4da983ca51">
  <xsd:schema xmlns:xsd="http://www.w3.org/2001/XMLSchema" xmlns:xs="http://www.w3.org/2001/XMLSchema" xmlns:p="http://schemas.microsoft.com/office/2006/metadata/properties" xmlns:ns2="b69750f5-85c9-4535-853e-6318a25f8805" xmlns:ns3="6a60b9c7-47c6-45ae-90ca-e0f21fef9d4c" targetNamespace="http://schemas.microsoft.com/office/2006/metadata/properties" ma:root="true" ma:fieldsID="19944e47b31be1581731e6d95b05262c" ns2:_="" ns3:_="">
    <xsd:import namespace="b69750f5-85c9-4535-853e-6318a25f8805"/>
    <xsd:import namespace="6a60b9c7-47c6-45ae-90ca-e0f21fef9d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750f5-85c9-4535-853e-6318a25f8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456b1f0-c4f6-42c0-9057-e9d51dffc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60b9c7-47c6-45ae-90ca-e0f21fef9d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c32f819-f4fa-4d80-876d-bfd0e4be4799}" ma:internalName="TaxCatchAll" ma:showField="CatchAllData" ma:web="6a60b9c7-47c6-45ae-90ca-e0f21fef9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78497F-23E8-4E88-BA9C-0103F057DF99}">
  <ds:schemaRefs>
    <ds:schemaRef ds:uri="http://schemas.microsoft.com/sharepoint/v3/contenttype/forms"/>
  </ds:schemaRefs>
</ds:datastoreItem>
</file>

<file path=customXml/itemProps2.xml><?xml version="1.0" encoding="utf-8"?>
<ds:datastoreItem xmlns:ds="http://schemas.openxmlformats.org/officeDocument/2006/customXml" ds:itemID="{588DECCF-4BA6-4C3E-903E-20706902F9C1}">
  <ds:schemaRefs>
    <ds:schemaRef ds:uri="http://schemas.openxmlformats.org/officeDocument/2006/bibliography"/>
  </ds:schemaRefs>
</ds:datastoreItem>
</file>

<file path=customXml/itemProps3.xml><?xml version="1.0" encoding="utf-8"?>
<ds:datastoreItem xmlns:ds="http://schemas.openxmlformats.org/officeDocument/2006/customXml" ds:itemID="{5C6F75FF-C758-470B-9757-B84DDB961595}">
  <ds:schemaRefs>
    <ds:schemaRef ds:uri="http://purl.org/dc/terms/"/>
    <ds:schemaRef ds:uri="http://purl.org/dc/dcmitype/"/>
    <ds:schemaRef ds:uri="http://schemas.microsoft.com/office/2006/documentManagement/types"/>
    <ds:schemaRef ds:uri="b69750f5-85c9-4535-853e-6318a25f8805"/>
    <ds:schemaRef ds:uri="http://schemas.microsoft.com/office/infopath/2007/PartnerControls"/>
    <ds:schemaRef ds:uri="6a60b9c7-47c6-45ae-90ca-e0f21fef9d4c"/>
    <ds:schemaRef ds:uri="http://www.w3.org/XML/1998/namespace"/>
    <ds:schemaRef ds:uri="http://purl.org/dc/elements/1.1/"/>
    <ds:schemaRef ds:uri="http://schemas.microsoft.com/office/2006/metadata/properties"/>
    <ds:schemaRef ds:uri="http://schemas.openxmlformats.org/package/2006/metadata/core-properties"/>
  </ds:schemaRefs>
</ds:datastoreItem>
</file>

<file path=customXml/itemProps4.xml><?xml version="1.0" encoding="utf-8"?>
<ds:datastoreItem xmlns:ds="http://schemas.openxmlformats.org/officeDocument/2006/customXml" ds:itemID="{7929F55E-EFCD-40BC-9AA7-A42DF95AE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9750f5-85c9-4535-853e-6318a25f8805"/>
    <ds:schemaRef ds:uri="6a60b9c7-47c6-45ae-90ca-e0f21fef9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Links>
    <vt:vector size="144" baseType="variant">
      <vt:variant>
        <vt:i4>655379</vt:i4>
      </vt:variant>
      <vt:variant>
        <vt:i4>114</vt:i4>
      </vt:variant>
      <vt:variant>
        <vt:i4>0</vt:i4>
      </vt:variant>
      <vt:variant>
        <vt:i4>5</vt:i4>
      </vt:variant>
      <vt:variant>
        <vt:lpwstr>https://liveyourbestlife.sharepoint.com/sites/EnterpriseAnalytics/Shared Documents/Power BI/Team Documents/Helpful Tips/Model Documentation.docx?d=w0ca01372c4f5440da56eb940bffe09a3&amp;csf=1&amp;web=1&amp;e=5dnnG4</vt:lpwstr>
      </vt:variant>
      <vt:variant>
        <vt:lpwstr/>
      </vt:variant>
      <vt:variant>
        <vt:i4>4653152</vt:i4>
      </vt:variant>
      <vt:variant>
        <vt:i4>111</vt:i4>
      </vt:variant>
      <vt:variant>
        <vt:i4>0</vt:i4>
      </vt:variant>
      <vt:variant>
        <vt:i4>5</vt:i4>
      </vt:variant>
      <vt:variant>
        <vt:lpwstr>https://liveyourbestlife.sharepoint.com/sites/Digital_Services/SitePages/Enterprise-Analytics-Data-Factory-Pipeline-Trigger-Times.aspx</vt:lpwstr>
      </vt:variant>
      <vt:variant>
        <vt:lpwstr/>
      </vt:variant>
      <vt:variant>
        <vt:i4>5505061</vt:i4>
      </vt:variant>
      <vt:variant>
        <vt:i4>108</vt:i4>
      </vt:variant>
      <vt:variant>
        <vt:i4>0</vt:i4>
      </vt:variant>
      <vt:variant>
        <vt:i4>5</vt:i4>
      </vt:variant>
      <vt:variant>
        <vt:lpwstr>mailto:svc.powerbi.websources@liveyourbestlife.onmicrosoft.com</vt:lpwstr>
      </vt:variant>
      <vt:variant>
        <vt:lpwstr/>
      </vt:variant>
      <vt:variant>
        <vt:i4>6946870</vt:i4>
      </vt:variant>
      <vt:variant>
        <vt:i4>105</vt:i4>
      </vt:variant>
      <vt:variant>
        <vt:i4>0</vt:i4>
      </vt:variant>
      <vt:variant>
        <vt:i4>5</vt:i4>
      </vt:variant>
      <vt:variant>
        <vt:lpwstr>https://liveyourbestlife.sharepoint.com/sites/EnterpriseAnalytics/Shared Documents/Forms/AllItems.aspx?id=%2Fsites%2FEnterpriseAnalytics%2FShared%20Documents%2FPower%20BI%2FUsers%2FSteven%2FAbode%20Care%20Partners%2FACP%20%2D%20Aprima%20%28Provider%20Scorecard%29%2FDocumentation%2FDataflows%2FAprima%20Productivity%2Ejson&amp;viewid=678a22ba%2Dc54b%2D4bcd%2D8091%2D6c57d8e91052&amp;parent=%2Fsites%2FEnterpriseAnalytics%2FShared%20Documents%2FPower%20BI%2FUsers%2FSteven%2FAbode%20Care%20Partners%2FACP%20%2D%20Aprima%20%28Provider%20Scorecard%29%2FDocumentation%2FDataflows</vt:lpwstr>
      </vt:variant>
      <vt:variant>
        <vt:lpwstr/>
      </vt:variant>
      <vt:variant>
        <vt:i4>2621567</vt:i4>
      </vt:variant>
      <vt:variant>
        <vt:i4>102</vt:i4>
      </vt:variant>
      <vt:variant>
        <vt:i4>0</vt:i4>
      </vt:variant>
      <vt:variant>
        <vt:i4>5</vt:i4>
      </vt:variant>
      <vt:variant>
        <vt:lpwstr>https://liveyourbestlife.sharepoint.com/sites/EnterpriseAnalytics/Shared Documents/Power BI/Team Documents/Security Process Docs/Data Source Access Info for DV team.xlsx?d=w91a20b1e9d5f42ee9d7e206b3790d539&amp;csf=1&amp;web=1&amp;e=sjmQhi</vt:lpwstr>
      </vt:variant>
      <vt:variant>
        <vt:lpwstr/>
      </vt:variant>
      <vt:variant>
        <vt:i4>5832749</vt:i4>
      </vt:variant>
      <vt:variant>
        <vt:i4>99</vt:i4>
      </vt:variant>
      <vt:variant>
        <vt:i4>0</vt:i4>
      </vt:variant>
      <vt:variant>
        <vt:i4>5</vt:i4>
      </vt:variant>
      <vt:variant>
        <vt:lpwstr>https://liveyourbestlife.sharepoint.com/:x:/r/sites/InnovationCenterofExcellence/_layouts/15/Doc.aspx?sourcedoc=%7BD8F38D84-3558-4862-A872-3BD28F2D8B05%7D&amp;file=Aprima%20Clinical%20Data%20Model%20Data%20Dictionary.xlsx&amp;action=default&amp;mobileredirect=true&amp;cid=26bcfe24-fcf8-48ce-86c3-46b8b5bb18cd</vt:lpwstr>
      </vt:variant>
      <vt:variant>
        <vt:lpwstr/>
      </vt:variant>
      <vt:variant>
        <vt:i4>131179</vt:i4>
      </vt:variant>
      <vt:variant>
        <vt:i4>96</vt:i4>
      </vt:variant>
      <vt:variant>
        <vt:i4>0</vt:i4>
      </vt:variant>
      <vt:variant>
        <vt:i4>5</vt:i4>
      </vt:variant>
      <vt:variant>
        <vt:lpwstr>https://liveyourbestlife.sharepoint.com/sites/Digital_Services/SitePages/Enterprise-Analytics-Data-Catalog.aspx</vt:lpwstr>
      </vt:variant>
      <vt:variant>
        <vt:lpwstr/>
      </vt:variant>
      <vt:variant>
        <vt:i4>2621566</vt:i4>
      </vt:variant>
      <vt:variant>
        <vt:i4>93</vt:i4>
      </vt:variant>
      <vt:variant>
        <vt:i4>0</vt:i4>
      </vt:variant>
      <vt:variant>
        <vt:i4>5</vt:i4>
      </vt:variant>
      <vt:variant>
        <vt:lpwstr>https://liveyourbestlife.sharepoint.com/sites/EnterpriseAnalytics/Shared Documents/Power BI/Team Documents/Change Management Docs/Power BI Change Log.xlsx?d=wd2cac76b26a545b9b4ab01d963b57bd4&amp;csf=1&amp;web=1&amp;e=Q2aF6j</vt:lpwstr>
      </vt:variant>
      <vt:variant>
        <vt:lpwstr/>
      </vt:variant>
      <vt:variant>
        <vt:i4>4325448</vt:i4>
      </vt:variant>
      <vt:variant>
        <vt:i4>90</vt:i4>
      </vt:variant>
      <vt:variant>
        <vt:i4>0</vt:i4>
      </vt:variant>
      <vt:variant>
        <vt:i4>5</vt:i4>
      </vt:variant>
      <vt:variant>
        <vt:lpwstr>https://liveyourbestlife.sharepoint.com/sites/EnterpriseAnalytics/Shared Documents/Power BI/Team Documents/DV Processes and Standards/Metrics %26 Measures Dax Extract.docx?d=w11913e7434294ceaaf7f53a80db24f04&amp;csf=1&amp;web=1&amp;e=xuF0lV</vt:lpwstr>
      </vt:variant>
      <vt:variant>
        <vt:lpwstr/>
      </vt:variant>
      <vt:variant>
        <vt:i4>6422583</vt:i4>
      </vt:variant>
      <vt:variant>
        <vt:i4>87</vt:i4>
      </vt:variant>
      <vt:variant>
        <vt:i4>0</vt:i4>
      </vt:variant>
      <vt:variant>
        <vt:i4>5</vt:i4>
      </vt:variant>
      <vt:variant>
        <vt:lpwstr>https://app.powerbi.com/groups/5706d9a9-09a4-4973-ba1b-ae8af304268d?experience=power-bi</vt:lpwstr>
      </vt:variant>
      <vt:variant>
        <vt:lpwstr/>
      </vt:variant>
      <vt:variant>
        <vt:i4>2883596</vt:i4>
      </vt:variant>
      <vt:variant>
        <vt:i4>80</vt:i4>
      </vt:variant>
      <vt:variant>
        <vt:i4>0</vt:i4>
      </vt:variant>
      <vt:variant>
        <vt:i4>5</vt:i4>
      </vt:variant>
      <vt:variant>
        <vt:lpwstr/>
      </vt:variant>
      <vt:variant>
        <vt:lpwstr>_Toc2008731383</vt:lpwstr>
      </vt:variant>
      <vt:variant>
        <vt:i4>2359310</vt:i4>
      </vt:variant>
      <vt:variant>
        <vt:i4>74</vt:i4>
      </vt:variant>
      <vt:variant>
        <vt:i4>0</vt:i4>
      </vt:variant>
      <vt:variant>
        <vt:i4>5</vt:i4>
      </vt:variant>
      <vt:variant>
        <vt:lpwstr/>
      </vt:variant>
      <vt:variant>
        <vt:lpwstr>_Toc1895232964</vt:lpwstr>
      </vt:variant>
      <vt:variant>
        <vt:i4>2031664</vt:i4>
      </vt:variant>
      <vt:variant>
        <vt:i4>68</vt:i4>
      </vt:variant>
      <vt:variant>
        <vt:i4>0</vt:i4>
      </vt:variant>
      <vt:variant>
        <vt:i4>5</vt:i4>
      </vt:variant>
      <vt:variant>
        <vt:lpwstr/>
      </vt:variant>
      <vt:variant>
        <vt:lpwstr>_Toc26923884</vt:lpwstr>
      </vt:variant>
      <vt:variant>
        <vt:i4>2818055</vt:i4>
      </vt:variant>
      <vt:variant>
        <vt:i4>62</vt:i4>
      </vt:variant>
      <vt:variant>
        <vt:i4>0</vt:i4>
      </vt:variant>
      <vt:variant>
        <vt:i4>5</vt:i4>
      </vt:variant>
      <vt:variant>
        <vt:lpwstr/>
      </vt:variant>
      <vt:variant>
        <vt:lpwstr>_Toc1339964383</vt:lpwstr>
      </vt:variant>
      <vt:variant>
        <vt:i4>2883593</vt:i4>
      </vt:variant>
      <vt:variant>
        <vt:i4>56</vt:i4>
      </vt:variant>
      <vt:variant>
        <vt:i4>0</vt:i4>
      </vt:variant>
      <vt:variant>
        <vt:i4>5</vt:i4>
      </vt:variant>
      <vt:variant>
        <vt:lpwstr/>
      </vt:variant>
      <vt:variant>
        <vt:lpwstr>_Toc1131709952</vt:lpwstr>
      </vt:variant>
      <vt:variant>
        <vt:i4>1703992</vt:i4>
      </vt:variant>
      <vt:variant>
        <vt:i4>50</vt:i4>
      </vt:variant>
      <vt:variant>
        <vt:i4>0</vt:i4>
      </vt:variant>
      <vt:variant>
        <vt:i4>5</vt:i4>
      </vt:variant>
      <vt:variant>
        <vt:lpwstr/>
      </vt:variant>
      <vt:variant>
        <vt:lpwstr>_Toc510658824</vt:lpwstr>
      </vt:variant>
      <vt:variant>
        <vt:i4>2031673</vt:i4>
      </vt:variant>
      <vt:variant>
        <vt:i4>44</vt:i4>
      </vt:variant>
      <vt:variant>
        <vt:i4>0</vt:i4>
      </vt:variant>
      <vt:variant>
        <vt:i4>5</vt:i4>
      </vt:variant>
      <vt:variant>
        <vt:lpwstr/>
      </vt:variant>
      <vt:variant>
        <vt:lpwstr>_Toc350880252</vt:lpwstr>
      </vt:variant>
      <vt:variant>
        <vt:i4>1179705</vt:i4>
      </vt:variant>
      <vt:variant>
        <vt:i4>38</vt:i4>
      </vt:variant>
      <vt:variant>
        <vt:i4>0</vt:i4>
      </vt:variant>
      <vt:variant>
        <vt:i4>5</vt:i4>
      </vt:variant>
      <vt:variant>
        <vt:lpwstr/>
      </vt:variant>
      <vt:variant>
        <vt:lpwstr>_Toc638353260</vt:lpwstr>
      </vt:variant>
      <vt:variant>
        <vt:i4>1179699</vt:i4>
      </vt:variant>
      <vt:variant>
        <vt:i4>32</vt:i4>
      </vt:variant>
      <vt:variant>
        <vt:i4>0</vt:i4>
      </vt:variant>
      <vt:variant>
        <vt:i4>5</vt:i4>
      </vt:variant>
      <vt:variant>
        <vt:lpwstr/>
      </vt:variant>
      <vt:variant>
        <vt:lpwstr>_Toc838858664</vt:lpwstr>
      </vt:variant>
      <vt:variant>
        <vt:i4>1572912</vt:i4>
      </vt:variant>
      <vt:variant>
        <vt:i4>26</vt:i4>
      </vt:variant>
      <vt:variant>
        <vt:i4>0</vt:i4>
      </vt:variant>
      <vt:variant>
        <vt:i4>5</vt:i4>
      </vt:variant>
      <vt:variant>
        <vt:lpwstr/>
      </vt:variant>
      <vt:variant>
        <vt:lpwstr>_Toc952380392</vt:lpwstr>
      </vt:variant>
      <vt:variant>
        <vt:i4>1835064</vt:i4>
      </vt:variant>
      <vt:variant>
        <vt:i4>20</vt:i4>
      </vt:variant>
      <vt:variant>
        <vt:i4>0</vt:i4>
      </vt:variant>
      <vt:variant>
        <vt:i4>5</vt:i4>
      </vt:variant>
      <vt:variant>
        <vt:lpwstr/>
      </vt:variant>
      <vt:variant>
        <vt:lpwstr>_Toc438815551</vt:lpwstr>
      </vt:variant>
      <vt:variant>
        <vt:i4>1310777</vt:i4>
      </vt:variant>
      <vt:variant>
        <vt:i4>14</vt:i4>
      </vt:variant>
      <vt:variant>
        <vt:i4>0</vt:i4>
      </vt:variant>
      <vt:variant>
        <vt:i4>5</vt:i4>
      </vt:variant>
      <vt:variant>
        <vt:lpwstr/>
      </vt:variant>
      <vt:variant>
        <vt:lpwstr>_Toc688729559</vt:lpwstr>
      </vt:variant>
      <vt:variant>
        <vt:i4>1572920</vt:i4>
      </vt:variant>
      <vt:variant>
        <vt:i4>8</vt:i4>
      </vt:variant>
      <vt:variant>
        <vt:i4>0</vt:i4>
      </vt:variant>
      <vt:variant>
        <vt:i4>5</vt:i4>
      </vt:variant>
      <vt:variant>
        <vt:lpwstr/>
      </vt:variant>
      <vt:variant>
        <vt:lpwstr>_Toc771474989</vt:lpwstr>
      </vt:variant>
      <vt:variant>
        <vt:i4>2555914</vt:i4>
      </vt:variant>
      <vt:variant>
        <vt:i4>2</vt:i4>
      </vt:variant>
      <vt:variant>
        <vt:i4>0</vt:i4>
      </vt:variant>
      <vt:variant>
        <vt:i4>5</vt:i4>
      </vt:variant>
      <vt:variant>
        <vt:lpwstr/>
      </vt:variant>
      <vt:variant>
        <vt:lpwstr>_Toc1338180596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Citino</dc:creator>
  <cp:keywords/>
  <dc:description/>
  <cp:lastModifiedBy>Melanie Bodner</cp:lastModifiedBy>
  <cp:revision>2</cp:revision>
  <dcterms:created xsi:type="dcterms:W3CDTF">2025-12-10T16:14:00Z</dcterms:created>
  <dcterms:modified xsi:type="dcterms:W3CDTF">2025-12-10T16:14:00Z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0x01010057F684C858E19E4DAA2C160091D0F5F5</vt:lpwstr>
  </property>
  <property fmtid="{D5CDD505-2E9C-101B-9397-08002B2CF9AE}" pid="3" name="MediaServiceImageTags">
    <vt:lpwstr/>
  </property>
</Properties>
</file>