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E727C" w14:textId="0B7816A8" w:rsidR="00E922BA" w:rsidRDefault="00710CA7">
      <w:r>
        <w:t xml:space="preserve">The following are guidelines to help end users better understand the </w:t>
      </w:r>
      <w:r w:rsidR="00B94D2A">
        <w:t xml:space="preserve">UAT </w:t>
      </w:r>
      <w:r>
        <w:t>p</w:t>
      </w:r>
      <w:r w:rsidR="00B94D2A">
        <w:t>rocess</w:t>
      </w:r>
      <w:r>
        <w:t xml:space="preserve"> and expectations.</w:t>
      </w:r>
      <w:r w:rsidR="00EB1D89">
        <w:t xml:space="preserve"> Included is a checklist to assist users in verifying that the solution provided meets the discussed business needs.</w:t>
      </w:r>
    </w:p>
    <w:p w14:paraId="28A1AA4F" w14:textId="44621EE8" w:rsidR="00EB1D89" w:rsidRPr="00DC3E67" w:rsidRDefault="00DC3E67">
      <w:pPr>
        <w:rPr>
          <w:b/>
          <w:bCs/>
        </w:rPr>
      </w:pPr>
      <w:r w:rsidRPr="00DC3E67">
        <w:rPr>
          <w:b/>
          <w:bCs/>
        </w:rPr>
        <w:t xml:space="preserve">General notes: </w:t>
      </w:r>
    </w:p>
    <w:p w14:paraId="781F5187" w14:textId="23888C72" w:rsidR="00E51D9B" w:rsidRDefault="0073426F" w:rsidP="000126D7">
      <w:pPr>
        <w:pStyle w:val="ListParagraph"/>
        <w:numPr>
          <w:ilvl w:val="0"/>
          <w:numId w:val="2"/>
        </w:numPr>
      </w:pPr>
      <w:r>
        <w:t xml:space="preserve">At least </w:t>
      </w:r>
      <w:r w:rsidRPr="00E51D9B">
        <w:rPr>
          <w:b/>
          <w:bCs/>
        </w:rPr>
        <w:t xml:space="preserve">one </w:t>
      </w:r>
      <w:r w:rsidR="00710CA7" w:rsidRPr="00E51D9B">
        <w:rPr>
          <w:b/>
          <w:bCs/>
        </w:rPr>
        <w:t>dedicated</w:t>
      </w:r>
      <w:r w:rsidRPr="00E51D9B">
        <w:rPr>
          <w:b/>
          <w:bCs/>
        </w:rPr>
        <w:t xml:space="preserve"> business partner</w:t>
      </w:r>
      <w:r w:rsidR="00213C04">
        <w:rPr>
          <w:b/>
          <w:bCs/>
        </w:rPr>
        <w:t xml:space="preserve"> must be</w:t>
      </w:r>
      <w:r w:rsidRPr="00E51D9B">
        <w:rPr>
          <w:b/>
          <w:bCs/>
        </w:rPr>
        <w:t xml:space="preserve"> explicitly assigned to UAT</w:t>
      </w:r>
      <w:r>
        <w:t>. Th</w:t>
      </w:r>
      <w:r w:rsidR="00710CA7">
        <w:t>ere may be more to assist; but one person will be responsible for checklist sign off</w:t>
      </w:r>
    </w:p>
    <w:p w14:paraId="2B417E44" w14:textId="77777777" w:rsidR="00E51D9B" w:rsidRDefault="00710CA7" w:rsidP="000126D7">
      <w:pPr>
        <w:pStyle w:val="ListParagraph"/>
        <w:numPr>
          <w:ilvl w:val="0"/>
          <w:numId w:val="2"/>
        </w:numPr>
      </w:pPr>
      <w:r>
        <w:t xml:space="preserve">Users performing UAT will receive a link to the Test environment; </w:t>
      </w:r>
      <w:r w:rsidRPr="00E51D9B">
        <w:rPr>
          <w:b/>
          <w:bCs/>
        </w:rPr>
        <w:t>this is temporary access</w:t>
      </w:r>
      <w:r>
        <w:t xml:space="preserve"> and will be removed once the report is </w:t>
      </w:r>
      <w:r w:rsidR="00C364D3">
        <w:t>approved</w:t>
      </w:r>
      <w:r>
        <w:t xml:space="preserve"> for production. </w:t>
      </w:r>
    </w:p>
    <w:p w14:paraId="04055F6F" w14:textId="77777777" w:rsidR="00087AE2" w:rsidRPr="00087AE2" w:rsidRDefault="001F5F9C" w:rsidP="00087AE2">
      <w:pPr>
        <w:pStyle w:val="ListParagraph"/>
        <w:numPr>
          <w:ilvl w:val="0"/>
          <w:numId w:val="2"/>
        </w:numPr>
      </w:pPr>
      <w:r>
        <w:t xml:space="preserve">Users should review </w:t>
      </w:r>
      <w:r w:rsidRPr="00E51D9B">
        <w:rPr>
          <w:b/>
          <w:bCs/>
        </w:rPr>
        <w:t>Power BI 101</w:t>
      </w:r>
      <w:r>
        <w:t xml:space="preserve"> demo if they are new to Power BI</w:t>
      </w:r>
      <w:r w:rsidR="00EF69EB" w:rsidRPr="00E51D9B">
        <w:rPr>
          <w:rFonts w:ascii="Calibri" w:hAnsi="Calibri" w:cs="Calibri"/>
          <w:sz w:val="22"/>
          <w:szCs w:val="22"/>
        </w:rPr>
        <w:t xml:space="preserve"> </w:t>
      </w:r>
      <w:hyperlink r:id="rId8" w:history="1">
        <w:r w:rsidR="00EF69EB" w:rsidRPr="00E51D9B">
          <w:rPr>
            <w:rStyle w:val="Hyperlink"/>
            <w:rFonts w:ascii="Calibri" w:hAnsi="Calibri" w:cs="Calibri"/>
            <w:sz w:val="22"/>
            <w:szCs w:val="22"/>
          </w:rPr>
          <w:t>https://liveyourbestlife.sharepoint.com/sites/TrainingConnection/SitePages/PowerBI.aspx</w:t>
        </w:r>
      </w:hyperlink>
    </w:p>
    <w:p w14:paraId="2FE43C60" w14:textId="2192EB8C" w:rsidR="00E51D9B" w:rsidRPr="00087AE2" w:rsidRDefault="00FE30B8" w:rsidP="00087AE2">
      <w:pPr>
        <w:pStyle w:val="ListParagraph"/>
        <w:numPr>
          <w:ilvl w:val="0"/>
          <w:numId w:val="2"/>
        </w:numPr>
        <w:rPr>
          <w:i/>
          <w:iCs/>
        </w:rPr>
      </w:pPr>
      <w:r>
        <w:t>If</w:t>
      </w:r>
      <w:r w:rsidR="00087AE2">
        <w:t xml:space="preserve"> additions that were not discussed as MVP (Minimum Viable Product) come up in UAT; our standard is to document these for future enhancements and deploy the MVP. The business would then prioritize those enhancements among the remaining </w:t>
      </w:r>
      <w:proofErr w:type="gramStart"/>
      <w:r w:rsidR="00087AE2">
        <w:t>backlog</w:t>
      </w:r>
      <w:proofErr w:type="gramEnd"/>
      <w:r w:rsidR="00087AE2">
        <w:t xml:space="preserve">. The idea of getting to an MVP is that we have </w:t>
      </w:r>
      <w:r w:rsidR="00087AE2" w:rsidRPr="00087AE2">
        <w:rPr>
          <w:i/>
          <w:iCs/>
        </w:rPr>
        <w:t>defined and ‘stacked hands’ on the basic need; enough to provide value and be usable for decision making.  </w:t>
      </w:r>
    </w:p>
    <w:p w14:paraId="559D92C5" w14:textId="77777777" w:rsidR="00E55593" w:rsidRDefault="00E55593" w:rsidP="00E55593"/>
    <w:p w14:paraId="784B6D92" w14:textId="20D94353" w:rsidR="00E55593" w:rsidRPr="00E55593" w:rsidRDefault="00E55593" w:rsidP="00E55593">
      <w:pPr>
        <w:rPr>
          <w:b/>
          <w:bCs/>
        </w:rPr>
      </w:pPr>
      <w:r>
        <w:rPr>
          <w:b/>
          <w:bCs/>
        </w:rPr>
        <w:t xml:space="preserve">UAT </w:t>
      </w:r>
      <w:r w:rsidRPr="00E55593">
        <w:rPr>
          <w:b/>
          <w:bCs/>
        </w:rPr>
        <w:t>Checklist</w:t>
      </w:r>
      <w:r>
        <w:rPr>
          <w:b/>
          <w:bCs/>
        </w:rPr>
        <w:t>:</w:t>
      </w:r>
      <w:r w:rsidRPr="00E55593">
        <w:rPr>
          <w:b/>
          <w:bCs/>
        </w:rPr>
        <w:t xml:space="preserve"> </w:t>
      </w:r>
    </w:p>
    <w:p w14:paraId="22D90204" w14:textId="2389CB5D" w:rsidR="00E55593" w:rsidRDefault="00E55593" w:rsidP="00E55593">
      <w:r>
        <w:t xml:space="preserve">UAT Assignee Name:  </w:t>
      </w:r>
      <w:sdt>
        <w:sdtPr>
          <w:id w:val="712706225"/>
          <w:placeholder>
            <w:docPart w:val="F4012634DA6A44FC80FB61BD3C39D3CB"/>
          </w:placeholder>
          <w:showingPlcHdr/>
          <w:text/>
        </w:sdtPr>
        <w:sdtEndPr/>
        <w:sdtContent>
          <w:r w:rsidRPr="00165D6A">
            <w:rPr>
              <w:rStyle w:val="PlaceholderText"/>
            </w:rPr>
            <w:t>Click or tap here to enter text.</w:t>
          </w:r>
        </w:sdtContent>
      </w:sdt>
    </w:p>
    <w:p w14:paraId="352E0079" w14:textId="3ABCD048" w:rsidR="004C2758" w:rsidRDefault="0034228C" w:rsidP="0034228C">
      <w:r w:rsidRPr="0034228C">
        <w:rPr>
          <w:b/>
          <w:bCs/>
        </w:rPr>
        <w:t xml:space="preserve">Final sign off attests that users have performed the </w:t>
      </w:r>
      <w:r w:rsidR="00C364D3" w:rsidRPr="0034228C">
        <w:rPr>
          <w:b/>
          <w:bCs/>
        </w:rPr>
        <w:t>checks</w:t>
      </w:r>
      <w:r w:rsidR="00C364D3">
        <w:t xml:space="preserve"> </w:t>
      </w:r>
      <w:r w:rsidR="00C364D3" w:rsidRPr="00EC6D2D">
        <w:rPr>
          <w:b/>
          <w:bCs/>
        </w:rPr>
        <w:t>below</w:t>
      </w:r>
      <w:r w:rsidR="00C364D3">
        <w:t xml:space="preserve"> as related to</w:t>
      </w:r>
      <w:r w:rsidR="00594D5A">
        <w:t xml:space="preserve"> data, functionality, and de</w:t>
      </w:r>
      <w:r w:rsidR="003A2A3B">
        <w:t>sign</w:t>
      </w:r>
      <w:r w:rsidR="00506904">
        <w:t xml:space="preserve"> – </w:t>
      </w:r>
      <w:r w:rsidR="00506904" w:rsidRPr="009E2B1D">
        <w:rPr>
          <w:i/>
          <w:iCs/>
        </w:rPr>
        <w:t>Please check the appropriate checkboxes once completed.</w:t>
      </w:r>
    </w:p>
    <w:p w14:paraId="55629303" w14:textId="368C17E5" w:rsidR="003A2A3B" w:rsidRDefault="003A2A3B" w:rsidP="0034228C">
      <w:pPr>
        <w:pStyle w:val="ListParagraph"/>
        <w:numPr>
          <w:ilvl w:val="0"/>
          <w:numId w:val="1"/>
        </w:numPr>
      </w:pPr>
      <w:r>
        <w:t>Data</w:t>
      </w:r>
    </w:p>
    <w:p w14:paraId="5BB684BB" w14:textId="47964D9D" w:rsidR="00B933E1" w:rsidRPr="00B933E1" w:rsidRDefault="0036043F" w:rsidP="6F3B25B7">
      <w:pPr>
        <w:pStyle w:val="ListParagraph"/>
        <w:numPr>
          <w:ilvl w:val="1"/>
          <w:numId w:val="1"/>
        </w:numPr>
        <w:rPr>
          <w:i/>
          <w:iCs/>
        </w:rPr>
      </w:pPr>
      <w:r>
        <w:t>Are the number</w:t>
      </w:r>
      <w:r w:rsidR="00B87B60">
        <w:t>s</w:t>
      </w:r>
      <w:r>
        <w:t xml:space="preserve"> </w:t>
      </w:r>
      <w:r w:rsidR="00F8155D">
        <w:t>correct?</w:t>
      </w:r>
      <w:r w:rsidR="00087AE2">
        <w:t xml:space="preserve"> </w:t>
      </w:r>
      <w:r w:rsidR="00A72553">
        <w:t xml:space="preserve"> </w:t>
      </w:r>
      <w:sdt>
        <w:sdtPr>
          <w:id w:val="-206177699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35016BFA" w:rsidRPr="6F3B25B7">
            <w:rPr>
              <w:rFonts w:ascii="MS Gothic" w:eastAsia="MS Gothic" w:hAnsi="MS Gothic" w:cs="MS Gothic"/>
            </w:rPr>
            <w:t>☐</w:t>
          </w:r>
        </w:sdtContent>
      </w:sdt>
    </w:p>
    <w:p w14:paraId="63F384F1" w14:textId="6C5D8B51" w:rsidR="003A2A3B" w:rsidRDefault="00A72553" w:rsidP="00B933E1">
      <w:pPr>
        <w:pStyle w:val="ListParagraph"/>
        <w:numPr>
          <w:ilvl w:val="2"/>
          <w:numId w:val="1"/>
        </w:numPr>
        <w:rPr>
          <w:i/>
          <w:iCs/>
        </w:rPr>
      </w:pPr>
      <w:r w:rsidRPr="00A72553">
        <w:rPr>
          <w:i/>
          <w:iCs/>
        </w:rPr>
        <w:t>Tip: verify numbers against existing reports; expected norms if existing reports are inaccurate/not available</w:t>
      </w:r>
    </w:p>
    <w:p w14:paraId="0DD4F449" w14:textId="02B79AC3" w:rsidR="00E257E8" w:rsidRPr="00A72553" w:rsidRDefault="00E257E8" w:rsidP="00B933E1">
      <w:pPr>
        <w:pStyle w:val="ListParagraph"/>
        <w:numPr>
          <w:ilvl w:val="2"/>
          <w:numId w:val="1"/>
        </w:numPr>
        <w:rPr>
          <w:i/>
          <w:iCs/>
        </w:rPr>
      </w:pPr>
      <w:r>
        <w:rPr>
          <w:i/>
          <w:iCs/>
        </w:rPr>
        <w:t>Do the numbers</w:t>
      </w:r>
      <w:r w:rsidR="00841563">
        <w:rPr>
          <w:i/>
          <w:iCs/>
        </w:rPr>
        <w:t xml:space="preserve"> align with the business requirements provided?</w:t>
      </w:r>
    </w:p>
    <w:p w14:paraId="1CDC20BE" w14:textId="37DFCF36" w:rsidR="00D51C25" w:rsidRDefault="00F8155D" w:rsidP="6F3B25B7">
      <w:pPr>
        <w:pStyle w:val="ListParagraph"/>
        <w:numPr>
          <w:ilvl w:val="1"/>
          <w:numId w:val="1"/>
        </w:numPr>
        <w:rPr>
          <w:rFonts w:ascii="MS Gothic" w:eastAsia="MS Gothic" w:hAnsi="MS Gothic" w:cs="MS Gothic"/>
        </w:rPr>
      </w:pPr>
      <w:r>
        <w:t>Are they presented in the correct data format</w:t>
      </w:r>
      <w:r w:rsidR="00D51C25">
        <w:t xml:space="preserve">?  </w:t>
      </w:r>
      <w:sdt>
        <w:sdtPr>
          <w:id w:val="-3288320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5117BE48" w:rsidRPr="6F3B25B7">
            <w:rPr>
              <w:rFonts w:ascii="MS Gothic" w:eastAsia="MS Gothic" w:hAnsi="MS Gothic" w:cs="MS Gothic"/>
            </w:rPr>
            <w:t>☐</w:t>
          </w:r>
        </w:sdtContent>
      </w:sdt>
    </w:p>
    <w:p w14:paraId="26D25767" w14:textId="2011044A" w:rsidR="00F8155D" w:rsidRPr="00D51C25" w:rsidRDefault="00F8155D" w:rsidP="00D51C25">
      <w:pPr>
        <w:pStyle w:val="ListParagraph"/>
        <w:numPr>
          <w:ilvl w:val="2"/>
          <w:numId w:val="1"/>
        </w:numPr>
        <w:rPr>
          <w:i/>
          <w:iCs/>
        </w:rPr>
      </w:pPr>
      <w:r w:rsidRPr="00D51C25">
        <w:rPr>
          <w:i/>
          <w:iCs/>
        </w:rPr>
        <w:t>Percent, decimal</w:t>
      </w:r>
      <w:r w:rsidR="00A15BDD" w:rsidRPr="00D51C25">
        <w:rPr>
          <w:i/>
          <w:iCs/>
        </w:rPr>
        <w:t>, etc.</w:t>
      </w:r>
    </w:p>
    <w:p w14:paraId="72280369" w14:textId="575562B0" w:rsidR="00D51C25" w:rsidRDefault="006B649D" w:rsidP="6F3B25B7">
      <w:pPr>
        <w:pStyle w:val="ListParagraph"/>
        <w:numPr>
          <w:ilvl w:val="1"/>
          <w:numId w:val="1"/>
        </w:numPr>
        <w:rPr>
          <w:rFonts w:ascii="MS Gothic" w:eastAsia="MS Gothic" w:hAnsi="MS Gothic" w:cs="MS Gothic"/>
        </w:rPr>
      </w:pPr>
      <w:r>
        <w:t xml:space="preserve">Are appropriate </w:t>
      </w:r>
      <w:r w:rsidR="00985A95">
        <w:t xml:space="preserve">and accurate </w:t>
      </w:r>
      <w:r>
        <w:t>aggregates and comparisons provided</w:t>
      </w:r>
      <w:r w:rsidR="00D51C25">
        <w:t xml:space="preserve">? </w:t>
      </w:r>
      <w:sdt>
        <w:sdtPr>
          <w:id w:val="11080022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45288776" w:rsidRPr="6F3B25B7">
            <w:rPr>
              <w:rFonts w:ascii="MS Gothic" w:eastAsia="MS Gothic" w:hAnsi="MS Gothic" w:cs="MS Gothic"/>
            </w:rPr>
            <w:t>☐</w:t>
          </w:r>
        </w:sdtContent>
      </w:sdt>
    </w:p>
    <w:p w14:paraId="6E7157FF" w14:textId="0417D872" w:rsidR="006B649D" w:rsidRPr="00D51C25" w:rsidRDefault="006B649D" w:rsidP="00D51C25">
      <w:pPr>
        <w:pStyle w:val="ListParagraph"/>
        <w:numPr>
          <w:ilvl w:val="2"/>
          <w:numId w:val="1"/>
        </w:numPr>
        <w:rPr>
          <w:i/>
          <w:iCs/>
        </w:rPr>
      </w:pPr>
      <w:r w:rsidRPr="00D51C25">
        <w:rPr>
          <w:i/>
          <w:iCs/>
        </w:rPr>
        <w:t>month over month</w:t>
      </w:r>
      <w:r w:rsidR="00EA1570" w:rsidRPr="00D51C25">
        <w:rPr>
          <w:i/>
          <w:iCs/>
        </w:rPr>
        <w:t>, location hierarchy, clinical categories etc.</w:t>
      </w:r>
    </w:p>
    <w:p w14:paraId="77E94553" w14:textId="4D61C39E" w:rsidR="00314980" w:rsidRDefault="00314980" w:rsidP="6F3B25B7">
      <w:pPr>
        <w:pStyle w:val="ListParagraph"/>
        <w:numPr>
          <w:ilvl w:val="1"/>
          <w:numId w:val="1"/>
        </w:numPr>
        <w:rPr>
          <w:rFonts w:ascii="MS Gothic" w:eastAsia="MS Gothic" w:hAnsi="MS Gothic" w:cs="MS Gothic"/>
        </w:rPr>
      </w:pPr>
      <w:r>
        <w:t xml:space="preserve">Is the appropriate level of granularity available for the </w:t>
      </w:r>
      <w:r w:rsidR="00DD5F62">
        <w:t>end</w:t>
      </w:r>
      <w:r>
        <w:t xml:space="preserve"> users to </w:t>
      </w:r>
      <w:r w:rsidR="00D51C25">
        <w:t>act</w:t>
      </w:r>
      <w:r>
        <w:t xml:space="preserve"> on</w:t>
      </w:r>
      <w:r w:rsidR="00D51C25">
        <w:t xml:space="preserve"> or use to validate aggregates</w:t>
      </w:r>
      <w:r>
        <w:t>?</w:t>
      </w:r>
      <w:r w:rsidR="00D51C25">
        <w:t xml:space="preserve"> </w:t>
      </w:r>
      <w:sdt>
        <w:sdtPr>
          <w:id w:val="13425033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45B65F2A" w:rsidRPr="6F3B25B7">
            <w:rPr>
              <w:rFonts w:ascii="MS Gothic" w:eastAsia="MS Gothic" w:hAnsi="MS Gothic" w:cs="MS Gothic"/>
            </w:rPr>
            <w:t>☐</w:t>
          </w:r>
        </w:sdtContent>
      </w:sdt>
    </w:p>
    <w:p w14:paraId="3D0F07C3" w14:textId="493814E6" w:rsidR="00A15BDD" w:rsidRDefault="007A15D1" w:rsidP="0034228C">
      <w:pPr>
        <w:pStyle w:val="ListParagraph"/>
        <w:numPr>
          <w:ilvl w:val="0"/>
          <w:numId w:val="1"/>
        </w:numPr>
      </w:pPr>
      <w:r>
        <w:t>Functionality</w:t>
      </w:r>
    </w:p>
    <w:p w14:paraId="53F274C6" w14:textId="04B8BF97" w:rsidR="007A15D1" w:rsidRDefault="007A15D1" w:rsidP="0034228C">
      <w:pPr>
        <w:pStyle w:val="ListParagraph"/>
        <w:numPr>
          <w:ilvl w:val="1"/>
          <w:numId w:val="1"/>
        </w:numPr>
      </w:pPr>
      <w:r>
        <w:t>Do all filters work as they should?</w:t>
      </w:r>
      <w:r w:rsidR="007D5585">
        <w:t xml:space="preserve"> (</w:t>
      </w:r>
      <w:r w:rsidR="002A277A" w:rsidRPr="6F3B25B7">
        <w:rPr>
          <w:i/>
          <w:iCs/>
        </w:rPr>
        <w:t xml:space="preserve">expand </w:t>
      </w:r>
      <w:r w:rsidR="007D5585" w:rsidRPr="6F3B25B7">
        <w:rPr>
          <w:i/>
          <w:iCs/>
        </w:rPr>
        <w:t>right hand pane</w:t>
      </w:r>
      <w:r w:rsidR="007D5585">
        <w:t>)</w:t>
      </w:r>
      <w:r w:rsidR="00D51C25">
        <w:t xml:space="preserve"> </w:t>
      </w:r>
      <w:sdt>
        <w:sdtPr>
          <w:id w:val="-17610513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5E52AFAA" w:rsidRPr="6F3B25B7">
            <w:rPr>
              <w:rFonts w:ascii="MS Gothic" w:eastAsia="MS Gothic" w:hAnsi="MS Gothic" w:cs="MS Gothic"/>
            </w:rPr>
            <w:t>☐</w:t>
          </w:r>
        </w:sdtContent>
      </w:sdt>
    </w:p>
    <w:p w14:paraId="6C472D83" w14:textId="680C2833" w:rsidR="007A15D1" w:rsidRDefault="007A15D1" w:rsidP="0034228C">
      <w:pPr>
        <w:pStyle w:val="ListParagraph"/>
        <w:numPr>
          <w:ilvl w:val="1"/>
          <w:numId w:val="1"/>
        </w:numPr>
      </w:pPr>
      <w:r>
        <w:t>Are all slicers working as they should?</w:t>
      </w:r>
      <w:r w:rsidR="007D5585">
        <w:t xml:space="preserve"> (</w:t>
      </w:r>
      <w:r w:rsidR="007D5585" w:rsidRPr="6F3B25B7">
        <w:rPr>
          <w:i/>
          <w:iCs/>
        </w:rPr>
        <w:t>these are filters on the report page</w:t>
      </w:r>
      <w:r w:rsidR="007D5585">
        <w:t>)</w:t>
      </w:r>
      <w:r w:rsidR="00D51C25">
        <w:t xml:space="preserve"> </w:t>
      </w:r>
      <w:sdt>
        <w:sdtPr>
          <w:id w:val="8426767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76447FBE" w:rsidRPr="6F3B25B7">
            <w:rPr>
              <w:rFonts w:ascii="MS Gothic" w:eastAsia="MS Gothic" w:hAnsi="MS Gothic" w:cs="MS Gothic"/>
            </w:rPr>
            <w:t>☐</w:t>
          </w:r>
        </w:sdtContent>
      </w:sdt>
    </w:p>
    <w:p w14:paraId="39042CB2" w14:textId="565954EF" w:rsidR="00FA1C08" w:rsidRDefault="00FD666E" w:rsidP="0034228C">
      <w:pPr>
        <w:pStyle w:val="ListParagraph"/>
        <w:numPr>
          <w:ilvl w:val="1"/>
          <w:numId w:val="1"/>
        </w:numPr>
      </w:pPr>
      <w:r>
        <w:lastRenderedPageBreak/>
        <w:t xml:space="preserve">Are </w:t>
      </w:r>
      <w:r w:rsidR="006C563E">
        <w:t>drill</w:t>
      </w:r>
      <w:r>
        <w:t xml:space="preserve"> </w:t>
      </w:r>
      <w:r w:rsidR="006C563E">
        <w:t>throughs</w:t>
      </w:r>
      <w:r>
        <w:t xml:space="preserve"> working as they should</w:t>
      </w:r>
      <w:r w:rsidR="00CD42B8">
        <w:t>?</w:t>
      </w:r>
      <w:r w:rsidR="007D5585">
        <w:t xml:space="preserve"> </w:t>
      </w:r>
      <w:sdt>
        <w:sdtPr>
          <w:id w:val="-7343177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A1C08">
            <w:rPr>
              <w:rFonts w:ascii="MS Gothic" w:eastAsia="MS Gothic" w:hAnsi="MS Gothic" w:hint="eastAsia"/>
            </w:rPr>
            <w:t>☐</w:t>
          </w:r>
        </w:sdtContent>
      </w:sdt>
    </w:p>
    <w:p w14:paraId="3E868F7D" w14:textId="0532FB70" w:rsidR="007A15D1" w:rsidRDefault="007D5585" w:rsidP="00FA1C08">
      <w:pPr>
        <w:pStyle w:val="ListParagraph"/>
        <w:numPr>
          <w:ilvl w:val="2"/>
          <w:numId w:val="1"/>
        </w:numPr>
      </w:pPr>
      <w:r w:rsidRPr="007D5585">
        <w:rPr>
          <w:i/>
          <w:iCs/>
        </w:rPr>
        <w:t>tip: you may have to right click</w:t>
      </w:r>
      <w:r w:rsidR="00FA1C08">
        <w:rPr>
          <w:i/>
          <w:iCs/>
        </w:rPr>
        <w:t xml:space="preserve"> on visuals</w:t>
      </w:r>
      <w:r w:rsidRPr="007D5585">
        <w:rPr>
          <w:i/>
          <w:iCs/>
        </w:rPr>
        <w:t xml:space="preserve"> to determine if Drill through capabilit</w:t>
      </w:r>
      <w:r w:rsidR="00644D8A">
        <w:rPr>
          <w:i/>
          <w:iCs/>
        </w:rPr>
        <w:t>y</w:t>
      </w:r>
      <w:r w:rsidRPr="007D5585">
        <w:rPr>
          <w:i/>
          <w:iCs/>
        </w:rPr>
        <w:t xml:space="preserve"> </w:t>
      </w:r>
      <w:r w:rsidR="00644D8A">
        <w:rPr>
          <w:i/>
          <w:iCs/>
        </w:rPr>
        <w:t>is</w:t>
      </w:r>
      <w:r w:rsidRPr="007D5585">
        <w:rPr>
          <w:i/>
          <w:iCs/>
        </w:rPr>
        <w:t xml:space="preserve"> set up or not</w:t>
      </w:r>
      <w:r w:rsidR="00FA1C08">
        <w:rPr>
          <w:i/>
          <w:iCs/>
        </w:rPr>
        <w:t>. Not all reports will have this feature</w:t>
      </w:r>
    </w:p>
    <w:p w14:paraId="334D4D89" w14:textId="62B09F8E" w:rsidR="00FA1C08" w:rsidRDefault="000126D7" w:rsidP="0034228C">
      <w:pPr>
        <w:pStyle w:val="ListParagraph"/>
        <w:numPr>
          <w:ilvl w:val="1"/>
          <w:numId w:val="1"/>
        </w:numPr>
      </w:pPr>
      <w:r>
        <w:t>Are drill downs</w:t>
      </w:r>
      <w:r w:rsidR="00193607">
        <w:t>/expand</w:t>
      </w:r>
      <w:r w:rsidR="00B718D0">
        <w:t xml:space="preserve"> hierarchies</w:t>
      </w:r>
      <w:r w:rsidR="00FA1C08">
        <w:t xml:space="preserve"> </w:t>
      </w:r>
      <w:r>
        <w:t xml:space="preserve">working as they should? </w:t>
      </w:r>
      <w:sdt>
        <w:sdtPr>
          <w:id w:val="21034583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3C1C887C" w:rsidRPr="6F3B25B7">
            <w:rPr>
              <w:rFonts w:ascii="MS Gothic" w:eastAsia="MS Gothic" w:hAnsi="MS Gothic" w:cs="MS Gothic"/>
            </w:rPr>
            <w:t>☐</w:t>
          </w:r>
        </w:sdtContent>
      </w:sdt>
    </w:p>
    <w:p w14:paraId="40CC11E5" w14:textId="0B8B4E21" w:rsidR="006E61D7" w:rsidRPr="006E61D7" w:rsidRDefault="000126D7" w:rsidP="00FA1C08">
      <w:pPr>
        <w:pStyle w:val="ListParagraph"/>
        <w:numPr>
          <w:ilvl w:val="2"/>
          <w:numId w:val="1"/>
        </w:numPr>
      </w:pPr>
      <w:r w:rsidRPr="007D5585">
        <w:rPr>
          <w:i/>
          <w:iCs/>
        </w:rPr>
        <w:t>tip:</w:t>
      </w:r>
      <w:r w:rsidR="00FA1C08">
        <w:rPr>
          <w:i/>
          <w:iCs/>
        </w:rPr>
        <w:t xml:space="preserve"> when hovering over a visual, an </w:t>
      </w:r>
      <w:r w:rsidR="00B718D0">
        <w:rPr>
          <w:i/>
          <w:iCs/>
        </w:rPr>
        <w:t>on-demand</w:t>
      </w:r>
      <w:r w:rsidR="00FA1C08">
        <w:rPr>
          <w:i/>
          <w:iCs/>
        </w:rPr>
        <w:t xml:space="preserve"> menu should </w:t>
      </w:r>
      <w:r w:rsidR="006E3577">
        <w:rPr>
          <w:i/>
          <w:iCs/>
        </w:rPr>
        <w:t>show</w:t>
      </w:r>
      <w:r w:rsidR="00B718D0">
        <w:rPr>
          <w:i/>
          <w:iCs/>
        </w:rPr>
        <w:t xml:space="preserve"> up on the top </w:t>
      </w:r>
      <w:proofErr w:type="gramStart"/>
      <w:r w:rsidR="00B718D0">
        <w:rPr>
          <w:i/>
          <w:iCs/>
        </w:rPr>
        <w:t>right hand</w:t>
      </w:r>
      <w:proofErr w:type="gramEnd"/>
      <w:r w:rsidR="00B718D0">
        <w:rPr>
          <w:i/>
          <w:iCs/>
        </w:rPr>
        <w:t xml:space="preserve"> side of the visual. It will indicate</w:t>
      </w:r>
      <w:r w:rsidR="006E3577">
        <w:rPr>
          <w:i/>
          <w:iCs/>
        </w:rPr>
        <w:t xml:space="preserve"> what drill down/up or expand capabilities are configured.</w:t>
      </w:r>
      <w:r w:rsidR="006E61D7">
        <w:rPr>
          <w:i/>
          <w:iCs/>
        </w:rPr>
        <w:t xml:space="preserve"> See viz:</w:t>
      </w:r>
    </w:p>
    <w:p w14:paraId="23057EF8" w14:textId="51B250A1" w:rsidR="000126D7" w:rsidRDefault="006E3577" w:rsidP="006E61D7">
      <w:pPr>
        <w:pStyle w:val="ListParagraph"/>
        <w:ind w:left="2160"/>
      </w:pPr>
      <w:r>
        <w:rPr>
          <w:i/>
          <w:iCs/>
        </w:rPr>
        <w:t xml:space="preserve"> </w:t>
      </w:r>
      <w:r w:rsidR="00193607">
        <w:rPr>
          <w:noProof/>
        </w:rPr>
        <w:drawing>
          <wp:inline distT="0" distB="0" distL="0" distR="0" wp14:anchorId="16BEC499" wp14:editId="22D32770">
            <wp:extent cx="1047750" cy="373616"/>
            <wp:effectExtent l="0" t="0" r="0" b="7620"/>
            <wp:docPr id="977130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1309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6564" cy="376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5CEA0" w14:textId="5BB8A0D3" w:rsidR="00B718D0" w:rsidRDefault="00CB404D" w:rsidP="0034228C">
      <w:pPr>
        <w:pStyle w:val="ListParagraph"/>
        <w:numPr>
          <w:ilvl w:val="1"/>
          <w:numId w:val="1"/>
        </w:numPr>
      </w:pPr>
      <w:r>
        <w:t xml:space="preserve">Are the visuals </w:t>
      </w:r>
      <w:r w:rsidR="007D5585">
        <w:t>interacting</w:t>
      </w:r>
      <w:r>
        <w:t xml:space="preserve"> as they should</w:t>
      </w:r>
      <w:r w:rsidR="007F2E83">
        <w:t>?</w:t>
      </w:r>
      <w:r w:rsidR="000126D7">
        <w:t xml:space="preserve"> </w:t>
      </w:r>
      <w:sdt>
        <w:sdtPr>
          <w:id w:val="210830710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3FE5E790" w:rsidRPr="6F3B25B7">
            <w:rPr>
              <w:rFonts w:ascii="MS Gothic" w:eastAsia="MS Gothic" w:hAnsi="MS Gothic" w:cs="MS Gothic"/>
            </w:rPr>
            <w:t>☐</w:t>
          </w:r>
        </w:sdtContent>
      </w:sdt>
    </w:p>
    <w:p w14:paraId="5F4DADAE" w14:textId="3F7056BD" w:rsidR="00FD666E" w:rsidRPr="00B718D0" w:rsidRDefault="00B718D0" w:rsidP="00B718D0">
      <w:pPr>
        <w:pStyle w:val="ListParagraph"/>
        <w:numPr>
          <w:ilvl w:val="2"/>
          <w:numId w:val="1"/>
        </w:numPr>
        <w:rPr>
          <w:i/>
          <w:iCs/>
        </w:rPr>
      </w:pPr>
      <w:r w:rsidRPr="00B718D0">
        <w:rPr>
          <w:i/>
          <w:iCs/>
        </w:rPr>
        <w:t xml:space="preserve">Tip: </w:t>
      </w:r>
      <w:r w:rsidR="000126D7" w:rsidRPr="00B718D0">
        <w:rPr>
          <w:i/>
          <w:iCs/>
        </w:rPr>
        <w:t xml:space="preserve">most of the time, clicking on a particular visual should filter other visuals on the page accordingly. For example, if I click on Jan 2025 of a line graph, the other bar graphs should be </w:t>
      </w:r>
      <w:r w:rsidRPr="00B718D0">
        <w:rPr>
          <w:i/>
          <w:iCs/>
        </w:rPr>
        <w:t>filtered</w:t>
      </w:r>
      <w:r w:rsidR="000126D7" w:rsidRPr="00B718D0">
        <w:rPr>
          <w:i/>
          <w:iCs/>
        </w:rPr>
        <w:t xml:space="preserve"> to show only Jan 2025 data</w:t>
      </w:r>
    </w:p>
    <w:p w14:paraId="11A4FFC5" w14:textId="51984F41" w:rsidR="00A943E9" w:rsidRDefault="00A943E9" w:rsidP="0034228C">
      <w:pPr>
        <w:pStyle w:val="ListParagraph"/>
        <w:numPr>
          <w:ilvl w:val="0"/>
          <w:numId w:val="1"/>
        </w:numPr>
      </w:pPr>
      <w:r>
        <w:t>Design</w:t>
      </w:r>
    </w:p>
    <w:p w14:paraId="7D255B56" w14:textId="1B1B84F5" w:rsidR="0096634A" w:rsidRDefault="0096634A" w:rsidP="0034228C">
      <w:pPr>
        <w:pStyle w:val="ListParagraph"/>
        <w:numPr>
          <w:ilvl w:val="1"/>
          <w:numId w:val="1"/>
        </w:numPr>
      </w:pPr>
      <w:r>
        <w:t>Is the report using the correct branding?</w:t>
      </w:r>
      <w:r w:rsidR="006E61D7">
        <w:t xml:space="preserve"> </w:t>
      </w:r>
      <w:sdt>
        <w:sdtPr>
          <w:id w:val="4439736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15A02627" w:rsidRPr="6F3B25B7">
            <w:rPr>
              <w:rFonts w:ascii="MS Gothic" w:eastAsia="MS Gothic" w:hAnsi="MS Gothic" w:cs="MS Gothic"/>
            </w:rPr>
            <w:t>☐</w:t>
          </w:r>
        </w:sdtContent>
      </w:sdt>
    </w:p>
    <w:p w14:paraId="3F33467F" w14:textId="5A67EB69" w:rsidR="006B1E2F" w:rsidRDefault="006B1E2F" w:rsidP="0034228C">
      <w:pPr>
        <w:pStyle w:val="ListParagraph"/>
        <w:numPr>
          <w:ilvl w:val="1"/>
          <w:numId w:val="1"/>
        </w:numPr>
      </w:pPr>
      <w:r>
        <w:t>Are all the</w:t>
      </w:r>
      <w:r w:rsidR="004742B7">
        <w:t xml:space="preserve"> visua</w:t>
      </w:r>
      <w:r w:rsidR="007D5585">
        <w:t>ls/pages titled correctly</w:t>
      </w:r>
      <w:r w:rsidR="00780275">
        <w:t>?</w:t>
      </w:r>
      <w:r w:rsidR="006E61D7">
        <w:t xml:space="preserve"> </w:t>
      </w:r>
      <w:sdt>
        <w:sdtPr>
          <w:id w:val="-122112537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15A02627" w:rsidRPr="6F3B25B7">
            <w:rPr>
              <w:rFonts w:ascii="MS Gothic" w:eastAsia="MS Gothic" w:hAnsi="MS Gothic" w:cs="MS Gothic"/>
            </w:rPr>
            <w:t>☐</w:t>
          </w:r>
        </w:sdtContent>
      </w:sdt>
    </w:p>
    <w:p w14:paraId="2A98E5D7" w14:textId="17F30294" w:rsidR="006E61D7" w:rsidRDefault="00B87B60" w:rsidP="0034228C">
      <w:pPr>
        <w:pStyle w:val="ListParagraph"/>
        <w:numPr>
          <w:ilvl w:val="1"/>
          <w:numId w:val="1"/>
        </w:numPr>
      </w:pPr>
      <w:r>
        <w:t>Are the data labels correct</w:t>
      </w:r>
      <w:r w:rsidR="00182F15">
        <w:t xml:space="preserve"> and legible</w:t>
      </w:r>
      <w:r>
        <w:t>?</w:t>
      </w:r>
      <w:r w:rsidR="00A72553">
        <w:t xml:space="preserve"> </w:t>
      </w:r>
      <w:sdt>
        <w:sdtPr>
          <w:id w:val="9503586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5BE98A3A" w:rsidRPr="6F3B25B7">
            <w:rPr>
              <w:rFonts w:ascii="MS Gothic" w:eastAsia="MS Gothic" w:hAnsi="MS Gothic" w:cs="MS Gothic"/>
            </w:rPr>
            <w:t>☐</w:t>
          </w:r>
        </w:sdtContent>
      </w:sdt>
    </w:p>
    <w:p w14:paraId="42843EB4" w14:textId="46B63A1A" w:rsidR="004742B7" w:rsidRDefault="00A72553" w:rsidP="006E61D7">
      <w:pPr>
        <w:pStyle w:val="ListParagraph"/>
        <w:numPr>
          <w:ilvl w:val="2"/>
          <w:numId w:val="1"/>
        </w:numPr>
      </w:pPr>
      <w:r w:rsidRPr="00A72553">
        <w:rPr>
          <w:i/>
          <w:iCs/>
        </w:rPr>
        <w:t>tip: hover over and review tool tips to check these as well</w:t>
      </w:r>
    </w:p>
    <w:p w14:paraId="0877227B" w14:textId="4A343F0D" w:rsidR="006E61D7" w:rsidRDefault="0096634A" w:rsidP="0034228C">
      <w:pPr>
        <w:pStyle w:val="ListParagraph"/>
        <w:numPr>
          <w:ilvl w:val="1"/>
          <w:numId w:val="1"/>
        </w:numPr>
      </w:pPr>
      <w:r>
        <w:t xml:space="preserve">Do the visuals implicitly ‘tell you what to do’ next? </w:t>
      </w:r>
      <w:sdt>
        <w:sdtPr>
          <w:id w:val="-18200340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5BE98A3A" w:rsidRPr="6F3B25B7">
            <w:rPr>
              <w:rFonts w:ascii="MS Gothic" w:eastAsia="MS Gothic" w:hAnsi="MS Gothic" w:cs="MS Gothic"/>
            </w:rPr>
            <w:t>☐</w:t>
          </w:r>
        </w:sdtContent>
      </w:sdt>
    </w:p>
    <w:p w14:paraId="7D005BD1" w14:textId="28472CFF" w:rsidR="0096634A" w:rsidRDefault="0096634A" w:rsidP="006E61D7">
      <w:pPr>
        <w:pStyle w:val="ListParagraph"/>
        <w:numPr>
          <w:ilvl w:val="2"/>
          <w:numId w:val="1"/>
        </w:numPr>
      </w:pPr>
      <w:r>
        <w:t xml:space="preserve">i.e. drill down to detail; contact a specific branch/leader to address outliers </w:t>
      </w:r>
      <w:r w:rsidR="00182F15">
        <w:t>etc.</w:t>
      </w:r>
      <w:r w:rsidR="006E61D7">
        <w:t xml:space="preserve"> </w:t>
      </w:r>
    </w:p>
    <w:p w14:paraId="736640F9" w14:textId="0B64A55A" w:rsidR="006B14A9" w:rsidRDefault="00506D73" w:rsidP="006B14A9">
      <w:r>
        <w:t xml:space="preserve">Overall: </w:t>
      </w:r>
    </w:p>
    <w:p w14:paraId="33EBEB5F" w14:textId="3BDDC99F" w:rsidR="00506D73" w:rsidRDefault="00506D73" w:rsidP="00506D73">
      <w:pPr>
        <w:pStyle w:val="ListParagraph"/>
        <w:numPr>
          <w:ilvl w:val="0"/>
          <w:numId w:val="3"/>
        </w:numPr>
      </w:pPr>
      <w:r>
        <w:t xml:space="preserve">Does the dashboard </w:t>
      </w:r>
      <w:r w:rsidR="00C749A2">
        <w:t xml:space="preserve">deliver </w:t>
      </w:r>
      <w:r w:rsidR="004518E9">
        <w:t>the solution for t</w:t>
      </w:r>
      <w:r w:rsidR="00C749A2">
        <w:t xml:space="preserve">he stated business problem? </w:t>
      </w:r>
      <w:sdt>
        <w:sdtPr>
          <w:id w:val="-8743786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374F72F1" w:rsidRPr="6F3B25B7">
            <w:rPr>
              <w:rFonts w:ascii="MS Gothic" w:eastAsia="MS Gothic" w:hAnsi="MS Gothic" w:cs="MS Gothic"/>
            </w:rPr>
            <w:t>☐</w:t>
          </w:r>
        </w:sdtContent>
      </w:sdt>
    </w:p>
    <w:p w14:paraId="0C278413" w14:textId="205E23ED" w:rsidR="00C749A2" w:rsidRDefault="004518E9" w:rsidP="00506D73">
      <w:pPr>
        <w:pStyle w:val="ListParagraph"/>
        <w:numPr>
          <w:ilvl w:val="0"/>
          <w:numId w:val="3"/>
        </w:numPr>
      </w:pPr>
      <w:r>
        <w:t>Is navigation intuitive and easily provide actionable insight?</w:t>
      </w:r>
      <w:r w:rsidR="00700ACF">
        <w:t xml:space="preserve"> </w:t>
      </w:r>
      <w:sdt>
        <w:sdtPr>
          <w:id w:val="6332977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4411C0BB" w:rsidRPr="6F3B25B7">
            <w:rPr>
              <w:rFonts w:ascii="MS Gothic" w:eastAsia="MS Gothic" w:hAnsi="MS Gothic" w:cs="MS Gothic"/>
            </w:rPr>
            <w:t>☐</w:t>
          </w:r>
        </w:sdtContent>
      </w:sdt>
    </w:p>
    <w:p w14:paraId="6CC6C278" w14:textId="6639DA9D" w:rsidR="004518E9" w:rsidRDefault="0036134F" w:rsidP="00506D73">
      <w:pPr>
        <w:pStyle w:val="ListParagraph"/>
        <w:numPr>
          <w:ilvl w:val="0"/>
          <w:numId w:val="3"/>
        </w:numPr>
      </w:pPr>
      <w:r>
        <w:t xml:space="preserve">Is performance/reaction time </w:t>
      </w:r>
      <w:r w:rsidR="003C1332">
        <w:t>acceptable for the intended use cases?</w:t>
      </w:r>
      <w:r w:rsidR="00700ACF">
        <w:t xml:space="preserve"> </w:t>
      </w:r>
      <w:sdt>
        <w:sdtPr>
          <w:id w:val="-19069848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374F72F1" w:rsidRPr="6F3B25B7">
            <w:rPr>
              <w:rFonts w:ascii="MS Gothic" w:eastAsia="MS Gothic" w:hAnsi="MS Gothic" w:cs="MS Gothic"/>
            </w:rPr>
            <w:t>☐</w:t>
          </w:r>
        </w:sdtContent>
      </w:sdt>
    </w:p>
    <w:p w14:paraId="060764DC" w14:textId="0C880F01" w:rsidR="003C1332" w:rsidRDefault="00700ACF" w:rsidP="00506D73">
      <w:pPr>
        <w:pStyle w:val="ListParagraph"/>
        <w:numPr>
          <w:ilvl w:val="0"/>
          <w:numId w:val="3"/>
        </w:numPr>
      </w:pPr>
      <w:r>
        <w:t xml:space="preserve">Is </w:t>
      </w:r>
      <w:r w:rsidR="003C1332">
        <w:t xml:space="preserve">Row-Level Security </w:t>
      </w:r>
      <w:r>
        <w:t xml:space="preserve">behaving appropriately? (leave blank if N/A) </w:t>
      </w:r>
      <w:sdt>
        <w:sdtPr>
          <w:id w:val="-9535624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</w:p>
    <w:p w14:paraId="1DA95CE8" w14:textId="77777777" w:rsidR="00E26A2C" w:rsidRDefault="00E26A2C" w:rsidP="00E26A2C"/>
    <w:p w14:paraId="3AF05F62" w14:textId="2B35EDA0" w:rsidR="00975ADA" w:rsidRDefault="00975ADA" w:rsidP="006B14A9">
      <w:pPr>
        <w:rPr>
          <w:b/>
          <w:bCs/>
          <w:sz w:val="32"/>
          <w:szCs w:val="32"/>
        </w:rPr>
      </w:pPr>
      <w:r w:rsidRPr="00EF194D">
        <w:rPr>
          <w:b/>
          <w:bCs/>
          <w:sz w:val="32"/>
          <w:szCs w:val="32"/>
        </w:rPr>
        <w:t>Communicate details on issues including actions taken (filters</w:t>
      </w:r>
      <w:r w:rsidR="00E26A2C">
        <w:rPr>
          <w:b/>
          <w:bCs/>
          <w:sz w:val="32"/>
          <w:szCs w:val="32"/>
        </w:rPr>
        <w:t>, sorting</w:t>
      </w:r>
      <w:r w:rsidRPr="00EF194D">
        <w:rPr>
          <w:b/>
          <w:bCs/>
          <w:sz w:val="32"/>
          <w:szCs w:val="32"/>
        </w:rPr>
        <w:t xml:space="preserve">) and screenshots of results here: </w:t>
      </w:r>
    </w:p>
    <w:p w14:paraId="1B6024DA" w14:textId="77777777" w:rsidR="00182F15" w:rsidRPr="00EF194D" w:rsidRDefault="00182F15" w:rsidP="006B14A9">
      <w:pPr>
        <w:rPr>
          <w:b/>
          <w:bCs/>
          <w:sz w:val="32"/>
          <w:szCs w:val="32"/>
        </w:rPr>
      </w:pPr>
    </w:p>
    <w:sectPr w:rsidR="00182F15" w:rsidRPr="00EF19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1C36F1"/>
    <w:multiLevelType w:val="hybridMultilevel"/>
    <w:tmpl w:val="BC0E08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794F92"/>
    <w:multiLevelType w:val="hybridMultilevel"/>
    <w:tmpl w:val="8534C3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421EC0"/>
    <w:multiLevelType w:val="hybridMultilevel"/>
    <w:tmpl w:val="4E880D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F7E796E">
      <w:start w:val="1"/>
      <w:numFmt w:val="lowerLetter"/>
      <w:lvlText w:val="%2."/>
      <w:lvlJc w:val="left"/>
      <w:pPr>
        <w:ind w:left="1440" w:hanging="360"/>
      </w:pPr>
      <w:rPr>
        <w:i w:val="0"/>
        <w:iCs w:val="0"/>
      </w:rPr>
    </w:lvl>
    <w:lvl w:ilvl="2" w:tplc="3232172C">
      <w:start w:val="1"/>
      <w:numFmt w:val="lowerRoman"/>
      <w:lvlText w:val="%3."/>
      <w:lvlJc w:val="right"/>
      <w:pPr>
        <w:ind w:left="2160" w:hanging="180"/>
      </w:pPr>
      <w:rPr>
        <w:i w:val="0"/>
        <w:iCs w:val="0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2279251">
    <w:abstractNumId w:val="2"/>
  </w:num>
  <w:num w:numId="2" w16cid:durableId="134487837">
    <w:abstractNumId w:val="1"/>
  </w:num>
  <w:num w:numId="3" w16cid:durableId="94057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2BA"/>
    <w:rsid w:val="000126D7"/>
    <w:rsid w:val="00087AE2"/>
    <w:rsid w:val="00117486"/>
    <w:rsid w:val="00182F15"/>
    <w:rsid w:val="0018772A"/>
    <w:rsid w:val="00193607"/>
    <w:rsid w:val="001A28B6"/>
    <w:rsid w:val="001F5F9C"/>
    <w:rsid w:val="00213C04"/>
    <w:rsid w:val="002A277A"/>
    <w:rsid w:val="002E6ECA"/>
    <w:rsid w:val="00314980"/>
    <w:rsid w:val="0034228C"/>
    <w:rsid w:val="00344184"/>
    <w:rsid w:val="0036043F"/>
    <w:rsid w:val="0036134F"/>
    <w:rsid w:val="00376306"/>
    <w:rsid w:val="003A2A3B"/>
    <w:rsid w:val="003C1332"/>
    <w:rsid w:val="00426255"/>
    <w:rsid w:val="004518E9"/>
    <w:rsid w:val="004742B7"/>
    <w:rsid w:val="004C2758"/>
    <w:rsid w:val="00506904"/>
    <w:rsid w:val="00506D73"/>
    <w:rsid w:val="00594D5A"/>
    <w:rsid w:val="005F6EDE"/>
    <w:rsid w:val="00644D8A"/>
    <w:rsid w:val="006875BA"/>
    <w:rsid w:val="006B14A9"/>
    <w:rsid w:val="006B1CDA"/>
    <w:rsid w:val="006B1E2F"/>
    <w:rsid w:val="006B649D"/>
    <w:rsid w:val="006C563E"/>
    <w:rsid w:val="006E3577"/>
    <w:rsid w:val="006E61D7"/>
    <w:rsid w:val="00700ACF"/>
    <w:rsid w:val="00710CA7"/>
    <w:rsid w:val="00711AD0"/>
    <w:rsid w:val="0071520A"/>
    <w:rsid w:val="0073426F"/>
    <w:rsid w:val="00780275"/>
    <w:rsid w:val="00792CFE"/>
    <w:rsid w:val="007A15D1"/>
    <w:rsid w:val="007D5585"/>
    <w:rsid w:val="007F2E83"/>
    <w:rsid w:val="00841563"/>
    <w:rsid w:val="0096634A"/>
    <w:rsid w:val="00975ADA"/>
    <w:rsid w:val="00981383"/>
    <w:rsid w:val="00985A95"/>
    <w:rsid w:val="009E2B1D"/>
    <w:rsid w:val="00A0492E"/>
    <w:rsid w:val="00A15BDD"/>
    <w:rsid w:val="00A70193"/>
    <w:rsid w:val="00A72553"/>
    <w:rsid w:val="00A943E9"/>
    <w:rsid w:val="00B718D0"/>
    <w:rsid w:val="00B87B60"/>
    <w:rsid w:val="00B87E11"/>
    <w:rsid w:val="00B933E1"/>
    <w:rsid w:val="00B94D2A"/>
    <w:rsid w:val="00BA7906"/>
    <w:rsid w:val="00C22DFF"/>
    <w:rsid w:val="00C364D3"/>
    <w:rsid w:val="00C749A2"/>
    <w:rsid w:val="00CB404D"/>
    <w:rsid w:val="00CD42B8"/>
    <w:rsid w:val="00CE5CCB"/>
    <w:rsid w:val="00D51C25"/>
    <w:rsid w:val="00D7543A"/>
    <w:rsid w:val="00DC3E67"/>
    <w:rsid w:val="00DD5F62"/>
    <w:rsid w:val="00DF464A"/>
    <w:rsid w:val="00E257E8"/>
    <w:rsid w:val="00E26A2C"/>
    <w:rsid w:val="00E51D9B"/>
    <w:rsid w:val="00E55593"/>
    <w:rsid w:val="00E922BA"/>
    <w:rsid w:val="00E930A6"/>
    <w:rsid w:val="00EA1570"/>
    <w:rsid w:val="00EB1D89"/>
    <w:rsid w:val="00EC6D2D"/>
    <w:rsid w:val="00EF194D"/>
    <w:rsid w:val="00EF69EB"/>
    <w:rsid w:val="00F72B4B"/>
    <w:rsid w:val="00F7617E"/>
    <w:rsid w:val="00F8155D"/>
    <w:rsid w:val="00FA1C08"/>
    <w:rsid w:val="00FD666E"/>
    <w:rsid w:val="00FE30B8"/>
    <w:rsid w:val="0A2F7075"/>
    <w:rsid w:val="0C04C454"/>
    <w:rsid w:val="1362D64B"/>
    <w:rsid w:val="13E1A8D8"/>
    <w:rsid w:val="144B6E15"/>
    <w:rsid w:val="15A02627"/>
    <w:rsid w:val="19F3DB14"/>
    <w:rsid w:val="1F7B7647"/>
    <w:rsid w:val="21CD374E"/>
    <w:rsid w:val="26F42658"/>
    <w:rsid w:val="278D1621"/>
    <w:rsid w:val="28438C39"/>
    <w:rsid w:val="2BCA9A61"/>
    <w:rsid w:val="3126D1C6"/>
    <w:rsid w:val="31419213"/>
    <w:rsid w:val="35016BFA"/>
    <w:rsid w:val="374F72F1"/>
    <w:rsid w:val="381B6FE9"/>
    <w:rsid w:val="3C1C887C"/>
    <w:rsid w:val="3FBCD040"/>
    <w:rsid w:val="3FE5E790"/>
    <w:rsid w:val="43836EEF"/>
    <w:rsid w:val="4411C0BB"/>
    <w:rsid w:val="45288776"/>
    <w:rsid w:val="45B65F2A"/>
    <w:rsid w:val="4B600C3A"/>
    <w:rsid w:val="4B652908"/>
    <w:rsid w:val="4C9B51CA"/>
    <w:rsid w:val="4F78DB15"/>
    <w:rsid w:val="5117BE48"/>
    <w:rsid w:val="5267D451"/>
    <w:rsid w:val="5430EE07"/>
    <w:rsid w:val="55700754"/>
    <w:rsid w:val="5BE98A3A"/>
    <w:rsid w:val="5E52AFAA"/>
    <w:rsid w:val="5FF6B533"/>
    <w:rsid w:val="66ED2A55"/>
    <w:rsid w:val="68C10AE4"/>
    <w:rsid w:val="6F3B25B7"/>
    <w:rsid w:val="70171884"/>
    <w:rsid w:val="76447FBE"/>
    <w:rsid w:val="78421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13D5D"/>
  <w15:chartTrackingRefBased/>
  <w15:docId w15:val="{3D0DDC1D-8F0C-4FE7-8F8B-F52229D67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2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2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2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2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2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2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2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2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2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2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2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2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2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2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2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2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2B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EF69EB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rsid w:val="009E2B1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387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veyourbestlife.sharepoint.com/sites/TrainingConnection/SitePages/PowerBI.aspx?xsdata=MDV8MDJ8fGFhZWYzMDk3YmYzNjQ0MWNhZGQ2MDhkZDEzZWE2YmE3fDU5NGU3MDI2NTk4MzQyNTM5ZGQ4M2RhNjM5MWY3OWNhfDB8MHw2Mzg2ODg2MTk3MDU5MDQ1OTh8VW5rbm93bnxWR1ZoYlhOVFpXTjFjbWwwZVZObGNuWnBZMlY4ZXlKV0lqb2lNQzR3TGpBd01EQWlMQ0pRSWpvaVYybHVNeklpTENKQlRpSTZJazkwYUdWeUlpd2lWMVFpT2pFeGZRPT18MXxMMk5vWVhSekx6RTVPbUk0TURJMllqZzRNMlJoTnpSak0yWTVZVEl6TUdNMU16ZG1OakJtTldVeFFIUm9jbVZoWkM1Mk1pOXRaWE56WVdkbGN5OHhOek16TWpZMU1UWTVORE16fDBkYjQ5MTEwOWYwMzRhMjE0YjY5MDhkZDEzZWE2YmE1fDE4ZjllMGQ5MGY0ZTQ3MWQ4ZGYyZTZkZDUyNmUzZmM2&amp;sdata=bHV3TUNQczRFb0ZlNTViR2c1bk5xSmh6TXVZUHl6VGwxV0tkTEMySTdLRT0%3D&amp;ovuser=594e7026-5983-4253-9dd8-3da6391f79ca%2Ckrystal.pitzen%40brightspringhealth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4012634DA6A44FC80FB61BD3C39D3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B2D7A0-E737-4526-998C-54A793348006}"/>
      </w:docPartPr>
      <w:docPartBody>
        <w:p w:rsidR="006F719B" w:rsidRDefault="006F719B" w:rsidP="006F719B">
          <w:pPr>
            <w:pStyle w:val="F4012634DA6A44FC80FB61BD3C39D3CB"/>
          </w:pPr>
          <w:r w:rsidRPr="00165D6A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19B"/>
    <w:rsid w:val="006F719B"/>
    <w:rsid w:val="00DF4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F719B"/>
    <w:rPr>
      <w:color w:val="666666"/>
    </w:rPr>
  </w:style>
  <w:style w:type="paragraph" w:customStyle="1" w:styleId="F4012634DA6A44FC80FB61BD3C39D3CB">
    <w:name w:val="F4012634DA6A44FC80FB61BD3C39D3CB"/>
    <w:rsid w:val="006F719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a60b9c7-47c6-45ae-90ca-e0f21fef9d4c" xsi:nil="true"/>
    <lcf76f155ced4ddcb4097134ff3c332f xmlns="b69750f5-85c9-4535-853e-6318a25f8805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F684C858E19E4DAA2C160091D0F5F5" ma:contentTypeVersion="18" ma:contentTypeDescription="Create a new document." ma:contentTypeScope="" ma:versionID="e4393a07dea7733ca65b27d8dafd3b41">
  <xsd:schema xmlns:xsd="http://www.w3.org/2001/XMLSchema" xmlns:xs="http://www.w3.org/2001/XMLSchema" xmlns:p="http://schemas.microsoft.com/office/2006/metadata/properties" xmlns:ns2="b69750f5-85c9-4535-853e-6318a25f8805" xmlns:ns3="6a60b9c7-47c6-45ae-90ca-e0f21fef9d4c" targetNamespace="http://schemas.microsoft.com/office/2006/metadata/properties" ma:root="true" ma:fieldsID="c1753940b9791b2665289bf616c91df4" ns2:_="" ns3:_="">
    <xsd:import namespace="b69750f5-85c9-4535-853e-6318a25f8805"/>
    <xsd:import namespace="6a60b9c7-47c6-45ae-90ca-e0f21fef9d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9750f5-85c9-4535-853e-6318a25f88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1456b1f0-c4f6-42c0-9057-e9d51dffc8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60b9c7-47c6-45ae-90ca-e0f21fef9d4c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0c32f819-f4fa-4d80-876d-bfd0e4be4799}" ma:internalName="TaxCatchAll" ma:showField="CatchAllData" ma:web="6a60b9c7-47c6-45ae-90ca-e0f21fef9d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D2B235E-E9AE-4E73-830F-2B3611D51B9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8AB43A8-68F8-445C-AD31-925237535305}">
  <ds:schemaRefs>
    <ds:schemaRef ds:uri="http://www.w3.org/XML/1998/namespace"/>
    <ds:schemaRef ds:uri="b69750f5-85c9-4535-853e-6318a25f8805"/>
    <ds:schemaRef ds:uri="http://purl.org/dc/elements/1.1/"/>
    <ds:schemaRef ds:uri="http://purl.org/dc/dcmitype/"/>
    <ds:schemaRef ds:uri="http://schemas.microsoft.com/office/2006/documentManagement/types"/>
    <ds:schemaRef ds:uri="6a60b9c7-47c6-45ae-90ca-e0f21fef9d4c"/>
    <ds:schemaRef ds:uri="http://purl.org/dc/terms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</ds:schemaRefs>
</ds:datastoreItem>
</file>

<file path=customXml/itemProps3.xml><?xml version="1.0" encoding="utf-8"?>
<ds:datastoreItem xmlns:ds="http://schemas.openxmlformats.org/officeDocument/2006/customXml" ds:itemID="{720C9B56-A1CE-45D5-83D7-D0EFC8FEF3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69750f5-85c9-4535-853e-6318a25f8805"/>
    <ds:schemaRef ds:uri="6a60b9c7-47c6-45ae-90ca-e0f21fef9d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638</Words>
  <Characters>3637</Characters>
  <Application>Microsoft Office Word</Application>
  <DocSecurity>0</DocSecurity>
  <Lines>30</Lines>
  <Paragraphs>8</Paragraphs>
  <ScaleCrop>false</ScaleCrop>
  <Company/>
  <LinksUpToDate>false</LinksUpToDate>
  <CharactersWithSpaces>4267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Melanie Bodner</dc:creator>
  <cp:keywords/>
  <dc:description/>
  <cp:lastModifiedBy>Krystal Pitzen</cp:lastModifiedBy>
  <cp:revision>2</cp:revision>
  <dcterms:created xsi:type="dcterms:W3CDTF">2025-10-24T14:51:00Z</dcterms:created>
  <dcterms:modified xsi:type="dcterms:W3CDTF">2025-10-24T14:51:00Z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0x01010057F684C858E19E4DAA2C160091D0F5F5</vt:lpwstr>
  </property>
  <property fmtid="{D5CDD505-2E9C-101B-9397-08002B2CF9AE}" pid="3" name="MediaServiceImageTags">
    <vt:lpwstr/>
  </property>
</Properties>
</file>