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pfdltppqc17o" w:id="0"/>
      <w:bookmarkEnd w:id="0"/>
      <w:r w:rsidDel="00000000" w:rsidR="00000000" w:rsidRPr="00000000">
        <w:rPr>
          <w:rtl w:val="0"/>
        </w:rPr>
        <w:t xml:space="preserve">Ideen Weiterentwicklung des Modells/interessante Aspekte/ weitere Parameter: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Informationen unterscheiden (sind die Informationen pro oder gegen die Krankheit bsp. Corona-Leugner)</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Unterschied zwischen globalen und lokalen Informationen modellieren (Medien vs Bezugspersonen)</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Einfluss der eigenen Social-Bubble auf das Bewusstsein und das Infektionsrisiko? </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Schnelligkeit der Informationen untersuchen:</w:t>
      </w:r>
    </w:p>
    <w:p w:rsidR="00000000" w:rsidDel="00000000" w:rsidP="00000000" w:rsidRDefault="00000000" w:rsidRPr="00000000" w14:paraId="00000008">
      <w:pPr>
        <w:numPr>
          <w:ilvl w:val="0"/>
          <w:numId w:val="4"/>
        </w:numPr>
        <w:ind w:left="1440" w:hanging="360"/>
        <w:rPr>
          <w:u w:val="none"/>
        </w:rPr>
      </w:pPr>
      <w:r w:rsidDel="00000000" w:rsidR="00000000" w:rsidRPr="00000000">
        <w:rPr>
          <w:rtl w:val="0"/>
        </w:rPr>
        <w:t xml:space="preserve">breiten sich die Informationen schneller bzw. langsamer aus, wenn viele bzw. wenige infiziert sind?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Todesfälle als zusätzlicher Zustand im SIR-Modell (hat das Einfluss auf das Bewusstsein?)</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Hat die Menge an Information zum Beispiel über Todesfälle/schwere Verläufe einen EInfluss auf die Infektion auch wenn diese Personen einem nicht bekannt waren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nach welcher Dauer (Zeit) hat die Awareness kein Einfluss mehr auf die Infektion? (weil Menschen schon alles wissen aber die Maßnahmen einfach nicht mehr befolgen wollen)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Einfluß von Multiplikatoren? z.B. Vereine/Trainer, Geistliche, Lehrer (Kann man sowas modellieren?)</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Die persönlichen Berichte von der Spanischen Grippe sind ziemlich dramatisch, die Menschen sind aber auch vor allem zu Hause gestorben. In wie weit wirkt sich das klinisch ‘saubere’ Sterben auf der Intensivstation auf die Qualität der Information aus? (schwierig zu modellieren, vermute ich).</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Einfluß, wenn eine Person aus mehr als einer Quelle von persönlichen Berichten hört? Verstärkt sich die Wirkung oder schwächt sie sich ab?</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Im Buch “The Psychology of Pandemics” definiert der Autor mehrere Persönlichkeitstypen und ihr Verhalten in der Pandemie. Z.b. versuchen die “Blunter” jede Information über die Gefahr zu ignorieren bzw. kleinzureden. (kann man solche Typen modellieren?)</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Vorschläge Besprechung:</w:t>
      </w:r>
    </w:p>
    <w:p w:rsidR="00000000" w:rsidDel="00000000" w:rsidP="00000000" w:rsidRDefault="00000000" w:rsidRPr="00000000" w14:paraId="00000014">
      <w:pPr>
        <w:rPr/>
      </w:pPr>
      <w:r w:rsidDel="00000000" w:rsidR="00000000" w:rsidRPr="00000000">
        <w:rPr>
          <w:rtl w:val="0"/>
        </w:rPr>
        <w:t xml:space="preserve">-mehrere S, I und R Parameter</w:t>
      </w:r>
    </w:p>
    <w:p w:rsidR="00000000" w:rsidDel="00000000" w:rsidP="00000000" w:rsidRDefault="00000000" w:rsidRPr="00000000" w14:paraId="00000015">
      <w:pPr>
        <w:rPr/>
      </w:pPr>
      <w:r w:rsidDel="00000000" w:rsidR="00000000" w:rsidRPr="00000000">
        <w:rPr>
          <w:rtl w:val="0"/>
        </w:rPr>
        <w:t xml:space="preserve">-Individuen verknüpfen zu Blöcken</w:t>
      </w:r>
    </w:p>
    <w:p w:rsidR="00000000" w:rsidDel="00000000" w:rsidP="00000000" w:rsidRDefault="00000000" w:rsidRPr="00000000" w14:paraId="00000016">
      <w:pPr>
        <w:rPr/>
      </w:pPr>
      <w:r w:rsidDel="00000000" w:rsidR="00000000" w:rsidRPr="00000000">
        <w:rPr>
          <w:rtl w:val="0"/>
        </w:rPr>
        <w:t xml:space="preserve">-Kontaktmatrix </w:t>
      </w:r>
    </w:p>
    <w:p w:rsidR="00000000" w:rsidDel="00000000" w:rsidP="00000000" w:rsidRDefault="00000000" w:rsidRPr="00000000" w14:paraId="00000017">
      <w:pPr>
        <w:rPr/>
      </w:pPr>
      <w:r w:rsidDel="00000000" w:rsidR="00000000" w:rsidRPr="00000000">
        <w:rPr>
          <w:rtl w:val="0"/>
        </w:rPr>
        <w:t xml:space="preserve">-Gitter wo sich Krankheit und Infos deterministisch ausbreiten</w:t>
      </w:r>
    </w:p>
    <w:p w:rsidR="00000000" w:rsidDel="00000000" w:rsidP="00000000" w:rsidRDefault="00000000" w:rsidRPr="00000000" w14:paraId="00000018">
      <w:pPr>
        <w:rPr/>
      </w:pPr>
      <w:r w:rsidDel="00000000" w:rsidR="00000000" w:rsidRPr="00000000">
        <w:rPr>
          <w:rtl w:val="0"/>
        </w:rPr>
        <w:t xml:space="preserve">-Vielleicht zwei verschiedene Gitter für Populationen ?</w:t>
      </w:r>
    </w:p>
    <w:p w:rsidR="00000000" w:rsidDel="00000000" w:rsidP="00000000" w:rsidRDefault="00000000" w:rsidRPr="00000000" w14:paraId="00000019">
      <w:pPr>
        <w:rPr/>
      </w:pPr>
      <w:r w:rsidDel="00000000" w:rsidR="00000000" w:rsidRPr="00000000">
        <w:rPr>
          <w:rtl w:val="0"/>
        </w:rPr>
        <w:t xml:space="preserve">-Faktor der Informationsausbreitung wird der kleiner weil die Info langweiliger wird?</w:t>
      </w:r>
    </w:p>
    <w:p w:rsidR="00000000" w:rsidDel="00000000" w:rsidP="00000000" w:rsidRDefault="00000000" w:rsidRPr="00000000" w14:paraId="0000001A">
      <w:pPr>
        <w:rPr/>
      </w:pPr>
      <w:r w:rsidDel="00000000" w:rsidR="00000000" w:rsidRPr="00000000">
        <w:rPr>
          <w:rtl w:val="0"/>
        </w:rPr>
        <w:tab/>
        <w:t xml:space="preserve">-&gt; wie schnell passiert das also die Gewöhnung an die Infos?</w:t>
      </w:r>
    </w:p>
    <w:p w:rsidR="00000000" w:rsidDel="00000000" w:rsidP="00000000" w:rsidRDefault="00000000" w:rsidRPr="00000000" w14:paraId="0000001B">
      <w:pPr>
        <w:rPr/>
      </w:pPr>
      <w:r w:rsidDel="00000000" w:rsidR="00000000" w:rsidRPr="00000000">
        <w:rPr>
          <w:rtl w:val="0"/>
        </w:rPr>
        <w:tab/>
        <w:t xml:space="preserve">-&gt; was macht die Gewöhnung mit den Informationen wenn man nicht immun gegen die Krankheit ist?</w:t>
      </w:r>
    </w:p>
    <w:p w:rsidR="00000000" w:rsidDel="00000000" w:rsidP="00000000" w:rsidRDefault="00000000" w:rsidRPr="00000000" w14:paraId="0000001C">
      <w:pPr>
        <w:rPr/>
      </w:pPr>
      <w:r w:rsidDel="00000000" w:rsidR="00000000" w:rsidRPr="00000000">
        <w:rPr>
          <w:rtl w:val="0"/>
        </w:rPr>
        <w:t xml:space="preserve">-Mechanismus: Ausbruch der Krankheit dann schnelle Verbreitung der Info und nächster Ausbruch ist dann kleiner</w:t>
      </w:r>
    </w:p>
    <w:p w:rsidR="00000000" w:rsidDel="00000000" w:rsidP="00000000" w:rsidRDefault="00000000" w:rsidRPr="00000000" w14:paraId="0000001D">
      <w:pPr>
        <w:rPr/>
      </w:pPr>
      <w:r w:rsidDel="00000000" w:rsidR="00000000" w:rsidRPr="00000000">
        <w:rPr>
          <w:rtl w:val="0"/>
        </w:rPr>
        <w:t xml:space="preserve">-Vergleiche machen mit einigen Individuen im Gitter die geringere Informationsausbreitung haben wie wirkt sich das aus?</w:t>
      </w:r>
    </w:p>
    <w:p w:rsidR="00000000" w:rsidDel="00000000" w:rsidP="00000000" w:rsidRDefault="00000000" w:rsidRPr="00000000" w14:paraId="0000001E">
      <w:pPr>
        <w:rPr/>
      </w:pPr>
      <w:r w:rsidDel="00000000" w:rsidR="00000000" w:rsidRPr="00000000">
        <w:rPr>
          <w:rtl w:val="0"/>
        </w:rPr>
        <w:t xml:space="preserve">-Impfgegner z.B. in Blöcke packen und in der Mitte des Gitters platzieren (Block einsetzen der sich einfach in einer Hinsicht anders verhält)</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uz2u95sepbu7" w:id="1"/>
      <w:bookmarkEnd w:id="1"/>
      <w:r w:rsidDel="00000000" w:rsidR="00000000" w:rsidRPr="00000000">
        <w:rPr>
          <w:rtl w:val="0"/>
        </w:rPr>
        <w:t xml:space="preserve">Hypothese : </w:t>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