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A21" w:rsidRDefault="002B5A21" w:rsidP="002B5A21">
      <w:pPr>
        <w:spacing w:line="360" w:lineRule="auto"/>
        <w:ind w:firstLine="397"/>
        <w:jc w:val="center"/>
        <w:rPr>
          <w:sz w:val="26"/>
        </w:rPr>
      </w:pPr>
      <w:r>
        <w:rPr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 w:val="26"/>
        </w:rPr>
        <w:br/>
        <w:t>«Саратовский государственный технический университет имени Ю. А. Гагарина»</w:t>
      </w:r>
    </w:p>
    <w:p w:rsidR="002B5A21" w:rsidRDefault="002B5A21" w:rsidP="002B5A21">
      <w:pPr>
        <w:spacing w:line="360" w:lineRule="auto"/>
        <w:ind w:firstLine="397"/>
        <w:jc w:val="center"/>
        <w:rPr>
          <w:i/>
          <w:sz w:val="26"/>
        </w:rPr>
      </w:pPr>
      <w:r>
        <w:rPr>
          <w:sz w:val="26"/>
        </w:rPr>
        <w:t>Кафедра прикладных информационных технологий</w:t>
      </w:r>
    </w:p>
    <w:p w:rsidR="002B5A21" w:rsidRDefault="002B5A21" w:rsidP="002B5A21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B5A21" w:rsidRDefault="002B5A21" w:rsidP="002B5A21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B5A21" w:rsidRDefault="002B5A21" w:rsidP="002B5A21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B5A21" w:rsidRDefault="002B5A21" w:rsidP="002B5A21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B5A21" w:rsidRDefault="002B5A21" w:rsidP="002B5A21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B5A21" w:rsidRDefault="002B5A21" w:rsidP="002B5A21">
      <w:pPr>
        <w:ind w:firstLine="397"/>
        <w:jc w:val="center"/>
        <w:rPr>
          <w:b/>
          <w:sz w:val="32"/>
        </w:rPr>
      </w:pPr>
      <w:r>
        <w:rPr>
          <w:b/>
          <w:sz w:val="32"/>
        </w:rPr>
        <w:t>Практическая работа по курсу</w:t>
      </w:r>
    </w:p>
    <w:p w:rsidR="002B5A21" w:rsidRDefault="002B5A21" w:rsidP="002B5A21">
      <w:pPr>
        <w:ind w:firstLine="397"/>
        <w:jc w:val="center"/>
        <w:rPr>
          <w:b/>
          <w:sz w:val="32"/>
        </w:rPr>
      </w:pPr>
      <w:r>
        <w:rPr>
          <w:b/>
          <w:sz w:val="32"/>
        </w:rPr>
        <w:t>Прикладные аспекты теории графов на тему:</w:t>
      </w:r>
    </w:p>
    <w:p w:rsidR="002B5A21" w:rsidRDefault="002B5A21" w:rsidP="002B5A21">
      <w:pPr>
        <w:ind w:firstLine="397"/>
        <w:jc w:val="center"/>
        <w:rPr>
          <w:b/>
          <w:sz w:val="32"/>
        </w:rPr>
      </w:pPr>
      <w:r>
        <w:rPr>
          <w:b/>
          <w:sz w:val="32"/>
        </w:rPr>
        <w:t>«Р</w:t>
      </w:r>
      <w:r w:rsidRPr="002B5A21">
        <w:rPr>
          <w:b/>
          <w:sz w:val="32"/>
        </w:rPr>
        <w:t>азработка приложения по решению задачи теории графов</w:t>
      </w:r>
      <w:r>
        <w:rPr>
          <w:b/>
          <w:sz w:val="32"/>
        </w:rPr>
        <w:t>»</w:t>
      </w:r>
    </w:p>
    <w:p w:rsidR="002B5A21" w:rsidRDefault="002B5A21" w:rsidP="002B5A21">
      <w:pPr>
        <w:spacing w:before="100" w:after="100"/>
        <w:ind w:left="5670"/>
        <w:jc w:val="both"/>
        <w:rPr>
          <w:sz w:val="26"/>
        </w:rPr>
      </w:pPr>
    </w:p>
    <w:p w:rsidR="002B5A21" w:rsidRDefault="002B5A21" w:rsidP="002B5A21">
      <w:pPr>
        <w:spacing w:before="100" w:after="100"/>
        <w:ind w:left="5670"/>
        <w:jc w:val="both"/>
        <w:rPr>
          <w:sz w:val="26"/>
        </w:rPr>
      </w:pPr>
    </w:p>
    <w:p w:rsidR="002B5A21" w:rsidRDefault="002B5A21" w:rsidP="002B5A21">
      <w:pPr>
        <w:spacing w:before="100" w:after="100"/>
        <w:ind w:left="5670"/>
        <w:jc w:val="both"/>
        <w:rPr>
          <w:sz w:val="26"/>
        </w:rPr>
      </w:pPr>
    </w:p>
    <w:p w:rsidR="002B5A21" w:rsidRDefault="002B5A21" w:rsidP="002B5A21">
      <w:pPr>
        <w:spacing w:before="100" w:after="100"/>
        <w:ind w:left="5670"/>
        <w:jc w:val="both"/>
        <w:rPr>
          <w:sz w:val="26"/>
        </w:rPr>
      </w:pPr>
    </w:p>
    <w:p w:rsidR="002B5A21" w:rsidRDefault="002B5A21" w:rsidP="002B5A21">
      <w:pPr>
        <w:spacing w:before="100" w:after="100"/>
        <w:ind w:left="5670"/>
        <w:jc w:val="both"/>
        <w:rPr>
          <w:sz w:val="26"/>
        </w:rPr>
      </w:pPr>
    </w:p>
    <w:p w:rsidR="002B5A21" w:rsidRDefault="002B5A21" w:rsidP="002B5A21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Выполнил студент Б2-ИФСТ-31,</w:t>
      </w:r>
    </w:p>
    <w:p w:rsidR="002B5A21" w:rsidRDefault="00CE35BB" w:rsidP="002B5A21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Яновский Евгений Валерьевич</w:t>
      </w:r>
      <w:bookmarkStart w:id="0" w:name="_GoBack"/>
      <w:bookmarkEnd w:id="0"/>
    </w:p>
    <w:p w:rsidR="002B5A21" w:rsidRDefault="002B5A21" w:rsidP="002B5A21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Проверила преподаватель</w:t>
      </w:r>
    </w:p>
    <w:p w:rsidR="002B5A21" w:rsidRDefault="002B5A21" w:rsidP="002B5A21">
      <w:pPr>
        <w:spacing w:before="100" w:after="100"/>
        <w:ind w:left="5103"/>
        <w:jc w:val="both"/>
      </w:pPr>
      <w:r>
        <w:rPr>
          <w:sz w:val="26"/>
        </w:rPr>
        <w:t>Дороднова Лилия Владимировна</w:t>
      </w:r>
    </w:p>
    <w:p w:rsidR="002B5A21" w:rsidRDefault="002B5A21" w:rsidP="002B5A21">
      <w:pPr>
        <w:spacing w:line="360" w:lineRule="auto"/>
        <w:ind w:firstLine="397"/>
        <w:jc w:val="both"/>
      </w:pPr>
    </w:p>
    <w:p w:rsidR="002B5A21" w:rsidRDefault="002B5A21" w:rsidP="002B5A21">
      <w:pPr>
        <w:spacing w:line="360" w:lineRule="auto"/>
        <w:ind w:firstLine="397"/>
        <w:jc w:val="both"/>
      </w:pPr>
    </w:p>
    <w:p w:rsidR="002B5A21" w:rsidRDefault="002B5A21" w:rsidP="002B5A21">
      <w:pPr>
        <w:spacing w:line="360" w:lineRule="auto"/>
        <w:ind w:firstLine="397"/>
        <w:jc w:val="both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spacing w:line="360" w:lineRule="auto"/>
        <w:ind w:firstLine="397"/>
        <w:jc w:val="center"/>
      </w:pPr>
    </w:p>
    <w:p w:rsidR="002B5A21" w:rsidRDefault="002B5A21" w:rsidP="002B5A21">
      <w:pPr>
        <w:jc w:val="center"/>
        <w:rPr>
          <w:sz w:val="28"/>
          <w:szCs w:val="28"/>
        </w:rPr>
      </w:pPr>
      <w:r>
        <w:rPr>
          <w:sz w:val="26"/>
        </w:rPr>
        <w:t>Саратов 2023</w:t>
      </w:r>
      <w:r>
        <w:rPr>
          <w:sz w:val="28"/>
          <w:szCs w:val="28"/>
        </w:rPr>
        <w:br w:type="page"/>
      </w:r>
    </w:p>
    <w:p w:rsidR="00B01A23" w:rsidRDefault="002C46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для практической работы (7)</w:t>
      </w:r>
    </w:p>
    <w:p w:rsidR="00B01A23" w:rsidRDefault="002C46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РЕШЕНИЯ ЗАДАЧИ О КИТАЙСКОМ ПОЧТАЛЬОНЕ </w:t>
      </w:r>
    </w:p>
    <w:p w:rsidR="00B01A23" w:rsidRDefault="002C46C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Chinese postman problem, CPP</w:t>
      </w:r>
    </w:p>
    <w:p w:rsidR="00B01A23" w:rsidRDefault="002C46CC">
      <w:pPr>
        <w:rPr>
          <w:b/>
          <w:lang w:val="en-US"/>
        </w:rPr>
      </w:pPr>
      <w:r>
        <w:rPr>
          <w:b/>
        </w:rPr>
        <w:t>Начало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</w:p>
    <w:p w:rsidR="00B01A23" w:rsidRDefault="002C46CC">
      <w:pPr>
        <w:rPr>
          <w:b/>
        </w:rPr>
      </w:pPr>
      <w:r>
        <w:rPr>
          <w:b/>
        </w:rPr>
        <w:t>ПРОЧИТАЙТЕ ИНФОРМАЦИЮ В ЭТОМ МАТЕРИАЛЕ и сформируйте файл отчета по этому занятию</w:t>
      </w:r>
    </w:p>
    <w:p w:rsidR="00B01A23" w:rsidRDefault="002C46CC">
      <w:pPr>
        <w:jc w:val="both"/>
      </w:pPr>
      <w:r>
        <w:t xml:space="preserve">На этом занятии мы рассмотрим алгоритм решения задачи китайского почтальона и построим пример работы такого алгоритма, который демонстрирует последовательность действий при поиске решения. </w:t>
      </w:r>
    </w:p>
    <w:p w:rsidR="00B01A23" w:rsidRDefault="002C46CC">
      <w:r>
        <w:t xml:space="preserve">Схему алгоритма решения задачи </w:t>
      </w:r>
      <w:r>
        <w:rPr>
          <w:lang w:val="en-US"/>
        </w:rPr>
        <w:t>CPP</w:t>
      </w:r>
      <w:r>
        <w:t xml:space="preserve"> мы обсуждали на лекции. На этом занятии мы воспроизведём эту схему для конкретного графа и получим оптимальное решение.</w:t>
      </w:r>
    </w:p>
    <w:p w:rsidR="00B01A23" w:rsidRDefault="00B01A23">
      <w:pPr>
        <w:jc w:val="both"/>
      </w:pPr>
    </w:p>
    <w:p w:rsidR="00B01A23" w:rsidRDefault="002C46CC">
      <w:pPr>
        <w:jc w:val="both"/>
      </w:pPr>
      <w:r>
        <w:t xml:space="preserve">Мы построим исходный граф, для которого необходимо решить задачу </w:t>
      </w:r>
      <w:proofErr w:type="spellStart"/>
      <w:r>
        <w:rPr>
          <w:lang w:val="en-US"/>
        </w:rPr>
        <w:t>ExampleCPP</w:t>
      </w:r>
      <w:proofErr w:type="spellEnd"/>
      <w:r>
        <w:t xml:space="preserve">, и граф, с добавленными оптимальным образом ребрами </w:t>
      </w:r>
      <w:proofErr w:type="spellStart"/>
      <w:r>
        <w:rPr>
          <w:lang w:val="en-US"/>
        </w:rPr>
        <w:t>ExampleCPPOpt</w:t>
      </w:r>
      <w:proofErr w:type="spellEnd"/>
      <w:r>
        <w:t xml:space="preserve">. Для построения графов мы будем использовать программу </w:t>
      </w:r>
      <w:r>
        <w:rPr>
          <w:lang w:val="en-US"/>
        </w:rPr>
        <w:t>Grin</w:t>
      </w:r>
      <w:r>
        <w:t>.</w:t>
      </w:r>
    </w:p>
    <w:p w:rsidR="00B01A23" w:rsidRDefault="00B01A23">
      <w:pPr>
        <w:jc w:val="both"/>
      </w:pPr>
    </w:p>
    <w:p w:rsidR="00B01A23" w:rsidRDefault="002C46CC">
      <w:r>
        <w:t xml:space="preserve">При выполнении задания  делайте изображение графа эстетически привлекательным с помощью команд выравнивания. Установите режим изображения вершин </w:t>
      </w:r>
      <w:r>
        <w:rPr>
          <w:b/>
        </w:rPr>
        <w:t xml:space="preserve">Файл  </w:t>
      </w:r>
      <w:r>
        <w:rPr>
          <w:b/>
        </w:rPr>
        <w:sym w:font="Symbol" w:char="F0AE"/>
      </w:r>
      <w:r>
        <w:rPr>
          <w:b/>
        </w:rPr>
        <w:t xml:space="preserve"> Параметры  </w:t>
      </w:r>
      <w:r>
        <w:rPr>
          <w:b/>
        </w:rPr>
        <w:sym w:font="Symbol" w:char="F0AE"/>
      </w:r>
      <w:r>
        <w:rPr>
          <w:b/>
        </w:rPr>
        <w:t xml:space="preserve"> Текущие параметры вершин </w:t>
      </w:r>
      <w:r>
        <w:t xml:space="preserve"> без изображения номера вершины, с заливкой светло серым цветом, Радиус=6, Граница черным цветом.</w:t>
      </w:r>
    </w:p>
    <w:p w:rsidR="00B01A23" w:rsidRDefault="00B01A23">
      <w:pPr>
        <w:jc w:val="both"/>
      </w:pPr>
    </w:p>
    <w:p w:rsidR="00B01A23" w:rsidRDefault="002C46CC">
      <w:pPr>
        <w:rPr>
          <w:b/>
        </w:rPr>
      </w:pPr>
      <w:r>
        <w:rPr>
          <w:b/>
        </w:rPr>
        <w:t>Формулировка задачи китайского почтальона</w:t>
      </w:r>
    </w:p>
    <w:p w:rsidR="00B01A23" w:rsidRDefault="002C46CC">
      <w:r>
        <w:t xml:space="preserve">для заданного неориентированного связного графа найти цикл минимального веса, который посещает каждое ребро графа как минимум один раз. </w:t>
      </w:r>
    </w:p>
    <w:p w:rsidR="00B01A23" w:rsidRDefault="00B01A23"/>
    <w:p w:rsidR="00B01A23" w:rsidRDefault="002C46CC">
      <w:pPr>
        <w:rPr>
          <w:b/>
        </w:rPr>
      </w:pPr>
      <w:r>
        <w:t xml:space="preserve">Когда граф имеет </w:t>
      </w:r>
      <w:proofErr w:type="spellStart"/>
      <w:r>
        <w:t>эйлеров</w:t>
      </w:r>
      <w:proofErr w:type="spellEnd"/>
      <w:r>
        <w:t xml:space="preserve"> цикл (цикл, который проходит по каждому ребру в точности один раз), этот цикл является решением задачи с весом, равным весу всех рёбер графа.</w:t>
      </w:r>
    </w:p>
    <w:p w:rsidR="00B01A23" w:rsidRDefault="002C46CC">
      <w:pPr>
        <w:rPr>
          <w:b/>
        </w:rPr>
      </w:pPr>
      <w:r>
        <w:rPr>
          <w:b/>
        </w:rPr>
        <w:t xml:space="preserve">ВОПРОС 1. Назовите условие </w:t>
      </w:r>
      <w:proofErr w:type="spellStart"/>
      <w:r>
        <w:rPr>
          <w:b/>
        </w:rPr>
        <w:t>эйлеровости</w:t>
      </w:r>
      <w:proofErr w:type="spellEnd"/>
      <w:r>
        <w:rPr>
          <w:b/>
        </w:rPr>
        <w:t xml:space="preserve"> графа.</w:t>
      </w:r>
    </w:p>
    <w:p w:rsidR="00B01A23" w:rsidRDefault="002C46CC">
      <w:pPr>
        <w:rPr>
          <w:b/>
        </w:rPr>
      </w:pPr>
      <w:r>
        <w:rPr>
          <w:b/>
        </w:rPr>
        <w:t xml:space="preserve">ВОПРОС 2. Что можно сказать об относительной доле </w:t>
      </w:r>
      <w:proofErr w:type="spellStart"/>
      <w:r>
        <w:rPr>
          <w:b/>
        </w:rPr>
        <w:t>эйлеровых</w:t>
      </w:r>
      <w:proofErr w:type="spellEnd"/>
      <w:r>
        <w:rPr>
          <w:b/>
        </w:rPr>
        <w:t xml:space="preserve"> графов среди всех возможных.</w:t>
      </w:r>
    </w:p>
    <w:p w:rsidR="00B01A23" w:rsidRDefault="00B01A23"/>
    <w:p w:rsidR="00B01A23" w:rsidRDefault="002C46CC">
      <w:r>
        <w:t>Для выполнения задания нужно выполнить следующие шаги</w:t>
      </w:r>
    </w:p>
    <w:p w:rsidR="00B01A23" w:rsidRDefault="002C46CC">
      <w:pPr>
        <w:rPr>
          <w:b/>
        </w:rPr>
      </w:pPr>
      <w:r>
        <w:rPr>
          <w:b/>
          <w:color w:val="FF0000"/>
        </w:rPr>
        <w:t>ВАЖНО.</w:t>
      </w:r>
      <w:r>
        <w:rPr>
          <w:b/>
        </w:rPr>
        <w:t xml:space="preserve"> При выполнении задания задайте вес ребра (4,8) исходного графа равным вашему номеру в журнале</w:t>
      </w:r>
    </w:p>
    <w:p w:rsidR="00B01A23" w:rsidRDefault="002C46CC">
      <w:pPr>
        <w:rPr>
          <w:b/>
        </w:rPr>
      </w:pPr>
      <w:r>
        <w:rPr>
          <w:b/>
        </w:rPr>
        <w:t>ШАГ 1.</w:t>
      </w:r>
    </w:p>
    <w:p w:rsidR="00B01A23" w:rsidRDefault="002C46CC">
      <w:r>
        <w:t xml:space="preserve">В файл отчёта поместите текст задания. В программе </w:t>
      </w:r>
      <w:r>
        <w:rPr>
          <w:lang w:val="en-US"/>
        </w:rPr>
        <w:t>Grin</w:t>
      </w:r>
      <w:r>
        <w:t xml:space="preserve"> создайте граф, приведённый ниже на рисунке, и сохраните его под именем </w:t>
      </w:r>
      <w:proofErr w:type="spellStart"/>
      <w:r>
        <w:rPr>
          <w:lang w:val="en-US"/>
        </w:rPr>
        <w:t>ExampleCPP</w:t>
      </w:r>
      <w:proofErr w:type="spellEnd"/>
      <w:r>
        <w:t>.</w:t>
      </w:r>
      <w:r>
        <w:rPr>
          <w:lang w:val="en-US"/>
        </w:rPr>
        <w:t>next</w:t>
      </w:r>
      <w:r>
        <w:t xml:space="preserve">. Определите </w:t>
      </w:r>
      <w:r>
        <w:rPr>
          <w:b/>
        </w:rPr>
        <w:t>суммарный вес</w:t>
      </w:r>
      <w:r>
        <w:t xml:space="preserve"> всех рёбер графа</w:t>
      </w:r>
    </w:p>
    <w:p w:rsidR="00B01A23" w:rsidRDefault="00CE35BB">
      <w:pPr>
        <w:jc w:val="center"/>
      </w:pPr>
      <w:r>
        <w:rPr>
          <w:b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7.7pt;margin-top:59.8pt;width:51.6pt;height:26.35pt;z-index:251659264;mso-height-percent:200;mso-height-percent:200;mso-width-relative:margin;mso-height-relative:margin">
            <v:textbox style="mso-fit-shape-to-text:t">
              <w:txbxContent>
                <w:p w:rsidR="00B01A23" w:rsidRDefault="002C46CC">
                  <w:pPr>
                    <w:shd w:val="clear" w:color="auto" w:fill="D6E3BC" w:themeFill="accent3" w:themeFillTint="66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ВЕС = </w:t>
                  </w:r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 xml:space="preserve"> в журнале</w:t>
                  </w:r>
                </w:p>
              </w:txbxContent>
            </v:textbox>
          </v:shape>
        </w:pict>
      </w:r>
      <w:r w:rsidR="002C46CC">
        <w:rPr>
          <w:noProof/>
          <w:lang w:val="en-US" w:eastAsia="en-US"/>
        </w:rPr>
        <w:drawing>
          <wp:inline distT="0" distB="0" distL="0" distR="0">
            <wp:extent cx="4309110" cy="2322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79" t="572" r="2832" b="5600"/>
                    <a:stretch>
                      <a:fillRect/>
                    </a:stretch>
                  </pic:blipFill>
                  <pic:spPr>
                    <a:xfrm>
                      <a:off x="0" y="0"/>
                      <a:ext cx="4309120" cy="23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Default="002C46CC">
      <w:r>
        <w:rPr>
          <w:b/>
        </w:rPr>
        <w:lastRenderedPageBreak/>
        <w:t>У каждой вершины измените имя</w:t>
      </w:r>
      <w:r>
        <w:t xml:space="preserve"> – дайте ей имя, совпадающее с ее номером в режиме табличного редактирования имен. На графе выводите имена вершин, изменяйте их положение так, чтобы они не пересекали ребра графа. Это можно сделать простым перетаскиванием имен вокруг вершин указателем мыши.</w:t>
      </w:r>
    </w:p>
    <w:p w:rsidR="00B01A23" w:rsidRDefault="00B01A23"/>
    <w:p w:rsidR="00B01A23" w:rsidRDefault="002C46CC">
      <w:r>
        <w:t>Добавьте изображение построенного графа в отчёт с заголовком «Исходный граф»</w:t>
      </w:r>
    </w:p>
    <w:p w:rsidR="00B01A23" w:rsidRDefault="00D5241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6120130" cy="3025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Pr="00492E15" w:rsidRDefault="002C46CC">
      <w:pPr>
        <w:pStyle w:val="a5"/>
        <w:jc w:val="center"/>
        <w:rPr>
          <w:i w:val="0"/>
          <w:color w:val="auto"/>
          <w:sz w:val="24"/>
          <w:szCs w:val="24"/>
        </w:rPr>
      </w:pPr>
      <w:r w:rsidRPr="00492E15">
        <w:rPr>
          <w:i w:val="0"/>
          <w:color w:val="auto"/>
          <w:sz w:val="24"/>
          <w:szCs w:val="24"/>
        </w:rPr>
        <w:t xml:space="preserve">Рисунок </w:t>
      </w:r>
      <w:r w:rsidR="00621A70" w:rsidRPr="00492E15">
        <w:rPr>
          <w:i w:val="0"/>
          <w:color w:val="auto"/>
          <w:sz w:val="24"/>
          <w:szCs w:val="24"/>
        </w:rPr>
        <w:fldChar w:fldCharType="begin"/>
      </w:r>
      <w:r w:rsidRPr="00492E15">
        <w:rPr>
          <w:i w:val="0"/>
          <w:color w:val="auto"/>
          <w:sz w:val="24"/>
          <w:szCs w:val="24"/>
        </w:rPr>
        <w:instrText xml:space="preserve"> SEQ Рисунок \* ARABIC </w:instrText>
      </w:r>
      <w:r w:rsidR="00621A70" w:rsidRPr="00492E15">
        <w:rPr>
          <w:i w:val="0"/>
          <w:color w:val="auto"/>
          <w:sz w:val="24"/>
          <w:szCs w:val="24"/>
        </w:rPr>
        <w:fldChar w:fldCharType="separate"/>
      </w:r>
      <w:r w:rsidRPr="00492E15">
        <w:rPr>
          <w:i w:val="0"/>
          <w:color w:val="auto"/>
          <w:sz w:val="24"/>
          <w:szCs w:val="24"/>
        </w:rPr>
        <w:t>1</w:t>
      </w:r>
      <w:r w:rsidR="00621A70" w:rsidRPr="00492E15">
        <w:rPr>
          <w:i w:val="0"/>
          <w:color w:val="auto"/>
          <w:sz w:val="24"/>
          <w:szCs w:val="24"/>
        </w:rPr>
        <w:fldChar w:fldCharType="end"/>
      </w:r>
      <w:r w:rsidR="00492E15" w:rsidRPr="00492E15">
        <w:rPr>
          <w:i w:val="0"/>
          <w:color w:val="auto"/>
          <w:sz w:val="24"/>
          <w:szCs w:val="24"/>
        </w:rPr>
        <w:t>.</w:t>
      </w:r>
      <w:r w:rsidRPr="00492E15">
        <w:rPr>
          <w:i w:val="0"/>
          <w:color w:val="auto"/>
          <w:sz w:val="24"/>
          <w:szCs w:val="24"/>
        </w:rPr>
        <w:t xml:space="preserve"> Исходный граф</w:t>
      </w:r>
    </w:p>
    <w:p w:rsidR="00B01A23" w:rsidRDefault="00B01A23"/>
    <w:p w:rsidR="00B01A23" w:rsidRDefault="002C46CC">
      <w:pPr>
        <w:rPr>
          <w:b/>
        </w:rPr>
      </w:pPr>
      <w:r>
        <w:rPr>
          <w:b/>
        </w:rPr>
        <w:t xml:space="preserve">ШАГ 2. </w:t>
      </w:r>
    </w:p>
    <w:p w:rsidR="00B01A23" w:rsidRDefault="002C46CC">
      <w:pPr>
        <w:rPr>
          <w:b/>
        </w:rPr>
      </w:pPr>
      <w:r>
        <w:t xml:space="preserve">Определите, является ли этот граф </w:t>
      </w:r>
      <w:proofErr w:type="spellStart"/>
      <w:r>
        <w:t>эйлеровым</w:t>
      </w:r>
      <w:proofErr w:type="spellEnd"/>
      <w:r>
        <w:t xml:space="preserve">. Для этого можно воспользоваться реализованной в программе </w:t>
      </w:r>
      <w:r>
        <w:rPr>
          <w:lang w:val="en-US"/>
        </w:rPr>
        <w:t>Grin</w:t>
      </w:r>
      <w:r>
        <w:t xml:space="preserve"> процедурой построения </w:t>
      </w:r>
      <w:proofErr w:type="spellStart"/>
      <w:r>
        <w:t>эйлерова</w:t>
      </w:r>
      <w:proofErr w:type="spellEnd"/>
      <w:r>
        <w:t xml:space="preserve"> цикла.</w:t>
      </w:r>
    </w:p>
    <w:p w:rsidR="00B01A23" w:rsidRDefault="00B01A23"/>
    <w:p w:rsidR="00B01A23" w:rsidRDefault="002C46CC">
      <w:r>
        <w:t xml:space="preserve">Построение </w:t>
      </w:r>
      <w:proofErr w:type="spellStart"/>
      <w:r>
        <w:t>эйлерова</w:t>
      </w:r>
      <w:proofErr w:type="spellEnd"/>
      <w:r>
        <w:t xml:space="preserve"> цикла вызывается командой</w:t>
      </w:r>
    </w:p>
    <w:p w:rsidR="00B01A23" w:rsidRDefault="002C46CC">
      <w:pPr>
        <w:jc w:val="both"/>
      </w:pPr>
      <w:r>
        <w:t xml:space="preserve">СВОЙСТВА </w:t>
      </w:r>
      <w:r>
        <w:rPr>
          <w:b/>
        </w:rPr>
        <w:sym w:font="Symbol" w:char="F0AE"/>
      </w:r>
      <w:r>
        <w:t xml:space="preserve"> ГРАФ </w:t>
      </w:r>
      <w:r>
        <w:rPr>
          <w:b/>
        </w:rPr>
        <w:sym w:font="Symbol" w:char="F0AE"/>
      </w:r>
      <w:r>
        <w:rPr>
          <w:b/>
        </w:rPr>
        <w:t xml:space="preserve"> </w:t>
      </w:r>
      <w:r>
        <w:t>Эйлеров цикл</w:t>
      </w:r>
    </w:p>
    <w:p w:rsidR="00B01A23" w:rsidRDefault="00492E1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2412365" cy="1374140"/>
            <wp:effectExtent l="19050" t="0" r="698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Default="002C46CC">
      <w:pPr>
        <w:jc w:val="both"/>
      </w:pPr>
      <w:r>
        <w:t xml:space="preserve">Граф не </w:t>
      </w:r>
      <w:proofErr w:type="spellStart"/>
      <w:r>
        <w:t>эйлеровый</w:t>
      </w:r>
      <w:proofErr w:type="spellEnd"/>
    </w:p>
    <w:p w:rsidR="00B01A23" w:rsidRDefault="00B01A23"/>
    <w:p w:rsidR="00B01A23" w:rsidRDefault="002C46CC">
      <w:pPr>
        <w:rPr>
          <w:b/>
        </w:rPr>
      </w:pPr>
      <w:r>
        <w:rPr>
          <w:b/>
        </w:rPr>
        <w:t xml:space="preserve">ШАГ 3. </w:t>
      </w:r>
    </w:p>
    <w:p w:rsidR="00B01A23" w:rsidRDefault="002C46CC">
      <w:r>
        <w:t xml:space="preserve">Определите вершины, которые имеют в графе нечётные степени (во время выполнения процедуры построения </w:t>
      </w:r>
      <w:proofErr w:type="spellStart"/>
      <w:r>
        <w:t>эйлерова</w:t>
      </w:r>
      <w:proofErr w:type="spellEnd"/>
      <w:r>
        <w:t xml:space="preserve"> цикла вершины с нечётными степенями будут окрашены в красный цвет).</w:t>
      </w:r>
    </w:p>
    <w:p w:rsidR="00B01A23" w:rsidRDefault="002C46CC">
      <w:r>
        <w:t xml:space="preserve">Добавьте изображение графа после выполнения процедуры в отчёт с заголовком «Граф не является </w:t>
      </w:r>
      <w:proofErr w:type="spellStart"/>
      <w:r>
        <w:t>эйлеровым</w:t>
      </w:r>
      <w:proofErr w:type="spellEnd"/>
      <w:r>
        <w:t>»</w:t>
      </w:r>
    </w:p>
    <w:p w:rsidR="00B01A23" w:rsidRDefault="00D5241B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20130" cy="308981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Pr="00D5241B" w:rsidRDefault="002C46CC" w:rsidP="00492E15">
      <w:pPr>
        <w:pStyle w:val="a5"/>
        <w:jc w:val="center"/>
        <w:rPr>
          <w:i w:val="0"/>
          <w:color w:val="auto"/>
          <w:sz w:val="24"/>
          <w:szCs w:val="24"/>
        </w:rPr>
      </w:pPr>
      <w:r w:rsidRPr="00492E15">
        <w:rPr>
          <w:i w:val="0"/>
          <w:color w:val="auto"/>
          <w:sz w:val="24"/>
          <w:szCs w:val="24"/>
        </w:rPr>
        <w:t xml:space="preserve">Рисунок </w:t>
      </w:r>
      <w:r w:rsidR="00621A70" w:rsidRPr="00492E15">
        <w:rPr>
          <w:i w:val="0"/>
          <w:color w:val="auto"/>
          <w:sz w:val="24"/>
          <w:szCs w:val="24"/>
        </w:rPr>
        <w:fldChar w:fldCharType="begin"/>
      </w:r>
      <w:r w:rsidRPr="00492E15">
        <w:rPr>
          <w:i w:val="0"/>
          <w:color w:val="auto"/>
          <w:sz w:val="24"/>
          <w:szCs w:val="24"/>
        </w:rPr>
        <w:instrText xml:space="preserve"> SEQ Рисунок \* ARABIC </w:instrText>
      </w:r>
      <w:r w:rsidR="00621A70" w:rsidRPr="00492E15">
        <w:rPr>
          <w:i w:val="0"/>
          <w:color w:val="auto"/>
          <w:sz w:val="24"/>
          <w:szCs w:val="24"/>
        </w:rPr>
        <w:fldChar w:fldCharType="separate"/>
      </w:r>
      <w:r w:rsidRPr="00492E15">
        <w:rPr>
          <w:i w:val="0"/>
          <w:color w:val="auto"/>
          <w:sz w:val="24"/>
          <w:szCs w:val="24"/>
        </w:rPr>
        <w:t>2</w:t>
      </w:r>
      <w:r w:rsidR="00621A70" w:rsidRPr="00492E15">
        <w:rPr>
          <w:i w:val="0"/>
          <w:color w:val="auto"/>
          <w:sz w:val="24"/>
          <w:szCs w:val="24"/>
        </w:rPr>
        <w:fldChar w:fldCharType="end"/>
      </w:r>
      <w:r w:rsidR="00492E15" w:rsidRPr="00492E15">
        <w:rPr>
          <w:i w:val="0"/>
          <w:color w:val="auto"/>
          <w:sz w:val="24"/>
          <w:szCs w:val="24"/>
        </w:rPr>
        <w:t>.</w:t>
      </w:r>
      <w:r w:rsidRPr="00492E15">
        <w:rPr>
          <w:i w:val="0"/>
          <w:color w:val="auto"/>
          <w:sz w:val="24"/>
          <w:szCs w:val="24"/>
        </w:rPr>
        <w:t xml:space="preserve"> Граф не является </w:t>
      </w:r>
      <w:proofErr w:type="spellStart"/>
      <w:r w:rsidRPr="00492E15">
        <w:rPr>
          <w:i w:val="0"/>
          <w:color w:val="auto"/>
          <w:sz w:val="24"/>
          <w:szCs w:val="24"/>
        </w:rPr>
        <w:t>эйлеровым</w:t>
      </w:r>
      <w:proofErr w:type="spellEnd"/>
    </w:p>
    <w:p w:rsidR="00B01A23" w:rsidRDefault="002C46CC">
      <w:pPr>
        <w:rPr>
          <w:b/>
        </w:rPr>
      </w:pPr>
      <w:r>
        <w:rPr>
          <w:b/>
        </w:rPr>
        <w:t>ШАГ 4.</w:t>
      </w:r>
    </w:p>
    <w:p w:rsidR="00B01A23" w:rsidRDefault="002C46CC">
      <w:r>
        <w:t xml:space="preserve">Для решения задачи в граф добавляются ребра, которые превращают граф в </w:t>
      </w:r>
      <w:proofErr w:type="spellStart"/>
      <w:r>
        <w:t>эйлеров</w:t>
      </w:r>
      <w:proofErr w:type="spellEnd"/>
      <w:r>
        <w:t xml:space="preserve">. То есть, мы добавляем в граф ребра, соединяющие вершины с нечётными степенями. Веса рёбер определяются как длины кратчайших путей в графе. Эти расстояния можно определить в программе </w:t>
      </w:r>
      <w:r>
        <w:rPr>
          <w:lang w:val="en-US"/>
        </w:rPr>
        <w:t>Grin</w:t>
      </w:r>
      <w:r>
        <w:t xml:space="preserve"> с помощью процедуры построения кратчайшего пути</w:t>
      </w:r>
    </w:p>
    <w:p w:rsidR="00B01A23" w:rsidRDefault="00B01A23"/>
    <w:p w:rsidR="00B01A23" w:rsidRDefault="002C46CC">
      <w:r>
        <w:rPr>
          <w:b/>
        </w:rPr>
        <w:t>ВОПРОС.</w:t>
      </w:r>
      <w:r>
        <w:t xml:space="preserve"> Сколько возможных вариантов добавления рёбер в граф? </w:t>
      </w:r>
    </w:p>
    <w:p w:rsidR="00B01A23" w:rsidRDefault="00B01A23"/>
    <w:p w:rsidR="00B01A23" w:rsidRDefault="002C46CC">
      <w:r>
        <w:t xml:space="preserve">Найдите минимально по весу </w:t>
      </w:r>
      <w:proofErr w:type="spellStart"/>
      <w:r>
        <w:t>паросочетание</w:t>
      </w:r>
      <w:proofErr w:type="spellEnd"/>
      <w:r>
        <w:t xml:space="preserve"> вершин нечётной степени графа, используя в качестве веса добавляемых ребер длины кратчайших путей между вершинами. Для каждого </w:t>
      </w:r>
      <w:proofErr w:type="spellStart"/>
      <w:r>
        <w:t>паросочетания</w:t>
      </w:r>
      <w:proofErr w:type="spellEnd"/>
      <w:r>
        <w:t xml:space="preserve">. </w:t>
      </w:r>
    </w:p>
    <w:p w:rsidR="00B01A23" w:rsidRDefault="002C46CC">
      <w:r>
        <w:rPr>
          <w:b/>
        </w:rPr>
        <w:t>Для каждого варианта</w:t>
      </w:r>
      <w:r>
        <w:t xml:space="preserve"> добавьте в отчёт изображение графа с заголовками </w:t>
      </w:r>
    </w:p>
    <w:p w:rsidR="00B01A23" w:rsidRDefault="002C46CC">
      <w:r>
        <w:t xml:space="preserve">«Вариант 1 добавления рёбер. Вес добавленных ребер равен &lt;ЧИСЛО&gt;», </w:t>
      </w:r>
    </w:p>
    <w:p w:rsidR="00B01A23" w:rsidRDefault="002C46CC">
      <w:r>
        <w:t xml:space="preserve">«Вариант 2…» и </w:t>
      </w:r>
      <w:proofErr w:type="gramStart"/>
      <w:r>
        <w:t>т.д..</w:t>
      </w:r>
      <w:proofErr w:type="gramEnd"/>
      <w:r>
        <w:t xml:space="preserve"> </w:t>
      </w:r>
    </w:p>
    <w:p w:rsidR="00B01A23" w:rsidRDefault="00D5241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6120130" cy="294229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Pr="00492E15" w:rsidRDefault="002C46CC">
      <w:pPr>
        <w:pStyle w:val="a5"/>
        <w:jc w:val="center"/>
        <w:rPr>
          <w:i w:val="0"/>
          <w:color w:val="auto"/>
          <w:sz w:val="24"/>
          <w:szCs w:val="24"/>
        </w:rPr>
      </w:pPr>
      <w:r w:rsidRPr="00492E15">
        <w:rPr>
          <w:i w:val="0"/>
          <w:color w:val="auto"/>
          <w:sz w:val="24"/>
          <w:szCs w:val="24"/>
        </w:rPr>
        <w:t xml:space="preserve">Рисунок </w:t>
      </w:r>
      <w:r w:rsidR="00621A70" w:rsidRPr="00492E15">
        <w:rPr>
          <w:i w:val="0"/>
          <w:color w:val="auto"/>
          <w:sz w:val="24"/>
          <w:szCs w:val="24"/>
        </w:rPr>
        <w:fldChar w:fldCharType="begin"/>
      </w:r>
      <w:r w:rsidRPr="00492E15">
        <w:rPr>
          <w:i w:val="0"/>
          <w:color w:val="auto"/>
          <w:sz w:val="24"/>
          <w:szCs w:val="24"/>
        </w:rPr>
        <w:instrText xml:space="preserve"> SEQ Рисунок \* ARABIC </w:instrText>
      </w:r>
      <w:r w:rsidR="00621A70" w:rsidRPr="00492E15">
        <w:rPr>
          <w:i w:val="0"/>
          <w:color w:val="auto"/>
          <w:sz w:val="24"/>
          <w:szCs w:val="24"/>
        </w:rPr>
        <w:fldChar w:fldCharType="separate"/>
      </w:r>
      <w:r w:rsidRPr="00492E15">
        <w:rPr>
          <w:i w:val="0"/>
          <w:color w:val="auto"/>
          <w:sz w:val="24"/>
          <w:szCs w:val="24"/>
        </w:rPr>
        <w:t>3</w:t>
      </w:r>
      <w:r w:rsidR="00621A70" w:rsidRPr="00492E15">
        <w:rPr>
          <w:i w:val="0"/>
          <w:color w:val="auto"/>
          <w:sz w:val="24"/>
          <w:szCs w:val="24"/>
        </w:rPr>
        <w:fldChar w:fldCharType="end"/>
      </w:r>
      <w:r w:rsidR="00492E15" w:rsidRPr="00492E15">
        <w:rPr>
          <w:i w:val="0"/>
          <w:color w:val="auto"/>
          <w:sz w:val="24"/>
          <w:szCs w:val="24"/>
        </w:rPr>
        <w:t>.</w:t>
      </w:r>
      <w:r w:rsidRPr="00492E15">
        <w:rPr>
          <w:i w:val="0"/>
          <w:color w:val="auto"/>
          <w:sz w:val="24"/>
          <w:szCs w:val="24"/>
        </w:rPr>
        <w:t xml:space="preserve"> Вариант 1 добавления рёбер. Вес добавленных ребер равен 39</w:t>
      </w:r>
    </w:p>
    <w:p w:rsidR="00B01A23" w:rsidRDefault="002C46CC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20130" cy="30329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Pr="002C46CC" w:rsidRDefault="002C46CC">
      <w:pPr>
        <w:pStyle w:val="a5"/>
        <w:jc w:val="center"/>
        <w:rPr>
          <w:i w:val="0"/>
          <w:color w:val="auto"/>
          <w:sz w:val="24"/>
          <w:szCs w:val="24"/>
        </w:rPr>
      </w:pPr>
      <w:r w:rsidRPr="002C46CC">
        <w:rPr>
          <w:i w:val="0"/>
          <w:color w:val="auto"/>
          <w:sz w:val="24"/>
          <w:szCs w:val="24"/>
        </w:rPr>
        <w:t xml:space="preserve">Рисунок </w:t>
      </w:r>
      <w:r w:rsidR="00621A70" w:rsidRPr="002C46CC">
        <w:rPr>
          <w:i w:val="0"/>
          <w:color w:val="auto"/>
          <w:sz w:val="24"/>
          <w:szCs w:val="24"/>
        </w:rPr>
        <w:fldChar w:fldCharType="begin"/>
      </w:r>
      <w:r w:rsidRPr="002C46CC">
        <w:rPr>
          <w:i w:val="0"/>
          <w:color w:val="auto"/>
          <w:sz w:val="24"/>
          <w:szCs w:val="24"/>
        </w:rPr>
        <w:instrText xml:space="preserve"> SEQ Рисунок \* ARABIC </w:instrText>
      </w:r>
      <w:r w:rsidR="00621A70" w:rsidRPr="002C46CC">
        <w:rPr>
          <w:i w:val="0"/>
          <w:color w:val="auto"/>
          <w:sz w:val="24"/>
          <w:szCs w:val="24"/>
        </w:rPr>
        <w:fldChar w:fldCharType="separate"/>
      </w:r>
      <w:r w:rsidRPr="002C46CC">
        <w:rPr>
          <w:i w:val="0"/>
          <w:color w:val="auto"/>
          <w:sz w:val="24"/>
          <w:szCs w:val="24"/>
        </w:rPr>
        <w:t>4</w:t>
      </w:r>
      <w:r w:rsidR="00621A70" w:rsidRPr="002C46CC">
        <w:rPr>
          <w:i w:val="0"/>
          <w:color w:val="auto"/>
          <w:sz w:val="24"/>
          <w:szCs w:val="24"/>
        </w:rPr>
        <w:fldChar w:fldCharType="end"/>
      </w:r>
      <w:r w:rsidRPr="002C46CC">
        <w:rPr>
          <w:i w:val="0"/>
          <w:color w:val="auto"/>
          <w:sz w:val="24"/>
          <w:szCs w:val="24"/>
        </w:rPr>
        <w:t>. Вариант 2 добавления рёбер. Вес добавленных ребер равен 36</w:t>
      </w:r>
    </w:p>
    <w:p w:rsidR="00B01A23" w:rsidRDefault="002C46CC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6120130" cy="317268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Pr="002C46CC" w:rsidRDefault="002C46CC">
      <w:pPr>
        <w:pStyle w:val="a5"/>
        <w:jc w:val="center"/>
        <w:rPr>
          <w:i w:val="0"/>
          <w:color w:val="auto"/>
          <w:sz w:val="24"/>
          <w:szCs w:val="24"/>
        </w:rPr>
      </w:pPr>
      <w:r w:rsidRPr="002C46CC">
        <w:rPr>
          <w:i w:val="0"/>
          <w:color w:val="auto"/>
          <w:sz w:val="24"/>
          <w:szCs w:val="24"/>
        </w:rPr>
        <w:t xml:space="preserve">Рисунок </w:t>
      </w:r>
      <w:r w:rsidR="00621A70" w:rsidRPr="002C46CC">
        <w:rPr>
          <w:i w:val="0"/>
          <w:color w:val="auto"/>
          <w:sz w:val="24"/>
          <w:szCs w:val="24"/>
        </w:rPr>
        <w:fldChar w:fldCharType="begin"/>
      </w:r>
      <w:r w:rsidRPr="002C46CC">
        <w:rPr>
          <w:i w:val="0"/>
          <w:color w:val="auto"/>
          <w:sz w:val="24"/>
          <w:szCs w:val="24"/>
        </w:rPr>
        <w:instrText xml:space="preserve"> SEQ Рисунок \* ARABIC </w:instrText>
      </w:r>
      <w:r w:rsidR="00621A70" w:rsidRPr="002C46CC">
        <w:rPr>
          <w:i w:val="0"/>
          <w:color w:val="auto"/>
          <w:sz w:val="24"/>
          <w:szCs w:val="24"/>
        </w:rPr>
        <w:fldChar w:fldCharType="separate"/>
      </w:r>
      <w:r w:rsidRPr="002C46CC">
        <w:rPr>
          <w:i w:val="0"/>
          <w:color w:val="auto"/>
          <w:sz w:val="24"/>
          <w:szCs w:val="24"/>
        </w:rPr>
        <w:t>5</w:t>
      </w:r>
      <w:r w:rsidR="00621A70" w:rsidRPr="002C46CC">
        <w:rPr>
          <w:i w:val="0"/>
          <w:color w:val="auto"/>
          <w:sz w:val="24"/>
          <w:szCs w:val="24"/>
        </w:rPr>
        <w:fldChar w:fldCharType="end"/>
      </w:r>
      <w:r w:rsidRPr="002C46CC">
        <w:rPr>
          <w:i w:val="0"/>
          <w:color w:val="auto"/>
          <w:sz w:val="24"/>
          <w:szCs w:val="24"/>
        </w:rPr>
        <w:t>. Вариант 3 добавления рёбер. Вес добавленных ребер равен 72</w:t>
      </w:r>
    </w:p>
    <w:p w:rsidR="00B01A23" w:rsidRDefault="00B01A23"/>
    <w:p w:rsidR="00B01A23" w:rsidRDefault="00B01A23"/>
    <w:p w:rsidR="00B01A23" w:rsidRDefault="002C46CC">
      <w:pPr>
        <w:rPr>
          <w:b/>
        </w:rPr>
      </w:pPr>
      <w:r>
        <w:rPr>
          <w:b/>
        </w:rPr>
        <w:t>ШАГ 5.</w:t>
      </w:r>
    </w:p>
    <w:p w:rsidR="00B01A23" w:rsidRDefault="002C46CC">
      <w:r>
        <w:t>Отметьте оптимальный вариант добавления ребер – «Оптимальным вариантом добавления рёбер является вариант &lt;НОМЕР&gt;, его вес равен &lt;ЧИСЛО&gt;»</w:t>
      </w:r>
    </w:p>
    <w:p w:rsidR="00B01A23" w:rsidRDefault="002C46CC">
      <w:r>
        <w:t xml:space="preserve">Проверьте </w:t>
      </w:r>
      <w:proofErr w:type="spellStart"/>
      <w:r>
        <w:t>эйлеровость</w:t>
      </w:r>
      <w:proofErr w:type="spellEnd"/>
      <w:r>
        <w:t xml:space="preserve"> построенного оптимального графа, сохраните его с именем </w:t>
      </w:r>
      <w:proofErr w:type="spellStart"/>
      <w:r>
        <w:rPr>
          <w:lang w:val="en-US"/>
        </w:rPr>
        <w:t>ExampleCPPOpt</w:t>
      </w:r>
      <w:proofErr w:type="spellEnd"/>
      <w:r>
        <w:t>.</w:t>
      </w:r>
      <w:r>
        <w:rPr>
          <w:lang w:val="en-US"/>
        </w:rPr>
        <w:t>next</w:t>
      </w:r>
      <w:r>
        <w:t xml:space="preserve">. Значение веса решения равняется суммарному весу всех рёбер исходного графа плюс вес оптимального добавленного </w:t>
      </w:r>
      <w:proofErr w:type="spellStart"/>
      <w:r>
        <w:t>паросочетания</w:t>
      </w:r>
      <w:proofErr w:type="spellEnd"/>
    </w:p>
    <w:p w:rsidR="00B01A23" w:rsidRDefault="002C46CC">
      <w:r>
        <w:t>По мере формирования отчета сохраняйте его текущее состояние.</w:t>
      </w:r>
    </w:p>
    <w:p w:rsidR="00B01A23" w:rsidRDefault="00B01A23"/>
    <w:p w:rsidR="00B01A23" w:rsidRDefault="002C46CC">
      <w:r>
        <w:t>Оптимальным вариантом добавления рёбер является вариант 2, его вес равен 1</w:t>
      </w:r>
      <w:r w:rsidRPr="002C46CC">
        <w:t>7</w:t>
      </w:r>
      <w:r>
        <w:t>1</w:t>
      </w:r>
    </w:p>
    <w:p w:rsidR="00B01A23" w:rsidRDefault="00B01A23">
      <w:pPr>
        <w:ind w:firstLine="284"/>
        <w:rPr>
          <w:b/>
        </w:rPr>
      </w:pPr>
    </w:p>
    <w:p w:rsidR="00B01A23" w:rsidRDefault="002C46CC">
      <w:pPr>
        <w:ind w:firstLine="284"/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6120130" cy="266277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23" w:rsidRDefault="00B01A23">
      <w:pPr>
        <w:ind w:firstLine="284"/>
        <w:rPr>
          <w:b/>
        </w:rPr>
      </w:pPr>
    </w:p>
    <w:p w:rsidR="00B01A23" w:rsidRDefault="00B01A23"/>
    <w:sectPr w:rsidR="00B01A23" w:rsidSect="00B01A23">
      <w:pgSz w:w="11906" w:h="16838"/>
      <w:pgMar w:top="89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A3123"/>
    <w:rsid w:val="00051307"/>
    <w:rsid w:val="00061062"/>
    <w:rsid w:val="000A64BE"/>
    <w:rsid w:val="000B14D7"/>
    <w:rsid w:val="000B5237"/>
    <w:rsid w:val="00147851"/>
    <w:rsid w:val="001C278D"/>
    <w:rsid w:val="001D40E0"/>
    <w:rsid w:val="002732A8"/>
    <w:rsid w:val="002B5A21"/>
    <w:rsid w:val="002C46CC"/>
    <w:rsid w:val="002C634E"/>
    <w:rsid w:val="0032549C"/>
    <w:rsid w:val="003B1C8C"/>
    <w:rsid w:val="003F567B"/>
    <w:rsid w:val="00403B02"/>
    <w:rsid w:val="00492E15"/>
    <w:rsid w:val="00496858"/>
    <w:rsid w:val="005306B2"/>
    <w:rsid w:val="00550C95"/>
    <w:rsid w:val="00580C17"/>
    <w:rsid w:val="005C370B"/>
    <w:rsid w:val="0060100F"/>
    <w:rsid w:val="00603815"/>
    <w:rsid w:val="00621A70"/>
    <w:rsid w:val="00690627"/>
    <w:rsid w:val="006B4460"/>
    <w:rsid w:val="006C27EE"/>
    <w:rsid w:val="00781DEB"/>
    <w:rsid w:val="007A3743"/>
    <w:rsid w:val="007A7664"/>
    <w:rsid w:val="00851FDB"/>
    <w:rsid w:val="008943A6"/>
    <w:rsid w:val="008C2E91"/>
    <w:rsid w:val="008C3B77"/>
    <w:rsid w:val="008F19C0"/>
    <w:rsid w:val="00934E2F"/>
    <w:rsid w:val="0094783A"/>
    <w:rsid w:val="00981650"/>
    <w:rsid w:val="009A3123"/>
    <w:rsid w:val="009A5ADD"/>
    <w:rsid w:val="009A7968"/>
    <w:rsid w:val="009E027E"/>
    <w:rsid w:val="00A0325F"/>
    <w:rsid w:val="00A300B9"/>
    <w:rsid w:val="00A34F87"/>
    <w:rsid w:val="00A43FA5"/>
    <w:rsid w:val="00A65FCE"/>
    <w:rsid w:val="00A81158"/>
    <w:rsid w:val="00A971AD"/>
    <w:rsid w:val="00AF1C32"/>
    <w:rsid w:val="00B01A23"/>
    <w:rsid w:val="00B35895"/>
    <w:rsid w:val="00B90CF1"/>
    <w:rsid w:val="00BE430A"/>
    <w:rsid w:val="00C4743D"/>
    <w:rsid w:val="00C510E7"/>
    <w:rsid w:val="00CD6F2B"/>
    <w:rsid w:val="00CE35BB"/>
    <w:rsid w:val="00D4431F"/>
    <w:rsid w:val="00D5241B"/>
    <w:rsid w:val="00D61161"/>
    <w:rsid w:val="00D678B6"/>
    <w:rsid w:val="00D873AF"/>
    <w:rsid w:val="00DA578E"/>
    <w:rsid w:val="00DB207F"/>
    <w:rsid w:val="00DB30A0"/>
    <w:rsid w:val="00DC6848"/>
    <w:rsid w:val="00E10372"/>
    <w:rsid w:val="00E4211C"/>
    <w:rsid w:val="00EC0E1D"/>
    <w:rsid w:val="00EE08DB"/>
    <w:rsid w:val="00F01AC4"/>
    <w:rsid w:val="0E8F44C1"/>
    <w:rsid w:val="247E7CAF"/>
    <w:rsid w:val="6DD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3592102"/>
  <w15:docId w15:val="{F9DA816C-5D5D-4151-A7C7-2CF60959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A23"/>
    <w:rPr>
      <w:sz w:val="24"/>
      <w:szCs w:val="24"/>
    </w:rPr>
  </w:style>
  <w:style w:type="paragraph" w:styleId="1">
    <w:name w:val="heading 1"/>
    <w:basedOn w:val="a"/>
    <w:next w:val="a"/>
    <w:qFormat/>
    <w:rsid w:val="00B01A23"/>
    <w:pPr>
      <w:keepNext/>
      <w:keepLines/>
      <w:spacing w:line="360" w:lineRule="auto"/>
      <w:outlineLvl w:val="0"/>
    </w:pPr>
    <w:rPr>
      <w:rFonts w:eastAsia="Calibr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qFormat/>
    <w:rsid w:val="00B01A23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B01A2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B01A23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B01A23"/>
    <w:pPr>
      <w:spacing w:before="100" w:beforeAutospacing="1" w:after="100" w:afterAutospacing="1"/>
    </w:pPr>
  </w:style>
  <w:style w:type="table" w:styleId="a7">
    <w:name w:val="Table Grid"/>
    <w:basedOn w:val="a1"/>
    <w:qFormat/>
    <w:rsid w:val="00B01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CYR">
    <w:name w:val="Стиль Заголовок 1 + Times New Roman CYR"/>
    <w:basedOn w:val="1"/>
    <w:qFormat/>
    <w:rsid w:val="00B01A23"/>
    <w:pPr>
      <w:keepLines w:val="0"/>
      <w:autoSpaceDE w:val="0"/>
      <w:autoSpaceDN w:val="0"/>
      <w:adjustRightInd w:val="0"/>
      <w:spacing w:before="240" w:after="60" w:line="240" w:lineRule="auto"/>
    </w:pPr>
    <w:rPr>
      <w:rFonts w:ascii="Arial Narrow" w:eastAsia="Times New Roman" w:hAnsi="Arial Narrow" w:cs="Arial"/>
      <w:kern w:val="28"/>
      <w:lang w:eastAsia="ru-RU"/>
    </w:rPr>
  </w:style>
  <w:style w:type="character" w:customStyle="1" w:styleId="a4">
    <w:name w:val="Текст выноски Знак"/>
    <w:basedOn w:val="a0"/>
    <w:link w:val="a3"/>
    <w:qFormat/>
    <w:rsid w:val="00B01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E4619234366D43B17C5AF491FEE2B3" ma:contentTypeVersion="0" ma:contentTypeDescription="Создание документа." ma:contentTypeScope="" ma:versionID="f1291a8bd3d8986ad1e455c70bbe0bc8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3D5B490-3F5E-4639-9BDF-1C4FAADDDCF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594C078-949E-4033-BA41-6F1DDFB6E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9716E-969D-4C3E-86A5-CE01FFDD2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для самостоятельной работы с программой Grin (1)</vt:lpstr>
    </vt:vector>
  </TitlesOfParts>
  <Company>Inc.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для самостоятельной работы с программой Grin (1)</dc:title>
  <dc:creator>ViP</dc:creator>
  <cp:lastModifiedBy>Melancholia</cp:lastModifiedBy>
  <cp:revision>4</cp:revision>
  <dcterms:created xsi:type="dcterms:W3CDTF">2023-11-22T00:45:00Z</dcterms:created>
  <dcterms:modified xsi:type="dcterms:W3CDTF">2023-11-25T01:41:00Z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0x01010008E4619234366D43B17C5AF491FEE2B3</vt:lpwstr>
  </property>
  <property fmtid="{D5CDD505-2E9C-101B-9397-08002B2CF9AE}" pid="3" name="KSOProductBuildVer">
    <vt:lpwstr>1049-11.2.0.11214</vt:lpwstr>
  </property>
  <property fmtid="{D5CDD505-2E9C-101B-9397-08002B2CF9AE}" pid="4" name="ICV">
    <vt:lpwstr>F9F885F76E2240E885D7D924830D4141</vt:lpwstr>
  </property>
</Properties>
</file>