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8C" w:rsidRDefault="00805F8C" w:rsidP="00805F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6"/>
        </w:rPr>
        <w:br/>
        <w:t>«Саратовский государственный технический университет имени Ю. А. Гагарина»</w:t>
      </w: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Кафедра прикладных информационных технологий</w:t>
      </w:r>
    </w:p>
    <w:p w:rsidR="00805F8C" w:rsidRDefault="00805F8C" w:rsidP="00805F8C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05F8C" w:rsidRDefault="00805F8C" w:rsidP="00805F8C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05F8C" w:rsidRDefault="00805F8C" w:rsidP="00805F8C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05F8C" w:rsidRDefault="00805F8C" w:rsidP="00805F8C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05F8C" w:rsidRDefault="00805F8C" w:rsidP="00805F8C">
      <w:pPr>
        <w:keepNext/>
        <w:keepLines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805F8C" w:rsidRDefault="00805F8C" w:rsidP="00805F8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Практическая работа по курсу</w:t>
      </w:r>
    </w:p>
    <w:p w:rsidR="00805F8C" w:rsidRDefault="00805F8C" w:rsidP="00805F8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Интеллектуальные информационные системы и технологии на тему:</w:t>
      </w:r>
    </w:p>
    <w:p w:rsidR="00805F8C" w:rsidRDefault="00805F8C" w:rsidP="00805F8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«Принятие решений по выбору одежды»</w:t>
      </w:r>
    </w:p>
    <w:p w:rsidR="00805F8C" w:rsidRDefault="00805F8C" w:rsidP="00805F8C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05F8C" w:rsidRDefault="00805F8C" w:rsidP="00805F8C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05F8C" w:rsidRDefault="00805F8C" w:rsidP="00805F8C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</w:p>
    <w:p w:rsidR="00805F8C" w:rsidRDefault="00805F8C" w:rsidP="00805F8C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805F8C" w:rsidRDefault="00805F8C" w:rsidP="00805F8C">
      <w:pPr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</w:rPr>
      </w:pPr>
    </w:p>
    <w:p w:rsidR="005C5746" w:rsidRDefault="005C5746" w:rsidP="005C57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6"/>
        </w:rPr>
        <w:t>б1-</w:t>
      </w:r>
      <w:r>
        <w:rPr>
          <w:rFonts w:ascii="Times New Roman" w:eastAsia="Times New Roman" w:hAnsi="Times New Roman" w:cs="Times New Roman"/>
          <w:color w:val="000000"/>
          <w:sz w:val="26"/>
        </w:rPr>
        <w:t>ИФСТ</w:t>
      </w:r>
      <w:r>
        <w:rPr>
          <w:rFonts w:ascii="Times New Roman" w:eastAsia="Times New Roman" w:hAnsi="Times New Roman" w:cs="Times New Roman"/>
          <w:color w:val="000000"/>
          <w:sz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</w:rPr>
        <w:t>31,</w:t>
      </w:r>
    </w:p>
    <w:p w:rsidR="005C5746" w:rsidRDefault="005C5746" w:rsidP="005C57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Яновский Евгений Валерьевич</w:t>
      </w:r>
    </w:p>
    <w:p w:rsidR="005C5746" w:rsidRDefault="005C5746" w:rsidP="005C57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Проверил преподаватель</w:t>
      </w:r>
    </w:p>
    <w:p w:rsidR="005C5746" w:rsidRDefault="005C5746" w:rsidP="005C57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4956"/>
        <w:jc w:val="both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Кошкина Елена Васильевна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05F8C" w:rsidRDefault="00805F8C" w:rsidP="00805F8C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Pr="007917B8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Pr="007917B8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4"/>
        </w:rPr>
      </w:pPr>
    </w:p>
    <w:p w:rsidR="00805F8C" w:rsidRPr="007917B8" w:rsidRDefault="00805F8C" w:rsidP="00805F8C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Саратов, 2023 </w:t>
      </w:r>
    </w:p>
    <w:p w:rsidR="00696648" w:rsidRPr="0064346C" w:rsidRDefault="00696648" w:rsidP="0064346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План практических занятий 3-5 по курсу </w:t>
      </w:r>
    </w:p>
    <w:p w:rsidR="00696648" w:rsidRPr="0064346C" w:rsidRDefault="00696648" w:rsidP="0064346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Интеллектуальные информационные системы и технологии</w:t>
      </w:r>
    </w:p>
    <w:p w:rsidR="00DE5484" w:rsidRPr="0064346C" w:rsidRDefault="00696648" w:rsidP="0064346C">
      <w:pPr>
        <w:keepNext/>
        <w:keepLines/>
        <w:spacing w:after="0" w:line="240" w:lineRule="auto"/>
        <w:ind w:firstLine="397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64346C">
        <w:rPr>
          <w:rFonts w:ascii="Times New Roman" w:eastAsia="Arial" w:hAnsi="Times New Roman" w:cs="Times New Roman"/>
          <w:b/>
          <w:color w:val="000000"/>
          <w:sz w:val="28"/>
          <w:szCs w:val="28"/>
        </w:rPr>
        <w:t>Тема занятий</w:t>
      </w:r>
    </w:p>
    <w:p w:rsidR="00DE5484" w:rsidRPr="0064346C" w:rsidRDefault="002912BA" w:rsidP="0064346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sz w:val="28"/>
          <w:szCs w:val="28"/>
        </w:rPr>
        <w:t>Самостоятельная работа на тему:</w:t>
      </w:r>
    </w:p>
    <w:p w:rsidR="00DE5484" w:rsidRPr="0064346C" w:rsidRDefault="002912BA" w:rsidP="0064346C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sz w:val="28"/>
          <w:szCs w:val="28"/>
        </w:rPr>
        <w:t>«Принятие решений по выбору одежды»</w:t>
      </w:r>
    </w:p>
    <w:p w:rsidR="00696648" w:rsidRDefault="00696648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Целью практических занятий является подготовка данных и знаний о верхней одежде конкретного студента. В процессе работы вы будете описывать практики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 xml:space="preserve"> и правила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использования своей одежды в повседневной жизни. Информация о вашей одежде касается именно индивидуальных практик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 xml:space="preserve"> её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ношения</w:t>
      </w:r>
      <w:r w:rsidR="00643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46C" w:rsidRDefault="0064346C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346C" w:rsidRPr="0064346C" w:rsidRDefault="0064346C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Окончательный отчет должен содержать стандартный титульный лист (образе титульного листа в приложении)</w:t>
      </w:r>
    </w:p>
    <w:p w:rsidR="00EC4891" w:rsidRPr="0064346C" w:rsidRDefault="00EC4891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891" w:rsidRPr="0064346C" w:rsidRDefault="00EC4891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В начале этой работы необходимо вспомнить </w:t>
      </w:r>
      <w:r w:rsidRP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r w:rsidR="00B70AF6" w:rsidRP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логические функции</w:t>
      </w:r>
      <w:r w:rsidR="00B70AF6" w:rsidRPr="0064346C">
        <w:rPr>
          <w:rFonts w:ascii="Times New Roman" w:eastAsia="Times New Roman" w:hAnsi="Times New Roman" w:cs="Times New Roman"/>
          <w:sz w:val="24"/>
          <w:szCs w:val="24"/>
        </w:rPr>
        <w:t xml:space="preserve"> алгебры логики, которые соответствуют пропозициональным связкам в исчислении высказываний. Вспомните таблицы истинности основных функций (дизъюнкция, конъюнкция, отрицание, следствие – импликация, эквивалентность)</w:t>
      </w:r>
      <w:r w:rsidR="006434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346C" w:rsidRP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правила</w:t>
      </w:r>
      <w:r w:rsid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(законы)</w:t>
      </w:r>
      <w:r w:rsidR="0064346C" w:rsidRP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Де Моргана</w:t>
      </w:r>
      <w:r w:rsidR="00643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6648" w:rsidRPr="0064346C" w:rsidRDefault="00696648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648" w:rsidRPr="0064346C" w:rsidRDefault="00696648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Первый этап выполнения работы</w:t>
      </w:r>
      <w:r w:rsidR="00BE36AC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. Классификация</w:t>
      </w:r>
    </w:p>
    <w:p w:rsidR="00696648" w:rsidRPr="0064346C" w:rsidRDefault="00696648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Предложить</w:t>
      </w:r>
      <w:r w:rsidR="008E0574" w:rsidRPr="0064346C">
        <w:rPr>
          <w:rFonts w:ascii="Times New Roman" w:eastAsia="Times New Roman" w:hAnsi="Times New Roman" w:cs="Times New Roman"/>
          <w:sz w:val="24"/>
          <w:szCs w:val="24"/>
        </w:rPr>
        <w:t xml:space="preserve"> в табличном виде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несколько классификаций верхней одежды по категориям</w:t>
      </w:r>
      <w:r w:rsidR="001B6245" w:rsidRPr="0064346C">
        <w:rPr>
          <w:rFonts w:ascii="Times New Roman" w:eastAsia="Times New Roman" w:hAnsi="Times New Roman" w:cs="Times New Roman"/>
          <w:sz w:val="24"/>
          <w:szCs w:val="24"/>
        </w:rPr>
        <w:t xml:space="preserve"> (платья, рубашки, футболки, пальто, куртки, верх одежды, низ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>, цвет, тёплая-холодная</w:t>
      </w:r>
      <w:r w:rsidR="001B6245" w:rsidRPr="0064346C">
        <w:rPr>
          <w:rFonts w:ascii="Times New Roman" w:eastAsia="Times New Roman" w:hAnsi="Times New Roman" w:cs="Times New Roman"/>
          <w:sz w:val="24"/>
          <w:szCs w:val="24"/>
        </w:rPr>
        <w:t xml:space="preserve"> и т.д.)</w:t>
      </w:r>
    </w:p>
    <w:p w:rsidR="00696648" w:rsidRPr="0064346C" w:rsidRDefault="00696648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В зависимости от вида одежды</w:t>
      </w:r>
      <w:r w:rsidR="001B6245" w:rsidRPr="0064346C">
        <w:rPr>
          <w:rFonts w:ascii="Times New Roman" w:eastAsia="Times New Roman" w:hAnsi="Times New Roman" w:cs="Times New Roman"/>
          <w:sz w:val="24"/>
          <w:szCs w:val="24"/>
        </w:rPr>
        <w:t xml:space="preserve">, материала, цвета и других вариантов классификации по вашему выбору. В работе должно присутствовать не менее 8 – 10 классифицирующих одежду категорий. </w:t>
      </w:r>
    </w:p>
    <w:p w:rsidR="00B70AF6" w:rsidRPr="0064346C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Примеры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3118"/>
      </w:tblGrid>
      <w:tr w:rsidR="00B70AF6" w:rsidRPr="0064346C" w:rsidTr="007D4F55">
        <w:trPr>
          <w:trHeight w:val="1"/>
        </w:trPr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0AF6" w:rsidRPr="0064346C" w:rsidRDefault="007D4F55" w:rsidP="006434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Верх</w:t>
            </w:r>
          </w:p>
        </w:tc>
      </w:tr>
      <w:tr w:rsidR="00B70AF6" w:rsidRPr="0064346C" w:rsidTr="007D4F55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0AF6" w:rsidRPr="0064346C" w:rsidRDefault="007D4F55" w:rsidP="006434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Тонкие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0AF6" w:rsidRPr="0064346C" w:rsidRDefault="007D4F55" w:rsidP="006434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Теплые</w:t>
            </w:r>
          </w:p>
        </w:tc>
      </w:tr>
      <w:tr w:rsidR="00B70AF6" w:rsidRPr="0064346C" w:rsidTr="007D4F55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AF6" w:rsidRPr="0064346C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Черная ветровка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AF6" w:rsidRPr="0064346C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Белый пуховик</w:t>
            </w:r>
          </w:p>
        </w:tc>
      </w:tr>
      <w:tr w:rsidR="00B70AF6" w:rsidRPr="0064346C" w:rsidTr="007D4F55">
        <w:trPr>
          <w:trHeight w:val="344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AF6" w:rsidRPr="0064346C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Красная спортивная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AF6" w:rsidRPr="0064346C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Черная парка</w:t>
            </w:r>
          </w:p>
        </w:tc>
      </w:tr>
      <w:tr w:rsidR="007D4F55" w:rsidRPr="0064346C" w:rsidTr="007D4F55">
        <w:trPr>
          <w:trHeight w:val="344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55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Белый </w:t>
            </w:r>
            <w:proofErr w:type="spellStart"/>
            <w:r>
              <w:rPr>
                <w:sz w:val="24"/>
                <w:szCs w:val="24"/>
              </w:rPr>
              <w:t>бомбер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55" w:rsidRDefault="007D4F55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Черное пальто</w:t>
            </w:r>
          </w:p>
        </w:tc>
      </w:tr>
      <w:tr w:rsidR="00EC3C04" w:rsidRPr="0064346C" w:rsidTr="007D4F55">
        <w:trPr>
          <w:trHeight w:val="344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C04" w:rsidRDefault="00EC3C04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Черное худи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3C04" w:rsidRDefault="00EC3C04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Серое худи</w:t>
            </w:r>
          </w:p>
        </w:tc>
      </w:tr>
      <w:tr w:rsidR="00A475C3" w:rsidRPr="0064346C" w:rsidTr="007D4F55">
        <w:trPr>
          <w:trHeight w:val="344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5C3" w:rsidRDefault="00A475C3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Белое худи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75C3" w:rsidRDefault="00E624EB" w:rsidP="006434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Черный джемпер </w:t>
            </w:r>
          </w:p>
        </w:tc>
      </w:tr>
    </w:tbl>
    <w:p w:rsidR="00B70AF6" w:rsidRPr="0064346C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2460"/>
        <w:gridCol w:w="2548"/>
      </w:tblGrid>
      <w:tr w:rsidR="00B70AF6" w:rsidRPr="0064346C" w:rsidTr="0085477D">
        <w:trPr>
          <w:trHeight w:val="1"/>
        </w:trPr>
        <w:tc>
          <w:tcPr>
            <w:tcW w:w="7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0AF6" w:rsidRPr="0064346C" w:rsidRDefault="00B70AF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Футболки</w:t>
            </w:r>
          </w:p>
        </w:tc>
      </w:tr>
      <w:tr w:rsidR="0085477D" w:rsidRPr="0064346C" w:rsidTr="0085477D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Тонкие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Мягкая ткань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плотность</w:t>
            </w:r>
          </w:p>
        </w:tc>
      </w:tr>
      <w:tr w:rsidR="0085477D" w:rsidRPr="0064346C" w:rsidTr="0085477D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85477D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Черная футболка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Черная с длинным рукавом футболка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Черная плотная футболка</w:t>
            </w:r>
          </w:p>
        </w:tc>
      </w:tr>
      <w:tr w:rsidR="0085477D" w:rsidRPr="0064346C" w:rsidTr="0085477D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Серая футболка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Белый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лонгслив</w:t>
            </w:r>
            <w:proofErr w:type="spellEnd"/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Черное поло</w:t>
            </w:r>
          </w:p>
        </w:tc>
      </w:tr>
      <w:tr w:rsidR="0085477D" w:rsidRPr="0064346C" w:rsidTr="0085477D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Белая футболка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хенли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длинным рукавом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Белое поло</w:t>
            </w:r>
          </w:p>
        </w:tc>
      </w:tr>
      <w:tr w:rsidR="0085477D" w:rsidRPr="0064346C" w:rsidTr="0085477D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85477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5477D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Красное поло</w:t>
            </w:r>
          </w:p>
        </w:tc>
      </w:tr>
    </w:tbl>
    <w:p w:rsidR="00B70AF6" w:rsidRPr="0064346C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AF6" w:rsidRPr="0064346C" w:rsidRDefault="00B70AF6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245" w:rsidRPr="0064346C" w:rsidRDefault="001B6245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Второй этап выполнения работы. </w:t>
      </w:r>
      <w:r w:rsidR="00EC4891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Классификация предметов своей одежды</w:t>
      </w:r>
    </w:p>
    <w:p w:rsidR="00696648" w:rsidRPr="0064346C" w:rsidRDefault="00696648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Перечислить</w:t>
      </w:r>
      <w:r w:rsidR="008E0574" w:rsidRPr="0064346C">
        <w:rPr>
          <w:rFonts w:ascii="Times New Roman" w:eastAsia="Times New Roman" w:hAnsi="Times New Roman" w:cs="Times New Roman"/>
          <w:sz w:val="24"/>
          <w:szCs w:val="24"/>
        </w:rPr>
        <w:t xml:space="preserve"> в таблицах 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>все имеющиеся предметы верхней одежды с указанием их привычного названия</w:t>
      </w:r>
      <w:r w:rsidR="001B6245" w:rsidRPr="0064346C">
        <w:rPr>
          <w:rFonts w:ascii="Times New Roman" w:eastAsia="Times New Roman" w:hAnsi="Times New Roman" w:cs="Times New Roman"/>
          <w:sz w:val="24"/>
          <w:szCs w:val="24"/>
        </w:rPr>
        <w:t xml:space="preserve"> в рамках предложенной на первом этапе классификации.</w:t>
      </w:r>
    </w:p>
    <w:p w:rsidR="001B6245" w:rsidRPr="0064346C" w:rsidRDefault="001B6245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lastRenderedPageBreak/>
        <w:t>Каждый предмет одежды снабжается перечисленными выше классифицирующими признаками (не обязательно всеми, но определяющими основные отличительные особенности каждого предмета одежды)</w:t>
      </w:r>
      <w:r w:rsidR="008E0574" w:rsidRPr="0064346C">
        <w:rPr>
          <w:rFonts w:ascii="Times New Roman" w:eastAsia="Times New Roman" w:hAnsi="Times New Roman" w:cs="Times New Roman"/>
          <w:sz w:val="24"/>
          <w:szCs w:val="24"/>
        </w:rPr>
        <w:t>. Предметы из больших категорий группируются в отдельной т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E0574" w:rsidRPr="0064346C">
        <w:rPr>
          <w:rFonts w:ascii="Times New Roman" w:eastAsia="Times New Roman" w:hAnsi="Times New Roman" w:cs="Times New Roman"/>
          <w:sz w:val="24"/>
          <w:szCs w:val="24"/>
        </w:rPr>
        <w:t xml:space="preserve">блице </w:t>
      </w:r>
    </w:p>
    <w:p w:rsidR="001B6245" w:rsidRPr="0064346C" w:rsidRDefault="008A5C39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Пример</w:t>
      </w:r>
    </w:p>
    <w:p w:rsidR="008A5C39" w:rsidRPr="0064346C" w:rsidRDefault="008A5C39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665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0"/>
        <w:gridCol w:w="2410"/>
        <w:gridCol w:w="2835"/>
      </w:tblGrid>
      <w:tr w:rsidR="008A5C39" w:rsidRPr="0064346C" w:rsidTr="00F80FD6">
        <w:trPr>
          <w:trHeight w:val="1"/>
        </w:trPr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5C39" w:rsidRPr="0064346C" w:rsidRDefault="008A5C39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Низ</w:t>
            </w:r>
          </w:p>
        </w:tc>
      </w:tr>
      <w:tr w:rsidR="00F80FD6" w:rsidRPr="0064346C" w:rsidTr="00F80FD6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Штаны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Шорты</w:t>
            </w:r>
          </w:p>
        </w:tc>
      </w:tr>
      <w:tr w:rsidR="00F80FD6" w:rsidRPr="0064346C" w:rsidTr="00F80FD6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Белые тонкие брюки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Джинсовые короткие</w:t>
            </w:r>
          </w:p>
        </w:tc>
      </w:tr>
      <w:tr w:rsidR="00F80FD6" w:rsidRPr="0064346C" w:rsidTr="00F80FD6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Средней плотности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черные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Джинсовые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колена</w:t>
            </w:r>
          </w:p>
        </w:tc>
      </w:tr>
      <w:tr w:rsidR="00F80FD6" w:rsidRPr="0064346C" w:rsidTr="00F80FD6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серые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серые</w:t>
            </w:r>
          </w:p>
        </w:tc>
      </w:tr>
      <w:tr w:rsidR="00F80FD6" w:rsidRPr="0064346C" w:rsidTr="00F80FD6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FD6" w:rsidRPr="0064346C" w:rsidRDefault="00F80FD6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черные</w:t>
            </w:r>
          </w:p>
        </w:tc>
      </w:tr>
    </w:tbl>
    <w:p w:rsidR="008A5C39" w:rsidRPr="0064346C" w:rsidRDefault="008A5C39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245" w:rsidRPr="0064346C" w:rsidRDefault="001B6245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Третий этап выполнения работы</w:t>
      </w:r>
      <w:r w:rsidR="00EC4891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. Объективные причины выбора предметов одежды в зависимости от конкретной ситуации её использования</w:t>
      </w:r>
    </w:p>
    <w:p w:rsidR="001B6245" w:rsidRPr="0064346C" w:rsidRDefault="001B6245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Перечислить объективные причины выбора той или иной одежды в зависимости от времени года, характера повседневной практики в рамках которой используется одежда, погоды и любых дополнительных </w:t>
      </w:r>
      <w:r w:rsidR="008E0574" w:rsidRPr="0064346C">
        <w:rPr>
          <w:rFonts w:ascii="Times New Roman" w:eastAsia="Times New Roman" w:hAnsi="Times New Roman" w:cs="Times New Roman"/>
          <w:sz w:val="24"/>
          <w:szCs w:val="24"/>
        </w:rPr>
        <w:t>причин.</w:t>
      </w:r>
    </w:p>
    <w:p w:rsidR="008A5C39" w:rsidRPr="0064346C" w:rsidRDefault="008A5C39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Пример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3"/>
        <w:gridCol w:w="1698"/>
        <w:gridCol w:w="2008"/>
        <w:gridCol w:w="2044"/>
        <w:gridCol w:w="1770"/>
      </w:tblGrid>
      <w:tr w:rsidR="00774E3C" w:rsidRPr="0064346C" w:rsidTr="00F30B1C">
        <w:trPr>
          <w:trHeight w:val="1"/>
        </w:trPr>
        <w:tc>
          <w:tcPr>
            <w:tcW w:w="56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Холодное время года</w:t>
            </w:r>
          </w:p>
        </w:tc>
        <w:tc>
          <w:tcPr>
            <w:tcW w:w="3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Тёплое время года</w:t>
            </w:r>
          </w:p>
        </w:tc>
      </w:tr>
      <w:tr w:rsidR="00774E3C" w:rsidRPr="0064346C" w:rsidTr="00774E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Осадки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Ветер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Ветер</w:t>
            </w:r>
          </w:p>
        </w:tc>
      </w:tr>
      <w:tr w:rsidR="00774E3C" w:rsidRPr="0064346C" w:rsidTr="00774E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Достаточно низкая (ниже -15)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Pr="0064346C" w:rsidRDefault="000C706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 осадков</w:t>
            </w:r>
            <w:r w:rsidR="00774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Нет ветра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 (0-5)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46C">
              <w:rPr>
                <w:rFonts w:ascii="Times New Roman" w:eastAsia="Times New Roman" w:hAnsi="Times New Roman" w:cs="Times New Roman"/>
                <w:sz w:val="24"/>
                <w:szCs w:val="24"/>
              </w:rPr>
              <w:t>Нет ветра</w:t>
            </w:r>
          </w:p>
        </w:tc>
      </w:tr>
      <w:tr w:rsidR="00774E3C" w:rsidRPr="0064346C" w:rsidTr="00774E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774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 (от-14 до    -10)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Default="000C706D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осадки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ветер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Средняя(от 5 до 12)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ветер</w:t>
            </w:r>
          </w:p>
        </w:tc>
      </w:tr>
      <w:tr w:rsidR="00774E3C" w:rsidRPr="0064346C" w:rsidTr="00774E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Средняя(от -9 до -5)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Выше среднего(от 13 до 20)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E3C" w:rsidRPr="0064346C" w:rsidTr="00774E3C">
        <w:trPr>
          <w:trHeight w:val="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Высокая(от -5 до 0)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Высокая(выше 20)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4E3C" w:rsidRPr="0064346C" w:rsidRDefault="00774E3C" w:rsidP="0064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5C39" w:rsidRPr="0064346C" w:rsidRDefault="008A5C39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574" w:rsidRPr="0064346C" w:rsidRDefault="008E0574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Для каждого вида объективной причины необходимо предложить шкалу (порядковую или номинальную), которая соответствует значениям признака, определяющего причину (шкалы для определения температуры, силы ветра, силы дождя, снега и т.п.)</w:t>
      </w:r>
    </w:p>
    <w:p w:rsidR="00DE5484" w:rsidRPr="0064346C" w:rsidRDefault="00DE5484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484" w:rsidRPr="0064346C" w:rsidRDefault="008E0574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Четвёртый этап выполнения работы</w:t>
      </w:r>
      <w:r w:rsidR="008A5C39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. Субъективные причины выбора</w:t>
      </w:r>
    </w:p>
    <w:p w:rsidR="009D5F85" w:rsidRDefault="008E0574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Перечислить с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>убъективные причины выбора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той или иной одежды (чистота,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 xml:space="preserve"> погода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количество времени на выбор,</w:t>
      </w:r>
      <w:r w:rsidR="008A5C39" w:rsidRPr="0064346C">
        <w:rPr>
          <w:rFonts w:ascii="Times New Roman" w:eastAsia="Times New Roman" w:hAnsi="Times New Roman" w:cs="Times New Roman"/>
          <w:sz w:val="24"/>
          <w:szCs w:val="24"/>
        </w:rPr>
        <w:t xml:space="preserve"> сочетание стилей, цвета, индивидуальные предпочтения и </w:t>
      </w:r>
      <w:proofErr w:type="spellStart"/>
      <w:r w:rsidR="008A5C39" w:rsidRPr="0064346C">
        <w:rPr>
          <w:rFonts w:ascii="Times New Roman" w:eastAsia="Times New Roman" w:hAnsi="Times New Roman" w:cs="Times New Roman"/>
          <w:sz w:val="24"/>
          <w:szCs w:val="24"/>
        </w:rPr>
        <w:t>т.д</w:t>
      </w:r>
      <w:proofErr w:type="spellEnd"/>
      <w:r w:rsidRPr="0064346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A5C39" w:rsidRPr="0064346C">
        <w:rPr>
          <w:rFonts w:ascii="Times New Roman" w:eastAsia="Times New Roman" w:hAnsi="Times New Roman" w:cs="Times New Roman"/>
          <w:sz w:val="24"/>
          <w:szCs w:val="24"/>
        </w:rPr>
        <w:t xml:space="preserve">. Всего нужно предложить 15-20 субъективных причин с их описанием, причинами предпочтений </w:t>
      </w:r>
    </w:p>
    <w:p w:rsidR="002F17F7" w:rsidRPr="007917B8" w:rsidRDefault="00AC0F7B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F17F7">
        <w:rPr>
          <w:rFonts w:ascii="Times New Roman" w:eastAsia="Times New Roman" w:hAnsi="Times New Roman" w:cs="Times New Roman"/>
          <w:sz w:val="24"/>
          <w:szCs w:val="24"/>
        </w:rPr>
        <w:t>1)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Чистота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Убеждайтесь, что ваша одежда всегда чиста и в хорошем состоянии. Потрепанная или грязная одежда может создать негативное </w:t>
      </w:r>
      <w:proofErr w:type="gram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впечатление.(</w:t>
      </w:r>
      <w:proofErr w:type="spellStart"/>
      <w:proofErr w:type="gram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ресторан,важная</w:t>
      </w:r>
      <w:proofErr w:type="spell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 встреча)</w:t>
      </w:r>
    </w:p>
    <w:p w:rsidR="002F17F7" w:rsidRPr="007917B8" w:rsidRDefault="002F17F7" w:rsidP="003629A3">
      <w:pPr>
        <w:tabs>
          <w:tab w:val="left" w:pos="20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Погода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Погодные условия играют решающую роль в выборе одежды. Летом выбираем легкую и прохладную одежду, зимой - теплую и защищающую от холода, в дождливую – теплую и </w:t>
      </w:r>
      <w:proofErr w:type="gram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закрытую.(</w:t>
      </w:r>
      <w:proofErr w:type="gram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Если погода солнечная и теплая, если дождливая </w:t>
      </w:r>
      <w:proofErr w:type="spell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погода,если</w:t>
      </w:r>
      <w:proofErr w:type="spell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 погода переменчива)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Время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на выбор одежды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Количество времени, которое у вас есть на выбор одежды, также может повлиять на ваш выбор. В спешке вы, возможно, выберете более простой и удобный наряд.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Цвет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005E6D">
        <w:rPr>
          <w:rFonts w:ascii="Times New Roman" w:eastAsia="Times New Roman" w:hAnsi="Times New Roman" w:cs="Times New Roman"/>
          <w:color w:val="000000"/>
          <w:lang w:eastAsia="en-US"/>
        </w:rPr>
        <w:t>Цвет одежды может быть субъективным выбором, основанным на предпочтениях и настроении. Например, некоторые люди предпочитают носить яркие цвета, чтобы поднять себе настроение, в то время как другие могут предпочесть более приглушенные тона.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Индивидуальные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предпочтения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Каждый человек имеет свой уникальный стиль и предпочтения в одежде, которые могут отражать его личность и уникальность.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Событие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или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мероприятие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Выбор одежды может зависеть от характера мероприятия. Например, для официальных мероприятий обычно выбирают деловой стиль, а для вечеринок - более яркую и развлекательную одежду, траур – строгий темный костюм и </w:t>
      </w:r>
      <w:proofErr w:type="spellStart"/>
      <w:proofErr w:type="gram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туфли,театр</w:t>
      </w:r>
      <w:proofErr w:type="gram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,ресторан</w:t>
      </w:r>
      <w:proofErr w:type="spell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A55">
        <w:rPr>
          <w:rFonts w:ascii="Times New Roman" w:eastAsia="Times New Roman" w:hAnsi="Times New Roman" w:cs="Times New Roman"/>
          <w:sz w:val="24"/>
          <w:szCs w:val="24"/>
        </w:rPr>
        <w:t>7)</w:t>
      </w:r>
      <w:r w:rsidR="003629A3" w:rsidRPr="00297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Социальные ожидания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Часто люди выбирают одежду в соответствии с социальными ожиданиями, чтобы соответствовать определенным нормам и ожиданиям </w:t>
      </w:r>
      <w:proofErr w:type="gram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окружающих.(</w:t>
      </w:r>
      <w:proofErr w:type="gram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работа – строгая одежда)</w:t>
      </w:r>
    </w:p>
    <w:p w:rsidR="002F17F7" w:rsidRPr="007917B8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="003629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9A3" w:rsidRPr="00297A55">
        <w:rPr>
          <w:rFonts w:ascii="Times New Roman" w:eastAsia="Times New Roman" w:hAnsi="Times New Roman" w:cs="Times New Roman"/>
          <w:b/>
          <w:sz w:val="24"/>
          <w:szCs w:val="24"/>
        </w:rPr>
        <w:t>Сезон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2D2B6D">
        <w:rPr>
          <w:rFonts w:ascii="Times New Roman" w:eastAsia="Times New Roman" w:hAnsi="Times New Roman" w:cs="Times New Roman"/>
          <w:color w:val="000000"/>
          <w:lang w:eastAsia="en-US"/>
        </w:rPr>
        <w:t>Смена сезонов может повлиять на выбор одежды, так как смена погоды требует изменения гардероба.</w:t>
      </w:r>
    </w:p>
    <w:p w:rsidR="002F17F7" w:rsidRPr="00297A55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55"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стиль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Каждый человек имеет свой уникальный стиль и предпочтения в одежде, которые могут отражать его личность и уникальность.</w:t>
      </w:r>
    </w:p>
    <w:p w:rsidR="002F17F7" w:rsidRPr="00297A55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55" w:rsidRPr="00297A55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Соответствие фигуре: </w:t>
      </w:r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Выбор одежды может зависеть от типа фигуры. Некоторые предпочитают одежду, которая выгодно подчеркивает их фигуру, в то время как другие выбирают более свободный стиль.</w:t>
      </w:r>
    </w:p>
    <w:p w:rsidR="002F17F7" w:rsidRPr="00297A55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47DE" w:rsidRPr="00297A55">
        <w:rPr>
          <w:rFonts w:ascii="Times New Roman" w:eastAsia="Times New Roman" w:hAnsi="Times New Roman" w:cs="Times New Roman"/>
          <w:b/>
          <w:sz w:val="24"/>
          <w:szCs w:val="24"/>
        </w:rPr>
        <w:t>Состояние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47DE" w:rsidRPr="00297A55">
        <w:rPr>
          <w:rFonts w:ascii="Times New Roman" w:eastAsia="Times New Roman" w:hAnsi="Times New Roman" w:cs="Times New Roman"/>
          <w:b/>
          <w:sz w:val="24"/>
          <w:szCs w:val="24"/>
        </w:rPr>
        <w:t>здоровья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 xml:space="preserve">При плохом </w:t>
      </w:r>
      <w:proofErr w:type="spellStart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самучувствии</w:t>
      </w:r>
      <w:proofErr w:type="spellEnd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 xml:space="preserve"> лучше одеваться теплее.</w:t>
      </w:r>
    </w:p>
    <w:p w:rsidR="002F17F7" w:rsidRPr="00297A55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55" w:rsidRPr="00297A55">
        <w:rPr>
          <w:rFonts w:ascii="Times New Roman" w:eastAsia="Times New Roman" w:hAnsi="Times New Roman" w:cs="Times New Roman"/>
          <w:b/>
          <w:sz w:val="24"/>
          <w:szCs w:val="24"/>
        </w:rPr>
        <w:t xml:space="preserve">Стиль: </w:t>
      </w:r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 xml:space="preserve">Выбор стиля одежды может зависеть от личных предпочтений и уровня комфорта в конкретном стиле, будь то классический, спортивный, деловой или </w:t>
      </w:r>
      <w:proofErr w:type="gramStart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другие.(</w:t>
      </w:r>
      <w:proofErr w:type="spellStart"/>
      <w:proofErr w:type="gramEnd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ресторан,прогулка,занятие</w:t>
      </w:r>
      <w:proofErr w:type="spellEnd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спортом,важная</w:t>
      </w:r>
      <w:proofErr w:type="spellEnd"/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 xml:space="preserve"> встреча)</w:t>
      </w:r>
    </w:p>
    <w:p w:rsidR="002F17F7" w:rsidRDefault="002F17F7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A55" w:rsidRPr="00297A55">
        <w:rPr>
          <w:rFonts w:ascii="Times New Roman" w:eastAsia="Times New Roman" w:hAnsi="Times New Roman" w:cs="Times New Roman"/>
          <w:b/>
          <w:sz w:val="24"/>
          <w:szCs w:val="24"/>
        </w:rPr>
        <w:t xml:space="preserve">Психологический комфорт: </w:t>
      </w:r>
      <w:r w:rsidR="00297A55" w:rsidRPr="00297A55">
        <w:rPr>
          <w:rFonts w:ascii="Times New Roman" w:eastAsia="Times New Roman" w:hAnsi="Times New Roman" w:cs="Times New Roman"/>
          <w:sz w:val="24"/>
          <w:szCs w:val="24"/>
        </w:rPr>
        <w:t>Одежда может влиять на ваше самочувствие и уверенность. Некоторые люди выбирают одежду, в которой они себя уверенно чувствуют.</w:t>
      </w:r>
    </w:p>
    <w:p w:rsidR="0096167F" w:rsidRPr="007917B8" w:rsidRDefault="00426ABD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2F17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44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67F" w:rsidRPr="00297A55">
        <w:rPr>
          <w:rFonts w:ascii="Times New Roman" w:eastAsia="Times New Roman" w:hAnsi="Times New Roman" w:cs="Times New Roman"/>
          <w:b/>
          <w:sz w:val="24"/>
          <w:szCs w:val="24"/>
        </w:rPr>
        <w:t>Удобство</w:t>
      </w:r>
      <w:r w:rsidR="00961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67F" w:rsidRPr="00297A55"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r w:rsidR="00961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67F" w:rsidRPr="00297A55">
        <w:rPr>
          <w:rFonts w:ascii="Times New Roman" w:eastAsia="Times New Roman" w:hAnsi="Times New Roman" w:cs="Times New Roman"/>
          <w:b/>
          <w:sz w:val="24"/>
          <w:szCs w:val="24"/>
        </w:rPr>
        <w:t>активностей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 xml:space="preserve">Если человек собирается заниматься спортом или физической активностью, он может выбрать специальную одежду, предназначенную для этой </w:t>
      </w:r>
      <w:proofErr w:type="gramStart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цели.(</w:t>
      </w:r>
      <w:proofErr w:type="gramEnd"/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занятие спортом)</w:t>
      </w:r>
    </w:p>
    <w:p w:rsidR="0096167F" w:rsidRPr="007917B8" w:rsidRDefault="00426ABD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9616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6167F" w:rsidRPr="00297A55">
        <w:rPr>
          <w:rFonts w:ascii="Times New Roman" w:eastAsia="Times New Roman" w:hAnsi="Times New Roman" w:cs="Times New Roman"/>
          <w:b/>
          <w:sz w:val="24"/>
          <w:szCs w:val="24"/>
        </w:rPr>
        <w:t>Эмоциональное</w:t>
      </w:r>
      <w:r w:rsidR="00961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167F" w:rsidRPr="00297A55">
        <w:rPr>
          <w:rFonts w:ascii="Times New Roman" w:eastAsia="Times New Roman" w:hAnsi="Times New Roman" w:cs="Times New Roman"/>
          <w:b/>
          <w:sz w:val="24"/>
          <w:szCs w:val="24"/>
        </w:rPr>
        <w:t>состояние</w:t>
      </w:r>
      <w:r w:rsidR="00297A55" w:rsidRPr="007917B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97A55" w:rsidRPr="00297A55">
        <w:t xml:space="preserve"> </w:t>
      </w:r>
      <w:r w:rsidR="00297A55" w:rsidRPr="007917B8">
        <w:rPr>
          <w:rFonts w:ascii="Times New Roman" w:eastAsia="Times New Roman" w:hAnsi="Times New Roman" w:cs="Times New Roman"/>
          <w:sz w:val="24"/>
          <w:szCs w:val="24"/>
        </w:rPr>
        <w:t>Одежда может быть выбрана в зависимости от текущего эмоционального состояния. Например, некоторые люди предпочитают носить яркую одежду, чтобы поднять себе настроение, в то время как другие могут выбирать более приглушенные тона, когда чувствуют себя угнетенно.</w:t>
      </w:r>
    </w:p>
    <w:p w:rsidR="00BE51F0" w:rsidRPr="0064346C" w:rsidRDefault="00426ABD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9616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C3C1B">
        <w:rPr>
          <w:rFonts w:ascii="Times New Roman" w:eastAsia="Times New Roman" w:hAnsi="Times New Roman" w:cs="Times New Roman"/>
          <w:b/>
          <w:sz w:val="24"/>
          <w:szCs w:val="24"/>
        </w:rPr>
        <w:t>Встреча с друзьями</w:t>
      </w:r>
      <w:r w:rsidR="000C3C1B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C3C1B" w:rsidRPr="000C3C1B">
        <w:rPr>
          <w:rFonts w:ascii="Times New Roman" w:eastAsia="Times New Roman" w:hAnsi="Times New Roman" w:cs="Times New Roman"/>
          <w:sz w:val="24"/>
          <w:szCs w:val="24"/>
        </w:rPr>
        <w:t>Выбирайте такую одежду, которая по душе вам, или под стиль кампании.</w:t>
      </w:r>
      <w:r w:rsidR="00AC0F7B" w:rsidRPr="000C3C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5C39" w:rsidRPr="0064346C" w:rsidRDefault="008A5C39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E0574" w:rsidRPr="0064346C" w:rsidRDefault="008E0574" w:rsidP="0064346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Пятый этап выполнения работы</w:t>
      </w:r>
      <w:r w:rsidR="00EC4891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. Общие правила</w:t>
      </w:r>
    </w:p>
    <w:p w:rsidR="008E0574" w:rsidRPr="0064346C" w:rsidRDefault="008E0574" w:rsidP="00643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Перечислить индивидуальные правила использования одежды выбора той или иной одежды. Необходимо перечислить общие правила использования одежды, которые касаются сочетания различных</w:t>
      </w:r>
      <w:r w:rsidR="00EC4CD5" w:rsidRPr="0064346C">
        <w:rPr>
          <w:rFonts w:ascii="Times New Roman" w:eastAsia="Times New Roman" w:hAnsi="Times New Roman" w:cs="Times New Roman"/>
          <w:sz w:val="24"/>
          <w:szCs w:val="24"/>
        </w:rPr>
        <w:t xml:space="preserve"> предметов одежды, погоды. Нужно предложить порядка 15–20 общих правил использования одежды</w:t>
      </w:r>
    </w:p>
    <w:p w:rsidR="008E0574" w:rsidRDefault="008E0574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5F85" w:rsidRPr="007917B8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Дресс</w:t>
      </w:r>
      <w:proofErr w:type="spellEnd"/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-код</w:t>
      </w:r>
      <w:r w:rsidR="006E23BC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E23BC" w:rsidRPr="007917B8">
        <w:rPr>
          <w:rFonts w:ascii="Times New Roman" w:eastAsia="Times New Roman" w:hAnsi="Times New Roman" w:cs="Times New Roman"/>
          <w:sz w:val="24"/>
          <w:szCs w:val="24"/>
        </w:rPr>
        <w:t>Соблюдайте правила формальности в одежде в зависимости от мероприятия. На официальных мероприятиях выбирайте более формальные наряды.</w:t>
      </w:r>
    </w:p>
    <w:p w:rsidR="009D5F85" w:rsidRPr="007917B8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Сезон</w:t>
      </w:r>
      <w:r w:rsidR="005663FE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Подстраивайтесь под текущий сезон. Летом предпочитайте легкую одежду, а зимой - более теплые варианты, в дождливую погоду – ветровку с </w:t>
      </w:r>
      <w:proofErr w:type="spellStart"/>
      <w:proofErr w:type="gramStart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>капюшоном,ботинки</w:t>
      </w:r>
      <w:proofErr w:type="spellEnd"/>
      <w:proofErr w:type="gramEnd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5F85" w:rsidRPr="007917B8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Погода</w:t>
      </w:r>
      <w:r w:rsidR="005663FE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Погодные условия играют решающую роль в выборе одежды. Летом выбираем легкую и прохладную одежду, зимой - теплую и защищающую от холода, в дождливую – </w:t>
      </w:r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теплую и </w:t>
      </w:r>
      <w:proofErr w:type="gramStart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>закрытую.(</w:t>
      </w:r>
      <w:proofErr w:type="gramEnd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Если погода солнечная и теплая, если дождливая </w:t>
      </w:r>
      <w:proofErr w:type="spellStart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>погода,если</w:t>
      </w:r>
      <w:proofErr w:type="spellEnd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 погода переменчива)</w:t>
      </w:r>
    </w:p>
    <w:p w:rsidR="009D5F85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3BC" w:rsidRPr="006E23BC">
        <w:rPr>
          <w:rFonts w:ascii="Times New Roman" w:eastAsia="Times New Roman" w:hAnsi="Times New Roman" w:cs="Times New Roman"/>
          <w:b/>
          <w:sz w:val="24"/>
          <w:szCs w:val="24"/>
        </w:rPr>
        <w:t xml:space="preserve">Ограничение количества вещей в образе: </w:t>
      </w:r>
      <w:r w:rsidR="006E23BC" w:rsidRPr="006E23BC">
        <w:rPr>
          <w:rFonts w:ascii="Times New Roman" w:eastAsia="Times New Roman" w:hAnsi="Times New Roman" w:cs="Times New Roman"/>
          <w:sz w:val="24"/>
          <w:szCs w:val="24"/>
        </w:rPr>
        <w:t>Не перегружайте свой образ слишком многими элементами одежды. Простота часто бывает ключом к стильному виду.</w:t>
      </w:r>
    </w:p>
    <w:p w:rsidR="009D5F85" w:rsidRPr="007D2C04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Сочетание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DAA" w:rsidRPr="00297A55">
        <w:rPr>
          <w:rFonts w:ascii="Times New Roman" w:eastAsia="Times New Roman" w:hAnsi="Times New Roman" w:cs="Times New Roman"/>
          <w:b/>
          <w:sz w:val="24"/>
          <w:szCs w:val="24"/>
        </w:rPr>
        <w:t>цветов</w:t>
      </w:r>
      <w:r w:rsidR="007D2C04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D2C04" w:rsidRPr="007D2C04">
        <w:rPr>
          <w:rFonts w:ascii="Times New Roman" w:eastAsia="Times New Roman" w:hAnsi="Times New Roman" w:cs="Times New Roman"/>
          <w:sz w:val="24"/>
          <w:szCs w:val="24"/>
        </w:rPr>
        <w:t>Важно, чтобы цвета, в образе, смотрелись гармонично.</w:t>
      </w:r>
    </w:p>
    <w:p w:rsidR="009D5F85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438C" w:rsidRPr="0049438C">
        <w:rPr>
          <w:rFonts w:ascii="Times New Roman" w:eastAsia="Times New Roman" w:hAnsi="Times New Roman" w:cs="Times New Roman"/>
          <w:b/>
          <w:sz w:val="24"/>
          <w:szCs w:val="24"/>
        </w:rPr>
        <w:t xml:space="preserve">Стирка и уход: </w:t>
      </w:r>
      <w:r w:rsidR="0049438C" w:rsidRPr="0049438C">
        <w:rPr>
          <w:rFonts w:ascii="Times New Roman" w:eastAsia="Times New Roman" w:hAnsi="Times New Roman" w:cs="Times New Roman"/>
          <w:sz w:val="24"/>
          <w:szCs w:val="24"/>
        </w:rPr>
        <w:t>Следите за правилами стирки и ухода за одеждой, чтобы она дольше сохраняла свой вид.</w:t>
      </w:r>
    </w:p>
    <w:p w:rsidR="009D5F85" w:rsidRPr="00FB5CC3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</w:t>
      </w:r>
      <w:r w:rsidR="00E96D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5CC3" w:rsidRPr="00FB5CC3">
        <w:rPr>
          <w:rFonts w:ascii="Times New Roman" w:eastAsia="Times New Roman" w:hAnsi="Times New Roman" w:cs="Times New Roman"/>
          <w:b/>
          <w:sz w:val="24"/>
          <w:szCs w:val="24"/>
        </w:rPr>
        <w:t xml:space="preserve">Чистота и состояние: </w:t>
      </w:r>
      <w:r w:rsidR="00FB5CC3" w:rsidRPr="00FB5CC3">
        <w:rPr>
          <w:rFonts w:ascii="Times New Roman" w:eastAsia="Times New Roman" w:hAnsi="Times New Roman" w:cs="Times New Roman"/>
          <w:sz w:val="24"/>
          <w:szCs w:val="24"/>
        </w:rPr>
        <w:t xml:space="preserve">Убеждайтесь, что ваша одежда всегда чиста и в хорошем состоянии. Потрепанная или грязная одежда может создать негативное </w:t>
      </w:r>
      <w:proofErr w:type="gramStart"/>
      <w:r w:rsidR="00FB5CC3" w:rsidRPr="00FB5CC3">
        <w:rPr>
          <w:rFonts w:ascii="Times New Roman" w:eastAsia="Times New Roman" w:hAnsi="Times New Roman" w:cs="Times New Roman"/>
          <w:sz w:val="24"/>
          <w:szCs w:val="24"/>
        </w:rPr>
        <w:t>впечатление.(</w:t>
      </w:r>
      <w:proofErr w:type="gramEnd"/>
      <w:r w:rsidR="00FB5CC3" w:rsidRPr="00FB5CC3">
        <w:rPr>
          <w:rFonts w:ascii="Times New Roman" w:eastAsia="Times New Roman" w:hAnsi="Times New Roman" w:cs="Times New Roman"/>
          <w:sz w:val="24"/>
          <w:szCs w:val="24"/>
        </w:rPr>
        <w:t>кино)</w:t>
      </w:r>
    </w:p>
    <w:p w:rsidR="00D57A9A" w:rsidRPr="00D57A9A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="00552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185" w:rsidRPr="00297A55">
        <w:rPr>
          <w:rFonts w:ascii="Times New Roman" w:eastAsia="Times New Roman" w:hAnsi="Times New Roman" w:cs="Times New Roman"/>
          <w:b/>
          <w:sz w:val="24"/>
          <w:szCs w:val="24"/>
        </w:rPr>
        <w:t>Личный</w:t>
      </w:r>
      <w:r w:rsidR="00552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185" w:rsidRPr="00297A55">
        <w:rPr>
          <w:rFonts w:ascii="Times New Roman" w:eastAsia="Times New Roman" w:hAnsi="Times New Roman" w:cs="Times New Roman"/>
          <w:b/>
          <w:sz w:val="24"/>
          <w:szCs w:val="24"/>
        </w:rPr>
        <w:t>стиль</w:t>
      </w:r>
      <w:r w:rsidR="00D57A9A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57A9A" w:rsidRPr="00D57A9A">
        <w:rPr>
          <w:rFonts w:ascii="Times New Roman" w:eastAsia="Times New Roman" w:hAnsi="Times New Roman" w:cs="Times New Roman"/>
          <w:sz w:val="24"/>
          <w:szCs w:val="24"/>
        </w:rPr>
        <w:t>Выбирайте одежду, которая подходит к вашему стилю.</w:t>
      </w:r>
    </w:p>
    <w:p w:rsidR="009D5F85" w:rsidRPr="003417A1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9)</w:t>
      </w:r>
      <w:r w:rsidR="00BC2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DF8" w:rsidRPr="00297A55">
        <w:rPr>
          <w:rFonts w:ascii="Times New Roman" w:eastAsia="Times New Roman" w:hAnsi="Times New Roman" w:cs="Times New Roman"/>
          <w:b/>
          <w:sz w:val="24"/>
          <w:szCs w:val="24"/>
        </w:rPr>
        <w:t>Физическая</w:t>
      </w:r>
      <w:r w:rsidR="00BC2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DF8" w:rsidRPr="00297A5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872FDA" w:rsidRPr="00297A5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BC2DF8" w:rsidRPr="00297A55">
        <w:rPr>
          <w:rFonts w:ascii="Times New Roman" w:eastAsia="Times New Roman" w:hAnsi="Times New Roman" w:cs="Times New Roman"/>
          <w:b/>
          <w:sz w:val="24"/>
          <w:szCs w:val="24"/>
        </w:rPr>
        <w:t>тивность</w:t>
      </w:r>
      <w:r w:rsidR="003417A1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417A1" w:rsidRPr="003417A1">
        <w:rPr>
          <w:rFonts w:ascii="Times New Roman" w:eastAsia="Times New Roman" w:hAnsi="Times New Roman" w:cs="Times New Roman"/>
          <w:sz w:val="24"/>
          <w:szCs w:val="24"/>
        </w:rPr>
        <w:t>Для занятий спортом стоит подбирать одежду, которая не будет сковывать ваши движения.</w:t>
      </w:r>
    </w:p>
    <w:p w:rsidR="00D57A9A" w:rsidRPr="00D57A9A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</w:t>
      </w:r>
      <w:r w:rsidR="004912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A9A" w:rsidRPr="00D57A9A"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Формальность события: </w:t>
      </w:r>
      <w:r w:rsidR="00D57A9A" w:rsidRPr="00D57A9A">
        <w:rPr>
          <w:rFonts w:ascii="Times New Roman" w:eastAsia="Times New Roman" w:hAnsi="Times New Roman" w:cs="Times New Roman"/>
          <w:sz w:val="24"/>
          <w:szCs w:val="24"/>
        </w:rPr>
        <w:t>Соблюдайте правила формальности в одежде в зависимости от мероприятия. На официальных мероприятиях выбирайте более формальные наряды.</w:t>
      </w:r>
    </w:p>
    <w:p w:rsidR="009D5F85" w:rsidRPr="007352AE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</w:t>
      </w:r>
      <w:r w:rsidR="00B66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D0C" w:rsidRPr="00297A55">
        <w:rPr>
          <w:rFonts w:ascii="Times New Roman" w:eastAsia="Times New Roman" w:hAnsi="Times New Roman" w:cs="Times New Roman"/>
          <w:b/>
          <w:sz w:val="24"/>
          <w:szCs w:val="24"/>
        </w:rPr>
        <w:t>Соответствие</w:t>
      </w:r>
      <w:r w:rsidR="00B66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D0C" w:rsidRPr="00297A55">
        <w:rPr>
          <w:rFonts w:ascii="Times New Roman" w:eastAsia="Times New Roman" w:hAnsi="Times New Roman" w:cs="Times New Roman"/>
          <w:b/>
          <w:sz w:val="24"/>
          <w:szCs w:val="24"/>
        </w:rPr>
        <w:t>фигуре</w:t>
      </w:r>
      <w:r w:rsidR="007352AE" w:rsidRPr="007917B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352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>Одежда должна хорошо смотреться на вашей фигуре.</w:t>
      </w:r>
    </w:p>
    <w:p w:rsidR="009D5F85" w:rsidRPr="007352AE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  <w:r w:rsidR="0079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2AE" w:rsidRPr="007352AE">
        <w:rPr>
          <w:rFonts w:ascii="Times New Roman" w:eastAsia="Times New Roman" w:hAnsi="Times New Roman" w:cs="Times New Roman"/>
          <w:b/>
          <w:sz w:val="24"/>
          <w:szCs w:val="24"/>
        </w:rPr>
        <w:t xml:space="preserve">Подбирайте обувь под </w:t>
      </w:r>
      <w:proofErr w:type="gramStart"/>
      <w:r w:rsidR="007352AE" w:rsidRPr="007352AE">
        <w:rPr>
          <w:rFonts w:ascii="Times New Roman" w:eastAsia="Times New Roman" w:hAnsi="Times New Roman" w:cs="Times New Roman"/>
          <w:b/>
          <w:sz w:val="24"/>
          <w:szCs w:val="24"/>
        </w:rPr>
        <w:t xml:space="preserve">наряд:  </w:t>
      </w:r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>Особенно</w:t>
      </w:r>
      <w:proofErr w:type="gramEnd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 xml:space="preserve"> важно, чтобы обувь сочеталась с выбранной одеждой и была подходящей для условий (например, высокие сапоги для дождливой </w:t>
      </w:r>
      <w:proofErr w:type="spellStart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>погоды,работа</w:t>
      </w:r>
      <w:proofErr w:type="spellEnd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 xml:space="preserve"> - туфли, для спорта – удобные </w:t>
      </w:r>
      <w:proofErr w:type="spellStart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>кроссовки,для</w:t>
      </w:r>
      <w:proofErr w:type="spellEnd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 xml:space="preserve"> костюма – туфли, для вечеринки – удобные кроссовки или </w:t>
      </w:r>
      <w:proofErr w:type="spellStart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>кеды,важная</w:t>
      </w:r>
      <w:proofErr w:type="spellEnd"/>
      <w:r w:rsidR="007352AE" w:rsidRPr="007352AE">
        <w:rPr>
          <w:rFonts w:ascii="Times New Roman" w:eastAsia="Times New Roman" w:hAnsi="Times New Roman" w:cs="Times New Roman"/>
          <w:sz w:val="24"/>
          <w:szCs w:val="24"/>
        </w:rPr>
        <w:t xml:space="preserve"> встреча - туфли).</w:t>
      </w:r>
    </w:p>
    <w:p w:rsidR="009D5F85" w:rsidRPr="007917B8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</w:t>
      </w:r>
      <w:r w:rsidR="00601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18C6" w:rsidRPr="00297A55">
        <w:rPr>
          <w:rFonts w:ascii="Times New Roman" w:eastAsia="Times New Roman" w:hAnsi="Times New Roman" w:cs="Times New Roman"/>
          <w:b/>
          <w:sz w:val="24"/>
          <w:szCs w:val="24"/>
        </w:rPr>
        <w:t>Экологичность</w:t>
      </w:r>
      <w:proofErr w:type="spellEnd"/>
      <w:r w:rsidR="005663FE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Учитывайте вопросы устойчивости и </w:t>
      </w:r>
      <w:proofErr w:type="spellStart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>экологичности</w:t>
      </w:r>
      <w:proofErr w:type="spellEnd"/>
      <w:r w:rsidR="005663FE" w:rsidRPr="007917B8">
        <w:rPr>
          <w:rFonts w:ascii="Times New Roman" w:eastAsia="Times New Roman" w:hAnsi="Times New Roman" w:cs="Times New Roman"/>
          <w:sz w:val="24"/>
          <w:szCs w:val="24"/>
        </w:rPr>
        <w:t xml:space="preserve"> при выборе одежды. Предпочтение можно отдавать натуральным и устойчивым материалам.</w:t>
      </w:r>
    </w:p>
    <w:p w:rsidR="009D5F85" w:rsidRPr="007D2C04" w:rsidRDefault="009D5F85" w:rsidP="009D5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14)</w:t>
      </w:r>
      <w:r w:rsidR="00615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332" w:rsidRPr="00297A55">
        <w:rPr>
          <w:rFonts w:ascii="Times New Roman" w:eastAsia="Times New Roman" w:hAnsi="Times New Roman" w:cs="Times New Roman"/>
          <w:b/>
          <w:sz w:val="24"/>
          <w:szCs w:val="24"/>
        </w:rPr>
        <w:t>Баланс</w:t>
      </w:r>
      <w:r w:rsidR="00615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332" w:rsidRPr="00297A55">
        <w:rPr>
          <w:rFonts w:ascii="Times New Roman" w:eastAsia="Times New Roman" w:hAnsi="Times New Roman" w:cs="Times New Roman"/>
          <w:b/>
          <w:sz w:val="24"/>
          <w:szCs w:val="24"/>
        </w:rPr>
        <w:t>между</w:t>
      </w:r>
      <w:r w:rsidR="00615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5332" w:rsidRPr="00297A55">
        <w:rPr>
          <w:rFonts w:ascii="Times New Roman" w:eastAsia="Times New Roman" w:hAnsi="Times New Roman" w:cs="Times New Roman"/>
          <w:b/>
          <w:sz w:val="24"/>
          <w:szCs w:val="24"/>
        </w:rPr>
        <w:t>стилями</w:t>
      </w:r>
      <w:r w:rsidR="007D2C04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D2C04" w:rsidRPr="007D2C04">
        <w:rPr>
          <w:rFonts w:ascii="Times New Roman" w:eastAsia="Times New Roman" w:hAnsi="Times New Roman" w:cs="Times New Roman"/>
          <w:sz w:val="24"/>
          <w:szCs w:val="24"/>
        </w:rPr>
        <w:t xml:space="preserve">Одежда должна смотреться как </w:t>
      </w:r>
      <w:proofErr w:type="spellStart"/>
      <w:r w:rsidR="007D2C04" w:rsidRPr="007D2C04">
        <w:rPr>
          <w:rFonts w:ascii="Times New Roman" w:eastAsia="Times New Roman" w:hAnsi="Times New Roman" w:cs="Times New Roman"/>
          <w:sz w:val="24"/>
          <w:szCs w:val="24"/>
        </w:rPr>
        <w:t>единыый</w:t>
      </w:r>
      <w:proofErr w:type="spellEnd"/>
      <w:r w:rsidR="007D2C04" w:rsidRPr="007D2C04">
        <w:rPr>
          <w:rFonts w:ascii="Times New Roman" w:eastAsia="Times New Roman" w:hAnsi="Times New Roman" w:cs="Times New Roman"/>
          <w:sz w:val="24"/>
          <w:szCs w:val="24"/>
        </w:rPr>
        <w:t xml:space="preserve"> образ.</w:t>
      </w:r>
    </w:p>
    <w:p w:rsidR="009D5F85" w:rsidRPr="007D2C04" w:rsidRDefault="009D5F85" w:rsidP="00276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</w:t>
      </w:r>
      <w:r w:rsidR="0027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32B" w:rsidRPr="00297A55">
        <w:rPr>
          <w:rFonts w:ascii="Times New Roman" w:eastAsia="Times New Roman" w:hAnsi="Times New Roman" w:cs="Times New Roman"/>
          <w:b/>
          <w:sz w:val="24"/>
          <w:szCs w:val="24"/>
        </w:rPr>
        <w:t>Сочетание</w:t>
      </w:r>
      <w:r w:rsidR="0027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32B" w:rsidRPr="00297A55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27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32B" w:rsidRPr="00297A55">
        <w:rPr>
          <w:rFonts w:ascii="Times New Roman" w:eastAsia="Times New Roman" w:hAnsi="Times New Roman" w:cs="Times New Roman"/>
          <w:b/>
          <w:sz w:val="24"/>
          <w:szCs w:val="24"/>
        </w:rPr>
        <w:t>аксессуарами</w:t>
      </w:r>
      <w:r w:rsidR="007D2C04" w:rsidRPr="007917B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D2C04" w:rsidRPr="007917B8">
        <w:rPr>
          <w:rFonts w:ascii="Times New Roman" w:eastAsia="Times New Roman" w:hAnsi="Times New Roman" w:cs="Times New Roman"/>
          <w:sz w:val="24"/>
          <w:szCs w:val="24"/>
        </w:rPr>
        <w:t>Умело используйте аксессуары для дополнения образа. Они могут значительно изменить общий вид.</w:t>
      </w:r>
      <w:r w:rsidRPr="007D2C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D5F85" w:rsidRPr="0064346C" w:rsidRDefault="009D5F85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484" w:rsidRPr="0064346C" w:rsidRDefault="008A5C39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</w:p>
    <w:p w:rsidR="00DE5484" w:rsidRPr="0064346C" w:rsidRDefault="008A5C39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>Если выбрано что-то из спорти</w:t>
      </w:r>
      <w:r w:rsidR="00360B8B" w:rsidRPr="0064346C">
        <w:rPr>
          <w:rFonts w:ascii="Times New Roman" w:eastAsia="Times New Roman" w:hAnsi="Times New Roman" w:cs="Times New Roman"/>
          <w:sz w:val="24"/>
          <w:szCs w:val="24"/>
        </w:rPr>
        <w:t>вной одежды (штаны, поло, спортивная к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>ур</w:t>
      </w:r>
      <w:r w:rsidR="00BE36AC" w:rsidRPr="0064346C">
        <w:rPr>
          <w:rFonts w:ascii="Times New Roman" w:eastAsia="Times New Roman" w:hAnsi="Times New Roman" w:cs="Times New Roman"/>
          <w:sz w:val="24"/>
          <w:szCs w:val="24"/>
        </w:rPr>
        <w:t>т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>ка), то с ней нельзя надевать что-то делового стиля (рубашки, платья, юбка, пиджак)</w:t>
      </w:r>
    </w:p>
    <w:p w:rsidR="00DE5484" w:rsidRPr="0064346C" w:rsidRDefault="0064346C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 xml:space="preserve">Если я иду на официальное мероприятие, то нельзя надевать шорты и что-либо из спортивной одежды </w:t>
      </w:r>
    </w:p>
    <w:p w:rsidR="00BF139F" w:rsidRPr="0064346C" w:rsidRDefault="0064346C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46C">
        <w:rPr>
          <w:rFonts w:ascii="Times New Roman" w:eastAsia="Times New Roman" w:hAnsi="Times New Roman" w:cs="Times New Roman"/>
          <w:sz w:val="24"/>
          <w:szCs w:val="24"/>
        </w:rPr>
        <w:t>и.т.д</w:t>
      </w:r>
      <w:proofErr w:type="spellEnd"/>
      <w:r w:rsidRPr="006434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484" w:rsidRPr="0064346C" w:rsidRDefault="00DE5484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4CD5" w:rsidRPr="0064346C" w:rsidRDefault="00EC4CD5" w:rsidP="006434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Шестой этап выполнения работы</w:t>
      </w:r>
      <w:r w:rsidR="00EC4891" w:rsidRPr="0064346C">
        <w:rPr>
          <w:rFonts w:ascii="Times New Roman" w:eastAsia="Times New Roman" w:hAnsi="Times New Roman" w:cs="Times New Roman"/>
          <w:b/>
          <w:bCs/>
          <w:sz w:val="28"/>
          <w:szCs w:val="28"/>
        </w:rPr>
        <w:t>. Индивидуально-стилевые правила выбора одежды</w:t>
      </w:r>
    </w:p>
    <w:p w:rsidR="00EC4CD5" w:rsidRPr="0064346C" w:rsidRDefault="00EC4CD5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5484" w:rsidRPr="0064346C" w:rsidRDefault="00EC4CD5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46C">
        <w:rPr>
          <w:rFonts w:ascii="Times New Roman" w:eastAsia="Times New Roman" w:hAnsi="Times New Roman" w:cs="Times New Roman"/>
          <w:sz w:val="24"/>
          <w:szCs w:val="24"/>
        </w:rPr>
        <w:t>Перечислить п</w:t>
      </w:r>
      <w:r w:rsidR="002912BA" w:rsidRPr="0064346C">
        <w:rPr>
          <w:rFonts w:ascii="Times New Roman" w:eastAsia="Times New Roman" w:hAnsi="Times New Roman" w:cs="Times New Roman"/>
          <w:sz w:val="24"/>
          <w:szCs w:val="24"/>
        </w:rPr>
        <w:t>равила выбора</w:t>
      </w:r>
      <w:r w:rsidRPr="0064346C">
        <w:rPr>
          <w:rFonts w:ascii="Times New Roman" w:eastAsia="Times New Roman" w:hAnsi="Times New Roman" w:cs="Times New Roman"/>
          <w:sz w:val="24"/>
          <w:szCs w:val="24"/>
        </w:rPr>
        <w:t xml:space="preserve"> одежды, которые касаются ваших личных предпочтений, привычек, привлекательных образов, стиля одежды. Нужно предложить порядка 20 – 30 индивидуальных правил выбора одежды.</w:t>
      </w:r>
      <w:r w:rsidR="0064346C">
        <w:rPr>
          <w:rFonts w:ascii="Times New Roman" w:eastAsia="Times New Roman" w:hAnsi="Times New Roman" w:cs="Times New Roman"/>
          <w:sz w:val="24"/>
          <w:szCs w:val="24"/>
        </w:rPr>
        <w:t xml:space="preserve"> Нужно предложить порядка 20-30 правил</w:t>
      </w:r>
    </w:p>
    <w:p w:rsidR="0064346C" w:rsidRPr="0064346C" w:rsidRDefault="0064346C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Если температура ниже -15 и я иду в университет, то я надену плотные джинсы, любую тонкую футболку, любое худи, белый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пуховик.</w:t>
      </w:r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5,3)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Если температура ниже -15 и я иду на встречу, то я надену плотные джинсы, черный джемпер, черное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пальто.</w:t>
      </w:r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2,1)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Если 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холодное время года температура низкая и у меня нет времени на выбор одежды, то я надену плотные джинсы, черное худи, белый пуховик.</w:t>
      </w:r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BC05F4" w:rsidRPr="007917B8">
        <w:rPr>
          <w:rFonts w:ascii="Times New Roman" w:eastAsia="Times New Roman" w:hAnsi="Times New Roman" w:cs="Times New Roman"/>
          <w:sz w:val="24"/>
          <w:szCs w:val="24"/>
        </w:rPr>
        <w:t>3,8</w:t>
      </w:r>
      <w:r w:rsidR="00A406DA" w:rsidRPr="007917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Если в холодное время года температура средняя, то я надену джинсы средней плотности, черную или серую футболку, серое худи. </w:t>
      </w:r>
      <w:r w:rsidR="00BC05F4" w:rsidRPr="007917B8">
        <w:rPr>
          <w:rFonts w:ascii="Times New Roman" w:eastAsia="Times New Roman" w:hAnsi="Times New Roman" w:cs="Times New Roman"/>
          <w:sz w:val="24"/>
          <w:szCs w:val="24"/>
        </w:rPr>
        <w:t>(8,11)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Если в холодное время года температура высокая и я иду в университет, то я надену джинсы средней плотности, черную или серую футболку, черное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880F8F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880F8F" w:rsidRPr="007917B8">
        <w:rPr>
          <w:rFonts w:ascii="Times New Roman" w:eastAsia="Times New Roman" w:hAnsi="Times New Roman" w:cs="Times New Roman"/>
          <w:sz w:val="24"/>
          <w:szCs w:val="24"/>
        </w:rPr>
        <w:t>2,8)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Если в теплое время года температура низкая или средняя, то я надену джинсы средней плотности, любую футболку, любое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880F8F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632B2" w:rsidRPr="007917B8">
        <w:rPr>
          <w:rFonts w:ascii="Times New Roman" w:eastAsia="Times New Roman" w:hAnsi="Times New Roman" w:cs="Times New Roman"/>
          <w:sz w:val="24"/>
          <w:szCs w:val="24"/>
        </w:rPr>
        <w:t>10,11</w:t>
      </w:r>
      <w:r w:rsidR="00880F8F" w:rsidRPr="007917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7) Если в теплое время года температура от 13 до 20 и я иду в университет, то я надену джинсы средней плотности, любую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футболку.</w:t>
      </w:r>
      <w:r w:rsidR="00615B99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15B99" w:rsidRPr="007917B8">
        <w:rPr>
          <w:rFonts w:ascii="Times New Roman" w:eastAsia="Times New Roman" w:hAnsi="Times New Roman" w:cs="Times New Roman"/>
          <w:sz w:val="24"/>
          <w:szCs w:val="24"/>
        </w:rPr>
        <w:t>5,8)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843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теплое время года температура от 13 до 20 и я иду заниматься спортом, то я надену любые спортивные шорты, любую тонкую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футболку.</w:t>
      </w:r>
      <w:r w:rsidR="00615B99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15B99" w:rsidRPr="007917B8">
        <w:rPr>
          <w:rFonts w:ascii="Times New Roman" w:eastAsia="Times New Roman" w:hAnsi="Times New Roman" w:cs="Times New Roman"/>
          <w:sz w:val="24"/>
          <w:szCs w:val="24"/>
        </w:rPr>
        <w:t>11,9)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Если в теплое время года температура от 5 до 12 и я иду заниматься спортом, то я надену любые спортивные штаны, любую футболку из мягкой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ткани.</w:t>
      </w:r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11,9)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Если в теплое время года температура от 13 до 20 и я иду на праздник, то я надену джинсы средней плотности, футболку из тонкой или средней плотности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ткани.</w:t>
      </w:r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12,1)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Если в теплое время года температура от 0 до 12 и я иду на праздник, то я надену джинсы средней плотности и тонкую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62D76" w:rsidRPr="007917B8">
        <w:rPr>
          <w:rFonts w:ascii="Times New Roman" w:eastAsia="Times New Roman" w:hAnsi="Times New Roman" w:cs="Times New Roman"/>
          <w:sz w:val="24"/>
          <w:szCs w:val="24"/>
        </w:rPr>
        <w:t>12,10)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  <w:r w:rsidRPr="00F54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теплое время года температура от 0 до 12 и у меня нет времени на выбор одежды, то я надену джинсы средней плотности, любую тонкую футболку, любое тонкое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3,7)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</w:t>
      </w:r>
      <w:r w:rsidRPr="00F54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холодное время года температура средняя и у меня нет времени на выбор одежды, то я надену плотные джинсы, любую тонкую футболку, серое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3,3)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14)</w:t>
      </w:r>
      <w:r w:rsidRPr="004D1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теплое время года температура от 12 до 20 и я иду на встречу с друзьями, то я </w:t>
      </w:r>
      <w:r w:rsidR="00420A5D">
        <w:rPr>
          <w:rFonts w:ascii="Times New Roman" w:eastAsia="Times New Roman" w:hAnsi="Times New Roman" w:cs="Times New Roman"/>
          <w:sz w:val="24"/>
          <w:szCs w:val="24"/>
        </w:rPr>
        <w:t>надену спортивные шорты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любое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поло.</w:t>
      </w:r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20A5D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0A5D" w:rsidRPr="007917B8">
        <w:rPr>
          <w:rFonts w:ascii="Times New Roman" w:eastAsia="Times New Roman" w:hAnsi="Times New Roman" w:cs="Times New Roman"/>
          <w:sz w:val="24"/>
          <w:szCs w:val="24"/>
        </w:rPr>
        <w:t>,3)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</w:t>
      </w:r>
      <w:r w:rsidRPr="0051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теплое время года температура от 0 до 12 и я иду на встречу с друзьями, то я надену джинсы средней плотности, любую футболку, любое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худи.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5,2)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16)</w:t>
      </w:r>
      <w:r w:rsidRPr="002D0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холодное время года температура низкая и я иду на праздник, то я надену плотные джинсы, черный джемпер, черное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пальто.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2,1)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17)</w:t>
      </w:r>
      <w:r w:rsidRPr="002D0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теплое время года температура от 12 до 20 и я иду на праздник, то я надену джинсы средней плотности и любое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поло.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2,1)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18)</w:t>
      </w:r>
      <w:r w:rsidRPr="004B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холодное время года температура от -14 до -10 и выпали осадки, то я надену плотные джинсы, джинсы, черное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пальто.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2,2)</w:t>
      </w:r>
    </w:p>
    <w:p w:rsidR="00864E5F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19)</w:t>
      </w:r>
      <w:r w:rsidRPr="0065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теплое время года температура выше среднего, то я надену спортивные штаны, черный </w:t>
      </w:r>
      <w:r w:rsidR="007917B8">
        <w:rPr>
          <w:rFonts w:ascii="Times New Roman" w:eastAsia="Times New Roman" w:hAnsi="Times New Roman" w:cs="Times New Roman"/>
          <w:sz w:val="24"/>
          <w:szCs w:val="24"/>
        </w:rPr>
        <w:t>футболку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длинным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рукавом.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12,14)</w:t>
      </w:r>
    </w:p>
    <w:p w:rsidR="00AB4073" w:rsidRPr="007917B8" w:rsidRDefault="00864E5F" w:rsidP="00864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20)</w:t>
      </w:r>
      <w:r w:rsidRPr="00E838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холодное время года температура низкая и я иду на встречу с друзьями, то я надену плотные джинсы, теплое худи, черную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парку.</w:t>
      </w:r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C801FE" w:rsidRPr="007917B8">
        <w:rPr>
          <w:rFonts w:ascii="Times New Roman" w:eastAsia="Times New Roman" w:hAnsi="Times New Roman" w:cs="Times New Roman"/>
          <w:sz w:val="24"/>
          <w:szCs w:val="24"/>
        </w:rPr>
        <w:t>9,2)</w:t>
      </w:r>
    </w:p>
    <w:p w:rsidR="008E0574" w:rsidRDefault="008E0574" w:rsidP="00643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346C" w:rsidRDefault="0064346C" w:rsidP="00805F8C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64346C" w:rsidSect="0087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9FF"/>
    <w:multiLevelType w:val="multilevel"/>
    <w:tmpl w:val="55E83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5484"/>
    <w:rsid w:val="0001386C"/>
    <w:rsid w:val="000C3C1B"/>
    <w:rsid w:val="000C706D"/>
    <w:rsid w:val="00185A2F"/>
    <w:rsid w:val="001B6245"/>
    <w:rsid w:val="001F222F"/>
    <w:rsid w:val="00223EC1"/>
    <w:rsid w:val="0027632B"/>
    <w:rsid w:val="002912BA"/>
    <w:rsid w:val="00291D28"/>
    <w:rsid w:val="00297A55"/>
    <w:rsid w:val="002D0EE8"/>
    <w:rsid w:val="002F17F7"/>
    <w:rsid w:val="00306A16"/>
    <w:rsid w:val="003417A1"/>
    <w:rsid w:val="00360B8B"/>
    <w:rsid w:val="003629A3"/>
    <w:rsid w:val="00420A5D"/>
    <w:rsid w:val="00426ABD"/>
    <w:rsid w:val="004912DF"/>
    <w:rsid w:val="0049438C"/>
    <w:rsid w:val="004B5943"/>
    <w:rsid w:val="004D1C85"/>
    <w:rsid w:val="00515578"/>
    <w:rsid w:val="00552185"/>
    <w:rsid w:val="005663FE"/>
    <w:rsid w:val="005C103C"/>
    <w:rsid w:val="005C5746"/>
    <w:rsid w:val="005D7D93"/>
    <w:rsid w:val="006018C6"/>
    <w:rsid w:val="00615332"/>
    <w:rsid w:val="00615B99"/>
    <w:rsid w:val="0064346C"/>
    <w:rsid w:val="00652006"/>
    <w:rsid w:val="006833AE"/>
    <w:rsid w:val="00696648"/>
    <w:rsid w:val="006E23BC"/>
    <w:rsid w:val="0071543B"/>
    <w:rsid w:val="007352AE"/>
    <w:rsid w:val="0076719A"/>
    <w:rsid w:val="00774E3C"/>
    <w:rsid w:val="007917B8"/>
    <w:rsid w:val="00795E47"/>
    <w:rsid w:val="007D2C04"/>
    <w:rsid w:val="007D3DFC"/>
    <w:rsid w:val="007D4F55"/>
    <w:rsid w:val="00805F8C"/>
    <w:rsid w:val="00817B21"/>
    <w:rsid w:val="00843675"/>
    <w:rsid w:val="0085477D"/>
    <w:rsid w:val="00864E5F"/>
    <w:rsid w:val="00872FDA"/>
    <w:rsid w:val="00873E5D"/>
    <w:rsid w:val="00880F8F"/>
    <w:rsid w:val="008A5C39"/>
    <w:rsid w:val="008C7290"/>
    <w:rsid w:val="008D7E79"/>
    <w:rsid w:val="008E0574"/>
    <w:rsid w:val="008E17DD"/>
    <w:rsid w:val="00947A47"/>
    <w:rsid w:val="0096167F"/>
    <w:rsid w:val="009632B2"/>
    <w:rsid w:val="009D40C1"/>
    <w:rsid w:val="009D5F85"/>
    <w:rsid w:val="00A406DA"/>
    <w:rsid w:val="00A447DE"/>
    <w:rsid w:val="00A475C3"/>
    <w:rsid w:val="00A76C9C"/>
    <w:rsid w:val="00A96897"/>
    <w:rsid w:val="00AB247E"/>
    <w:rsid w:val="00AB4073"/>
    <w:rsid w:val="00AC0F7B"/>
    <w:rsid w:val="00AE3898"/>
    <w:rsid w:val="00AF68F9"/>
    <w:rsid w:val="00B52CD3"/>
    <w:rsid w:val="00B66D0C"/>
    <w:rsid w:val="00B70AF6"/>
    <w:rsid w:val="00BC05F4"/>
    <w:rsid w:val="00BC2DF8"/>
    <w:rsid w:val="00BE36AC"/>
    <w:rsid w:val="00BE51F0"/>
    <w:rsid w:val="00BF139F"/>
    <w:rsid w:val="00C801FE"/>
    <w:rsid w:val="00CE4096"/>
    <w:rsid w:val="00D10CCF"/>
    <w:rsid w:val="00D57A9A"/>
    <w:rsid w:val="00DE5484"/>
    <w:rsid w:val="00E624EB"/>
    <w:rsid w:val="00E83849"/>
    <w:rsid w:val="00E96DAA"/>
    <w:rsid w:val="00EC3C04"/>
    <w:rsid w:val="00EC4891"/>
    <w:rsid w:val="00EC4CD5"/>
    <w:rsid w:val="00F14D1E"/>
    <w:rsid w:val="00F54F5C"/>
    <w:rsid w:val="00F62D76"/>
    <w:rsid w:val="00F80FD6"/>
    <w:rsid w:val="00FA33B0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08CA"/>
  <w15:docId w15:val="{993BA4EF-5003-4B45-AF2C-77242358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A5C3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A5C3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A5C3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A5C3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A5C3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A5C3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5C3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DF65E8EBBB284CB5BBD4113C2593D6" ma:contentTypeVersion="0" ma:contentTypeDescription="Создание документа." ma:contentTypeScope="" ma:versionID="c36da9e28caaf825660d0a4cf148a49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DF903EC-D642-4F2C-8802-76CE4AB96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A51C69-8BD9-45A4-8A66-7278E8E0726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B20A03F-5EC3-4549-BFCC-30FE6DC0D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Melancholia</cp:lastModifiedBy>
  <cp:revision>68</cp:revision>
  <dcterms:created xsi:type="dcterms:W3CDTF">2021-09-05T20:47:00Z</dcterms:created>
  <dcterms:modified xsi:type="dcterms:W3CDTF">2023-11-01T19:43:00Z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0x01010024DF65E8EBBB284CB5BBD4113C2593D6</vt:lpwstr>
  </property>
</Properties>
</file>