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7E" w:rsidRDefault="001F717E" w:rsidP="001F717E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1009650" cy="1045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7E" w:rsidRDefault="001F717E" w:rsidP="001F717E">
      <w:pPr>
        <w:jc w:val="center"/>
        <w:rPr>
          <w:b/>
        </w:rPr>
      </w:pPr>
      <w:r>
        <w:rPr>
          <w:b/>
        </w:rPr>
        <w:t>Занятие 10. Программные блоки</w:t>
      </w:r>
    </w:p>
    <w:p w:rsidR="001F717E" w:rsidRDefault="001F717E" w:rsidP="001F717E">
      <w:pPr>
        <w:jc w:val="center"/>
        <w:rPr>
          <w:b/>
        </w:rPr>
      </w:pPr>
      <w:r>
        <w:rPr>
          <w:b/>
        </w:rPr>
        <w:t>Практическое задание</w:t>
      </w:r>
    </w:p>
    <w:p w:rsidR="001F717E" w:rsidRDefault="001F717E" w:rsidP="001F717E">
      <w:pPr>
        <w:jc w:val="both"/>
      </w:pPr>
      <w:r>
        <w:t xml:space="preserve">Практическое задание сдается в виде отчета, в котором для каждого задания, подразумевающего практическую работу с экземпляром </w:t>
      </w:r>
      <w:r>
        <w:rPr>
          <w:lang w:val="en-US"/>
        </w:rPr>
        <w:t>Postgres</w:t>
      </w:r>
      <w:r>
        <w:t>, приводятся снимки экрана, на которых видны фрагменты соответствующих экранных форм, комментированные исходные коды запросов, а также результатов их выполнения на экземпляре. Также сдаётся текстовый файл *.</w:t>
      </w:r>
      <w:proofErr w:type="spellStart"/>
      <w:r>
        <w:rPr>
          <w:lang w:val="en-US"/>
        </w:rPr>
        <w:t>sql</w:t>
      </w:r>
      <w:proofErr w:type="spellEnd"/>
      <w:r>
        <w:t xml:space="preserve">, в который включены комментированные исходные коды всех запросов по всему заданию. В случае, если задание требует использования возможности, поддержка которой в </w:t>
      </w:r>
      <w:r>
        <w:rPr>
          <w:lang w:val="en-US"/>
        </w:rPr>
        <w:t>Postgres</w:t>
      </w:r>
      <w:r w:rsidRPr="001F717E">
        <w:t xml:space="preserve"> </w:t>
      </w:r>
      <w:r>
        <w:t xml:space="preserve">(или используемой версии </w:t>
      </w:r>
      <w:r>
        <w:rPr>
          <w:lang w:val="en-US"/>
        </w:rPr>
        <w:t>Postgres</w:t>
      </w:r>
      <w:r>
        <w:t xml:space="preserve">) отсутствует, то необходимо отразить это в отчете и использовать альтернативный путь решения задачи. </w:t>
      </w:r>
    </w:p>
    <w:p w:rsidR="001F717E" w:rsidRDefault="001F717E" w:rsidP="001F717E">
      <w:pPr>
        <w:jc w:val="both"/>
      </w:pPr>
      <w:r>
        <w:t>В качестве «полигона» используйте таблицы (если необходимо), созданные в рамках подготовки ДЗ с одного из предыдущих занятий.</w:t>
      </w:r>
    </w:p>
    <w:p w:rsidR="001F717E" w:rsidRDefault="001F717E" w:rsidP="001F717E">
      <w:pPr>
        <w:pStyle w:val="a3"/>
        <w:numPr>
          <w:ilvl w:val="0"/>
          <w:numId w:val="1"/>
        </w:numPr>
        <w:jc w:val="both"/>
      </w:pPr>
      <w:r>
        <w:t xml:space="preserve">На уровне схемы реализуйте функцию, которая возвращает некий статистический показатель, основанный на существующих данных в таблицах. Это может быть, например, некий «коэффициент доступности» услуги, который вычисляется как отношение количества свободных слотов времени всех мастеров (за указанный период) к количеству оказаний услуг (за указанный период).  Или, например, «коэффициент рентабельности», вычисляющийся как отношение суммарной выручки (за указанный период) к общему фонду оплаты труда продавцов (за тот же период) в процентах. Период и прочие необходимые данные (кроме тех, что рассчитываются по данным в таблицах) передаются в функцию в качестве входных параметров. </w:t>
      </w:r>
    </w:p>
    <w:p w:rsidR="00E84137" w:rsidRDefault="00E84137" w:rsidP="00E84137">
      <w:pPr>
        <w:jc w:val="both"/>
      </w:pPr>
    </w:p>
    <w:p w:rsidR="00E84137" w:rsidRDefault="00E84137" w:rsidP="00E84137">
      <w:pPr>
        <w:pStyle w:val="a4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рассчитаем функцию, которая будет рассчитывать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количество </w:t>
      </w:r>
      <w:r w:rsidR="00F264C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задач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в определенном ценовом диапазоне</w:t>
      </w:r>
    </w:p>
    <w:p w:rsidR="00E84137" w:rsidRDefault="00E84137" w:rsidP="00E84137">
      <w:pPr>
        <w:pStyle w:val="a4"/>
        <w:spacing w:before="0" w:beforeAutospacing="0" w:after="0" w:afterAutospacing="0"/>
        <w:jc w:val="both"/>
      </w:pPr>
    </w:p>
    <w:p w:rsidR="00E84137" w:rsidRDefault="00F264C1" w:rsidP="00E84137">
      <w:pPr>
        <w:pStyle w:val="a4"/>
        <w:spacing w:before="0" w:beforeAutospacing="0" w:after="0" w:afterAutospacing="0"/>
        <w:jc w:val="both"/>
      </w:pPr>
      <w:r>
        <w:rPr>
          <w:noProof/>
        </w:rPr>
        <w:lastRenderedPageBreak/>
        <w:drawing>
          <wp:inline distT="0" distB="0" distL="0" distR="0" wp14:anchorId="602EC593" wp14:editId="753383F8">
            <wp:extent cx="5940425" cy="5570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37" w:rsidRDefault="00E84137" w:rsidP="00E84137">
      <w:pPr>
        <w:pStyle w:val="a4"/>
        <w:spacing w:before="0" w:beforeAutospacing="0" w:after="0" w:afterAutospacing="0"/>
        <w:jc w:val="both"/>
      </w:pPr>
    </w:p>
    <w:p w:rsidR="00E84137" w:rsidRDefault="00E84137" w:rsidP="00E84137">
      <w:pPr>
        <w:jc w:val="both"/>
      </w:pPr>
    </w:p>
    <w:p w:rsidR="00E84137" w:rsidRDefault="00E84137" w:rsidP="00E84137">
      <w:pPr>
        <w:jc w:val="both"/>
      </w:pPr>
    </w:p>
    <w:p w:rsidR="00E84137" w:rsidRDefault="00E84137" w:rsidP="00E84137">
      <w:pPr>
        <w:jc w:val="both"/>
      </w:pPr>
    </w:p>
    <w:p w:rsidR="001F717E" w:rsidRDefault="001F717E" w:rsidP="001F717E">
      <w:pPr>
        <w:pStyle w:val="a3"/>
        <w:numPr>
          <w:ilvl w:val="0"/>
          <w:numId w:val="1"/>
        </w:numPr>
        <w:jc w:val="both"/>
      </w:pPr>
      <w:r>
        <w:t>Реализуйте процедуру, удаляющие все продажи за указанный период. Продумайте и обработайте исключительные ситуации (</w:t>
      </w:r>
      <w:r>
        <w:rPr>
          <w:lang w:val="en-US"/>
        </w:rPr>
        <w:t>exceptions</w:t>
      </w:r>
      <w:r>
        <w:t>)</w:t>
      </w:r>
      <w:r w:rsidRPr="00E84137">
        <w:t>.</w:t>
      </w:r>
    </w:p>
    <w:p w:rsidR="00E84137" w:rsidRDefault="00E84137" w:rsidP="00E84137">
      <w:pPr>
        <w:jc w:val="both"/>
      </w:pPr>
    </w:p>
    <w:p w:rsidR="00E84137" w:rsidRDefault="00F4285B" w:rsidP="00E84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DAEC21" wp14:editId="0BB4D81C">
            <wp:extent cx="5940425" cy="49574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5B" w:rsidRDefault="00F4285B" w:rsidP="00E84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285B" w:rsidRPr="00E84137" w:rsidRDefault="00F4285B" w:rsidP="00E84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B1B486" wp14:editId="256BFC2E">
            <wp:extent cx="5940425" cy="36683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37" w:rsidRPr="00E84137" w:rsidRDefault="00E84137" w:rsidP="00E841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4137" w:rsidRDefault="00E84137" w:rsidP="00E84137">
      <w:pPr>
        <w:jc w:val="both"/>
      </w:pPr>
    </w:p>
    <w:p w:rsidR="001F717E" w:rsidRDefault="00D90A01" w:rsidP="001F717E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lastRenderedPageBreak/>
        <w:t>FO</w:t>
      </w:r>
      <w:r w:rsidR="001F717E">
        <w:t xml:space="preserve"> (или таблицах). Например, это может быть триггер, который при регистрации новой продажи проверяет наличие необходимого товара на складе (в таблице «товары») и если количества достаточно, то производит его актуализацию (вычитает количество проданного). Если же количества товара для данной регистрируемой продажи недостаточно, то генерируется исключение и вся транзакция откатывается. </w:t>
      </w:r>
    </w:p>
    <w:p w:rsidR="00916164" w:rsidRDefault="00916164" w:rsidP="00916164">
      <w:pPr>
        <w:jc w:val="both"/>
      </w:pPr>
    </w:p>
    <w:p w:rsidR="00916164" w:rsidRPr="00B245BB" w:rsidRDefault="00916164" w:rsidP="00B245BB">
      <w:p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Создаем таблицу с </w:t>
      </w:r>
      <w:r w:rsidR="00612F0D">
        <w:rPr>
          <w:rFonts w:ascii="Calibri" w:hAnsi="Calibri" w:cs="Calibri"/>
          <w:color w:val="000000"/>
          <w:sz w:val="28"/>
          <w:szCs w:val="28"/>
        </w:rPr>
        <w:t>изменениями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B57E27">
        <w:rPr>
          <w:rFonts w:ascii="Calibri" w:hAnsi="Calibri" w:cs="Calibri"/>
          <w:color w:val="000000"/>
          <w:sz w:val="28"/>
          <w:szCs w:val="28"/>
        </w:rPr>
        <w:t>р</w:t>
      </w:r>
      <w:r w:rsidR="00612F0D">
        <w:rPr>
          <w:rFonts w:ascii="Calibri" w:hAnsi="Calibri" w:cs="Calibri"/>
          <w:color w:val="000000"/>
          <w:sz w:val="28"/>
          <w:szCs w:val="28"/>
        </w:rPr>
        <w:t xml:space="preserve">аботников, в которую будут вноситься </w:t>
      </w:r>
      <w:r>
        <w:rPr>
          <w:rFonts w:ascii="Calibri" w:hAnsi="Calibri" w:cs="Calibri"/>
          <w:color w:val="000000"/>
          <w:sz w:val="28"/>
          <w:szCs w:val="28"/>
        </w:rPr>
        <w:t>фамилии в конкретное время</w:t>
      </w:r>
    </w:p>
    <w:p w:rsidR="00916164" w:rsidRPr="00916164" w:rsidRDefault="00916164" w:rsidP="009161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164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Функция вставляет старую фамилию в таблицу</w:t>
      </w:r>
      <w:r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="00B245BB" w:rsidRPr="00B245B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emp_changes</w:t>
      </w:r>
      <w:proofErr w:type="spellEnd"/>
      <w:r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включая идентификатор сотрудника, </w:t>
      </w:r>
      <w:r w:rsidR="00B245B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имя</w:t>
      </w:r>
      <w:r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 время изменения, если </w:t>
      </w:r>
      <w:r w:rsidR="00B245B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имя</w:t>
      </w:r>
      <w:r w:rsidR="00B245BB"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сотрудника меняется.</w:t>
      </w:r>
    </w:p>
    <w:p w:rsidR="00916164" w:rsidRPr="00916164" w:rsidRDefault="00916164" w:rsidP="0091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164" w:rsidRPr="00916164" w:rsidRDefault="00916164" w:rsidP="009161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Old</w:t>
      </w:r>
      <w:proofErr w:type="spellEnd"/>
      <w:r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представляет строку до обновления, в то время как NEW представляет новую строку, </w:t>
      </w:r>
      <w:r w:rsidR="00B245B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которая будет обновлена. OLD.</w:t>
      </w:r>
      <w:r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name возвращает </w:t>
      </w:r>
      <w:r w:rsidR="00B245B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имя</w:t>
      </w:r>
      <w:r w:rsidR="00B245BB"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B245B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до обновления, а NEW.</w:t>
      </w:r>
      <w:r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name возвращает новую </w:t>
      </w:r>
      <w:r w:rsidR="00B245B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имя</w:t>
      </w:r>
      <w:r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:rsidR="00916164" w:rsidRDefault="00916164" w:rsidP="00916164">
      <w:pPr>
        <w:pStyle w:val="a4"/>
        <w:spacing w:before="0" w:beforeAutospacing="0" w:after="0" w:afterAutospacing="0"/>
        <w:jc w:val="both"/>
      </w:pPr>
    </w:p>
    <w:p w:rsidR="00916164" w:rsidRPr="00916164" w:rsidRDefault="00916164" w:rsidP="009161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привязываем триггерную функцию </w:t>
      </w:r>
      <w:r w:rsidRPr="00916164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к таблице </w:t>
      </w:r>
      <w:proofErr w:type="spellStart"/>
      <w:r w:rsidRPr="00916164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mechanic</w:t>
      </w:r>
      <w:proofErr w:type="spellEnd"/>
      <w:r w:rsidRPr="00916164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 Имя триггера - </w:t>
      </w:r>
      <w:proofErr w:type="spellStart"/>
      <w:r w:rsidR="00B245BB" w:rsidRPr="00B245BB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name_changes</w:t>
      </w:r>
      <w:proofErr w:type="spellEnd"/>
      <w:r w:rsidRPr="00916164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.</w:t>
      </w:r>
      <w:r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Перед </w:t>
      </w:r>
      <w:r w:rsidR="00B245B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обновлением значения столбца </w:t>
      </w:r>
      <w:proofErr w:type="spellStart"/>
      <w:r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name</w:t>
      </w:r>
      <w:proofErr w:type="spellEnd"/>
      <w:r w:rsidRPr="0091616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автоматически вызывается функция запуска для регистрации изменений.</w:t>
      </w:r>
    </w:p>
    <w:p w:rsidR="00916164" w:rsidRPr="00916164" w:rsidRDefault="00B245BB" w:rsidP="009161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D386DD" wp14:editId="2D252ADB">
            <wp:extent cx="4764704" cy="4943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623" cy="49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6164" w:rsidRPr="00916164" w:rsidRDefault="00916164" w:rsidP="0091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164" w:rsidRPr="00916164" w:rsidRDefault="00916164" w:rsidP="009161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717E" w:rsidRDefault="001F717E" w:rsidP="001F717E">
      <w:pPr>
        <w:pStyle w:val="a3"/>
        <w:numPr>
          <w:ilvl w:val="0"/>
          <w:numId w:val="1"/>
        </w:numPr>
        <w:jc w:val="both"/>
      </w:pPr>
      <w:r>
        <w:t xml:space="preserve">* Самостоятельно посмотрите, что такое </w:t>
      </w:r>
      <w:r>
        <w:rPr>
          <w:lang w:val="en-US"/>
        </w:rPr>
        <w:t>compound</w:t>
      </w:r>
      <w:r>
        <w:t xml:space="preserve">-триггеры и для чего нужны. Попробуйте реализовать такой триггер. </w:t>
      </w:r>
    </w:p>
    <w:p w:rsidR="003913E5" w:rsidRPr="003913E5" w:rsidRDefault="003913E5" w:rsidP="003913E5">
      <w:pPr>
        <w:jc w:val="both"/>
        <w:rPr>
          <w:b/>
          <w:sz w:val="24"/>
        </w:rPr>
      </w:pPr>
      <w:r w:rsidRPr="003913E5">
        <w:rPr>
          <w:rFonts w:ascii="Calibri" w:hAnsi="Calibri" w:cs="Calibri"/>
          <w:b/>
          <w:color w:val="000000"/>
          <w:sz w:val="24"/>
        </w:rPr>
        <w:t xml:space="preserve">составные триггеры не поддерживаются в </w:t>
      </w:r>
      <w:proofErr w:type="spellStart"/>
      <w:r w:rsidRPr="003913E5">
        <w:rPr>
          <w:rFonts w:ascii="Calibri" w:hAnsi="Calibri" w:cs="Calibri"/>
          <w:b/>
          <w:color w:val="000000"/>
          <w:sz w:val="24"/>
        </w:rPr>
        <w:t>postgres</w:t>
      </w:r>
      <w:proofErr w:type="spellEnd"/>
    </w:p>
    <w:p w:rsidR="003913E5" w:rsidRDefault="003913E5" w:rsidP="003913E5">
      <w:pPr>
        <w:jc w:val="both"/>
      </w:pPr>
    </w:p>
    <w:p w:rsidR="001F717E" w:rsidRDefault="001F717E" w:rsidP="001F717E">
      <w:pPr>
        <w:pStyle w:val="a3"/>
        <w:numPr>
          <w:ilvl w:val="0"/>
          <w:numId w:val="1"/>
        </w:numPr>
        <w:jc w:val="both"/>
      </w:pPr>
      <w:r>
        <w:t xml:space="preserve">Немного отдохните. Это сложная и интересная тема. Вы проделали большую работу </w:t>
      </w:r>
      <w:r>
        <w:sym w:font="Wingdings" w:char="F04A"/>
      </w:r>
      <w:r>
        <w:t xml:space="preserve"> Но мы, как обычно, затронули только лишь верхушку. Курс близится к завершению…</w:t>
      </w:r>
    </w:p>
    <w:p w:rsidR="007758A8" w:rsidRPr="001F717E" w:rsidRDefault="007758A8" w:rsidP="001F717E"/>
    <w:sectPr w:rsidR="007758A8" w:rsidRPr="001F7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A6625"/>
    <w:multiLevelType w:val="hybridMultilevel"/>
    <w:tmpl w:val="B28E8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7E"/>
    <w:rsid w:val="00023BE7"/>
    <w:rsid w:val="001F717E"/>
    <w:rsid w:val="00240E9A"/>
    <w:rsid w:val="003913E5"/>
    <w:rsid w:val="00527FA6"/>
    <w:rsid w:val="00612F0D"/>
    <w:rsid w:val="007758A8"/>
    <w:rsid w:val="00916164"/>
    <w:rsid w:val="00B245BB"/>
    <w:rsid w:val="00B57E27"/>
    <w:rsid w:val="00D90A01"/>
    <w:rsid w:val="00E84137"/>
    <w:rsid w:val="00F264C1"/>
    <w:rsid w:val="00F4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105A"/>
  <w15:chartTrackingRefBased/>
  <w15:docId w15:val="{E0298D18-243A-4423-A1C3-08E84B89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17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1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4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Ilia_Dukhov</cp:lastModifiedBy>
  <cp:revision>7</cp:revision>
  <dcterms:created xsi:type="dcterms:W3CDTF">2023-10-27T13:00:00Z</dcterms:created>
  <dcterms:modified xsi:type="dcterms:W3CDTF">2023-12-05T19:30:00Z</dcterms:modified>
</cp:coreProperties>
</file>