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3A091A">
      <w:pPr>
        <w:pStyle w:val="1"/>
      </w:pPr>
      <w:r>
        <w:t>Литература</w:t>
      </w:r>
    </w:p>
    <w:p w:rsidR="00A74812" w:rsidRPr="00A74812" w:rsidRDefault="00A74812" w:rsidP="00A74812">
      <w:pPr>
        <w:pStyle w:val="2"/>
        <w:spacing w:after="200"/>
      </w:pPr>
      <w:proofErr w:type="spellStart"/>
      <w:r>
        <w:rPr>
          <w:lang w:val="en-US"/>
        </w:rPr>
        <w:t>Общие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вопросы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тестирования</w:t>
      </w:r>
      <w:proofErr w:type="spellEnd"/>
    </w:p>
    <w:p w:rsidR="00EE1911" w:rsidRDefault="00EE1911" w:rsidP="00EE1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Джеймс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Уиттакер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«Как тестируют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F0F2B" w:rsidRDefault="006F0F2B" w:rsidP="00EE1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 Савин – «</w:t>
      </w:r>
      <w:r w:rsidRPr="006F0F2B">
        <w:rPr>
          <w:rFonts w:ascii="Times New Roman" w:hAnsi="Times New Roman" w:cs="Times New Roman"/>
          <w:sz w:val="24"/>
          <w:szCs w:val="24"/>
        </w:rPr>
        <w:t xml:space="preserve">Тестирование Дот Ком, или Пособие по жестокому обращению с </w:t>
      </w:r>
      <w:proofErr w:type="spellStart"/>
      <w:r w:rsidRPr="006F0F2B">
        <w:rPr>
          <w:rFonts w:ascii="Times New Roman" w:hAnsi="Times New Roman" w:cs="Times New Roman"/>
          <w:sz w:val="24"/>
          <w:szCs w:val="24"/>
        </w:rPr>
        <w:t>багами</w:t>
      </w:r>
      <w:proofErr w:type="spellEnd"/>
      <w:r w:rsidRPr="006F0F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0F2B">
        <w:rPr>
          <w:rFonts w:ascii="Times New Roman" w:hAnsi="Times New Roman" w:cs="Times New Roman"/>
          <w:sz w:val="24"/>
          <w:szCs w:val="24"/>
        </w:rPr>
        <w:t>интернет-стартапах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3496A" w:rsidRPr="006003F6" w:rsidRDefault="00A94FD0" w:rsidP="00C349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496A">
        <w:rPr>
          <w:rFonts w:ascii="Times New Roman" w:hAnsi="Times New Roman" w:cs="Times New Roman"/>
          <w:sz w:val="24"/>
          <w:szCs w:val="24"/>
        </w:rPr>
        <w:t xml:space="preserve">Сэм </w:t>
      </w:r>
      <w:proofErr w:type="spellStart"/>
      <w:r w:rsidR="00C3496A" w:rsidRPr="00C3496A">
        <w:rPr>
          <w:rFonts w:ascii="Times New Roman" w:hAnsi="Times New Roman" w:cs="Times New Roman"/>
          <w:sz w:val="24"/>
          <w:szCs w:val="24"/>
        </w:rPr>
        <w:t>Канер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6A" w:rsidRPr="00C3496A">
        <w:rPr>
          <w:rFonts w:ascii="Times New Roman" w:hAnsi="Times New Roman" w:cs="Times New Roman"/>
          <w:sz w:val="24"/>
          <w:szCs w:val="24"/>
        </w:rPr>
        <w:t>– «Тестирование программного обеспечения</w:t>
      </w:r>
      <w:r w:rsidR="00C3496A">
        <w:rPr>
          <w:rFonts w:ascii="Times New Roman" w:hAnsi="Times New Roman" w:cs="Times New Roman"/>
          <w:sz w:val="24"/>
          <w:szCs w:val="24"/>
        </w:rPr>
        <w:t>»</w:t>
      </w:r>
    </w:p>
    <w:p w:rsidR="00EE1911" w:rsidRPr="00EE1911" w:rsidRDefault="00EE1911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Борис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Бейзер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EE1911">
        <w:rPr>
          <w:rFonts w:ascii="Times New Roman" w:hAnsi="Times New Roman" w:cs="Times New Roman"/>
          <w:sz w:val="24"/>
          <w:szCs w:val="24"/>
        </w:rPr>
        <w:t>Тестирование черного ящика. Технологии функционального тестирования программного обеспечения и систем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5C7A1B" w:rsidRPr="00A74812" w:rsidRDefault="005C7A1B" w:rsidP="005C7A1B">
      <w:pPr>
        <w:pStyle w:val="2"/>
        <w:spacing w:after="200"/>
      </w:pPr>
      <w:r>
        <w:t>Программная инженерия и тестирование</w:t>
      </w:r>
    </w:p>
    <w:p w:rsidR="005C7A1B" w:rsidRDefault="005C7A1B" w:rsidP="005C7A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Иан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Соммервилл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«</w:t>
      </w:r>
      <w:r w:rsidRPr="006003F6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C7A1B" w:rsidRDefault="005C7A1B" w:rsidP="005C7A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A74812" w:rsidRPr="00A74812" w:rsidRDefault="00A74812" w:rsidP="00A74812">
      <w:pPr>
        <w:pStyle w:val="2"/>
        <w:spacing w:after="200"/>
      </w:pPr>
      <w:r>
        <w:t>Работа с требованиями</w:t>
      </w:r>
    </w:p>
    <w:p w:rsidR="00A74812" w:rsidRDefault="00A74812" w:rsidP="00A7481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003F6">
        <w:rPr>
          <w:rFonts w:ascii="Times New Roman" w:hAnsi="Times New Roman"/>
          <w:sz w:val="24"/>
          <w:szCs w:val="24"/>
        </w:rPr>
        <w:t xml:space="preserve">Карл </w:t>
      </w:r>
      <w:proofErr w:type="spellStart"/>
      <w:r w:rsidRPr="006003F6">
        <w:rPr>
          <w:rFonts w:ascii="Times New Roman" w:hAnsi="Times New Roman"/>
          <w:sz w:val="24"/>
          <w:szCs w:val="24"/>
        </w:rPr>
        <w:t>Вигерс</w:t>
      </w:r>
      <w:proofErr w:type="spellEnd"/>
      <w:r w:rsidRPr="006003F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«</w:t>
      </w:r>
      <w:r w:rsidRPr="006003F6">
        <w:rPr>
          <w:rFonts w:ascii="Times New Roman" w:hAnsi="Times New Roman"/>
          <w:sz w:val="24"/>
          <w:szCs w:val="24"/>
        </w:rPr>
        <w:t>Разработка требований к программному обеспечению</w:t>
      </w:r>
      <w:r>
        <w:rPr>
          <w:rFonts w:ascii="Times New Roman" w:hAnsi="Times New Roman"/>
          <w:sz w:val="24"/>
          <w:szCs w:val="24"/>
        </w:rPr>
        <w:t>»</w:t>
      </w:r>
    </w:p>
    <w:p w:rsidR="00A74812" w:rsidRPr="00A74812" w:rsidRDefault="00A74812" w:rsidP="00A74812">
      <w:pPr>
        <w:pStyle w:val="2"/>
        <w:spacing w:after="200"/>
      </w:pPr>
      <w:r>
        <w:t>Формат чисел с плавающей точкой</w:t>
      </w:r>
    </w:p>
    <w:p w:rsidR="00A74812" w:rsidRPr="003F4FBF" w:rsidRDefault="00A74812" w:rsidP="00A74812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8461CD">
        <w:rPr>
          <w:rFonts w:ascii="Times New Roman" w:hAnsi="Times New Roman"/>
          <w:sz w:val="24"/>
          <w:szCs w:val="24"/>
          <w:lang w:val="en-US"/>
        </w:rPr>
        <w:t>John L. Hennessy, David A. Patterson – «Computer Organization and Design»</w:t>
      </w:r>
    </w:p>
    <w:p w:rsidR="00A74812" w:rsidRPr="008461CD" w:rsidRDefault="00A74812" w:rsidP="00A74812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3F4FBF">
        <w:rPr>
          <w:rFonts w:ascii="Times New Roman" w:hAnsi="Times New Roman"/>
          <w:sz w:val="24"/>
          <w:szCs w:val="24"/>
          <w:lang w:val="en-US"/>
        </w:rPr>
        <w:t xml:space="preserve">IEEE Std 754-2008 </w:t>
      </w:r>
      <w:r w:rsidRPr="008461CD">
        <w:rPr>
          <w:rFonts w:ascii="Times New Roman" w:hAnsi="Times New Roman"/>
          <w:sz w:val="24"/>
          <w:szCs w:val="24"/>
          <w:lang w:val="en-US"/>
        </w:rPr>
        <w:t>–</w:t>
      </w:r>
      <w:r w:rsidRPr="003F4FBF">
        <w:rPr>
          <w:rFonts w:ascii="Times New Roman" w:hAnsi="Times New Roman"/>
          <w:sz w:val="24"/>
          <w:szCs w:val="24"/>
          <w:lang w:val="en-US"/>
        </w:rPr>
        <w:t xml:space="preserve"> IEEE Standard for Floating-Point Arithmetic</w:t>
      </w:r>
    </w:p>
    <w:sectPr w:rsidR="00A74812" w:rsidRPr="008461CD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3034B8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2D1FA5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9C682B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3A8B"/>
    <w:rsid w:val="001D349D"/>
    <w:rsid w:val="002F2EB5"/>
    <w:rsid w:val="003A091A"/>
    <w:rsid w:val="00473A8B"/>
    <w:rsid w:val="004C524F"/>
    <w:rsid w:val="005C7A1B"/>
    <w:rsid w:val="006003F6"/>
    <w:rsid w:val="006F0F2B"/>
    <w:rsid w:val="008A3B43"/>
    <w:rsid w:val="00A74812"/>
    <w:rsid w:val="00A94FD0"/>
    <w:rsid w:val="00AA099C"/>
    <w:rsid w:val="00AF15BF"/>
    <w:rsid w:val="00C3496A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10</cp:revision>
  <dcterms:created xsi:type="dcterms:W3CDTF">2017-11-19T07:08:00Z</dcterms:created>
  <dcterms:modified xsi:type="dcterms:W3CDTF">2019-09-06T20:38:00Z</dcterms:modified>
</cp:coreProperties>
</file>