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cs="Hiragino Sans GB"/>
        </w:rPr>
        <w:t>Yuxuan Chen Application Questions</w:t>
      </w:r>
    </w:p>
    <w:p>
      <w:pPr>
        <w:spacing w:after="180"/>
      </w:pPr>
      <w:r>
        <w:rPr>
          <w:rFonts w:ascii="Hiragino Sans GB" w:hAnsi="Hiragino Sans GB" w:eastAsia="Hiragino Sans GB" w:cs="Hiragino Sans GB"/>
        </w:rPr>
        <w:t>This document collects information that only the applicant can confirm or describe. Responses may be written in English or Chinese. New questions will be appended at the bottom without changing existing answers.</w:t>
      </w:r>
    </w:p>
    <w:tbl>
      <w:tblPr>
        <w:tblW w:type="auto" w:w="0"/>
        <w:tblLayout w:type="fixed"/>
        <w:tblLook w:firstColumn="1" w:firstRow="1" w:lastColumn="0" w:lastRow="0" w:noHBand="0" w:noVBand="1" w:val="04A0"/>
      </w:tblPr>
      <w:tblGrid>
        <w:gridCol w:w="3293"/>
        <w:gridCol w:w="3293"/>
        <w:gridCol w:w="3293"/>
      </w:tblGrid>
      <w:tr>
        <w:tc>
          <w:tcPr>
            <w:tcW w:type="dxa" w:w="1944"/>
            <w:tcMar>
              <w:top w:w="90" w:type="dxa"/>
              <w:start w:w="100" w:type="dxa"/>
              <w:bottom w:w="90" w:type="dxa"/>
              <w:end w:w="100" w:type="dxa"/>
            </w:tcMar>
            <w:shd w:fill="EAF2F8"/>
          </w:tcPr>
          <w:p>
            <w:r>
              <w:rPr>
                <w:rFonts w:ascii="Hiragino Sans GB" w:hAnsi="Hiragino Sans GB" w:eastAsia="Hiragino Sans GB" w:cs="Hiragino Sans GB"/>
                <w:b/>
                <w:sz w:val="19"/>
              </w:rPr>
              <w:t>Status</w:t>
            </w:r>
          </w:p>
        </w:tc>
        <w:tc>
          <w:tcPr>
            <w:tcW w:type="dxa" w:w="3168"/>
            <w:tcMar>
              <w:top w:w="90" w:type="dxa"/>
              <w:start w:w="100" w:type="dxa"/>
              <w:bottom w:w="90" w:type="dxa"/>
              <w:end w:w="100" w:type="dxa"/>
            </w:tcMar>
            <w:shd w:fill="FFFFFF"/>
          </w:tcPr>
          <w:p>
            <w:r>
              <w:rPr>
                <w:rFonts w:ascii="Hiragino Sans GB" w:hAnsi="Hiragino Sans GB" w:eastAsia="Hiragino Sans GB" w:cs="Hiragino Sans GB"/>
                <w:b w:val="0"/>
                <w:sz w:val="19"/>
              </w:rPr>
              <w:t>Waiting for applicant</w:t>
            </w:r>
          </w:p>
        </w:tc>
        <w:tc>
          <w:tcPr>
            <w:tcW w:type="dxa" w:w="4680"/>
            <w:tcMar>
              <w:top w:w="90" w:type="dxa"/>
              <w:start w:w="100" w:type="dxa"/>
              <w:bottom w:w="90" w:type="dxa"/>
              <w:end w:w="100" w:type="dxa"/>
            </w:tcMar>
            <w:shd w:fill="FFFFFF"/>
          </w:tcPr>
          <w:p>
            <w:r>
              <w:rPr>
                <w:rFonts w:ascii="Hiragino Sans GB" w:hAnsi="Hiragino Sans GB" w:eastAsia="Hiragino Sans GB" w:cs="Hiragino Sans GB"/>
                <w:b w:val="0"/>
                <w:sz w:val="19"/>
              </w:rPr>
              <w:t>Last updated September 7 2026</w:t>
            </w:r>
          </w:p>
        </w:tc>
      </w:tr>
      <w:tr>
        <w:tc>
          <w:tcPr>
            <w:tcW w:type="dxa" w:w="1944"/>
            <w:tcMar>
              <w:top w:w="90" w:type="dxa"/>
              <w:start w:w="100" w:type="dxa"/>
              <w:bottom w:w="90" w:type="dxa"/>
              <w:end w:w="100" w:type="dxa"/>
            </w:tcMar>
            <w:shd w:fill="EAF2F8"/>
          </w:tcPr>
          <w:p>
            <w:r>
              <w:rPr>
                <w:rFonts w:ascii="Hiragino Sans GB" w:hAnsi="Hiragino Sans GB" w:eastAsia="Hiragino Sans GB" w:cs="Hiragino Sans GB"/>
                <w:b/>
                <w:sz w:val="19"/>
              </w:rPr>
              <w:t>How to respond</w:t>
            </w:r>
          </w:p>
        </w:tc>
        <w:tc>
          <w:tcPr>
            <w:tcW w:type="dxa" w:w="3168"/>
            <w:tcMar>
              <w:top w:w="90" w:type="dxa"/>
              <w:start w:w="100" w:type="dxa"/>
              <w:bottom w:w="90" w:type="dxa"/>
              <w:end w:w="100" w:type="dxa"/>
            </w:tcMar>
            <w:shd w:fill="F7F9FB"/>
          </w:tcPr>
          <w:p>
            <w:r>
              <w:rPr>
                <w:rFonts w:ascii="Hiragino Sans GB" w:hAnsi="Hiragino Sans GB" w:eastAsia="Hiragino Sans GB" w:cs="Hiragino Sans GB"/>
                <w:b w:val="0"/>
                <w:sz w:val="19"/>
              </w:rPr>
              <w:t>Type directly in Word</w:t>
            </w:r>
          </w:p>
        </w:tc>
        <w:tc>
          <w:tcPr>
            <w:tcW w:type="dxa" w:w="4680"/>
            <w:tcMar>
              <w:top w:w="90" w:type="dxa"/>
              <w:start w:w="100" w:type="dxa"/>
              <w:bottom w:w="90" w:type="dxa"/>
              <w:end w:w="100" w:type="dxa"/>
            </w:tcMar>
            <w:shd w:fill="F7F9FB"/>
          </w:tcPr>
          <w:p>
            <w:r>
              <w:rPr>
                <w:rFonts w:ascii="Hiragino Sans GB" w:hAnsi="Hiragino Sans GB" w:eastAsia="Hiragino Sans GB" w:cs="Hiragino Sans GB"/>
                <w:b w:val="0"/>
                <w:sz w:val="19"/>
              </w:rPr>
              <w:t>Never enter passwords SSN or bank details</w:t>
            </w:r>
          </w:p>
        </w:tc>
      </w:tr>
    </w:tbl>
    <w:p>
      <w:pPr>
        <w:pStyle w:val="Heading1"/>
        <w:keepNext/>
      </w:pPr>
      <w:r>
        <w:rPr>
          <w:rFonts w:ascii="Hiragino Sans GB" w:hAnsi="Hiragino Sans GB" w:eastAsia="Hiragino Sans GB" w:cs="Hiragino Sans GB"/>
        </w:rPr>
        <w:t>Work authorization clarification</w:t>
      </w:r>
    </w:p>
    <w:p>
      <w:pPr>
        <w:keepNext/>
        <w:spacing w:before="120" w:after="40"/>
      </w:pPr>
      <w:r>
        <w:rPr>
          <w:rFonts w:ascii="Hiragino Sans GB" w:hAnsi="Hiragino Sans GB" w:eastAsia="Hiragino Sans GB" w:cs="Hiragino Sans GB"/>
          <w:b/>
        </w:rPr>
        <w:t>1. Have you previously used OPT</w:t>
      </w:r>
    </w:p>
    <w:p>
      <w:pPr>
        <w:keepNext/>
        <w:spacing w:after="60"/>
        <w:ind w:left="259"/>
      </w:pPr>
      <w:r>
        <w:rPr>
          <w:rFonts w:ascii="Hiragino Sans GB" w:hAnsi="Hiragino Sans GB" w:eastAsia="Hiragino Sans GB" w:cs="Hiragino Sans GB"/>
          <w:i/>
          <w:color w:val="505050"/>
        </w:rPr>
        <w:t>You previously stated both OPT pending and prior OPT use. If used, list the degree, start date, and end date. Otherwise answer No.</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2. What authorizes your current Northeastern Research Assistant work</w:t>
      </w:r>
    </w:p>
    <w:p>
      <w:pPr>
        <w:keepNext/>
        <w:spacing w:after="60"/>
        <w:ind w:left="259"/>
      </w:pPr>
      <w:r>
        <w:rPr>
          <w:rFonts w:ascii="Hiragino Sans GB" w:hAnsi="Hiragino Sans GB" w:eastAsia="Hiragino Sans GB" w:cs="Hiragino Sans GB"/>
          <w:i/>
          <w:color w:val="505050"/>
        </w:rPr>
        <w:t>For example F 1 on campus employment, CPT, or another basis. Include the authorization end date.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3. What is the Program End Date on your current I 20</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4. What are the expiration dates on your F 1 visa stamp and passport</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5. Has the OPT I 765 been submitted</w:t>
      </w:r>
    </w:p>
    <w:p>
      <w:pPr>
        <w:keepNext/>
        <w:spacing w:after="60"/>
        <w:ind w:left="259"/>
      </w:pPr>
      <w:r>
        <w:rPr>
          <w:rFonts w:ascii="Hiragino Sans GB" w:hAnsi="Hiragino Sans GB" w:eastAsia="Hiragino Sans GB" w:cs="Hiragino Sans GB"/>
          <w:i/>
          <w:color w:val="505050"/>
        </w:rPr>
        <w:t>If submitted, provide the receipt date and current status. The receipt number is optional.</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6. May applications state February 18 2027 or earlier if work authorization permits</w:t>
      </w:r>
    </w:p>
    <w:p>
      <w:pPr>
        <w:keepNext/>
        <w:spacing w:after="60"/>
        <w:ind w:left="259"/>
      </w:pPr>
      <w:r>
        <w:rPr>
          <w:rFonts w:ascii="Hiragino Sans GB" w:hAnsi="Hiragino Sans GB" w:eastAsia="Hiragino Sans GB" w:cs="Hiragino Sans GB"/>
          <w:i/>
          <w:color w:val="505050"/>
        </w:rPr>
        <w:t>Answer Yes or No.</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pStyle w:val="Heading1"/>
        <w:keepNext/>
      </w:pPr>
      <w:r>
        <w:rPr>
          <w:rFonts w:ascii="Hiragino Sans GB" w:hAnsi="Hiragino Sans GB" w:eastAsia="Hiragino Sans GB" w:cs="Hiragino Sans GB"/>
        </w:rPr>
        <w:t>Previous applications</w:t>
      </w:r>
    </w:p>
    <w:p>
      <w:pPr>
        <w:keepNext/>
        <w:spacing w:before="120" w:after="40"/>
      </w:pPr>
      <w:r>
        <w:rPr>
          <w:rFonts w:ascii="Hiragino Sans GB" w:hAnsi="Hiragino Sans GB" w:eastAsia="Hiragino Sans GB" w:cs="Hiragino Sans GB"/>
          <w:b/>
        </w:rPr>
        <w:t>7. Have you applied to IMC during the past 12 to 18 months</w:t>
      </w:r>
    </w:p>
    <w:p>
      <w:pPr>
        <w:keepNext/>
        <w:spacing w:after="60"/>
        <w:ind w:left="259"/>
      </w:pPr>
      <w:r>
        <w:rPr>
          <w:rFonts w:ascii="Hiragino Sans GB" w:hAnsi="Hiragino Sans GB" w:eastAsia="Hiragino Sans GB" w:cs="Hiragino Sans GB"/>
          <w:i/>
          <w:color w:val="505050"/>
        </w:rPr>
        <w:t>Answer Yes, No, or Unsure.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8. Have you applied to Amazon Twitch or another Amazon subsidiary</w:t>
      </w:r>
    </w:p>
    <w:p>
      <w:pPr>
        <w:keepNext/>
        <w:spacing w:after="60"/>
        <w:ind w:left="259"/>
      </w:pPr>
      <w:r>
        <w:rPr>
          <w:rFonts w:ascii="Hiragino Sans GB" w:hAnsi="Hiragino Sans GB" w:eastAsia="Hiragino Sans GB" w:cs="Hiragino Sans GB"/>
          <w:i/>
          <w:color w:val="505050"/>
        </w:rPr>
        <w:t>Answer Yes, No, or Unsure.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9. Before this current search had you applied to Cisco Precisely NiCE or Abax Health</w:t>
      </w:r>
    </w:p>
    <w:p>
      <w:pPr>
        <w:keepNext/>
        <w:spacing w:after="60"/>
        <w:ind w:left="259"/>
      </w:pPr>
      <w:r>
        <w:rPr>
          <w:rFonts w:ascii="Hiragino Sans GB" w:hAnsi="Hiragino Sans GB" w:eastAsia="Hiragino Sans GB" w:cs="Hiragino Sans GB"/>
          <w:i/>
          <w:color w:val="505050"/>
        </w:rPr>
        <w:t>Answer separately for each company. Do not count applications submitted during this current search.</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10. Has any company told you that you may not reapply for a specific period</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pStyle w:val="Heading1"/>
        <w:keepNext/>
      </w:pPr>
      <w:r>
        <w:rPr>
          <w:rFonts w:ascii="Hiragino Sans GB" w:hAnsi="Hiragino Sans GB" w:eastAsia="Hiragino Sans GB" w:cs="Hiragino Sans GB"/>
        </w:rPr>
        <w:t>Applicant written responses</w:t>
      </w:r>
    </w:p>
    <w:p>
      <w:pPr>
        <w:keepNext/>
        <w:spacing w:before="120" w:after="40"/>
      </w:pPr>
      <w:r>
        <w:rPr>
          <w:rFonts w:ascii="Hiragino Sans GB" w:hAnsi="Hiragino Sans GB" w:eastAsia="Hiragino Sans GB" w:cs="Hiragino Sans GB"/>
          <w:b/>
        </w:rPr>
        <w:t>11. Palantir example of changing your mind</w:t>
      </w:r>
    </w:p>
    <w:p>
      <w:pPr>
        <w:keepNext/>
        <w:spacing w:after="60"/>
        <w:ind w:left="259"/>
      </w:pPr>
      <w:r>
        <w:rPr>
          <w:rFonts w:ascii="Hiragino Sans GB" w:hAnsi="Hiragino Sans GB" w:eastAsia="Hiragino Sans GB" w:cs="Hiragino Sans GB"/>
          <w:i/>
          <w:color w:val="505050"/>
        </w:rPr>
        <w:t>Describe what you originally believed, what happened, how your view changed, and the result. Maximum 150 words. Chinese is acceptable.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12. A technical paper blog post or documentation you genuinely read in the past month</w:t>
      </w:r>
    </w:p>
    <w:p>
      <w:pPr>
        <w:keepNext/>
        <w:spacing w:after="60"/>
        <w:ind w:left="259"/>
      </w:pPr>
      <w:r>
        <w:rPr>
          <w:rFonts w:ascii="Hiragino Sans GB" w:hAnsi="Hiragino Sans GB" w:eastAsia="Hiragino Sans GB" w:cs="Hiragino Sans GB"/>
          <w:i/>
          <w:color w:val="505050"/>
        </w:rPr>
        <w:t>Provide the title or link and one thing you learned. If none, answer None.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13. Why do you want to work in software engineering or AI engineering</w:t>
      </w:r>
    </w:p>
    <w:p>
      <w:pPr>
        <w:keepNext/>
        <w:spacing w:after="60"/>
        <w:ind w:left="259"/>
      </w:pPr>
      <w:r>
        <w:rPr>
          <w:rFonts w:ascii="Hiragino Sans GB" w:hAnsi="Hiragino Sans GB" w:eastAsia="Hiragino Sans GB" w:cs="Hiragino Sans GB"/>
          <w:i/>
          <w:color w:val="505050"/>
        </w:rPr>
        <w:t>Use your own words in two to four sentences.</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14. Why are you willing to join an early stage startup</w:t>
      </w:r>
    </w:p>
    <w:p>
      <w:pPr>
        <w:keepNext/>
        <w:spacing w:after="60"/>
        <w:ind w:left="259"/>
      </w:pPr>
      <w:r>
        <w:rPr>
          <w:rFonts w:ascii="Hiragino Sans GB" w:hAnsi="Hiragino Sans GB" w:eastAsia="Hiragino Sans GB" w:cs="Hiragino Sans GB"/>
          <w:i/>
          <w:color w:val="505050"/>
        </w:rPr>
        <w:t>Use your own words in two to four sentences.</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15. A true example that best demonstrates how you solved a difficult problem</w:t>
      </w:r>
    </w:p>
    <w:p>
      <w:pPr>
        <w:keepNext/>
        <w:spacing w:after="60"/>
        <w:ind w:left="259"/>
      </w:pPr>
      <w:r>
        <w:rPr>
          <w:rFonts w:ascii="Hiragino Sans GB" w:hAnsi="Hiragino Sans GB" w:eastAsia="Hiragino Sans GB" w:cs="Hiragino Sans GB"/>
          <w:i/>
          <w:color w:val="505050"/>
        </w:rPr>
        <w:t>Describe the context, your actions, and the result.</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pStyle w:val="Heading1"/>
        <w:keepNext/>
      </w:pPr>
      <w:r>
        <w:rPr>
          <w:rFonts w:ascii="Hiragino Sans GB" w:hAnsi="Hiragino Sans GB" w:eastAsia="Hiragino Sans GB" w:cs="Hiragino Sans GB"/>
        </w:rPr>
        <w:t>Travel and role boundaries</w:t>
      </w:r>
    </w:p>
    <w:p>
      <w:pPr>
        <w:keepNext/>
        <w:spacing w:before="120" w:after="40"/>
      </w:pPr>
      <w:r>
        <w:rPr>
          <w:rFonts w:ascii="Hiragino Sans GB" w:hAnsi="Hiragino Sans GB" w:eastAsia="Hiragino Sans GB" w:cs="Hiragino Sans GB"/>
          <w:b/>
        </w:rPr>
        <w:t>16. What state issued your US driver license and when does it expire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17. Do you have a car</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18. What is the maximum travel percentage you will accept</w:t>
      </w:r>
    </w:p>
    <w:p>
      <w:pPr>
        <w:keepNext/>
        <w:spacing w:after="60"/>
        <w:ind w:left="259"/>
      </w:pPr>
      <w:r>
        <w:rPr>
          <w:rFonts w:ascii="Hiragino Sans GB" w:hAnsi="Hiragino Sans GB" w:eastAsia="Hiragino Sans GB" w:cs="Hiragino Sans GB"/>
          <w:i/>
          <w:color w:val="505050"/>
        </w:rPr>
        <w:t>For example 25 percent or 50 percent.</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19. Will you accept an out of state role without relocation assistance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20. Will you accept a contract to hire role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21. Accept pay under $120,000 if it meets the local H-1B Level 1 wage</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pStyle w:val="Heading1"/>
        <w:keepNext/>
      </w:pPr>
      <w:r>
        <w:rPr>
          <w:rFonts w:ascii="Hiragino Sans GB" w:hAnsi="Hiragino Sans GB" w:eastAsia="Hiragino Sans GB" w:cs="Hiragino Sans GB"/>
        </w:rPr>
        <w:t>Documents and work samples</w:t>
      </w:r>
    </w:p>
    <w:p>
      <w:pPr>
        <w:keepNext/>
        <w:spacing w:before="120" w:after="40"/>
      </w:pPr>
      <w:r>
        <w:rPr>
          <w:rFonts w:ascii="Hiragino Sans GB" w:hAnsi="Hiragino Sans GB" w:eastAsia="Hiragino Sans GB" w:cs="Hiragino Sans GB"/>
          <w:b/>
        </w:rPr>
        <w:t>22. Can you provide a Northeastern unofficial transcript</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23. Can you provide a Dickinson unofficial transcript</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24. Which two or three GitHub repositories should recruiters review</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25. Do you have papers posters presentations a portfolio or public writing</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keepNext/>
        <w:spacing w:before="120" w:after="40"/>
      </w:pPr>
      <w:r>
        <w:rPr>
          <w:rFonts w:ascii="Hiragino Sans GB" w:hAnsi="Hiragino Sans GB" w:eastAsia="Hiragino Sans GB" w:cs="Hiragino Sans GB"/>
          <w:b/>
        </w:rPr>
        <w:t>26. Do you hold AWS GCP or other certifications</w:t>
      </w:r>
    </w:p>
    <w:p>
      <w:pPr>
        <w:keepLines/>
        <w:spacing w:after="140"/>
        <w:ind w:left="259"/>
      </w:pPr>
      <w:r>
        <w:rPr>
          <w:rFonts w:ascii="Hiragino Sans GB" w:hAnsi="Hiragino Sans GB" w:eastAsia="Hiragino Sans GB" w:cs="Hiragino Sans GB"/>
        </w:rPr>
        <w:t xml:space="preserve">Response: </w:t>
      </w:r>
      <w:r>
        <w:rPr>
          <w:rFonts w:ascii="Hiragino Sans GB" w:hAnsi="Hiragino Sans GB" w:eastAsia="Hiragino Sans GB" w:cs="Hiragino Sans GB"/>
        </w:rPr>
        <w:t>____________________________________________________________________</w:t>
      </w:r>
    </w:p>
    <w:p>
      <w:pPr>
        <w:pStyle w:val="Heading1"/>
        <w:keepNext/>
      </w:pPr>
      <w:r>
        <w:rPr>
          <w:rFonts w:ascii="Hiragino Sans GB" w:hAnsi="Hiragino Sans GB" w:eastAsia="Hiragino Sans GB" w:cs="Hiragino Sans GB"/>
        </w:rPr>
        <w:t>Website actions requiring the applicant</w:t>
      </w:r>
    </w:p>
    <w:p>
      <w:r>
        <w:rPr>
          <w:rFonts w:ascii="Hiragino Sans GB" w:hAnsi="Hiragino Sans GB" w:eastAsia="Hiragino Sans GB" w:cs="Hiragino Sans GB"/>
          <w:b/>
        </w:rPr>
        <w:t xml:space="preserve">Currently pending: </w:t>
      </w:r>
      <w:r>
        <w:rPr>
          <w:rFonts w:ascii="Hiragino Sans GB" w:hAnsi="Hiragino Sans GB" w:eastAsia="Hiragino Sans GB" w:cs="Hiragino Sans GB"/>
        </w:rPr>
        <w:t>TikTok login, Insperity Workday login or registration, and Lenovo Workday login or registration. Record the date here after completing any item.</w:t>
      </w:r>
    </w:p>
    <w:p>
      <w:r>
        <w:rPr>
          <w:rFonts w:ascii="Hiragino Sans GB" w:hAnsi="Hiragino Sans GB" w:eastAsia="Hiragino Sans GB" w:cs="Hiragino Sans GB"/>
        </w:rPr>
        <w:t>Completion record: __________________________________________________________</w:t>
      </w:r>
    </w:p>
    <w:p>
      <w:pPr>
        <w:pStyle w:val="Heading1"/>
        <w:keepNext/>
      </w:pPr>
      <w:r>
        <w:rPr>
          <w:rFonts w:ascii="Hiragino Sans GB" w:hAnsi="Hiragino Sans GB" w:eastAsia="Hiragino Sans GB" w:cs="Hiragino Sans GB"/>
        </w:rPr>
        <w:t>New questions appended below</w:t>
      </w:r>
    </w:p>
    <w:p>
      <w:r>
        <w:rPr>
          <w:rFonts w:ascii="Hiragino Sans GB" w:hAnsi="Hiragino Sans GB" w:eastAsia="Hiragino Sans GB" w:cs="Hiragino Sans GB"/>
        </w:rPr>
        <w:t>All future questions will be appended below this heading and labeled with the discovery date and company. Existing questions and responses will remain in their original order.</w:t>
      </w:r>
    </w:p>
    <w:p>
      <w:r>
        <w:rPr>
          <w:rFonts w:ascii="Hiragino Sans GB" w:hAnsi="Hiragino Sans GB" w:eastAsia="Hiragino Sans GB" w:cs="Hiragino Sans GB"/>
        </w:rPr>
        <w:t>September 7 2026  No additional questions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GB" w:hAnsi="Hiragino Sans GB" w:eastAsia="Hiragino Sans GB" w:cs="Hiragino Sans GB"/>
        <w:color w:val="646464"/>
        <w:sz w:val="16"/>
      </w:rPr>
      <w:t>Yuxuan Chen Job Application Questions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PingFang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PingFang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PingFang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PingFang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