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Yuxuan Chen</w:t>
      </w:r>
    </w:p>
    <w:p>
      <w:pPr>
        <w:spacing w:after="20"/>
        <w:jc w:val="center"/>
      </w:pPr>
      <w:r>
        <w:t xml:space="preserve">Malden, MA | yuxuan.chen.1031@gmail.com | +1 (223) 269-8058 | </w:t>
      </w:r>
      <w:hyperlink r:id="rId9">
        <w:r>
          <w:rPr>
            <w:color w:val="000000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GitHub</w:t>
        </w:r>
      </w:hyperlink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SUMMARY</w:t>
      </w:r>
    </w:p>
    <w:p>
      <w:r>
        <w:t>Software engineering graduate student with hands-on experience building Python systems in Linux-based cloud environments, profiling concurrent workloads, and delivering data-intensive APIs and automation. Combines computer science and quantitative economics training with end-to-end ownership of testing, deployment, telemetry, and performance analysis.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Northeastern University, Boston, MA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Expected Dec 2026</w:t>
            </w:r>
          </w:p>
        </w:tc>
      </w:tr>
    </w:tbl>
    <w:p>
      <w:pPr>
        <w:spacing w:after="20"/>
      </w:pPr>
      <w:r>
        <w:t>M.S. in Software Engineering Systems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Dickinson College, Carlisle, PA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May 2024</w:t>
            </w:r>
          </w:p>
        </w:tc>
      </w:tr>
    </w:tbl>
    <w:p>
      <w:r>
        <w:t>B.S. in Computer Science and B.S. in Quantitative Economics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TECHNICAL SKILLS</w:t>
      </w:r>
    </w:p>
    <w:p>
      <w:r>
        <w:rPr>
          <w:b/>
        </w:rPr>
        <w:t xml:space="preserve">Languages: </w:t>
      </w:r>
      <w:r>
        <w:t>Python, Java, TypeScript, SQL</w:t>
      </w:r>
    </w:p>
    <w:p>
      <w:r>
        <w:rPr>
          <w:b/>
        </w:rPr>
        <w:t xml:space="preserve">Systems and Data: </w:t>
      </w:r>
      <w:r>
        <w:t>Linux, FastAPI, REST APIs, PostgreSQL, SQLAlchemy, Concurrent Workloads, Data Pipelines</w:t>
      </w:r>
    </w:p>
    <w:p>
      <w:r>
        <w:rPr>
          <w:b/>
        </w:rPr>
        <w:t xml:space="preserve">Engineering Tools: </w:t>
      </w:r>
      <w:r>
        <w:t>Git, Docker, CI/CD, AWS, GCP, Playwright, React, OpenAI APIs, vLLM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Research Assistant, Northeastern University - Boston, MA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Architected a full-stack experimentation platform with a React interface and scalable Python and FastAPI services for benchmark evaluation and recommendation analysis.</w:t>
      </w:r>
    </w:p>
    <w:p>
      <w:pPr>
        <w:spacing w:after="30"/>
        <w:ind w:left="216" w:hanging="173"/>
      </w:pPr>
      <w:r>
        <w:t xml:space="preserve">• </w:t>
      </w:r>
      <w:r>
        <w:t>Designed and implemented 47 REST APIs with PostgreSQL and OpenAI integrations, owning workflows from requirements and data modeling through testing and delivery.</w:t>
      </w:r>
    </w:p>
    <w:p>
      <w:pPr>
        <w:spacing w:after="30"/>
        <w:ind w:left="216" w:hanging="173"/>
      </w:pPr>
      <w:r>
        <w:t xml:space="preserve">• </w:t>
      </w:r>
      <w:r>
        <w:t>Built reliable browser automation and persistent-session workflows with Playwright, translating operational requirements into maintainable software components.</w:t>
      </w:r>
    </w:p>
    <w:p>
      <w:pPr>
        <w:spacing w:after="30"/>
        <w:ind w:left="216" w:hanging="173"/>
      </w:pPr>
      <w:r>
        <w:t xml:space="preserve">• </w:t>
      </w:r>
      <w:r>
        <w:t>Implemented a benchmark-driven engine reproducing the Princeton GEO methodology with configurable strategies, experiment aggregation, and reproducible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Software Engineer Intern, Software Velocity Corporation - Boston, MA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Sep 2025 - Jan 2026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a Python evaluation platform for 10+ language models across Linux-based cloud GPU environments and external APIs, tracking latency, throughput, cost, and configuration metadata.</w:t>
      </w:r>
    </w:p>
    <w:p>
      <w:pPr>
        <w:spacing w:after="30"/>
        <w:ind w:left="216" w:hanging="173"/>
      </w:pPr>
      <w:r>
        <w:t xml:space="preserve">• </w:t>
      </w:r>
      <w:r>
        <w:t>Orchestrated concurrent inference workloads, profiled system bottlenecks, and improved end-to-end pipeline efficiency by 25-40%.</w:t>
      </w:r>
    </w:p>
    <w:p>
      <w:pPr>
        <w:spacing w:after="30"/>
        <w:ind w:left="216" w:hanging="173"/>
      </w:pPr>
      <w:r>
        <w:t xml:space="preserve">• </w:t>
      </w:r>
      <w:r>
        <w:t>Automated cloud deployment, functional evaluation, and execution workflows, reducing setup time and improving reliability of large-scale testing.</w:t>
      </w:r>
    </w:p>
    <w:p>
      <w:pPr>
        <w:spacing w:after="30"/>
        <w:ind w:left="216" w:hanging="173"/>
      </w:pPr>
      <w:r>
        <w:t xml:space="preserve">• </w:t>
      </w:r>
      <w:r>
        <w:t>Developed telemetry and experiment tracking for model, GPU, prompt-set, and runtime behavior to support analytical comparison and production troubleshooting.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Research Assistant, Dickinson College - Carlisle, PA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Sep 2023 - Jul 2024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Python NLP and data-processing pipelines for 300K+ documents and 100M+ data points, producing structured corpora for downstream quantitative analysis.</w:t>
      </w:r>
    </w:p>
    <w:p>
      <w:pPr>
        <w:spacing w:after="30"/>
        <w:ind w:left="216" w:hanging="173"/>
      </w:pPr>
      <w:r>
        <w:t xml:space="preserve">• </w:t>
      </w:r>
      <w:r>
        <w:t>Developed reusable querying and visualization components that accelerated iterative analysis of high-dimensional text data.</w:t>
      </w:r>
    </w:p>
    <w:p>
      <w:pPr>
        <w:spacing w:after="30"/>
        <w:ind w:left="216" w:hanging="173"/>
      </w:pPr>
      <w:r>
        <w:t xml:space="preserve">• </w:t>
      </w:r>
      <w:r>
        <w:t>Designed repeatable corpus-generation workflows with clear data transformations, validation, and reusable outputs.</w:t>
      </w:r>
    </w:p>
    <w:p>
      <w:pPr>
        <w:spacing w:after="30"/>
        <w:ind w:left="216" w:hanging="173"/>
      </w:pPr>
      <w:r>
        <w:t xml:space="preserve">• </w:t>
      </w:r>
      <w:r>
        <w:t>Performed linguistic analysis on high-dimensional text data to identify patterns for model-driven insights.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b/>
              </w:rPr>
              <w:t>Account Lifecycle Management Platform</w:t>
            </w:r>
          </w:p>
        </w:tc>
        <w:tc>
          <w:tcPr>
            <w:tcW w:type="dxa" w:w="528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Developed a web-based platform with provider orchestration, campaign scheduling, persistent sessions, health monitoring, and 49 REST APIs.</w:t>
      </w:r>
    </w:p>
    <w:p>
      <w:pPr>
        <w:spacing w:after="30"/>
        <w:ind w:left="216" w:hanging="173"/>
      </w:pPr>
      <w:r>
        <w:t xml:space="preserve">• </w:t>
      </w:r>
      <w:r>
        <w:t>Designed modular workflow abstractions and provider-specific components for dependable multi-platform execution and safe extension of an established codebase.</w:t>
      </w:r>
    </w:p>
    <w:p>
      <w:pPr>
        <w:spacing w:after="30"/>
        <w:ind w:left="216" w:hanging="173"/>
      </w:pPr>
      <w:r>
        <w:t xml:space="preserve">• </w:t>
      </w:r>
      <w:r>
        <w:t>Implemented scheduling and recommendation services around persistent sessions, with 49 REST APIs supporting reliable operational workflows.</w:t>
      </w:r>
    </w:p>
    <w:sectPr w:rsidR="00FC693F" w:rsidRPr="0006063C" w:rsidSect="00034616"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uxuan-chen-739160245/" TargetMode="External"/><Relationship Id="rId10" Type="http://schemas.openxmlformats.org/officeDocument/2006/relationships/hyperlink" Target="https://github.com/Melantha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