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73729" w14:textId="062F84DF" w:rsidR="0023685D" w:rsidRDefault="00B40312">
      <w:pPr>
        <w:rPr>
          <w:sz w:val="20"/>
          <w:szCs w:val="20"/>
          <w:lang w:val="en-GB"/>
        </w:rPr>
      </w:pPr>
      <w:r>
        <w:rPr>
          <w:sz w:val="20"/>
          <w:szCs w:val="20"/>
          <w:lang w:val="en-GB"/>
        </w:rPr>
        <w:t xml:space="preserve">This Tele-medicine distribution system focuses on developing an online medicine distribution </w:t>
      </w:r>
      <w:proofErr w:type="spellStart"/>
      <w:proofErr w:type="gramStart"/>
      <w:r>
        <w:rPr>
          <w:sz w:val="20"/>
          <w:szCs w:val="20"/>
          <w:lang w:val="en-GB"/>
        </w:rPr>
        <w:t>system,designed</w:t>
      </w:r>
      <w:proofErr w:type="spellEnd"/>
      <w:proofErr w:type="gramEnd"/>
      <w:r>
        <w:rPr>
          <w:sz w:val="20"/>
          <w:szCs w:val="20"/>
          <w:lang w:val="en-GB"/>
        </w:rPr>
        <w:t xml:space="preserve"> as a responsive and user-friendly</w:t>
      </w:r>
      <w:r w:rsidR="0099554E">
        <w:rPr>
          <w:sz w:val="20"/>
          <w:szCs w:val="20"/>
          <w:lang w:val="en-GB"/>
        </w:rPr>
        <w:t xml:space="preserve"> web </w:t>
      </w:r>
      <w:proofErr w:type="spellStart"/>
      <w:r w:rsidR="0099554E">
        <w:rPr>
          <w:sz w:val="20"/>
          <w:szCs w:val="20"/>
          <w:lang w:val="en-GB"/>
        </w:rPr>
        <w:t>application.This</w:t>
      </w:r>
      <w:proofErr w:type="spellEnd"/>
      <w:r w:rsidR="0099554E">
        <w:rPr>
          <w:sz w:val="20"/>
          <w:szCs w:val="20"/>
          <w:lang w:val="en-GB"/>
        </w:rPr>
        <w:t xml:space="preserve"> system facilitates the seamless </w:t>
      </w:r>
      <w:proofErr w:type="spellStart"/>
      <w:r w:rsidR="0099554E">
        <w:rPr>
          <w:sz w:val="20"/>
          <w:szCs w:val="20"/>
          <w:lang w:val="en-GB"/>
        </w:rPr>
        <w:t>ordering,purchasing</w:t>
      </w:r>
      <w:proofErr w:type="spellEnd"/>
      <w:r w:rsidR="0099554E">
        <w:rPr>
          <w:sz w:val="20"/>
          <w:szCs w:val="20"/>
          <w:lang w:val="en-GB"/>
        </w:rPr>
        <w:t xml:space="preserve"> and distribution of  medicines through an intuitive online platform.</w:t>
      </w:r>
    </w:p>
    <w:p w14:paraId="680924EB" w14:textId="0A545E0C" w:rsidR="00467D03" w:rsidRPr="00467D03" w:rsidRDefault="00467D03">
      <w:pPr>
        <w:rPr>
          <w:b/>
          <w:sz w:val="20"/>
          <w:szCs w:val="20"/>
          <w:lang w:val="en-GB"/>
        </w:rPr>
      </w:pPr>
      <w:r w:rsidRPr="00467D03">
        <w:rPr>
          <w:b/>
          <w:sz w:val="20"/>
          <w:szCs w:val="20"/>
          <w:lang w:val="en-GB"/>
        </w:rPr>
        <w:t>overview</w:t>
      </w:r>
    </w:p>
    <w:p w14:paraId="0D59F543" w14:textId="77777777" w:rsidR="00467D03" w:rsidRDefault="00467D03" w:rsidP="00467D03">
      <w:pPr>
        <w:pStyle w:val="NormalWeb"/>
      </w:pPr>
      <w:r>
        <w:t>This project proposes a comprehensive telemedicine distribution system designed to facilitate remote health monitoring, medication procurement, and doctor appointments, particularly for elderly or dependent patients. The system allows caregivers or family members, such as a son, to remotely order medications and conduct regular bl</w:t>
      </w:r>
      <w:bookmarkStart w:id="0" w:name="_GoBack"/>
      <w:bookmarkEnd w:id="0"/>
      <w:r>
        <w:t>ood tests for their parents through smart medical devices integrated with the platform.</w:t>
      </w:r>
    </w:p>
    <w:p w14:paraId="4F22D418" w14:textId="61A89679" w:rsidR="00467D03" w:rsidRDefault="00467D03" w:rsidP="00467D03">
      <w:pPr>
        <w:pStyle w:val="NormalWeb"/>
      </w:pPr>
      <w:r>
        <w:t xml:space="preserve">Upon completion of blood tests, the system automatically </w:t>
      </w:r>
      <w:proofErr w:type="spellStart"/>
      <w:r>
        <w:t>analyzes</w:t>
      </w:r>
      <w:proofErr w:type="spellEnd"/>
      <w:r>
        <w:t xml:space="preserve"> the results and compares them with baseline health parameters. If any irregularities or significant variations are detected, the system promptly triggers an alert and schedules an appointment with the appropriate healthcare provider. This proactive approach not only ensures timely medical intervention but also reduces the burden on healthcare facilities by preventing avoidable complications.</w:t>
      </w:r>
    </w:p>
    <w:p w14:paraId="2CC74574" w14:textId="50F21522" w:rsidR="00467D03" w:rsidRDefault="00467D03" w:rsidP="00467D03">
      <w:pPr>
        <w:spacing w:before="100" w:beforeAutospacing="1" w:after="100" w:afterAutospacing="1" w:line="240" w:lineRule="auto"/>
        <w:outlineLvl w:val="2"/>
        <w:rPr>
          <w:rFonts w:ascii="Times New Roman" w:eastAsia="Times New Roman" w:hAnsi="Times New Roman" w:cs="Times New Roman"/>
          <w:b/>
          <w:bCs/>
          <w:sz w:val="27"/>
          <w:szCs w:val="27"/>
          <w:u w:val="single"/>
          <w:lang w:eastAsia="en-IN"/>
        </w:rPr>
      </w:pPr>
      <w:r w:rsidRPr="00985BC7">
        <w:rPr>
          <w:rFonts w:ascii="Times New Roman" w:eastAsia="Times New Roman" w:hAnsi="Times New Roman" w:cs="Times New Roman"/>
          <w:b/>
          <w:bCs/>
          <w:sz w:val="27"/>
          <w:szCs w:val="27"/>
          <w:u w:val="single"/>
          <w:lang w:eastAsia="en-IN"/>
        </w:rPr>
        <w:t>Main Modules:</w:t>
      </w:r>
    </w:p>
    <w:p w14:paraId="13B3A466" w14:textId="1FDC6761" w:rsidR="00985BC7" w:rsidRDefault="00985BC7" w:rsidP="00985BC7">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1</w:t>
      </w:r>
      <w:r w:rsidRPr="00985BC7">
        <w:rPr>
          <w:rFonts w:ascii="Times New Roman" w:eastAsia="Times New Roman" w:hAnsi="Times New Roman" w:cs="Times New Roman"/>
          <w:b/>
          <w:bCs/>
          <w:sz w:val="27"/>
          <w:szCs w:val="27"/>
          <w:lang w:eastAsia="en-IN"/>
        </w:rPr>
        <w:t>.Registration and Login module</w:t>
      </w:r>
      <w:r>
        <w:rPr>
          <w:rFonts w:ascii="Times New Roman" w:eastAsia="Times New Roman" w:hAnsi="Times New Roman" w:cs="Times New Roman"/>
          <w:b/>
          <w:bCs/>
          <w:sz w:val="27"/>
          <w:szCs w:val="27"/>
          <w:lang w:eastAsia="en-IN"/>
        </w:rPr>
        <w:t>:</w:t>
      </w:r>
    </w:p>
    <w:p w14:paraId="6576BECA" w14:textId="0F5026DE" w:rsidR="00985BC7" w:rsidRPr="00985BC7" w:rsidRDefault="00985BC7" w:rsidP="00985BC7">
      <w:pPr>
        <w:pStyle w:val="ListParagraph"/>
        <w:numPr>
          <w:ilvl w:val="0"/>
          <w:numId w:val="13"/>
        </w:numPr>
        <w:spacing w:after="0" w:line="276" w:lineRule="auto"/>
        <w:rPr>
          <w:rFonts w:ascii="Times New Roman" w:eastAsia="Times New Roman" w:hAnsi="Times New Roman" w:cs="Times New Roman"/>
          <w:sz w:val="24"/>
          <w:szCs w:val="24"/>
          <w:lang w:eastAsia="en-IN"/>
        </w:rPr>
      </w:pPr>
      <w:r w:rsidRPr="00985BC7">
        <w:rPr>
          <w:rFonts w:ascii="Times New Roman" w:eastAsia="Times New Roman" w:hAnsi="Times New Roman" w:cs="Times New Roman"/>
          <w:sz w:val="24"/>
          <w:szCs w:val="24"/>
          <w:lang w:eastAsia="en-IN"/>
        </w:rPr>
        <w:t xml:space="preserve"> Enables new users to sign up by providing personal details such as name, email, and      password.</w:t>
      </w:r>
    </w:p>
    <w:p w14:paraId="65663B28" w14:textId="352E6401" w:rsidR="00985BC7" w:rsidRPr="00985BC7" w:rsidRDefault="00985BC7" w:rsidP="00985BC7">
      <w:pPr>
        <w:pStyle w:val="ListParagraph"/>
        <w:numPr>
          <w:ilvl w:val="0"/>
          <w:numId w:val="13"/>
        </w:num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t>Provides an interface for users to log in using their registered credentials.</w:t>
      </w:r>
    </w:p>
    <w:p w14:paraId="7FC7B1E1" w14:textId="5794C982" w:rsidR="00467D03" w:rsidRPr="00467D03" w:rsidRDefault="00985BC7" w:rsidP="00985BC7">
      <w:pPr>
        <w:spacing w:before="100" w:beforeAutospacing="1" w:after="100" w:afterAutospacing="1"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2.</w:t>
      </w:r>
      <w:r w:rsidR="00467D03" w:rsidRPr="00467D03">
        <w:rPr>
          <w:rFonts w:ascii="Times New Roman" w:eastAsia="Times New Roman" w:hAnsi="Times New Roman" w:cs="Times New Roman"/>
          <w:b/>
          <w:bCs/>
          <w:sz w:val="24"/>
          <w:szCs w:val="24"/>
          <w:lang w:eastAsia="en-IN"/>
        </w:rPr>
        <w:t>Health Monitoring and Diagnostics Module:</w:t>
      </w:r>
    </w:p>
    <w:p w14:paraId="1BA18EEE" w14:textId="5A48FF25" w:rsidR="00467D03" w:rsidRPr="00CE3FFA" w:rsidRDefault="00467D03" w:rsidP="00985BC7">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E3FFA">
        <w:rPr>
          <w:rFonts w:ascii="Times New Roman" w:eastAsia="Times New Roman" w:hAnsi="Times New Roman" w:cs="Times New Roman"/>
          <w:sz w:val="24"/>
          <w:szCs w:val="24"/>
          <w:lang w:eastAsia="en-IN"/>
        </w:rPr>
        <w:t>Integration with wearable devices and home diagnostic tools (for blood tests, blood pressure, etc.</w:t>
      </w:r>
      <w:proofErr w:type="gramStart"/>
      <w:r w:rsidRPr="00CE3FFA">
        <w:rPr>
          <w:rFonts w:ascii="Times New Roman" w:eastAsia="Times New Roman" w:hAnsi="Times New Roman" w:cs="Times New Roman"/>
          <w:sz w:val="24"/>
          <w:szCs w:val="24"/>
          <w:lang w:eastAsia="en-IN"/>
        </w:rPr>
        <w:t>).Automated</w:t>
      </w:r>
      <w:proofErr w:type="gramEnd"/>
      <w:r w:rsidRPr="00CE3FFA">
        <w:rPr>
          <w:rFonts w:ascii="Times New Roman" w:eastAsia="Times New Roman" w:hAnsi="Times New Roman" w:cs="Times New Roman"/>
          <w:sz w:val="24"/>
          <w:szCs w:val="24"/>
          <w:lang w:eastAsia="en-IN"/>
        </w:rPr>
        <w:t xml:space="preserve"> data collection and storage from medical devices.</w:t>
      </w:r>
    </w:p>
    <w:p w14:paraId="1B311670" w14:textId="5718BF09" w:rsidR="00CE3FFA" w:rsidRPr="00CE3FFA" w:rsidRDefault="00985BC7" w:rsidP="00985BC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3.</w:t>
      </w:r>
      <w:r w:rsidR="00CE3FFA" w:rsidRPr="00CE3FFA">
        <w:rPr>
          <w:rFonts w:ascii="Times New Roman" w:eastAsia="Times New Roman" w:hAnsi="Times New Roman" w:cs="Times New Roman"/>
          <w:b/>
          <w:bCs/>
          <w:sz w:val="24"/>
          <w:szCs w:val="24"/>
          <w:lang w:eastAsia="en-IN"/>
        </w:rPr>
        <w:t>Medication Ordering and Distribution Module:</w:t>
      </w:r>
    </w:p>
    <w:p w14:paraId="0DC5C56A" w14:textId="6E841DFF" w:rsidR="00CE3FFA" w:rsidRPr="00CE3FFA" w:rsidRDefault="00CE3FFA" w:rsidP="00985B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E3FFA">
        <w:rPr>
          <w:rFonts w:ascii="Times New Roman" w:eastAsia="Times New Roman" w:hAnsi="Times New Roman" w:cs="Times New Roman"/>
          <w:sz w:val="24"/>
          <w:szCs w:val="24"/>
          <w:lang w:eastAsia="en-IN"/>
        </w:rPr>
        <w:t>Online prescription submission and medication ordering</w:t>
      </w:r>
    </w:p>
    <w:p w14:paraId="73A154A3" w14:textId="335F174C" w:rsidR="00CE3FFA" w:rsidRDefault="00985BC7" w:rsidP="00CE3FFA">
      <w:pPr>
        <w:spacing w:before="100" w:beforeAutospacing="1" w:after="100" w:afterAutospacing="1" w:line="240" w:lineRule="auto"/>
        <w:rPr>
          <w:b/>
        </w:rPr>
      </w:pPr>
      <w:r>
        <w:rPr>
          <w:b/>
        </w:rPr>
        <w:t>4.</w:t>
      </w:r>
      <w:r w:rsidR="00CE3FFA" w:rsidRPr="00CE3FFA">
        <w:rPr>
          <w:b/>
        </w:rPr>
        <w:t>Doctor Appointment Module:</w:t>
      </w:r>
    </w:p>
    <w:p w14:paraId="4EE3F2F3" w14:textId="229C7953" w:rsidR="00CE3FFA" w:rsidRPr="00CE3FFA" w:rsidRDefault="00CE3FFA" w:rsidP="00CE3FFA">
      <w:pPr>
        <w:pStyle w:val="ListParagraph"/>
        <w:numPr>
          <w:ilvl w:val="0"/>
          <w:numId w:val="7"/>
        </w:numPr>
        <w:spacing w:before="100" w:beforeAutospacing="1" w:after="100" w:afterAutospacing="1" w:line="240" w:lineRule="auto"/>
        <w:rPr>
          <w:rFonts w:ascii="Times New Roman" w:eastAsia="Times New Roman" w:hAnsi="Times New Roman" w:cs="Times New Roman"/>
          <w:b/>
          <w:sz w:val="24"/>
          <w:szCs w:val="24"/>
          <w:lang w:eastAsia="en-IN"/>
        </w:rPr>
      </w:pPr>
      <w:r>
        <w:t>Automated appointment scheduling based on abnormal test results.</w:t>
      </w:r>
    </w:p>
    <w:p w14:paraId="34A922B6" w14:textId="55F543A0" w:rsidR="00CE3FFA" w:rsidRPr="00985BC7" w:rsidRDefault="00CE3FFA" w:rsidP="00985BC7">
      <w:pPr>
        <w:pStyle w:val="ListParagraph"/>
        <w:numPr>
          <w:ilvl w:val="0"/>
          <w:numId w:val="7"/>
        </w:numPr>
        <w:spacing w:before="100" w:beforeAutospacing="1" w:after="100" w:afterAutospacing="1" w:line="240" w:lineRule="auto"/>
        <w:rPr>
          <w:rFonts w:ascii="Times New Roman" w:eastAsia="Times New Roman" w:hAnsi="Times New Roman" w:cs="Times New Roman"/>
          <w:b/>
          <w:sz w:val="24"/>
          <w:szCs w:val="24"/>
          <w:lang w:eastAsia="en-IN"/>
        </w:rPr>
      </w:pPr>
      <w:r>
        <w:t>Prescription generation</w:t>
      </w:r>
    </w:p>
    <w:p w14:paraId="02783B5A" w14:textId="3B8AA8E3" w:rsidR="00CE3FFA" w:rsidRDefault="00985BC7" w:rsidP="00CE3FFA">
      <w:pPr>
        <w:spacing w:before="100" w:beforeAutospacing="1" w:after="100" w:afterAutospacing="1" w:line="240" w:lineRule="auto"/>
        <w:rPr>
          <w:b/>
        </w:rPr>
      </w:pPr>
      <w:r>
        <w:rPr>
          <w:b/>
        </w:rPr>
        <w:t>5.</w:t>
      </w:r>
      <w:r w:rsidR="00CE3FFA" w:rsidRPr="00CE3FFA">
        <w:rPr>
          <w:b/>
        </w:rPr>
        <w:t>Payment and Billing Module:</w:t>
      </w:r>
    </w:p>
    <w:p w14:paraId="72634A84" w14:textId="77777777" w:rsidR="00985BC7" w:rsidRPr="00985BC7" w:rsidRDefault="00CE3FFA" w:rsidP="00985BC7">
      <w:pPr>
        <w:pStyle w:val="ListParagraph"/>
        <w:numPr>
          <w:ilvl w:val="0"/>
          <w:numId w:val="8"/>
        </w:numPr>
        <w:spacing w:before="100" w:beforeAutospacing="1" w:after="100" w:afterAutospacing="1" w:line="240" w:lineRule="auto"/>
        <w:rPr>
          <w:rFonts w:ascii="Times New Roman" w:eastAsia="Times New Roman" w:hAnsi="Times New Roman" w:cs="Times New Roman"/>
          <w:b/>
          <w:sz w:val="24"/>
          <w:szCs w:val="24"/>
          <w:lang w:eastAsia="en-IN"/>
        </w:rPr>
      </w:pPr>
      <w:r>
        <w:t>Online payment gateway for medication orders and doctor consultations.</w:t>
      </w:r>
    </w:p>
    <w:p w14:paraId="6D42986D" w14:textId="6A390FBD" w:rsidR="00985BC7" w:rsidRDefault="00985BC7" w:rsidP="00985BC7">
      <w:pPr>
        <w:spacing w:before="100" w:beforeAutospacing="1" w:after="100" w:afterAutospacing="1" w:line="240" w:lineRule="auto"/>
        <w:rPr>
          <w:rFonts w:ascii="Times New Roman" w:eastAsia="Times New Roman" w:hAnsi="Times New Roman" w:cs="Times New Roman"/>
          <w:b/>
          <w:sz w:val="24"/>
          <w:szCs w:val="24"/>
          <w:u w:val="single"/>
          <w:lang w:eastAsia="en-IN"/>
        </w:rPr>
      </w:pPr>
      <w:r w:rsidRPr="00985BC7">
        <w:rPr>
          <w:rFonts w:ascii="Times New Roman" w:eastAsia="Times New Roman" w:hAnsi="Times New Roman" w:cs="Times New Roman"/>
          <w:b/>
          <w:sz w:val="24"/>
          <w:szCs w:val="24"/>
          <w:u w:val="single"/>
          <w:lang w:eastAsia="en-IN"/>
        </w:rPr>
        <w:t>Users in this Project</w:t>
      </w:r>
    </w:p>
    <w:p w14:paraId="2B1D275A" w14:textId="77777777" w:rsidR="00985BC7" w:rsidRPr="00985BC7" w:rsidRDefault="00985BC7" w:rsidP="00985BC7">
      <w:pPr>
        <w:spacing w:before="100" w:beforeAutospacing="1" w:after="100" w:afterAutospacing="1" w:line="240" w:lineRule="auto"/>
        <w:rPr>
          <w:rFonts w:ascii="Times New Roman" w:eastAsia="Times New Roman" w:hAnsi="Times New Roman" w:cs="Times New Roman"/>
          <w:sz w:val="24"/>
          <w:szCs w:val="24"/>
          <w:lang w:eastAsia="en-IN"/>
        </w:rPr>
      </w:pPr>
      <w:r w:rsidRPr="00985BC7">
        <w:rPr>
          <w:rFonts w:ascii="Times New Roman" w:eastAsia="Times New Roman" w:hAnsi="Times New Roman" w:cs="Times New Roman"/>
          <w:b/>
          <w:bCs/>
          <w:sz w:val="24"/>
          <w:szCs w:val="24"/>
          <w:lang w:eastAsia="en-IN"/>
        </w:rPr>
        <w:t>1. Admin</w:t>
      </w:r>
    </w:p>
    <w:p w14:paraId="187B78FF" w14:textId="77777777" w:rsidR="00985BC7" w:rsidRPr="00985BC7" w:rsidRDefault="00985BC7" w:rsidP="00985BC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85BC7">
        <w:rPr>
          <w:rFonts w:ascii="Times New Roman" w:eastAsia="Times New Roman" w:hAnsi="Times New Roman" w:cs="Times New Roman"/>
          <w:b/>
          <w:bCs/>
          <w:sz w:val="24"/>
          <w:szCs w:val="24"/>
          <w:lang w:eastAsia="en-IN"/>
        </w:rPr>
        <w:lastRenderedPageBreak/>
        <w:t>Role:</w:t>
      </w:r>
      <w:r w:rsidRPr="00985BC7">
        <w:rPr>
          <w:rFonts w:ascii="Times New Roman" w:eastAsia="Times New Roman" w:hAnsi="Times New Roman" w:cs="Times New Roman"/>
          <w:sz w:val="24"/>
          <w:szCs w:val="24"/>
          <w:lang w:eastAsia="en-IN"/>
        </w:rPr>
        <w:t xml:space="preserve"> Manages the overall operation of the system.</w:t>
      </w:r>
    </w:p>
    <w:p w14:paraId="53DD852F" w14:textId="77777777" w:rsidR="00985BC7" w:rsidRPr="00985BC7" w:rsidRDefault="00985BC7" w:rsidP="00985BC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85BC7">
        <w:rPr>
          <w:rFonts w:ascii="Times New Roman" w:eastAsia="Times New Roman" w:hAnsi="Times New Roman" w:cs="Times New Roman"/>
          <w:b/>
          <w:bCs/>
          <w:sz w:val="24"/>
          <w:szCs w:val="24"/>
          <w:lang w:eastAsia="en-IN"/>
        </w:rPr>
        <w:t>Responsibilities:</w:t>
      </w:r>
    </w:p>
    <w:p w14:paraId="516D713E" w14:textId="46002797" w:rsidR="00985BC7" w:rsidRPr="00985BC7" w:rsidRDefault="00985BC7" w:rsidP="00985BC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85BC7">
        <w:rPr>
          <w:rFonts w:ascii="Times New Roman" w:eastAsia="Times New Roman" w:hAnsi="Times New Roman" w:cs="Times New Roman"/>
          <w:sz w:val="24"/>
          <w:szCs w:val="24"/>
          <w:lang w:eastAsia="en-IN"/>
        </w:rPr>
        <w:t>Add, update, and delete users, products, and system data.</w:t>
      </w:r>
    </w:p>
    <w:p w14:paraId="6E9E40CC" w14:textId="77777777" w:rsidR="00985BC7" w:rsidRPr="00985BC7" w:rsidRDefault="00985BC7" w:rsidP="00985BC7">
      <w:pPr>
        <w:spacing w:before="100" w:beforeAutospacing="1" w:after="100" w:afterAutospacing="1" w:line="240" w:lineRule="auto"/>
        <w:rPr>
          <w:rFonts w:ascii="Times New Roman" w:eastAsia="Times New Roman" w:hAnsi="Times New Roman" w:cs="Times New Roman"/>
          <w:sz w:val="24"/>
          <w:szCs w:val="24"/>
          <w:lang w:eastAsia="en-IN"/>
        </w:rPr>
      </w:pPr>
      <w:r w:rsidRPr="00985BC7">
        <w:rPr>
          <w:rFonts w:ascii="Times New Roman" w:eastAsia="Times New Roman" w:hAnsi="Times New Roman" w:cs="Times New Roman"/>
          <w:b/>
          <w:bCs/>
          <w:sz w:val="24"/>
          <w:szCs w:val="24"/>
          <w:lang w:eastAsia="en-IN"/>
        </w:rPr>
        <w:t>2. Pharmacist</w:t>
      </w:r>
    </w:p>
    <w:p w14:paraId="4828B3D1" w14:textId="77777777" w:rsidR="00985BC7" w:rsidRPr="00985BC7" w:rsidRDefault="00985BC7" w:rsidP="00985BC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85BC7">
        <w:rPr>
          <w:rFonts w:ascii="Times New Roman" w:eastAsia="Times New Roman" w:hAnsi="Times New Roman" w:cs="Times New Roman"/>
          <w:b/>
          <w:bCs/>
          <w:sz w:val="24"/>
          <w:szCs w:val="24"/>
          <w:lang w:eastAsia="en-IN"/>
        </w:rPr>
        <w:t>Role:</w:t>
      </w:r>
      <w:r w:rsidRPr="00985BC7">
        <w:rPr>
          <w:rFonts w:ascii="Times New Roman" w:eastAsia="Times New Roman" w:hAnsi="Times New Roman" w:cs="Times New Roman"/>
          <w:sz w:val="24"/>
          <w:szCs w:val="24"/>
          <w:lang w:eastAsia="en-IN"/>
        </w:rPr>
        <w:t xml:space="preserve"> Verifies user needs and facilitates the delivery of medicines.</w:t>
      </w:r>
    </w:p>
    <w:p w14:paraId="5C872D5E" w14:textId="77777777" w:rsidR="00985BC7" w:rsidRPr="00985BC7" w:rsidRDefault="00985BC7" w:rsidP="00985BC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85BC7">
        <w:rPr>
          <w:rFonts w:ascii="Times New Roman" w:eastAsia="Times New Roman" w:hAnsi="Times New Roman" w:cs="Times New Roman"/>
          <w:b/>
          <w:bCs/>
          <w:sz w:val="24"/>
          <w:szCs w:val="24"/>
          <w:lang w:eastAsia="en-IN"/>
        </w:rPr>
        <w:t>Responsibilities:</w:t>
      </w:r>
    </w:p>
    <w:p w14:paraId="4D650A25" w14:textId="4A5E6427" w:rsidR="00985BC7" w:rsidRPr="00985BC7" w:rsidRDefault="00985BC7" w:rsidP="00985BC7">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85BC7">
        <w:rPr>
          <w:rFonts w:ascii="Times New Roman" w:eastAsia="Times New Roman" w:hAnsi="Times New Roman" w:cs="Times New Roman"/>
          <w:sz w:val="24"/>
          <w:szCs w:val="24"/>
          <w:lang w:eastAsia="en-IN"/>
        </w:rPr>
        <w:t>Review and verify prescriptions submitted by users.</w:t>
      </w:r>
    </w:p>
    <w:p w14:paraId="38431332" w14:textId="77777777" w:rsidR="00985BC7" w:rsidRPr="00985BC7" w:rsidRDefault="00985BC7" w:rsidP="00985BC7">
      <w:pPr>
        <w:spacing w:before="100" w:beforeAutospacing="1" w:after="100" w:afterAutospacing="1" w:line="240" w:lineRule="auto"/>
        <w:rPr>
          <w:rFonts w:ascii="Times New Roman" w:eastAsia="Times New Roman" w:hAnsi="Times New Roman" w:cs="Times New Roman"/>
          <w:sz w:val="24"/>
          <w:szCs w:val="24"/>
          <w:lang w:eastAsia="en-IN"/>
        </w:rPr>
      </w:pPr>
      <w:r w:rsidRPr="00985BC7">
        <w:rPr>
          <w:rFonts w:ascii="Times New Roman" w:eastAsia="Times New Roman" w:hAnsi="Times New Roman" w:cs="Times New Roman"/>
          <w:b/>
          <w:bCs/>
          <w:sz w:val="24"/>
          <w:szCs w:val="24"/>
          <w:lang w:eastAsia="en-IN"/>
        </w:rPr>
        <w:t>3. User</w:t>
      </w:r>
    </w:p>
    <w:p w14:paraId="00443245" w14:textId="77777777" w:rsidR="00985BC7" w:rsidRPr="00985BC7" w:rsidRDefault="00985BC7" w:rsidP="00985BC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85BC7">
        <w:rPr>
          <w:rFonts w:ascii="Times New Roman" w:eastAsia="Times New Roman" w:hAnsi="Times New Roman" w:cs="Times New Roman"/>
          <w:b/>
          <w:bCs/>
          <w:sz w:val="24"/>
          <w:szCs w:val="24"/>
          <w:lang w:eastAsia="en-IN"/>
        </w:rPr>
        <w:t>Role:</w:t>
      </w:r>
      <w:r w:rsidRPr="00985BC7">
        <w:rPr>
          <w:rFonts w:ascii="Times New Roman" w:eastAsia="Times New Roman" w:hAnsi="Times New Roman" w:cs="Times New Roman"/>
          <w:sz w:val="24"/>
          <w:szCs w:val="24"/>
          <w:lang w:eastAsia="en-IN"/>
        </w:rPr>
        <w:t xml:space="preserve"> End user who purchases or seeks medical assistance.</w:t>
      </w:r>
    </w:p>
    <w:p w14:paraId="53493105" w14:textId="77777777" w:rsidR="00985BC7" w:rsidRPr="00985BC7" w:rsidRDefault="00985BC7" w:rsidP="00985BC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85BC7">
        <w:rPr>
          <w:rFonts w:ascii="Times New Roman" w:eastAsia="Times New Roman" w:hAnsi="Times New Roman" w:cs="Times New Roman"/>
          <w:b/>
          <w:bCs/>
          <w:sz w:val="24"/>
          <w:szCs w:val="24"/>
          <w:lang w:eastAsia="en-IN"/>
        </w:rPr>
        <w:t>Responsibilities:</w:t>
      </w:r>
    </w:p>
    <w:p w14:paraId="39EA7040" w14:textId="77777777" w:rsidR="00985BC7" w:rsidRPr="00985BC7" w:rsidRDefault="00985BC7" w:rsidP="00985BC7">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85BC7">
        <w:rPr>
          <w:rFonts w:ascii="Times New Roman" w:eastAsia="Times New Roman" w:hAnsi="Times New Roman" w:cs="Times New Roman"/>
          <w:sz w:val="24"/>
          <w:szCs w:val="24"/>
          <w:lang w:eastAsia="en-IN"/>
        </w:rPr>
        <w:t>Browse and purchase medicines or request medical consultations.</w:t>
      </w:r>
    </w:p>
    <w:p w14:paraId="71E10A88" w14:textId="77777777" w:rsidR="00985BC7" w:rsidRPr="00985BC7" w:rsidRDefault="00985BC7" w:rsidP="00985BC7">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85BC7">
        <w:rPr>
          <w:rFonts w:ascii="Times New Roman" w:eastAsia="Times New Roman" w:hAnsi="Times New Roman" w:cs="Times New Roman"/>
          <w:sz w:val="24"/>
          <w:szCs w:val="24"/>
          <w:lang w:eastAsia="en-IN"/>
        </w:rPr>
        <w:t>Upload prescriptions for verification.</w:t>
      </w:r>
    </w:p>
    <w:p w14:paraId="6F6401EA" w14:textId="064B760A" w:rsidR="00985BC7" w:rsidRPr="00985BC7" w:rsidRDefault="00985BC7" w:rsidP="00985BC7">
      <w:pPr>
        <w:spacing w:before="100" w:beforeAutospacing="1" w:after="100" w:afterAutospacing="1" w:line="240" w:lineRule="auto"/>
        <w:ind w:left="1080"/>
        <w:rPr>
          <w:rFonts w:ascii="Times New Roman" w:eastAsia="Times New Roman" w:hAnsi="Times New Roman" w:cs="Times New Roman"/>
          <w:sz w:val="24"/>
          <w:szCs w:val="24"/>
          <w:lang w:eastAsia="en-IN"/>
        </w:rPr>
      </w:pPr>
    </w:p>
    <w:p w14:paraId="63AF2382" w14:textId="3996B90C" w:rsidR="00985BC7" w:rsidRDefault="00985BC7" w:rsidP="00985BC7">
      <w:pPr>
        <w:spacing w:before="100" w:beforeAutospacing="1" w:after="100" w:afterAutospacing="1" w:line="240" w:lineRule="auto"/>
        <w:rPr>
          <w:rFonts w:ascii="Times New Roman" w:eastAsia="Times New Roman" w:hAnsi="Times New Roman" w:cs="Times New Roman"/>
          <w:sz w:val="24"/>
          <w:szCs w:val="24"/>
          <w:lang w:eastAsia="en-IN"/>
        </w:rPr>
      </w:pPr>
    </w:p>
    <w:p w14:paraId="6645E0BE" w14:textId="77777777" w:rsidR="00985BC7" w:rsidRPr="00985BC7" w:rsidRDefault="00985BC7" w:rsidP="00985BC7">
      <w:pPr>
        <w:spacing w:before="100" w:beforeAutospacing="1" w:after="100" w:afterAutospacing="1" w:line="240" w:lineRule="auto"/>
        <w:rPr>
          <w:rFonts w:ascii="Times New Roman" w:eastAsia="Times New Roman" w:hAnsi="Times New Roman" w:cs="Times New Roman"/>
          <w:sz w:val="24"/>
          <w:szCs w:val="24"/>
          <w:lang w:eastAsia="en-IN"/>
        </w:rPr>
      </w:pPr>
    </w:p>
    <w:p w14:paraId="70D98EFA" w14:textId="77777777" w:rsidR="00985BC7" w:rsidRPr="00985BC7" w:rsidRDefault="00985BC7" w:rsidP="00985BC7">
      <w:pPr>
        <w:spacing w:before="100" w:beforeAutospacing="1" w:after="100" w:afterAutospacing="1" w:line="240" w:lineRule="auto"/>
        <w:rPr>
          <w:rFonts w:ascii="Times New Roman" w:eastAsia="Times New Roman" w:hAnsi="Times New Roman" w:cs="Times New Roman"/>
          <w:b/>
          <w:sz w:val="24"/>
          <w:szCs w:val="24"/>
          <w:lang w:eastAsia="en-IN"/>
        </w:rPr>
      </w:pPr>
    </w:p>
    <w:p w14:paraId="1AD79234" w14:textId="75DE3F8E" w:rsidR="00985BC7" w:rsidRPr="00985BC7" w:rsidRDefault="00985BC7" w:rsidP="00985BC7">
      <w:pPr>
        <w:spacing w:before="100" w:beforeAutospacing="1" w:after="100" w:afterAutospacing="1" w:line="600" w:lineRule="auto"/>
        <w:rPr>
          <w:rFonts w:ascii="Times New Roman" w:eastAsia="Times New Roman" w:hAnsi="Times New Roman" w:cs="Times New Roman"/>
          <w:b/>
          <w:sz w:val="24"/>
          <w:szCs w:val="24"/>
          <w:lang w:eastAsia="en-IN"/>
        </w:rPr>
      </w:pPr>
    </w:p>
    <w:p w14:paraId="77C3A86C" w14:textId="77777777" w:rsidR="00985BC7" w:rsidRDefault="00985BC7" w:rsidP="00985BC7">
      <w:pPr>
        <w:spacing w:before="100" w:beforeAutospacing="1" w:after="100" w:afterAutospacing="1" w:line="600" w:lineRule="auto"/>
        <w:rPr>
          <w:rFonts w:ascii="Times New Roman" w:eastAsia="Times New Roman" w:hAnsi="Times New Roman" w:cs="Times New Roman"/>
          <w:b/>
          <w:sz w:val="24"/>
          <w:szCs w:val="24"/>
          <w:u w:val="single"/>
          <w:lang w:eastAsia="en-IN"/>
        </w:rPr>
      </w:pPr>
    </w:p>
    <w:p w14:paraId="47684CD8" w14:textId="77777777" w:rsidR="00985BC7" w:rsidRPr="00985BC7" w:rsidRDefault="00985BC7" w:rsidP="00985BC7">
      <w:pPr>
        <w:spacing w:before="100" w:beforeAutospacing="1" w:after="100" w:afterAutospacing="1" w:line="600" w:lineRule="auto"/>
        <w:rPr>
          <w:rFonts w:ascii="Times New Roman" w:eastAsia="Times New Roman" w:hAnsi="Times New Roman" w:cs="Times New Roman"/>
          <w:b/>
          <w:sz w:val="24"/>
          <w:szCs w:val="24"/>
          <w:u w:val="single"/>
          <w:lang w:eastAsia="en-IN"/>
        </w:rPr>
      </w:pPr>
    </w:p>
    <w:p w14:paraId="3D7118D7" w14:textId="77777777" w:rsidR="00CE3FFA" w:rsidRPr="00CE3FFA" w:rsidRDefault="00CE3FFA" w:rsidP="00CE3FFA">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5AF0A7C3" w14:textId="3148B96D" w:rsidR="009B29F1" w:rsidRPr="00467D03" w:rsidRDefault="009B29F1" w:rsidP="00467D03">
      <w:pPr>
        <w:rPr>
          <w:b/>
          <w:sz w:val="20"/>
          <w:szCs w:val="20"/>
          <w:u w:val="single"/>
          <w:lang w:val="en-GB"/>
        </w:rPr>
      </w:pPr>
    </w:p>
    <w:sectPr w:rsidR="009B29F1" w:rsidRPr="00467D03" w:rsidSect="003009ED">
      <w:headerReference w:type="default" r:id="rId7"/>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B492A" w14:textId="77777777" w:rsidR="006E44BE" w:rsidRDefault="006E44BE" w:rsidP="003009ED">
      <w:pPr>
        <w:spacing w:after="0" w:line="240" w:lineRule="auto"/>
      </w:pPr>
      <w:r>
        <w:separator/>
      </w:r>
    </w:p>
  </w:endnote>
  <w:endnote w:type="continuationSeparator" w:id="0">
    <w:p w14:paraId="0F04AFEE" w14:textId="77777777" w:rsidR="006E44BE" w:rsidRDefault="006E44BE" w:rsidP="00300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A9938" w14:textId="77777777" w:rsidR="006E44BE" w:rsidRDefault="006E44BE" w:rsidP="003009ED">
      <w:pPr>
        <w:spacing w:after="0" w:line="240" w:lineRule="auto"/>
      </w:pPr>
      <w:r>
        <w:separator/>
      </w:r>
    </w:p>
  </w:footnote>
  <w:footnote w:type="continuationSeparator" w:id="0">
    <w:p w14:paraId="7A338D2B" w14:textId="77777777" w:rsidR="006E44BE" w:rsidRDefault="006E44BE" w:rsidP="00300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FB2C6" w14:textId="5FC02EE0" w:rsidR="003009ED" w:rsidRPr="00B40312" w:rsidRDefault="00B40312">
    <w:pPr>
      <w:pStyle w:val="Header"/>
      <w:rPr>
        <w:b/>
        <w:sz w:val="28"/>
        <w:szCs w:val="28"/>
        <w:lang w:val="en-GB"/>
      </w:rPr>
    </w:pPr>
    <w:r w:rsidRPr="00B40312">
      <w:rPr>
        <w:b/>
        <w:sz w:val="28"/>
        <w:szCs w:val="28"/>
        <w:lang w:val="en-GB"/>
      </w:rPr>
      <w:t>Abstract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D50C3"/>
    <w:multiLevelType w:val="hybridMultilevel"/>
    <w:tmpl w:val="44749D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CB033D6"/>
    <w:multiLevelType w:val="multilevel"/>
    <w:tmpl w:val="B930F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F372D7"/>
    <w:multiLevelType w:val="multilevel"/>
    <w:tmpl w:val="EB6EA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1212F7"/>
    <w:multiLevelType w:val="hybridMultilevel"/>
    <w:tmpl w:val="629C8F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4E106EA"/>
    <w:multiLevelType w:val="multilevel"/>
    <w:tmpl w:val="B8900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F372C0"/>
    <w:multiLevelType w:val="hybridMultilevel"/>
    <w:tmpl w:val="DEDADD8A"/>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6" w15:restartNumberingAfterBreak="0">
    <w:nsid w:val="5F81326B"/>
    <w:multiLevelType w:val="hybridMultilevel"/>
    <w:tmpl w:val="C0867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9C40DB"/>
    <w:multiLevelType w:val="hybridMultilevel"/>
    <w:tmpl w:val="BDB8E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E91B4B"/>
    <w:multiLevelType w:val="hybridMultilevel"/>
    <w:tmpl w:val="87BE29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CD512B"/>
    <w:multiLevelType w:val="hybridMultilevel"/>
    <w:tmpl w:val="B5984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41369CA"/>
    <w:multiLevelType w:val="multilevel"/>
    <w:tmpl w:val="5498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1D5384"/>
    <w:multiLevelType w:val="hybridMultilevel"/>
    <w:tmpl w:val="522CF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B513CC"/>
    <w:multiLevelType w:val="hybridMultilevel"/>
    <w:tmpl w:val="2F04F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39C668C"/>
    <w:multiLevelType w:val="hybridMultilevel"/>
    <w:tmpl w:val="C9A2D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372006"/>
    <w:multiLevelType w:val="multilevel"/>
    <w:tmpl w:val="8D8A5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EC03C5"/>
    <w:multiLevelType w:val="multilevel"/>
    <w:tmpl w:val="9ADA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
  </w:num>
  <w:num w:numId="4">
    <w:abstractNumId w:val="15"/>
  </w:num>
  <w:num w:numId="5">
    <w:abstractNumId w:val="10"/>
  </w:num>
  <w:num w:numId="6">
    <w:abstractNumId w:val="0"/>
  </w:num>
  <w:num w:numId="7">
    <w:abstractNumId w:val="9"/>
  </w:num>
  <w:num w:numId="8">
    <w:abstractNumId w:val="11"/>
  </w:num>
  <w:num w:numId="9">
    <w:abstractNumId w:val="13"/>
  </w:num>
  <w:num w:numId="10">
    <w:abstractNumId w:val="7"/>
  </w:num>
  <w:num w:numId="11">
    <w:abstractNumId w:val="6"/>
  </w:num>
  <w:num w:numId="12">
    <w:abstractNumId w:val="5"/>
  </w:num>
  <w:num w:numId="13">
    <w:abstractNumId w:val="12"/>
  </w:num>
  <w:num w:numId="14">
    <w:abstractNumId w:val="4"/>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9ED"/>
    <w:rsid w:val="0023685D"/>
    <w:rsid w:val="003009ED"/>
    <w:rsid w:val="00467D03"/>
    <w:rsid w:val="004A6468"/>
    <w:rsid w:val="006E44BE"/>
    <w:rsid w:val="00985BC7"/>
    <w:rsid w:val="0099554E"/>
    <w:rsid w:val="009B29F1"/>
    <w:rsid w:val="00B40312"/>
    <w:rsid w:val="00CE3F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DF265"/>
  <w15:chartTrackingRefBased/>
  <w15:docId w15:val="{7DC4232D-DCF5-4B0F-A1A6-F2F5BAED7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67D0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9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09ED"/>
  </w:style>
  <w:style w:type="paragraph" w:styleId="Footer">
    <w:name w:val="footer"/>
    <w:basedOn w:val="Normal"/>
    <w:link w:val="FooterChar"/>
    <w:uiPriority w:val="99"/>
    <w:unhideWhenUsed/>
    <w:rsid w:val="003009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09ED"/>
  </w:style>
  <w:style w:type="paragraph" w:styleId="ListParagraph">
    <w:name w:val="List Paragraph"/>
    <w:basedOn w:val="Normal"/>
    <w:uiPriority w:val="34"/>
    <w:qFormat/>
    <w:rsid w:val="0099554E"/>
    <w:pPr>
      <w:ind w:left="720"/>
      <w:contextualSpacing/>
    </w:pPr>
  </w:style>
  <w:style w:type="paragraph" w:styleId="NormalWeb">
    <w:name w:val="Normal (Web)"/>
    <w:basedOn w:val="Normal"/>
    <w:uiPriority w:val="99"/>
    <w:semiHidden/>
    <w:unhideWhenUsed/>
    <w:rsid w:val="00467D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467D0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67D03"/>
    <w:rPr>
      <w:b/>
      <w:bCs/>
    </w:rPr>
  </w:style>
  <w:style w:type="paragraph" w:styleId="BalloonText">
    <w:name w:val="Balloon Text"/>
    <w:basedOn w:val="Normal"/>
    <w:link w:val="BalloonTextChar"/>
    <w:uiPriority w:val="99"/>
    <w:semiHidden/>
    <w:unhideWhenUsed/>
    <w:rsid w:val="00985B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5B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407950">
      <w:bodyDiv w:val="1"/>
      <w:marLeft w:val="0"/>
      <w:marRight w:val="0"/>
      <w:marTop w:val="0"/>
      <w:marBottom w:val="0"/>
      <w:divBdr>
        <w:top w:val="none" w:sz="0" w:space="0" w:color="auto"/>
        <w:left w:val="none" w:sz="0" w:space="0" w:color="auto"/>
        <w:bottom w:val="none" w:sz="0" w:space="0" w:color="auto"/>
        <w:right w:val="none" w:sz="0" w:space="0" w:color="auto"/>
      </w:divBdr>
    </w:div>
    <w:div w:id="801464112">
      <w:bodyDiv w:val="1"/>
      <w:marLeft w:val="0"/>
      <w:marRight w:val="0"/>
      <w:marTop w:val="0"/>
      <w:marBottom w:val="0"/>
      <w:divBdr>
        <w:top w:val="none" w:sz="0" w:space="0" w:color="auto"/>
        <w:left w:val="none" w:sz="0" w:space="0" w:color="auto"/>
        <w:bottom w:val="none" w:sz="0" w:space="0" w:color="auto"/>
        <w:right w:val="none" w:sz="0" w:space="0" w:color="auto"/>
      </w:divBdr>
    </w:div>
    <w:div w:id="873033629">
      <w:bodyDiv w:val="1"/>
      <w:marLeft w:val="0"/>
      <w:marRight w:val="0"/>
      <w:marTop w:val="0"/>
      <w:marBottom w:val="0"/>
      <w:divBdr>
        <w:top w:val="none" w:sz="0" w:space="0" w:color="auto"/>
        <w:left w:val="none" w:sz="0" w:space="0" w:color="auto"/>
        <w:bottom w:val="none" w:sz="0" w:space="0" w:color="auto"/>
        <w:right w:val="none" w:sz="0" w:space="0" w:color="auto"/>
      </w:divBdr>
    </w:div>
    <w:div w:id="1045107288">
      <w:bodyDiv w:val="1"/>
      <w:marLeft w:val="0"/>
      <w:marRight w:val="0"/>
      <w:marTop w:val="0"/>
      <w:marBottom w:val="0"/>
      <w:divBdr>
        <w:top w:val="none" w:sz="0" w:space="0" w:color="auto"/>
        <w:left w:val="none" w:sz="0" w:space="0" w:color="auto"/>
        <w:bottom w:val="none" w:sz="0" w:space="0" w:color="auto"/>
        <w:right w:val="none" w:sz="0" w:space="0" w:color="auto"/>
      </w:divBdr>
    </w:div>
    <w:div w:id="109250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2025-01-08T08:47:00Z</dcterms:created>
  <dcterms:modified xsi:type="dcterms:W3CDTF">2025-01-08T08:47:00Z</dcterms:modified>
</cp:coreProperties>
</file>