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3565" w14:textId="77777777" w:rsidR="008F129F" w:rsidRDefault="00000000">
      <w:pPr>
        <w:pStyle w:val="Title"/>
      </w:pPr>
      <w:proofErr w:type="spellStart"/>
      <w:r>
        <w:t>TeaFlow</w:t>
      </w:r>
      <w:proofErr w:type="spellEnd"/>
      <w:r>
        <w:t xml:space="preserve"> IoT Progress Report</w:t>
      </w:r>
    </w:p>
    <w:p w14:paraId="009C67CB" w14:textId="77777777" w:rsidR="008F129F" w:rsidRDefault="00000000">
      <w:pPr>
        <w:pStyle w:val="Subtitle"/>
      </w:pPr>
      <w:r>
        <w:t>IoT Enabled Cashier and Kitchen Order Monitoring System</w:t>
      </w:r>
    </w:p>
    <w:p w14:paraId="0B469337" w14:textId="77777777" w:rsidR="008F129F" w:rsidRDefault="00000000">
      <w:pPr>
        <w:pStyle w:val="Metadata"/>
      </w:pPr>
      <w:r>
        <w:t xml:space="preserve">Reporting date: October 17, </w:t>
      </w:r>
      <w:proofErr w:type="gramStart"/>
      <w:r>
        <w:t>2026</w:t>
      </w:r>
      <w:proofErr w:type="gramEnd"/>
      <w:r>
        <w:t xml:space="preserve"> | Course: IoT | Client: BESTBREW Milk Tea Shop</w:t>
      </w:r>
    </w:p>
    <w:p w14:paraId="2D8A6EDD" w14:textId="77777777" w:rsidR="008F129F" w:rsidRDefault="00000000">
      <w:pPr>
        <w:pStyle w:val="Metadata"/>
      </w:pPr>
      <w:r>
        <w:t xml:space="preserve">Prepared by: Jonson, John Paul M.; Montealegre, Melchor III I.; Zara, </w:t>
      </w:r>
      <w:proofErr w:type="spellStart"/>
      <w:r>
        <w:t>Meecaela</w:t>
      </w:r>
      <w:proofErr w:type="spellEnd"/>
      <w:r>
        <w:t xml:space="preserve"> B.</w:t>
      </w:r>
    </w:p>
    <w:p w14:paraId="32CBD703" w14:textId="77777777" w:rsidR="008F129F" w:rsidRDefault="00000000">
      <w:pPr>
        <w:pStyle w:val="Metadata"/>
      </w:pPr>
      <w:r>
        <w:t xml:space="preserve">Submitted to: Mr. Calvin John V. </w:t>
      </w:r>
      <w:proofErr w:type="spellStart"/>
      <w:r>
        <w:t>Placio</w:t>
      </w:r>
      <w:proofErr w:type="spellEnd"/>
      <w:r>
        <w:t>, Course Facilitator</w:t>
      </w:r>
    </w:p>
    <w:p w14:paraId="51044B31" w14:textId="77777777" w:rsidR="008F129F" w:rsidRDefault="00000000">
      <w:pPr>
        <w:pStyle w:val="Heading1"/>
      </w:pPr>
      <w:r>
        <w:t>1 Overall progress</w:t>
      </w:r>
    </w:p>
    <w:p w14:paraId="2CC588BB" w14:textId="77777777" w:rsidR="008F129F" w:rsidRDefault="00000000">
      <w:r>
        <w:t>The project now has a working physical cashier prototype. The GUITION JC8048W550 cashier interface has been compiled and uploaded, and the board is connected to the shared order API through a nearby laptop hotspot. The periodic display flash at each polling interval has been resolved. The complete two-terminal IoT prototype remains in progress because the kitchen touchscreen, physical buzzer, and full hardware order workflow still require testing.</w:t>
      </w:r>
    </w:p>
    <w:p w14:paraId="311B3BB6" w14:textId="77777777" w:rsidR="008F129F" w:rsidRDefault="00000000">
      <w:pPr>
        <w:pStyle w:val="Heading1"/>
      </w:pPr>
      <w:r>
        <w:t>2 IoT scope and integration</w:t>
      </w:r>
    </w:p>
    <w:p w14:paraId="7CCE7D6B" w14:textId="77777777" w:rsidR="008F129F" w:rsidRDefault="00000000">
      <w:pPr>
        <w:pStyle w:val="SystemFlow"/>
      </w:pPr>
      <w:r>
        <w:t>ESP32 cashier/kitchen terminals -&gt; Flask API -&gt; Express backend -&gt; MySQL</w:t>
      </w:r>
    </w:p>
    <w:p w14:paraId="18AE7CF1" w14:textId="77777777" w:rsidR="008F129F" w:rsidRDefault="00000000">
      <w:r>
        <w:t>The cashier interface provides walk-in drink customization, cart review, order submission, payment confirmation, order monitoring, and handover confirmation. The kitchen terminal is intended to display paid orders and update preparation status. Flask forwards authenticated device requests to Express and MySQL, so web and device clients use the same persistent records. Inventory deductions are calculated from recipes rather than ingredient sensors.</w:t>
      </w:r>
    </w:p>
    <w:p w14:paraId="78FBE1D2" w14:textId="77777777" w:rsidR="008F129F" w:rsidRDefault="00000000">
      <w:pPr>
        <w:pStyle w:val="Heading1"/>
      </w:pPr>
      <w:r>
        <w:t>3 Hardware preparation</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20" w:type="dxa"/>
          <w:bottom w:w="80" w:type="dxa"/>
          <w:right w:w="120" w:type="dxa"/>
        </w:tblCellMar>
        <w:tblLook w:val="04A0" w:firstRow="1" w:lastRow="0" w:firstColumn="1" w:lastColumn="0" w:noHBand="0" w:noVBand="1"/>
      </w:tblPr>
      <w:tblGrid>
        <w:gridCol w:w="2100"/>
        <w:gridCol w:w="3300"/>
        <w:gridCol w:w="3960"/>
      </w:tblGrid>
      <w:tr w:rsidR="008F129F" w14:paraId="0D071DAF" w14:textId="77777777">
        <w:trPr>
          <w:cantSplit/>
          <w:tblHeader/>
        </w:trPr>
        <w:tc>
          <w:tcPr>
            <w:tcW w:w="2100" w:type="dxa"/>
            <w:shd w:val="clear" w:color="auto" w:fill="F2F4F7"/>
            <w:vAlign w:val="center"/>
          </w:tcPr>
          <w:p w14:paraId="72131EEF" w14:textId="77777777" w:rsidR="008F129F" w:rsidRDefault="00000000">
            <w:pPr>
              <w:pStyle w:val="TableHeader"/>
            </w:pPr>
            <w:r>
              <w:t>Component</w:t>
            </w:r>
          </w:p>
        </w:tc>
        <w:tc>
          <w:tcPr>
            <w:tcW w:w="3300" w:type="dxa"/>
            <w:shd w:val="clear" w:color="auto" w:fill="F2F4F7"/>
            <w:vAlign w:val="center"/>
          </w:tcPr>
          <w:p w14:paraId="6296BB85" w14:textId="77777777" w:rsidR="008F129F" w:rsidRDefault="00000000">
            <w:pPr>
              <w:pStyle w:val="TableHeader"/>
            </w:pPr>
            <w:r>
              <w:t>Current selection</w:t>
            </w:r>
          </w:p>
        </w:tc>
        <w:tc>
          <w:tcPr>
            <w:tcW w:w="3960" w:type="dxa"/>
            <w:shd w:val="clear" w:color="auto" w:fill="F2F4F7"/>
            <w:vAlign w:val="center"/>
          </w:tcPr>
          <w:p w14:paraId="4BA4D188" w14:textId="77777777" w:rsidR="008F129F" w:rsidRDefault="00000000">
            <w:pPr>
              <w:pStyle w:val="TableHeader"/>
            </w:pPr>
            <w:r>
              <w:t>Progress</w:t>
            </w:r>
          </w:p>
        </w:tc>
      </w:tr>
      <w:tr w:rsidR="008F129F" w14:paraId="0D26E41B" w14:textId="77777777">
        <w:trPr>
          <w:cantSplit/>
        </w:trPr>
        <w:tc>
          <w:tcPr>
            <w:tcW w:w="2100" w:type="dxa"/>
            <w:shd w:val="clear" w:color="auto" w:fill="FFFFFF"/>
            <w:vAlign w:val="center"/>
          </w:tcPr>
          <w:p w14:paraId="650A7CCB" w14:textId="77777777" w:rsidR="008F129F" w:rsidRDefault="00000000">
            <w:pPr>
              <w:pStyle w:val="TableText"/>
            </w:pPr>
            <w:r>
              <w:t>Cashier terminal</w:t>
            </w:r>
          </w:p>
        </w:tc>
        <w:tc>
          <w:tcPr>
            <w:tcW w:w="3300" w:type="dxa"/>
            <w:shd w:val="clear" w:color="auto" w:fill="FFFFFF"/>
            <w:vAlign w:val="center"/>
          </w:tcPr>
          <w:p w14:paraId="5E6256C1" w14:textId="77777777" w:rsidR="008F129F" w:rsidRDefault="00000000">
            <w:pPr>
              <w:pStyle w:val="TableText"/>
            </w:pPr>
            <w:r>
              <w:t>GUITION JC8048W550</w:t>
            </w:r>
            <w:r>
              <w:br/>
              <w:t>5-inch ESP32-S3 touchscreen</w:t>
            </w:r>
          </w:p>
        </w:tc>
        <w:tc>
          <w:tcPr>
            <w:tcW w:w="3960" w:type="dxa"/>
            <w:shd w:val="clear" w:color="auto" w:fill="FFFFFF"/>
            <w:vAlign w:val="center"/>
          </w:tcPr>
          <w:p w14:paraId="7DA7103D" w14:textId="77777777" w:rsidR="008F129F" w:rsidRDefault="00000000">
            <w:pPr>
              <w:pStyle w:val="TableText"/>
            </w:pPr>
            <w:r>
              <w:t>Uploaded and connected; live queue synchronization verified</w:t>
            </w:r>
          </w:p>
        </w:tc>
      </w:tr>
      <w:tr w:rsidR="008F129F" w14:paraId="63D54AF5" w14:textId="77777777">
        <w:trPr>
          <w:cantSplit/>
        </w:trPr>
        <w:tc>
          <w:tcPr>
            <w:tcW w:w="2100" w:type="dxa"/>
            <w:shd w:val="clear" w:color="auto" w:fill="FFFFFF"/>
            <w:vAlign w:val="center"/>
          </w:tcPr>
          <w:p w14:paraId="2809A1AC" w14:textId="77777777" w:rsidR="008F129F" w:rsidRDefault="00000000">
            <w:pPr>
              <w:pStyle w:val="TableText"/>
            </w:pPr>
            <w:r>
              <w:t>Kitchen terminal</w:t>
            </w:r>
          </w:p>
        </w:tc>
        <w:tc>
          <w:tcPr>
            <w:tcW w:w="3300" w:type="dxa"/>
            <w:shd w:val="clear" w:color="auto" w:fill="FFFFFF"/>
            <w:vAlign w:val="center"/>
          </w:tcPr>
          <w:p w14:paraId="148C105D" w14:textId="77777777" w:rsidR="008F129F" w:rsidRDefault="00000000">
            <w:pPr>
              <w:pStyle w:val="TableText"/>
            </w:pPr>
            <w:r>
              <w:t>3.5-inch capacitive touchscreen</w:t>
            </w:r>
          </w:p>
        </w:tc>
        <w:tc>
          <w:tcPr>
            <w:tcW w:w="3960" w:type="dxa"/>
            <w:shd w:val="clear" w:color="auto" w:fill="FFFFFF"/>
            <w:vAlign w:val="center"/>
          </w:tcPr>
          <w:p w14:paraId="5C5C8132" w14:textId="77777777" w:rsidR="008F129F" w:rsidRDefault="00000000">
            <w:pPr>
              <w:pStyle w:val="TableText"/>
            </w:pPr>
            <w:r>
              <w:t>Purchased; ST77922/QSPI and 320 x 480 are seller specifications; PCB verification pending</w:t>
            </w:r>
          </w:p>
        </w:tc>
      </w:tr>
      <w:tr w:rsidR="008F129F" w14:paraId="386E7AA1" w14:textId="77777777">
        <w:trPr>
          <w:cantSplit/>
        </w:trPr>
        <w:tc>
          <w:tcPr>
            <w:tcW w:w="2100" w:type="dxa"/>
            <w:shd w:val="clear" w:color="auto" w:fill="FFFFFF"/>
            <w:vAlign w:val="center"/>
          </w:tcPr>
          <w:p w14:paraId="08A97325" w14:textId="77777777" w:rsidR="008F129F" w:rsidRDefault="00000000">
            <w:pPr>
              <w:pStyle w:val="TableText"/>
            </w:pPr>
            <w:r>
              <w:t>Active buzzer module</w:t>
            </w:r>
          </w:p>
        </w:tc>
        <w:tc>
          <w:tcPr>
            <w:tcW w:w="3300" w:type="dxa"/>
            <w:shd w:val="clear" w:color="auto" w:fill="FFFFFF"/>
            <w:vAlign w:val="center"/>
          </w:tcPr>
          <w:p w14:paraId="67B3199F" w14:textId="77777777" w:rsidR="008F129F" w:rsidRDefault="00000000">
            <w:pPr>
              <w:pStyle w:val="TableText"/>
            </w:pPr>
            <w:r>
              <w:t>Compatible input and unused GPIO to be verified</w:t>
            </w:r>
          </w:p>
        </w:tc>
        <w:tc>
          <w:tcPr>
            <w:tcW w:w="3960" w:type="dxa"/>
            <w:shd w:val="clear" w:color="auto" w:fill="FFFFFF"/>
            <w:vAlign w:val="center"/>
          </w:tcPr>
          <w:p w14:paraId="5CEAD807" w14:textId="77777777" w:rsidR="008F129F" w:rsidRDefault="00000000">
            <w:pPr>
              <w:pStyle w:val="TableText"/>
            </w:pPr>
            <w:r>
              <w:t>Procurement confirmation, wiring, and physical test pending</w:t>
            </w:r>
          </w:p>
        </w:tc>
      </w:tr>
    </w:tbl>
    <w:p w14:paraId="01635686" w14:textId="77777777" w:rsidR="008F129F" w:rsidRDefault="00000000">
      <w:pPr>
        <w:pStyle w:val="SourceNote"/>
      </w:pPr>
      <w:r>
        <w:t>The cashier PCB photo identifies GUITION JC8048W550: a 5-inch 800 x 480 ESP32-S3 display with 16 MB flash and 8 MB PSRAM. Its RGB display and GT911 touch configuration are integrated. The purchased 5-inch screen differs from the 7-inch screen in the proposal. Kitchen specifications remain based on the seller listing.</w:t>
      </w:r>
    </w:p>
    <w:p w14:paraId="5AFAF299" w14:textId="77777777" w:rsidR="008F129F" w:rsidRDefault="008F129F">
      <w:pPr>
        <w:spacing w:after="0"/>
        <w:sectPr w:rsidR="008F129F">
          <w:footerReference w:type="default" r:id="rId7"/>
          <w:pgSz w:w="12240" w:h="15840"/>
          <w:pgMar w:top="1440" w:right="1440" w:bottom="1440" w:left="1440" w:header="708" w:footer="708" w:gutter="0"/>
          <w:cols w:space="720"/>
        </w:sectPr>
      </w:pPr>
    </w:p>
    <w:p w14:paraId="6839BFF5" w14:textId="77777777" w:rsidR="008F129F" w:rsidRDefault="00000000">
      <w:pPr>
        <w:pStyle w:val="Heading1"/>
      </w:pPr>
      <w:r>
        <w:lastRenderedPageBreak/>
        <w:t>4 Development status</w:t>
      </w:r>
    </w:p>
    <w:tbl>
      <w:tblPr>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20" w:type="dxa"/>
          <w:bottom w:w="80" w:type="dxa"/>
          <w:right w:w="120" w:type="dxa"/>
        </w:tblCellMar>
        <w:tblLook w:val="04A0" w:firstRow="1" w:lastRow="0" w:firstColumn="1" w:lastColumn="0" w:noHBand="0" w:noVBand="1"/>
      </w:tblPr>
      <w:tblGrid>
        <w:gridCol w:w="2400"/>
        <w:gridCol w:w="1800"/>
        <w:gridCol w:w="5160"/>
      </w:tblGrid>
      <w:tr w:rsidR="008F129F" w14:paraId="6FCFC07A" w14:textId="77777777">
        <w:trPr>
          <w:cantSplit/>
          <w:tblHeader/>
        </w:trPr>
        <w:tc>
          <w:tcPr>
            <w:tcW w:w="2400" w:type="dxa"/>
            <w:shd w:val="clear" w:color="auto" w:fill="F2F4F7"/>
            <w:vAlign w:val="center"/>
          </w:tcPr>
          <w:p w14:paraId="0A860049" w14:textId="77777777" w:rsidR="008F129F" w:rsidRDefault="00000000">
            <w:pPr>
              <w:pStyle w:val="TableHeader"/>
            </w:pPr>
            <w:r>
              <w:t>Work area</w:t>
            </w:r>
          </w:p>
        </w:tc>
        <w:tc>
          <w:tcPr>
            <w:tcW w:w="1800" w:type="dxa"/>
            <w:shd w:val="clear" w:color="auto" w:fill="F2F4F7"/>
            <w:vAlign w:val="center"/>
          </w:tcPr>
          <w:p w14:paraId="51C5A1AC" w14:textId="77777777" w:rsidR="008F129F" w:rsidRDefault="00000000">
            <w:pPr>
              <w:pStyle w:val="TableHeader"/>
            </w:pPr>
            <w:r>
              <w:t>Status</w:t>
            </w:r>
          </w:p>
        </w:tc>
        <w:tc>
          <w:tcPr>
            <w:tcW w:w="5160" w:type="dxa"/>
            <w:shd w:val="clear" w:color="auto" w:fill="F2F4F7"/>
            <w:vAlign w:val="center"/>
          </w:tcPr>
          <w:p w14:paraId="25D82352" w14:textId="77777777" w:rsidR="008F129F" w:rsidRDefault="00000000">
            <w:pPr>
              <w:pStyle w:val="TableHeader"/>
            </w:pPr>
            <w:r>
              <w:t>Current evidence</w:t>
            </w:r>
          </w:p>
        </w:tc>
      </w:tr>
      <w:tr w:rsidR="008F129F" w14:paraId="2B9D6141" w14:textId="77777777">
        <w:trPr>
          <w:cantSplit/>
        </w:trPr>
        <w:tc>
          <w:tcPr>
            <w:tcW w:w="2400" w:type="dxa"/>
            <w:shd w:val="clear" w:color="auto" w:fill="FFFFFF"/>
            <w:vAlign w:val="center"/>
          </w:tcPr>
          <w:p w14:paraId="1017F14C" w14:textId="77777777" w:rsidR="008F129F" w:rsidRDefault="00000000">
            <w:pPr>
              <w:pStyle w:val="TableText"/>
            </w:pPr>
            <w:r>
              <w:t>Flask device API</w:t>
            </w:r>
          </w:p>
        </w:tc>
        <w:tc>
          <w:tcPr>
            <w:tcW w:w="1800" w:type="dxa"/>
            <w:shd w:val="clear" w:color="auto" w:fill="FFFFFF"/>
            <w:vAlign w:val="center"/>
          </w:tcPr>
          <w:p w14:paraId="0190B686" w14:textId="77777777" w:rsidR="008F129F" w:rsidRDefault="00000000">
            <w:pPr>
              <w:pStyle w:val="TableText"/>
              <w:jc w:val="center"/>
            </w:pPr>
            <w:r>
              <w:t>Software verified</w:t>
            </w:r>
          </w:p>
        </w:tc>
        <w:tc>
          <w:tcPr>
            <w:tcW w:w="5160" w:type="dxa"/>
            <w:shd w:val="clear" w:color="auto" w:fill="FFFFFF"/>
            <w:vAlign w:val="center"/>
          </w:tcPr>
          <w:p w14:paraId="27B6D1DA" w14:textId="77777777" w:rsidR="008F129F" w:rsidRDefault="00000000">
            <w:pPr>
              <w:pStyle w:val="TableText"/>
            </w:pPr>
            <w:r>
              <w:t>Authenticated menu and state requests verified</w:t>
            </w:r>
          </w:p>
        </w:tc>
      </w:tr>
      <w:tr w:rsidR="008F129F" w14:paraId="1FE71B74" w14:textId="77777777">
        <w:trPr>
          <w:cantSplit/>
        </w:trPr>
        <w:tc>
          <w:tcPr>
            <w:tcW w:w="2400" w:type="dxa"/>
            <w:shd w:val="clear" w:color="auto" w:fill="FFFFFF"/>
            <w:vAlign w:val="center"/>
          </w:tcPr>
          <w:p w14:paraId="4FA8BD69" w14:textId="77777777" w:rsidR="008F129F" w:rsidRDefault="00000000">
            <w:pPr>
              <w:pStyle w:val="TableText"/>
            </w:pPr>
            <w:r>
              <w:t>Payment and inventory</w:t>
            </w:r>
          </w:p>
        </w:tc>
        <w:tc>
          <w:tcPr>
            <w:tcW w:w="1800" w:type="dxa"/>
            <w:shd w:val="clear" w:color="auto" w:fill="FFFFFF"/>
            <w:vAlign w:val="center"/>
          </w:tcPr>
          <w:p w14:paraId="17774F95" w14:textId="77777777" w:rsidR="008F129F" w:rsidRDefault="00000000">
            <w:pPr>
              <w:pStyle w:val="TableText"/>
              <w:jc w:val="center"/>
            </w:pPr>
            <w:r>
              <w:t>Software verified</w:t>
            </w:r>
          </w:p>
        </w:tc>
        <w:tc>
          <w:tcPr>
            <w:tcW w:w="5160" w:type="dxa"/>
            <w:shd w:val="clear" w:color="auto" w:fill="FFFFFF"/>
            <w:vAlign w:val="center"/>
          </w:tcPr>
          <w:p w14:paraId="5734CE9C" w14:textId="77777777" w:rsidR="008F129F" w:rsidRDefault="00000000">
            <w:pPr>
              <w:pStyle w:val="TableText"/>
            </w:pPr>
            <w:r>
              <w:t>Duplicate payment and stock rollback tested</w:t>
            </w:r>
          </w:p>
        </w:tc>
      </w:tr>
      <w:tr w:rsidR="008F129F" w14:paraId="05386029" w14:textId="77777777">
        <w:trPr>
          <w:cantSplit/>
        </w:trPr>
        <w:tc>
          <w:tcPr>
            <w:tcW w:w="2400" w:type="dxa"/>
            <w:shd w:val="clear" w:color="auto" w:fill="FFFFFF"/>
            <w:vAlign w:val="center"/>
          </w:tcPr>
          <w:p w14:paraId="0014F062" w14:textId="77777777" w:rsidR="008F129F" w:rsidRDefault="00000000">
            <w:pPr>
              <w:pStyle w:val="TableText"/>
            </w:pPr>
            <w:r>
              <w:t>Cashier firmware</w:t>
            </w:r>
          </w:p>
        </w:tc>
        <w:tc>
          <w:tcPr>
            <w:tcW w:w="1800" w:type="dxa"/>
            <w:shd w:val="clear" w:color="auto" w:fill="FFFFFF"/>
            <w:vAlign w:val="center"/>
          </w:tcPr>
          <w:p w14:paraId="3E569EC4" w14:textId="77777777" w:rsidR="008F129F" w:rsidRDefault="00000000">
            <w:pPr>
              <w:pStyle w:val="TableText"/>
              <w:jc w:val="center"/>
            </w:pPr>
            <w:r>
              <w:t>Uploaded</w:t>
            </w:r>
          </w:p>
        </w:tc>
        <w:tc>
          <w:tcPr>
            <w:tcW w:w="5160" w:type="dxa"/>
            <w:shd w:val="clear" w:color="auto" w:fill="FFFFFF"/>
            <w:vAlign w:val="center"/>
          </w:tcPr>
          <w:p w14:paraId="1C15A3C4" w14:textId="77777777" w:rsidR="008F129F" w:rsidRDefault="00000000">
            <w:pPr>
              <w:pStyle w:val="TableText"/>
            </w:pPr>
            <w:proofErr w:type="spellStart"/>
            <w:r>
              <w:t>PlatformIO</w:t>
            </w:r>
            <w:proofErr w:type="spellEnd"/>
            <w:r>
              <w:t xml:space="preserve"> build; verified COM5 upload</w:t>
            </w:r>
          </w:p>
        </w:tc>
      </w:tr>
      <w:tr w:rsidR="008F129F" w14:paraId="2A29DA74" w14:textId="77777777">
        <w:trPr>
          <w:cantSplit/>
        </w:trPr>
        <w:tc>
          <w:tcPr>
            <w:tcW w:w="2400" w:type="dxa"/>
            <w:shd w:val="clear" w:color="auto" w:fill="FFFFFF"/>
            <w:vAlign w:val="center"/>
          </w:tcPr>
          <w:p w14:paraId="5ECDC315" w14:textId="77777777" w:rsidR="008F129F" w:rsidRDefault="00000000">
            <w:pPr>
              <w:pStyle w:val="TableText"/>
            </w:pPr>
            <w:r>
              <w:t>Cashier display</w:t>
            </w:r>
          </w:p>
        </w:tc>
        <w:tc>
          <w:tcPr>
            <w:tcW w:w="1800" w:type="dxa"/>
            <w:shd w:val="clear" w:color="auto" w:fill="FFFFFF"/>
            <w:vAlign w:val="center"/>
          </w:tcPr>
          <w:p w14:paraId="16C1F3B1" w14:textId="77777777" w:rsidR="008F129F" w:rsidRDefault="00000000">
            <w:pPr>
              <w:pStyle w:val="TableText"/>
              <w:jc w:val="center"/>
            </w:pPr>
            <w:r>
              <w:t>Operating</w:t>
            </w:r>
          </w:p>
        </w:tc>
        <w:tc>
          <w:tcPr>
            <w:tcW w:w="5160" w:type="dxa"/>
            <w:shd w:val="clear" w:color="auto" w:fill="FFFFFF"/>
            <w:vAlign w:val="center"/>
          </w:tcPr>
          <w:p w14:paraId="29AE98D5" w14:textId="77777777" w:rsidR="008F129F" w:rsidRDefault="00000000">
            <w:pPr>
              <w:pStyle w:val="TableText"/>
            </w:pPr>
            <w:r>
              <w:t>Interface visible; flashing fix confirmed</w:t>
            </w:r>
          </w:p>
        </w:tc>
      </w:tr>
      <w:tr w:rsidR="008F129F" w14:paraId="70F73633" w14:textId="77777777">
        <w:trPr>
          <w:cantSplit/>
        </w:trPr>
        <w:tc>
          <w:tcPr>
            <w:tcW w:w="2400" w:type="dxa"/>
            <w:shd w:val="clear" w:color="auto" w:fill="FFFFFF"/>
            <w:vAlign w:val="center"/>
          </w:tcPr>
          <w:p w14:paraId="22AE5B06" w14:textId="77777777" w:rsidR="008F129F" w:rsidRDefault="00000000">
            <w:pPr>
              <w:pStyle w:val="TableText"/>
            </w:pPr>
            <w:r>
              <w:t>Wi-Fi and queue</w:t>
            </w:r>
          </w:p>
        </w:tc>
        <w:tc>
          <w:tcPr>
            <w:tcW w:w="1800" w:type="dxa"/>
            <w:shd w:val="clear" w:color="auto" w:fill="FFFFFF"/>
            <w:vAlign w:val="center"/>
          </w:tcPr>
          <w:p w14:paraId="15E6C894" w14:textId="77777777" w:rsidR="008F129F" w:rsidRDefault="00000000">
            <w:pPr>
              <w:pStyle w:val="TableText"/>
              <w:jc w:val="center"/>
            </w:pPr>
            <w:r>
              <w:t>Device verified</w:t>
            </w:r>
          </w:p>
        </w:tc>
        <w:tc>
          <w:tcPr>
            <w:tcW w:w="5160" w:type="dxa"/>
            <w:shd w:val="clear" w:color="auto" w:fill="FFFFFF"/>
            <w:vAlign w:val="center"/>
          </w:tcPr>
          <w:p w14:paraId="51A98F9C" w14:textId="77777777" w:rsidR="008F129F" w:rsidRDefault="00000000">
            <w:pPr>
              <w:pStyle w:val="TableText"/>
            </w:pPr>
            <w:r>
              <w:t>Hotspot connected; queue current in UART</w:t>
            </w:r>
          </w:p>
        </w:tc>
      </w:tr>
      <w:tr w:rsidR="008F129F" w14:paraId="64BE963B" w14:textId="77777777">
        <w:trPr>
          <w:cantSplit/>
        </w:trPr>
        <w:tc>
          <w:tcPr>
            <w:tcW w:w="2400" w:type="dxa"/>
            <w:shd w:val="clear" w:color="auto" w:fill="FFFFFF"/>
            <w:vAlign w:val="center"/>
          </w:tcPr>
          <w:p w14:paraId="56E73D42" w14:textId="77777777" w:rsidR="008F129F" w:rsidRDefault="00000000">
            <w:pPr>
              <w:pStyle w:val="TableText"/>
            </w:pPr>
            <w:r>
              <w:t>Kitchen firmware</w:t>
            </w:r>
          </w:p>
        </w:tc>
        <w:tc>
          <w:tcPr>
            <w:tcW w:w="1800" w:type="dxa"/>
            <w:shd w:val="clear" w:color="auto" w:fill="FFFFFF"/>
            <w:vAlign w:val="center"/>
          </w:tcPr>
          <w:p w14:paraId="0025FB33" w14:textId="77777777" w:rsidR="008F129F" w:rsidRDefault="00000000">
            <w:pPr>
              <w:pStyle w:val="TableText"/>
              <w:jc w:val="center"/>
            </w:pPr>
            <w:r>
              <w:t>In progress</w:t>
            </w:r>
          </w:p>
        </w:tc>
        <w:tc>
          <w:tcPr>
            <w:tcW w:w="5160" w:type="dxa"/>
            <w:shd w:val="clear" w:color="auto" w:fill="FFFFFF"/>
            <w:vAlign w:val="center"/>
          </w:tcPr>
          <w:p w14:paraId="4C228E6C" w14:textId="77777777" w:rsidR="008F129F" w:rsidRDefault="00000000">
            <w:pPr>
              <w:pStyle w:val="TableText"/>
            </w:pPr>
            <w:r>
              <w:t>Serial draft; display and buzzer pending</w:t>
            </w:r>
          </w:p>
        </w:tc>
      </w:tr>
      <w:tr w:rsidR="008F129F" w14:paraId="30F09379" w14:textId="77777777">
        <w:trPr>
          <w:cantSplit/>
        </w:trPr>
        <w:tc>
          <w:tcPr>
            <w:tcW w:w="2400" w:type="dxa"/>
            <w:shd w:val="clear" w:color="auto" w:fill="FFFFFF"/>
            <w:vAlign w:val="center"/>
          </w:tcPr>
          <w:p w14:paraId="7E964B38" w14:textId="77777777" w:rsidR="008F129F" w:rsidRDefault="00000000">
            <w:pPr>
              <w:pStyle w:val="TableText"/>
            </w:pPr>
            <w:proofErr w:type="spellStart"/>
            <w:r>
              <w:t>Wokwi</w:t>
            </w:r>
            <w:proofErr w:type="spellEnd"/>
            <w:r>
              <w:t xml:space="preserve"> simulation</w:t>
            </w:r>
          </w:p>
        </w:tc>
        <w:tc>
          <w:tcPr>
            <w:tcW w:w="1800" w:type="dxa"/>
            <w:shd w:val="clear" w:color="auto" w:fill="FFFFFF"/>
            <w:vAlign w:val="center"/>
          </w:tcPr>
          <w:p w14:paraId="66D091DC" w14:textId="77777777" w:rsidR="008F129F" w:rsidRDefault="00000000">
            <w:pPr>
              <w:pStyle w:val="TableText"/>
              <w:jc w:val="center"/>
            </w:pPr>
            <w:r>
              <w:t>Not run</w:t>
            </w:r>
          </w:p>
        </w:tc>
        <w:tc>
          <w:tcPr>
            <w:tcW w:w="5160" w:type="dxa"/>
            <w:shd w:val="clear" w:color="auto" w:fill="FFFFFF"/>
            <w:vAlign w:val="center"/>
          </w:tcPr>
          <w:p w14:paraId="6A78A220" w14:textId="77777777" w:rsidR="008F129F" w:rsidRDefault="00000000">
            <w:pPr>
              <w:pStyle w:val="TableText"/>
            </w:pPr>
            <w:r>
              <w:t xml:space="preserve">No simulation </w:t>
            </w:r>
            <w:proofErr w:type="gramStart"/>
            <w:r>
              <w:t>result</w:t>
            </w:r>
            <w:proofErr w:type="gramEnd"/>
            <w:r>
              <w:t xml:space="preserve"> recorded</w:t>
            </w:r>
          </w:p>
        </w:tc>
      </w:tr>
    </w:tbl>
    <w:p w14:paraId="18564760" w14:textId="77777777" w:rsidR="008F129F" w:rsidRDefault="00000000">
      <w:pPr>
        <w:pStyle w:val="Heading1"/>
      </w:pPr>
      <w:r>
        <w:t>5 Completed software work</w:t>
      </w:r>
    </w:p>
    <w:p w14:paraId="40FCED1D" w14:textId="77777777" w:rsidR="008F129F" w:rsidRDefault="00000000">
      <w:pPr>
        <w:pStyle w:val="ListBullet"/>
        <w:numPr>
          <w:ilvl w:val="0"/>
          <w:numId w:val="1"/>
        </w:numPr>
      </w:pPr>
      <w:r>
        <w:t>Cashier and kitchen keys restrict each terminal to its authorized actions.</w:t>
      </w:r>
    </w:p>
    <w:p w14:paraId="42215710" w14:textId="77777777" w:rsidR="008F129F" w:rsidRDefault="00000000">
      <w:pPr>
        <w:pStyle w:val="ListBullet"/>
        <w:numPr>
          <w:ilvl w:val="0"/>
          <w:numId w:val="1"/>
        </w:numPr>
      </w:pPr>
      <w:r>
        <w:t>Cashier screens cover drink customization, cart review, Orders, Status, payment confirmation, and handover.</w:t>
      </w:r>
    </w:p>
    <w:p w14:paraId="1415DF60" w14:textId="77777777" w:rsidR="008F129F" w:rsidRDefault="00000000">
      <w:pPr>
        <w:pStyle w:val="ListBullet"/>
        <w:numPr>
          <w:ilvl w:val="0"/>
          <w:numId w:val="1"/>
        </w:numPr>
      </w:pPr>
      <w:r>
        <w:t>New orders remain Unpaid. Payment and stock deductions commit together; a saved request UUID makes creation retries safe.</w:t>
      </w:r>
    </w:p>
    <w:p w14:paraId="26272232" w14:textId="77777777" w:rsidR="008F129F" w:rsidRDefault="00000000">
      <w:pPr>
        <w:pStyle w:val="ListBullet"/>
        <w:numPr>
          <w:ilvl w:val="0"/>
          <w:numId w:val="1"/>
        </w:numPr>
      </w:pPr>
      <w:r>
        <w:t>The queue polls approximately every three seconds. Stale payment actions are disabled; unchanged results no longer repaint the display.</w:t>
      </w:r>
    </w:p>
    <w:p w14:paraId="4657941B" w14:textId="77777777" w:rsidR="008F129F" w:rsidRDefault="00000000">
      <w:pPr>
        <w:pStyle w:val="Heading1"/>
      </w:pPr>
      <w:r>
        <w:t>6 Verification results</w:t>
      </w:r>
    </w:p>
    <w:p w14:paraId="28D9B5A3" w14:textId="77777777" w:rsidR="008F129F" w:rsidRDefault="00000000">
      <w:pPr>
        <w:keepLines/>
      </w:pPr>
      <w:r>
        <w:t xml:space="preserve">Recorded software checks include 20 Express/MySQL tests and six Flask tests covering duplicate requests, stock rollback, role permissions, low stock, and outages. The six Flask checks passed again on October 16. Both cashier </w:t>
      </w:r>
      <w:proofErr w:type="spellStart"/>
      <w:r>
        <w:t>PlatformIO</w:t>
      </w:r>
      <w:proofErr w:type="spellEnd"/>
      <w:r>
        <w:t xml:space="preserve"> builds passed; the configured firmware was uploaded on October 17 with flash verification.</w:t>
      </w:r>
    </w:p>
    <w:p w14:paraId="431A0249" w14:textId="77777777" w:rsidR="008F129F" w:rsidRDefault="00000000">
      <w:pPr>
        <w:keepLines/>
      </w:pPr>
      <w:r>
        <w:t>Physical UART diagnostics confirmed Wi-Fi status 3, device address 192.168.137.73, and a current order queue matching the server. Both queues contained zero active orders at that check. The API returned 43 products. A physical display check confirmed that the periodic flash stopped.</w:t>
      </w:r>
    </w:p>
    <w:p w14:paraId="57D67CB7" w14:textId="77777777" w:rsidR="008F129F" w:rsidRDefault="00000000">
      <w:pPr>
        <w:pStyle w:val="SourceNote"/>
        <w:keepLines/>
      </w:pPr>
      <w:r>
        <w:t>The empty-queue check verifies communication, not the complete hardware order cycle. Touch alignment, colors, reconnect recovery, new-order arrival, and the kitchen buzzer still require acceptance checks.</w:t>
      </w:r>
    </w:p>
    <w:p w14:paraId="5A7B5C49" w14:textId="77777777" w:rsidR="008F129F" w:rsidRDefault="008F129F">
      <w:pPr>
        <w:spacing w:after="0"/>
        <w:sectPr w:rsidR="008F129F">
          <w:footerReference w:type="default" r:id="rId8"/>
          <w:pgSz w:w="12240" w:h="15840"/>
          <w:pgMar w:top="1440" w:right="1440" w:bottom="1440" w:left="1440" w:header="708" w:footer="708" w:gutter="0"/>
          <w:cols w:space="720"/>
        </w:sectPr>
      </w:pPr>
    </w:p>
    <w:p w14:paraId="49903443" w14:textId="77777777" w:rsidR="008F129F" w:rsidRDefault="00000000">
      <w:pPr>
        <w:pStyle w:val="Heading1"/>
      </w:pPr>
      <w:r>
        <w:lastRenderedPageBreak/>
        <w:t>7 Challenges and limitations</w:t>
      </w:r>
    </w:p>
    <w:p w14:paraId="3C31BCB7" w14:textId="77777777" w:rsidR="008F129F" w:rsidRDefault="00000000">
      <w:pPr>
        <w:pStyle w:val="ListBullet"/>
        <w:numPr>
          <w:ilvl w:val="0"/>
          <w:numId w:val="1"/>
        </w:numPr>
      </w:pPr>
      <w:r>
        <w:t>The kitchen PCB model, touch controller, and GPIO map still need verification before its display and touch drivers can be integrated.</w:t>
      </w:r>
    </w:p>
    <w:p w14:paraId="5B21922B" w14:textId="77777777" w:rsidR="008F129F" w:rsidRDefault="00000000">
      <w:pPr>
        <w:pStyle w:val="ListBullet"/>
        <w:numPr>
          <w:ilvl w:val="0"/>
          <w:numId w:val="1"/>
        </w:numPr>
      </w:pPr>
      <w:r>
        <w:t>The kitchen remains a Serial communication prototype. Physical buzzer wiring and testing are pending; its buzzer pin stays disabled at -1 until a suitable unused GPIO is verified.</w:t>
      </w:r>
    </w:p>
    <w:p w14:paraId="31F165B9" w14:textId="77777777" w:rsidR="008F129F" w:rsidRDefault="00000000">
      <w:pPr>
        <w:pStyle w:val="ListBullet"/>
        <w:numPr>
          <w:ilvl w:val="0"/>
          <w:numId w:val="1"/>
        </w:numPr>
      </w:pPr>
      <w:r>
        <w:t>The router signal measured approximately -97 dBm at the cashier and connection attempts failed. The current demonstration uses the laptop's 2.4 GHz hotspot; the hotspot and both servers must remain running.</w:t>
      </w:r>
    </w:p>
    <w:p w14:paraId="14D8257A" w14:textId="77777777" w:rsidR="008F129F" w:rsidRDefault="00000000">
      <w:pPr>
        <w:pStyle w:val="ListBullet"/>
        <w:numPr>
          <w:ilvl w:val="0"/>
          <w:numId w:val="1"/>
        </w:numPr>
      </w:pPr>
      <w:r>
        <w:t>The full order lifecycle and recovery after a lost connection have not yet been demonstrated using both physical terminals.</w:t>
      </w:r>
    </w:p>
    <w:p w14:paraId="432286CC" w14:textId="77777777" w:rsidR="008F129F" w:rsidRDefault="00000000">
      <w:pPr>
        <w:pStyle w:val="ListBullet"/>
        <w:numPr>
          <w:ilvl w:val="0"/>
          <w:numId w:val="1"/>
        </w:numPr>
      </w:pPr>
      <w:r>
        <w:t>Initial recipes and stock use sample portions. Actual BESTBREW recipes, prices, units, and opening stock must be confirmed before real shop use.</w:t>
      </w:r>
    </w:p>
    <w:p w14:paraId="1E9A12E8" w14:textId="77777777" w:rsidR="008F129F" w:rsidRDefault="00000000">
      <w:pPr>
        <w:pStyle w:val="Heading1"/>
      </w:pPr>
      <w:r>
        <w:t>8 Next activities</w:t>
      </w:r>
    </w:p>
    <w:p w14:paraId="17D41D1C" w14:textId="77777777" w:rsidR="008F129F" w:rsidRDefault="00000000">
      <w:pPr>
        <w:pStyle w:val="ListNumber"/>
        <w:numPr>
          <w:ilvl w:val="0"/>
          <w:numId w:val="2"/>
        </w:numPr>
      </w:pPr>
      <w:r>
        <w:t>Check cashier corner touch alignment and display colors. Place a fresh web order and confirm that it appears in the cashier Orders tab.</w:t>
      </w:r>
    </w:p>
    <w:p w14:paraId="3F6D71F2" w14:textId="77777777" w:rsidR="008F129F" w:rsidRDefault="00000000">
      <w:pPr>
        <w:pStyle w:val="ListNumber"/>
        <w:numPr>
          <w:ilvl w:val="0"/>
          <w:numId w:val="2"/>
        </w:numPr>
      </w:pPr>
      <w:r>
        <w:t>Exercise cashier customization, submission, payment confirmation, reboot/retry recovery, and handover while checking the saved web records.</w:t>
      </w:r>
    </w:p>
    <w:p w14:paraId="64B92249" w14:textId="77777777" w:rsidR="008F129F" w:rsidRDefault="00000000">
      <w:pPr>
        <w:pStyle w:val="ListNumber"/>
        <w:numPr>
          <w:ilvl w:val="0"/>
          <w:numId w:val="2"/>
        </w:numPr>
      </w:pPr>
      <w:r>
        <w:t>Identify the kitchen PCB, integrate its screen and touch drivers, then compile, upload, and test the paid-order queue and Preparing/Ready actions.</w:t>
      </w:r>
    </w:p>
    <w:p w14:paraId="2D652E67" w14:textId="77777777" w:rsidR="008F129F" w:rsidRDefault="00000000">
      <w:pPr>
        <w:pStyle w:val="ListNumber"/>
        <w:numPr>
          <w:ilvl w:val="0"/>
          <w:numId w:val="2"/>
        </w:numPr>
      </w:pPr>
      <w:r>
        <w:t>Verify the buzzer GPIO and module wiring; test one alert per new paid order, including repeated refreshes and payment retries.</w:t>
      </w:r>
    </w:p>
    <w:p w14:paraId="1DB1DDC4" w14:textId="77777777" w:rsidR="008F129F" w:rsidRDefault="00000000">
      <w:pPr>
        <w:pStyle w:val="ListNumber"/>
        <w:numPr>
          <w:ilvl w:val="0"/>
          <w:numId w:val="2"/>
        </w:numPr>
      </w:pPr>
      <w:r>
        <w:t>Enter verified recipes and stock, then demonstrate Unpaid -&gt; Queued -&gt; Preparing -&gt; Ready -&gt; Completed with both physical terminals.</w:t>
      </w:r>
    </w:p>
    <w:p w14:paraId="4B957275" w14:textId="77777777" w:rsidR="008F129F" w:rsidRDefault="00000000">
      <w:pPr>
        <w:pStyle w:val="Heading2"/>
      </w:pPr>
      <w:r>
        <w:t>9 Reference basis</w:t>
      </w:r>
    </w:p>
    <w:p w14:paraId="3F54CC91" w14:textId="77777777" w:rsidR="008F129F" w:rsidRDefault="00000000">
      <w:pPr>
        <w:pStyle w:val="SourceNote"/>
      </w:pPr>
      <w:r>
        <w:t xml:space="preserve">Requirements: </w:t>
      </w:r>
      <w:proofErr w:type="spellStart"/>
      <w:r>
        <w:t>TeaFlow</w:t>
      </w:r>
      <w:proofErr w:type="spellEnd"/>
      <w:r>
        <w:t xml:space="preserve"> IoT Project Proposal and IT 314 Web Systems Project Proposal. Evidence: platformio.ini; firmware/cashier/</w:t>
      </w:r>
      <w:proofErr w:type="spellStart"/>
      <w:r>
        <w:t>CashierApp.h</w:t>
      </w:r>
      <w:proofErr w:type="spellEnd"/>
      <w:r>
        <w:t>; firmware/libraries/</w:t>
      </w:r>
      <w:proofErr w:type="spellStart"/>
      <w:r>
        <w:t>TeaFlowDisplay</w:t>
      </w:r>
      <w:proofErr w:type="spellEnd"/>
      <w:r>
        <w:t xml:space="preserve"> and </w:t>
      </w:r>
      <w:proofErr w:type="spellStart"/>
      <w:r>
        <w:t>TeaFlowClient</w:t>
      </w:r>
      <w:proofErr w:type="spellEnd"/>
      <w:r>
        <w:t>; firmware/kitchen/</w:t>
      </w:r>
      <w:proofErr w:type="spellStart"/>
      <w:r>
        <w:t>kitchen.ino</w:t>
      </w:r>
      <w:proofErr w:type="spellEnd"/>
      <w:r>
        <w:t>; firmware/README.md; iot-api/app.py and test_api.py; web/</w:t>
      </w:r>
      <w:proofErr w:type="spellStart"/>
      <w:r>
        <w:t>src</w:t>
      </w:r>
      <w:proofErr w:type="spellEnd"/>
      <w:r>
        <w:t>/orders.js; web/test/system.test.js; PROJECT_PLAN.md; recorded firmware upload and UART diagnostics; physical display verification.</w:t>
      </w:r>
    </w:p>
    <w:sectPr w:rsidR="008F129F">
      <w:foot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778E" w14:textId="77777777" w:rsidR="002D2CE0" w:rsidRDefault="002D2CE0">
      <w:pPr>
        <w:spacing w:after="0" w:line="240" w:lineRule="auto"/>
      </w:pPr>
      <w:r>
        <w:separator/>
      </w:r>
    </w:p>
  </w:endnote>
  <w:endnote w:type="continuationSeparator" w:id="0">
    <w:p w14:paraId="22C3FDE5" w14:textId="77777777" w:rsidR="002D2CE0" w:rsidRDefault="002D2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8552" w14:textId="77777777" w:rsidR="008F129F" w:rsidRDefault="00000000">
    <w:pPr>
      <w:pStyle w:val="Footer"/>
    </w:pPr>
    <w:proofErr w:type="spellStart"/>
    <w:r>
      <w:t>TeaFlow</w:t>
    </w:r>
    <w:proofErr w:type="spellEnd"/>
    <w:r>
      <w:t xml:space="preserve"> | IoT Progress Report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2286" w14:textId="77777777" w:rsidR="008F129F" w:rsidRDefault="00000000">
    <w:pPr>
      <w:pStyle w:val="Footer"/>
    </w:pPr>
    <w:proofErr w:type="spellStart"/>
    <w:r>
      <w:t>TeaFlow</w:t>
    </w:r>
    <w:proofErr w:type="spellEnd"/>
    <w:r>
      <w:t xml:space="preserve"> | IoT Progress Report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D532" w14:textId="77777777" w:rsidR="008F129F" w:rsidRDefault="00000000">
    <w:pPr>
      <w:pStyle w:val="Footer"/>
    </w:pPr>
    <w:proofErr w:type="spellStart"/>
    <w:r>
      <w:t>TeaFlow</w:t>
    </w:r>
    <w:proofErr w:type="spellEnd"/>
    <w:r>
      <w:t xml:space="preserve"> | IoT Progress Report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B56F2" w14:textId="77777777" w:rsidR="002D2CE0" w:rsidRDefault="002D2CE0">
      <w:pPr>
        <w:spacing w:after="0" w:line="240" w:lineRule="auto"/>
      </w:pPr>
      <w:r>
        <w:separator/>
      </w:r>
    </w:p>
  </w:footnote>
  <w:footnote w:type="continuationSeparator" w:id="0">
    <w:p w14:paraId="768E3266" w14:textId="77777777" w:rsidR="002D2CE0" w:rsidRDefault="002D2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426"/>
    <w:multiLevelType w:val="singleLevel"/>
    <w:tmpl w:val="C608C3FA"/>
    <w:lvl w:ilvl="0">
      <w:start w:val="1"/>
      <w:numFmt w:val="bullet"/>
      <w:lvlText w:val="•"/>
      <w:lvlJc w:val="left"/>
      <w:pPr>
        <w:tabs>
          <w:tab w:val="num" w:pos="720"/>
        </w:tabs>
        <w:ind w:left="720" w:hanging="360"/>
      </w:pPr>
      <w:rPr>
        <w:rFonts w:ascii="Calibri" w:hAnsi="Calibri"/>
      </w:rPr>
    </w:lvl>
  </w:abstractNum>
  <w:abstractNum w:abstractNumId="1" w15:restartNumberingAfterBreak="0">
    <w:nsid w:val="0D977D69"/>
    <w:multiLevelType w:val="singleLevel"/>
    <w:tmpl w:val="3409000F"/>
    <w:lvl w:ilvl="0">
      <w:start w:val="1"/>
      <w:numFmt w:val="decimal"/>
      <w:lvlText w:val="%1."/>
      <w:lvlJc w:val="left"/>
      <w:pPr>
        <w:tabs>
          <w:tab w:val="num" w:pos="720"/>
        </w:tabs>
        <w:ind w:left="720" w:hanging="360"/>
      </w:pPr>
    </w:lvl>
  </w:abstractNum>
  <w:num w:numId="1" w16cid:durableId="1304963764">
    <w:abstractNumId w:val="0"/>
  </w:num>
  <w:num w:numId="2" w16cid:durableId="1742173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29F"/>
    <w:rsid w:val="00050476"/>
    <w:rsid w:val="002D2CE0"/>
    <w:rsid w:val="008F129F"/>
    <w:rsid w:val="00B72E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E839"/>
  <w15:docId w15:val="{21A2C9DF-0157-4C12-B36E-3F1387DA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22222"/>
        <w:sz w:val="22"/>
        <w:lang w:val="en-PH" w:eastAsia="en-PH"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320" w:after="160"/>
      <w:outlineLvl w:val="0"/>
    </w:pPr>
    <w:rPr>
      <w:b/>
      <w:color w:val="000000"/>
      <w:sz w:val="32"/>
    </w:rPr>
  </w:style>
  <w:style w:type="paragraph" w:styleId="Heading2">
    <w:name w:val="heading 2"/>
    <w:basedOn w:val="Normal"/>
    <w:uiPriority w:val="9"/>
    <w:unhideWhenUsed/>
    <w:qFormat/>
    <w:pPr>
      <w:keepNext/>
      <w:spacing w:before="240"/>
      <w:outlineLvl w:val="1"/>
    </w:pPr>
    <w:rPr>
      <w:b/>
      <w:color w:val="000000"/>
      <w:sz w:val="26"/>
    </w:rPr>
  </w:style>
  <w:style w:type="paragraph" w:styleId="Heading3">
    <w:name w:val="heading 3"/>
    <w:basedOn w:val="Normal"/>
    <w:uiPriority w:val="9"/>
    <w:semiHidden/>
    <w:unhideWhenUsed/>
    <w:qFormat/>
    <w:pPr>
      <w:keepNext/>
      <w:spacing w:before="160" w:after="80"/>
      <w:outlineLvl w:val="2"/>
    </w:pPr>
    <w:rPr>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spacing w:before="140" w:after="80"/>
    </w:pPr>
    <w:rPr>
      <w:b/>
      <w:color w:val="000000"/>
      <w:sz w:val="48"/>
    </w:rPr>
  </w:style>
  <w:style w:type="paragraph" w:styleId="Subtitle">
    <w:name w:val="Subtitle"/>
    <w:basedOn w:val="Normal"/>
    <w:uiPriority w:val="11"/>
    <w:qFormat/>
    <w:pPr>
      <w:keepNext/>
      <w:spacing w:after="140"/>
    </w:pPr>
    <w:rPr>
      <w:color w:val="000000"/>
      <w:sz w:val="24"/>
    </w:rPr>
  </w:style>
  <w:style w:type="paragraph" w:customStyle="1" w:styleId="Metadata">
    <w:name w:val="Metadata"/>
    <w:basedOn w:val="Normal"/>
    <w:pPr>
      <w:spacing w:after="60" w:line="240" w:lineRule="auto"/>
    </w:pPr>
    <w:rPr>
      <w:color w:val="555555"/>
      <w:sz w:val="20"/>
    </w:rPr>
  </w:style>
  <w:style w:type="paragraph" w:styleId="ListBullet">
    <w:name w:val="List Bullet"/>
    <w:basedOn w:val="Normal"/>
    <w:pPr>
      <w:spacing w:after="160" w:line="280" w:lineRule="auto"/>
      <w:ind w:left="720" w:hanging="360"/>
    </w:pPr>
  </w:style>
  <w:style w:type="paragraph" w:styleId="ListNumber">
    <w:name w:val="List Number"/>
    <w:basedOn w:val="Normal"/>
    <w:pPr>
      <w:spacing w:after="160" w:line="280" w:lineRule="auto"/>
      <w:ind w:left="720" w:hanging="360"/>
    </w:pPr>
  </w:style>
  <w:style w:type="paragraph" w:customStyle="1" w:styleId="TableText">
    <w:name w:val="Table Text"/>
    <w:basedOn w:val="Normal"/>
    <w:pPr>
      <w:spacing w:after="0" w:line="240" w:lineRule="auto"/>
    </w:pPr>
    <w:rPr>
      <w:sz w:val="20"/>
    </w:rPr>
  </w:style>
  <w:style w:type="paragraph" w:customStyle="1" w:styleId="TableHeader">
    <w:name w:val="Table Header"/>
    <w:basedOn w:val="TableText"/>
    <w:rPr>
      <w:b/>
    </w:rPr>
  </w:style>
  <w:style w:type="paragraph" w:customStyle="1" w:styleId="SourceNote">
    <w:name w:val="Source Note"/>
    <w:basedOn w:val="Normal"/>
    <w:pPr>
      <w:spacing w:before="80" w:after="80"/>
    </w:pPr>
    <w:rPr>
      <w:color w:val="555555"/>
      <w:sz w:val="18"/>
    </w:rPr>
  </w:style>
  <w:style w:type="paragraph" w:customStyle="1" w:styleId="SystemFlow">
    <w:name w:val="System Flow"/>
    <w:basedOn w:val="Normal"/>
    <w:pPr>
      <w:spacing w:line="240" w:lineRule="auto"/>
    </w:pPr>
    <w:rPr>
      <w:rFonts w:ascii="Consolas" w:hAnsi="Consolas"/>
      <w:color w:val="0B2545"/>
      <w:sz w:val="19"/>
    </w:rPr>
  </w:style>
  <w:style w:type="paragraph" w:styleId="Footer">
    <w:name w:val="footer"/>
    <w:basedOn w:val="Normal"/>
    <w:pPr>
      <w:spacing w:after="0" w:line="240" w:lineRule="auto"/>
      <w:jc w:val="right"/>
    </w:pPr>
    <w:rPr>
      <w:color w:val="77777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TeaFlow IoT Progress Report</dc:title>
  <dc:subject>Cashier hardware integration and remaining IoT work as of October 17 2026</dc:subject>
  <dc:creator>TeaFlow Project Team</dc:creator>
  <cp:keywords>TeaFlow, IoT, ESP32, cashier, kitchen, progress report</cp:keywords>
  <dc:description>Supporting software progress, drafted firmware, and pending hardware validation.</dc:description>
  <cp:lastModifiedBy>MC Izar</cp:lastModifiedBy>
  <cp:revision>2</cp:revision>
  <dcterms:created xsi:type="dcterms:W3CDTF">2026-10-16T17:17:00Z</dcterms:created>
  <dcterms:modified xsi:type="dcterms:W3CDTF">2026-10-16T17:19:00Z</dcterms:modified>
</cp:coreProperties>
</file>