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3565" w14:textId="77777777" w:rsidR="008F129F" w:rsidRDefault="00000000">
      <w:pPr>
        <w:pStyle w:val="Title"/>
      </w:pPr>
      <w:proofErr w:type="spellStart"/>
      <w:r>
        <w:rPr>
          <w:color w:val="000000"/>
        </w:rPr>
        <w:t>TeaFlow</w:t>
      </w:r>
      <w:proofErr w:type="spellEnd"/>
      <w:r>
        <w:rPr>
          <w:color w:val="000000"/>
        </w:rPr>
        <w:t xml:space="preserve"> IoT Progress Report</w:t>
      </w:r>
    </w:p>
    <w:p w14:paraId="009C67CB" w14:textId="77777777" w:rsidR="008F129F" w:rsidRDefault="00000000">
      <w:pPr>
        <w:pStyle w:val="Subtitle"/>
      </w:pPr>
      <w:r>
        <w:rPr>
          <w:color w:val="000000"/>
        </w:rPr>
        <w:t>IoT Enabled Cashier and Kitchen Order Monitoring System</w:t>
      </w:r>
    </w:p>
    <w:p w14:paraId="0B469337" w14:textId="77777777" w:rsidR="008F129F" w:rsidRDefault="00000000">
      <w:pPr>
        <w:pStyle w:val="Metadata"/>
      </w:pPr>
      <w:r>
        <w:t>Reporting date: October 18, 2026 | Course: IoT | Client: BESTBREW Milk Tea Shop</w:t>
      </w:r>
    </w:p>
    <w:p w14:paraId="2D8A6EDD" w14:textId="77777777" w:rsidR="008F129F" w:rsidRDefault="00000000">
      <w:pPr>
        <w:pStyle w:val="Metadata"/>
      </w:pPr>
      <w:r>
        <w:t xml:space="preserve">Prepared by: Jonson, John Paul M.; Montealegre, Melchor III I.; Zara, </w:t>
      </w:r>
      <w:proofErr w:type="spellStart"/>
      <w:r>
        <w:t>Meecaela</w:t>
      </w:r>
      <w:proofErr w:type="spellEnd"/>
      <w:r>
        <w:t xml:space="preserve"> B.</w:t>
      </w:r>
    </w:p>
    <w:p w14:paraId="32CBD703" w14:textId="77777777" w:rsidR="008F129F" w:rsidRDefault="00000000">
      <w:pPr>
        <w:pStyle w:val="Metadata"/>
      </w:pPr>
      <w:r>
        <w:t xml:space="preserve">Submitted to: Mr. Calvin John V. </w:t>
      </w:r>
      <w:proofErr w:type="spellStart"/>
      <w:r>
        <w:t>Placio</w:t>
      </w:r>
      <w:proofErr w:type="spellEnd"/>
      <w:r>
        <w:t>, Course Facilitator</w:t>
      </w:r>
    </w:p>
    <w:p w14:paraId="51044B31" w14:textId="77777777" w:rsidR="008F129F" w:rsidRDefault="00000000">
      <w:pPr>
        <w:pStyle w:val="Heading1"/>
      </w:pPr>
      <w:r>
        <w:rPr>
          <w:color w:val="000000"/>
        </w:rPr>
        <w:t>1 Overall progress</w:t>
      </w:r>
    </w:p>
    <w:p w14:paraId="2CC588BB" w14:textId="77777777" w:rsidR="008F129F" w:rsidRDefault="00000000">
      <w:r>
        <w:t>Both physical ESP32 touchscreen terminals are now programmed and connected to the shared TeaFlow system. The cashier supports ordering, payment checks and handover; the kitchen shows paid orders and updates preparation status. The latest firmware adds idle dimming, kitchen status filters, connection indicators and a daily sales summary. The cashier display is visible and steady after the backlight and redraw fixes. Final recovery and live-order acceptance checks remain.</w:t>
      </w:r>
    </w:p>
    <w:p w14:paraId="311B3BB6" w14:textId="77777777" w:rsidR="008F129F" w:rsidRDefault="00000000">
      <w:pPr>
        <w:pStyle w:val="Heading1"/>
      </w:pPr>
      <w:r>
        <w:rPr>
          <w:color w:val="000000"/>
        </w:rPr>
        <w:t>2 IoT scope and integration</w:t>
      </w:r>
    </w:p>
    <w:p w14:paraId="7CCE7D6B" w14:textId="77777777" w:rsidR="008F129F" w:rsidRDefault="00000000">
      <w:pPr>
        <w:pStyle w:val="SystemFlow"/>
      </w:pPr>
      <w:r>
        <w:t>ESP32 cashier/kitchen terminals -&gt; Flask API -&gt; Express backend -&gt; MySQL</w:t>
      </w:r>
    </w:p>
    <w:p w14:paraId="18AE7CF1" w14:textId="77777777" w:rsidR="008F129F" w:rsidRDefault="00000000">
      <w:r>
        <w:t>Flask forwards device requests to Express and MySQL, keeping website and terminal orders in the same persistent records. Payment confirmation deducts recipe ingredients and sends the order to the kitchen. Kitchen staff mark Preparing and confirm Ready; the cashier confirms handover. Inventory is calculated from saved recipes, not measured by ingredient sensors. The cashier opens without account login; role-specific device keys protect terminal actions and website accounts remain separate.</w:t>
      </w:r>
    </w:p>
    <w:p w14:paraId="78FBE1D2" w14:textId="77777777" w:rsidR="008F129F" w:rsidRDefault="00000000">
      <w:pPr>
        <w:pStyle w:val="Heading1"/>
      </w:pPr>
      <w:r>
        <w:rPr>
          <w:color w:val="000000"/>
        </w:rPr>
        <w:t>3 Hardware preparation</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20" w:type="dxa"/>
          <w:bottom w:w="80" w:type="dxa"/>
          <w:right w:w="120" w:type="dxa"/>
        </w:tblCellMar>
        <w:tblLook w:val="04A0" w:firstRow="1" w:lastRow="0" w:firstColumn="1" w:lastColumn="0" w:noHBand="0" w:noVBand="1"/>
      </w:tblPr>
      <w:tblGrid>
        <w:gridCol w:w="2100"/>
        <w:gridCol w:w="3300"/>
        <w:gridCol w:w="3960"/>
      </w:tblGrid>
      <w:tr w:rsidR="008F129F" w14:paraId="0D071DAF" w14:textId="77777777">
        <w:trPr>
          <w:cantSplit/>
          <w:tblHeader/>
          <w:cantSplit/>
          <w:tblHeader/>
        </w:trPr>
        <w:tc>
          <w:tcPr>
            <w:tcW w:w="2100" w:type="dxa"/>
            <w:shd w:val="clear" w:color="auto" w:fill="F2F4F7"/>
            <w:vAlign w:val="center"/>
          </w:tcPr>
          <w:p w14:paraId="72131EEF" w14:textId="77777777" w:rsidR="008F129F" w:rsidRDefault="00000000">
            <w:pPr>
              <w:pStyle w:val="TableHeader"/>
            </w:pPr>
            <w:r>
              <w:t>Component</w:t>
            </w:r>
          </w:p>
        </w:tc>
        <w:tc>
          <w:tcPr>
            <w:tcW w:w="3300" w:type="dxa"/>
            <w:shd w:val="clear" w:color="auto" w:fill="F2F4F7"/>
            <w:vAlign w:val="center"/>
          </w:tcPr>
          <w:p w14:paraId="6296BB85" w14:textId="77777777" w:rsidR="008F129F" w:rsidRDefault="00000000">
            <w:pPr>
              <w:pStyle w:val="TableHeader"/>
            </w:pPr>
            <w:r>
              <w:t>Current selection</w:t>
            </w:r>
          </w:p>
        </w:tc>
        <w:tc>
          <w:tcPr>
            <w:tcW w:w="3960" w:type="dxa"/>
            <w:shd w:val="clear" w:color="auto" w:fill="F2F4F7"/>
            <w:vAlign w:val="center"/>
          </w:tcPr>
          <w:p w14:paraId="4BA4D188" w14:textId="77777777" w:rsidR="008F129F" w:rsidRDefault="00000000">
            <w:pPr>
              <w:pStyle w:val="TableHeader"/>
            </w:pPr>
            <w:r>
              <w:t>Progress</w:t>
            </w:r>
          </w:p>
        </w:tc>
      </w:tr>
      <w:tr w:rsidR="008F129F" w14:paraId="0D26E41B" w14:textId="77777777">
        <w:trPr>
          <w:cantSplit/>
          <w:cantSplit/>
        </w:trPr>
        <w:tc>
          <w:tcPr>
            <w:tcW w:w="2100" w:type="dxa"/>
            <w:shd w:val="clear" w:color="auto" w:fill="FFFFFF"/>
            <w:vAlign w:val="center"/>
          </w:tcPr>
          <w:p w14:paraId="650A7CCB" w14:textId="77777777" w:rsidR="008F129F" w:rsidRDefault="00000000">
            <w:pPr>
              <w:pStyle w:val="TableText"/>
            </w:pPr>
            <w:r>
              <w:t>Cashier terminal</w:t>
            </w:r>
          </w:p>
        </w:tc>
        <w:tc>
          <w:tcPr>
            <w:tcW w:w="3300" w:type="dxa"/>
            <w:shd w:val="clear" w:color="auto" w:fill="FFFFFF"/>
            <w:vAlign w:val="center"/>
          </w:tcPr>
          <w:p w14:paraId="5E6256C1" w14:textId="77777777" w:rsidR="008F129F" w:rsidRDefault="00000000">
            <w:pPr>
              <w:pStyle w:val="TableText"/>
            </w:pPr>
            <w:r>
              <w:t>GUITION JC8048W550</w:t>
              <w:br/>
              <w:t>5-inch 800 x 480</w:t>
            </w:r>
          </w:p>
        </w:tc>
        <w:tc>
          <w:tcPr>
            <w:tcW w:w="3960" w:type="dxa"/>
            <w:shd w:val="clear" w:color="auto" w:fill="FFFFFF"/>
            <w:vAlign w:val="center"/>
          </w:tcPr>
          <w:p w14:paraId="7DA7103D" w14:textId="77777777" w:rsidR="008F129F" w:rsidRDefault="00000000">
            <w:pPr>
              <w:pStyle w:val="TableText"/>
            </w:pPr>
            <w:r>
              <w:t>Uploaded on COM5; direct ordering, READY notice and daily summary</w:t>
            </w:r>
          </w:p>
        </w:tc>
      </w:tr>
      <w:tr w:rsidR="008F129F" w14:paraId="63D54AF5" w14:textId="77777777">
        <w:trPr>
          <w:cantSplit/>
          <w:cantSplit/>
        </w:trPr>
        <w:tc>
          <w:tcPr>
            <w:tcW w:w="2100" w:type="dxa"/>
            <w:shd w:val="clear" w:color="auto" w:fill="FFFFFF"/>
            <w:vAlign w:val="center"/>
          </w:tcPr>
          <w:p w14:paraId="2809A1AC" w14:textId="77777777" w:rsidR="008F129F" w:rsidRDefault="00000000">
            <w:pPr>
              <w:pStyle w:val="TableText"/>
            </w:pPr>
            <w:r>
              <w:t>Kitchen terminal</w:t>
            </w:r>
          </w:p>
        </w:tc>
        <w:tc>
          <w:tcPr>
            <w:tcW w:w="3300" w:type="dxa"/>
            <w:shd w:val="clear" w:color="auto" w:fill="FFFFFF"/>
            <w:vAlign w:val="center"/>
          </w:tcPr>
          <w:p w14:paraId="148C105D" w14:textId="77777777" w:rsidR="008F129F" w:rsidRDefault="00000000">
            <w:pPr>
              <w:pStyle w:val="TableText"/>
            </w:pPr>
            <w:r>
              <w:t>ES3C35P compatible</w:t>
              <w:br/>
              <w:t>3.5-inch 480 x 320 landscape</w:t>
            </w:r>
          </w:p>
        </w:tc>
        <w:tc>
          <w:tcPr>
            <w:tcW w:w="3960" w:type="dxa"/>
            <w:shd w:val="clear" w:color="auto" w:fill="FFFFFF"/>
            <w:vAlign w:val="center"/>
          </w:tcPr>
          <w:p w14:paraId="5C5C8132" w14:textId="77777777" w:rsidR="008F129F" w:rsidRDefault="00000000">
            <w:pPr>
              <w:pStyle w:val="TableText"/>
            </w:pPr>
            <w:r>
              <w:t>Uploaded on COM6; colors/touch confirmed; paid-order queue and status actions</w:t>
            </w:r>
          </w:p>
        </w:tc>
      </w:tr>
      <w:tr w:rsidR="008F129F" w14:paraId="386E7AA1" w14:textId="77777777">
        <w:trPr>
          <w:cantSplit/>
          <w:cantSplit/>
        </w:trPr>
        <w:tc>
          <w:tcPr>
            <w:tcW w:w="2100" w:type="dxa"/>
            <w:shd w:val="clear" w:color="auto" w:fill="FFFFFF"/>
            <w:vAlign w:val="center"/>
          </w:tcPr>
          <w:p w14:paraId="08A97325" w14:textId="77777777" w:rsidR="008F129F" w:rsidRDefault="00000000">
            <w:pPr>
              <w:pStyle w:val="TableText"/>
            </w:pPr>
            <w:r>
              <w:t>Order alerts</w:t>
            </w:r>
          </w:p>
        </w:tc>
        <w:tc>
          <w:tcPr>
            <w:tcW w:w="3300" w:type="dxa"/>
            <w:shd w:val="clear" w:color="auto" w:fill="FFFFFF"/>
            <w:vAlign w:val="center"/>
          </w:tcPr>
          <w:p w14:paraId="67B3199F" w14:textId="77777777" w:rsidR="008F129F" w:rsidRDefault="00000000">
            <w:pPr>
              <w:pStyle w:val="TableText"/>
            </w:pPr>
            <w:r>
              <w:t>Kitchen speaker with ES8311 codec</w:t>
            </w:r>
          </w:p>
        </w:tc>
        <w:tc>
          <w:tcPr>
            <w:tcW w:w="3960" w:type="dxa"/>
            <w:shd w:val="clear" w:color="auto" w:fill="FFFFFF"/>
            <w:vAlign w:val="center"/>
          </w:tcPr>
          <w:p w14:paraId="5CEAD807" w14:textId="77777777" w:rsidR="008F129F" w:rsidRDefault="00000000">
            <w:pPr>
              <w:pStyle w:val="TableText"/>
            </w:pPr>
            <w:r>
              <w:t>Chime and loudness confirmed; cashier buzzer removed</w:t>
            </w:r>
          </w:p>
        </w:tc>
      </w:tr>
    </w:tbl>
    <w:p w14:paraId="01635686" w14:textId="77777777" w:rsidR="008F129F" w:rsidRDefault="00000000">
      <w:pPr>
        <w:pStyle w:val="SourceNote"/>
      </w:pPr>
      <w:r>
        <w:t>The cashier uses a verified RGB display and GT911 touch controller. The kitchen matches the LCDWIKI ES3C35P design, using ST77922 QSPI and integrated touch at address 0x55. Both ESP32-S3 boards have 16 MB flash and 8 MB PSRAM. The purchased 5-inch cashier differs from the proposal's 7-inch display. The kitchen uses its connected speaker; the planned cashier buzzer was canceled and its firmware support removed.</w:t>
      </w:r>
    </w:p>
    <w:p w14:paraId="5AFAF299" w14:textId="77777777" w:rsidR="008F129F" w:rsidRDefault="008F129F">
      <w:pPr>
        <w:spacing w:after="0"/>
        <w:sectPr w:rsidR="008F129F">
          <w:footerReference w:type="default" r:id="rId7"/>
          <w:pgSz w:w="12240" w:h="15840"/>
          <w:pgMar w:top="1440" w:right="1440" w:bottom="1440" w:left="1440" w:header="708" w:footer="708" w:gutter="0"/>
          <w:cols w:space="720"/>
        </w:sectPr>
      </w:pPr>
    </w:p>
    <w:p w14:paraId="6839BFF5" w14:textId="77777777" w:rsidR="008F129F" w:rsidRDefault="00000000">
      <w:pPr>
        <w:pStyle w:val="Heading1"/>
      </w:pPr>
      <w:r>
        <w:rPr>
          <w:color w:val="000000"/>
        </w:rPr>
        <w:lastRenderedPageBreak/>
        <w:t>4 Development status</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20" w:type="dxa"/>
          <w:bottom w:w="80" w:type="dxa"/>
          <w:right w:w="120" w:type="dxa"/>
        </w:tblCellMar>
        <w:tblLook w:val="04A0" w:firstRow="1" w:lastRow="0" w:firstColumn="1" w:lastColumn="0" w:noHBand="0" w:noVBand="1"/>
      </w:tblPr>
      <w:tblGrid>
        <w:gridCol w:w="2400"/>
        <w:gridCol w:w="1800"/>
        <w:gridCol w:w="5160"/>
      </w:tblGrid>
      <w:tr w:rsidR="008F129F" w14:paraId="6FCFC07A" w14:textId="77777777">
        <w:trPr>
          <w:cantSplit/>
          <w:tblHeader/>
          <w:cantSplit/>
          <w:tblHeader/>
        </w:trPr>
        <w:tc>
          <w:tcPr>
            <w:tcW w:w="2400" w:type="dxa"/>
            <w:shd w:val="clear" w:color="auto" w:fill="F2F4F7"/>
            <w:vAlign w:val="center"/>
          </w:tcPr>
          <w:p w14:paraId="0A860049" w14:textId="77777777" w:rsidR="008F129F" w:rsidRDefault="00000000">
            <w:pPr>
              <w:pStyle w:val="TableHeader"/>
            </w:pPr>
            <w:r>
              <w:t>Work area</w:t>
            </w:r>
          </w:p>
        </w:tc>
        <w:tc>
          <w:tcPr>
            <w:tcW w:w="1800" w:type="dxa"/>
            <w:shd w:val="clear" w:color="auto" w:fill="F2F4F7"/>
            <w:vAlign w:val="center"/>
          </w:tcPr>
          <w:p w14:paraId="51C5A1AC" w14:textId="77777777" w:rsidR="008F129F" w:rsidRDefault="00000000">
            <w:pPr>
              <w:pStyle w:val="TableHeader"/>
            </w:pPr>
            <w:r>
              <w:t>Status</w:t>
            </w:r>
          </w:p>
        </w:tc>
        <w:tc>
          <w:tcPr>
            <w:tcW w:w="5160" w:type="dxa"/>
            <w:shd w:val="clear" w:color="auto" w:fill="F2F4F7"/>
            <w:vAlign w:val="center"/>
          </w:tcPr>
          <w:p w14:paraId="25D82352" w14:textId="77777777" w:rsidR="008F129F" w:rsidRDefault="00000000">
            <w:pPr>
              <w:pStyle w:val="TableHeader"/>
            </w:pPr>
            <w:r>
              <w:t>Current evidence</w:t>
            </w:r>
          </w:p>
        </w:tc>
      </w:tr>
      <w:tr w:rsidR="008F129F" w14:paraId="2B9D6141" w14:textId="77777777">
        <w:trPr>
          <w:cantSplit/>
          <w:cantSplit/>
        </w:trPr>
        <w:tc>
          <w:tcPr>
            <w:tcW w:w="2400" w:type="dxa"/>
            <w:shd w:val="clear" w:color="auto" w:fill="FFFFFF"/>
            <w:vAlign w:val="center"/>
          </w:tcPr>
          <w:p w14:paraId="1017F14C" w14:textId="77777777" w:rsidR="008F129F" w:rsidRDefault="00000000">
            <w:pPr>
              <w:pStyle w:val="TableText"/>
            </w:pPr>
            <w:r>
              <w:t>Flask and shared backend</w:t>
            </w:r>
          </w:p>
        </w:tc>
        <w:tc>
          <w:tcPr>
            <w:tcW w:w="1800" w:type="dxa"/>
            <w:shd w:val="clear" w:color="auto" w:fill="FFFFFF"/>
            <w:vAlign w:val="center"/>
          </w:tcPr>
          <w:p w14:paraId="0190B686" w14:textId="77777777" w:rsidR="008F129F" w:rsidRDefault="00000000">
            <w:pPr>
              <w:pStyle w:val="TableText"/>
              <w:jc w:val="center"/>
            </w:pPr>
            <w:r>
              <w:t>Verified</w:t>
            </w:r>
          </w:p>
        </w:tc>
        <w:tc>
          <w:tcPr>
            <w:tcW w:w="5160" w:type="dxa"/>
            <w:shd w:val="clear" w:color="auto" w:fill="FFFFFF"/>
            <w:vAlign w:val="center"/>
          </w:tcPr>
          <w:p w14:paraId="27B6D1DA" w14:textId="77777777" w:rsidR="008F129F" w:rsidRDefault="00000000">
            <w:pPr>
              <w:pStyle w:val="TableText"/>
            </w:pPr>
            <w:r>
              <w:t>35 automated tests passed; one persistent order store</w:t>
            </w:r>
          </w:p>
        </w:tc>
      </w:tr>
      <w:tr w:rsidR="008F129F" w14:paraId="1FE71B74" w14:textId="77777777">
        <w:trPr>
          <w:cantSplit/>
          <w:cantSplit/>
        </w:trPr>
        <w:tc>
          <w:tcPr>
            <w:tcW w:w="2400" w:type="dxa"/>
            <w:shd w:val="clear" w:color="auto" w:fill="FFFFFF"/>
            <w:vAlign w:val="center"/>
          </w:tcPr>
          <w:p w14:paraId="4FA8BD69" w14:textId="77777777" w:rsidR="008F129F" w:rsidRDefault="00000000">
            <w:pPr>
              <w:pStyle w:val="TableText"/>
            </w:pPr>
            <w:r>
              <w:t>Payment and inventory</w:t>
            </w:r>
          </w:p>
        </w:tc>
        <w:tc>
          <w:tcPr>
            <w:tcW w:w="1800" w:type="dxa"/>
            <w:shd w:val="clear" w:color="auto" w:fill="FFFFFF"/>
            <w:vAlign w:val="center"/>
          </w:tcPr>
          <w:p w14:paraId="17774F95" w14:textId="77777777" w:rsidR="008F129F" w:rsidRDefault="00000000">
            <w:pPr>
              <w:pStyle w:val="TableText"/>
              <w:jc w:val="center"/>
            </w:pPr>
            <w:r>
              <w:t>Verified</w:t>
            </w:r>
          </w:p>
        </w:tc>
        <w:tc>
          <w:tcPr>
            <w:tcW w:w="5160" w:type="dxa"/>
            <w:shd w:val="clear" w:color="auto" w:fill="FFFFFF"/>
            <w:vAlign w:val="center"/>
          </w:tcPr>
          <w:p w14:paraId="5734CE9C" w14:textId="77777777" w:rsidR="008F129F" w:rsidRDefault="00000000">
            <w:pPr>
              <w:pStyle w:val="TableText"/>
            </w:pPr>
            <w:r>
              <w:t>Idempotency, stock rollback and role checks tested</w:t>
            </w:r>
          </w:p>
        </w:tc>
      </w:tr>
      <w:tr w:rsidR="008F129F" w14:paraId="05386029" w14:textId="77777777">
        <w:trPr>
          <w:cantSplit/>
          <w:cantSplit/>
        </w:trPr>
        <w:tc>
          <w:tcPr>
            <w:tcW w:w="2400" w:type="dxa"/>
            <w:shd w:val="clear" w:color="auto" w:fill="FFFFFF"/>
            <w:vAlign w:val="center"/>
          </w:tcPr>
          <w:p w14:paraId="0014F062" w14:textId="77777777" w:rsidR="008F129F" w:rsidRDefault="00000000">
            <w:pPr>
              <w:pStyle w:val="TableText"/>
            </w:pPr>
            <w:r>
              <w:t>Cashier firmware</w:t>
            </w:r>
          </w:p>
        </w:tc>
        <w:tc>
          <w:tcPr>
            <w:tcW w:w="1800" w:type="dxa"/>
            <w:shd w:val="clear" w:color="auto" w:fill="FFFFFF"/>
            <w:vAlign w:val="center"/>
          </w:tcPr>
          <w:p w14:paraId="3E569EC4" w14:textId="77777777" w:rsidR="008F129F" w:rsidRDefault="00000000">
            <w:pPr>
              <w:pStyle w:val="TableText"/>
              <w:jc w:val="center"/>
            </w:pPr>
            <w:r>
              <w:t>Uploaded</w:t>
            </w:r>
          </w:p>
        </w:tc>
        <w:tc>
          <w:tcPr>
            <w:tcW w:w="5160" w:type="dxa"/>
            <w:shd w:val="clear" w:color="auto" w:fill="FFFFFF"/>
            <w:vAlign w:val="center"/>
          </w:tcPr>
          <w:p w14:paraId="1C15A3C4" w14:textId="77777777" w:rsidR="008F129F" w:rsidRDefault="00000000">
            <w:pPr>
              <w:pStyle w:val="TableText"/>
            </w:pPr>
            <w:r>
              <w:t>Ordering, handover, idle logo and daily summary</w:t>
            </w:r>
          </w:p>
        </w:tc>
      </w:tr>
      <w:tr w:rsidR="008F129F" w14:paraId="2A29DA74" w14:textId="77777777">
        <w:trPr>
          <w:cantSplit/>
          <w:cantSplit/>
        </w:trPr>
        <w:tc>
          <w:tcPr>
            <w:tcW w:w="2400" w:type="dxa"/>
            <w:shd w:val="clear" w:color="auto" w:fill="FFFFFF"/>
            <w:vAlign w:val="center"/>
          </w:tcPr>
          <w:p w14:paraId="5ECDC315" w14:textId="77777777" w:rsidR="008F129F" w:rsidRDefault="00000000">
            <w:pPr>
              <w:pStyle w:val="TableText"/>
            </w:pPr>
            <w:r>
              <w:t>Cashier display</w:t>
            </w:r>
          </w:p>
        </w:tc>
        <w:tc>
          <w:tcPr>
            <w:tcW w:w="1800" w:type="dxa"/>
            <w:shd w:val="clear" w:color="auto" w:fill="FFFFFF"/>
            <w:vAlign w:val="center"/>
          </w:tcPr>
          <w:p w14:paraId="16C1F3B1" w14:textId="77777777" w:rsidR="008F129F" w:rsidRDefault="00000000">
            <w:pPr>
              <w:pStyle w:val="TableText"/>
              <w:jc w:val="center"/>
            </w:pPr>
            <w:r>
              <w:t>Confirmed</w:t>
            </w:r>
          </w:p>
        </w:tc>
        <w:tc>
          <w:tcPr>
            <w:tcW w:w="5160" w:type="dxa"/>
            <w:shd w:val="clear" w:color="auto" w:fill="FFFFFF"/>
            <w:vAlign w:val="center"/>
          </w:tcPr>
          <w:p w14:paraId="29AE98D5" w14:textId="77777777" w:rsidR="008F129F" w:rsidRDefault="00000000">
            <w:pPr>
              <w:pStyle w:val="TableText"/>
            </w:pPr>
            <w:r>
              <w:t>Startup picture visible; periodic flashing stopped</w:t>
            </w:r>
          </w:p>
        </w:tc>
      </w:tr>
      <w:tr w:rsidR="008F129F" w14:paraId="70F73633" w14:textId="77777777">
        <w:trPr>
          <w:cantSplit/>
          <w:cantSplit/>
        </w:trPr>
        <w:tc>
          <w:tcPr>
            <w:tcW w:w="2400" w:type="dxa"/>
            <w:shd w:val="clear" w:color="auto" w:fill="FFFFFF"/>
            <w:vAlign w:val="center"/>
          </w:tcPr>
          <w:p w14:paraId="22AE5B06" w14:textId="77777777" w:rsidR="008F129F" w:rsidRDefault="00000000">
            <w:pPr>
              <w:pStyle w:val="TableText"/>
            </w:pPr>
            <w:r>
              <w:t>Wi-Fi and queue</w:t>
            </w:r>
          </w:p>
        </w:tc>
        <w:tc>
          <w:tcPr>
            <w:tcW w:w="1800" w:type="dxa"/>
            <w:shd w:val="clear" w:color="auto" w:fill="FFFFFF"/>
            <w:vAlign w:val="center"/>
          </w:tcPr>
          <w:p w14:paraId="15E6C894" w14:textId="77777777" w:rsidR="008F129F" w:rsidRDefault="00000000">
            <w:pPr>
              <w:pStyle w:val="TableText"/>
              <w:jc w:val="center"/>
            </w:pPr>
            <w:r>
              <w:t>Connected</w:t>
            </w:r>
          </w:p>
        </w:tc>
        <w:tc>
          <w:tcPr>
            <w:tcW w:w="5160" w:type="dxa"/>
            <w:shd w:val="clear" w:color="auto" w:fill="FFFFFF"/>
            <w:vAlign w:val="center"/>
          </w:tcPr>
          <w:p w14:paraId="51A98F9C" w14:textId="77777777" w:rsidR="008F129F" w:rsidRDefault="00000000">
            <w:pPr>
              <w:pStyle w:val="TableText"/>
            </w:pPr>
            <w:r>
              <w:t>Both boards current on the laptop hotspot</w:t>
            </w:r>
          </w:p>
        </w:tc>
      </w:tr>
      <w:tr w:rsidR="008F129F" w14:paraId="64BE963B" w14:textId="77777777">
        <w:trPr>
          <w:cantSplit/>
          <w:cantSplit/>
        </w:trPr>
        <w:tc>
          <w:tcPr>
            <w:tcW w:w="2400" w:type="dxa"/>
            <w:shd w:val="clear" w:color="auto" w:fill="FFFFFF"/>
            <w:vAlign w:val="center"/>
          </w:tcPr>
          <w:p w14:paraId="56E73D42" w14:textId="77777777" w:rsidR="008F129F" w:rsidRDefault="00000000">
            <w:pPr>
              <w:pStyle w:val="TableText"/>
            </w:pPr>
            <w:r>
              <w:t>Kitchen firmware and sound</w:t>
            </w:r>
          </w:p>
        </w:tc>
        <w:tc>
          <w:tcPr>
            <w:tcW w:w="1800" w:type="dxa"/>
            <w:shd w:val="clear" w:color="auto" w:fill="FFFFFF"/>
            <w:vAlign w:val="center"/>
          </w:tcPr>
          <w:p w14:paraId="0025FB33" w14:textId="77777777" w:rsidR="008F129F" w:rsidRDefault="00000000">
            <w:pPr>
              <w:pStyle w:val="TableText"/>
              <w:jc w:val="center"/>
            </w:pPr>
            <w:r>
              <w:t>Uploaded</w:t>
            </w:r>
          </w:p>
        </w:tc>
        <w:tc>
          <w:tcPr>
            <w:tcW w:w="5160" w:type="dxa"/>
            <w:shd w:val="clear" w:color="auto" w:fill="FFFFFF"/>
            <w:vAlign w:val="center"/>
          </w:tcPr>
          <w:p w14:paraId="4C228E6C" w14:textId="77777777" w:rsidR="008F129F" w:rsidRDefault="00000000">
            <w:pPr>
              <w:pStyle w:val="TableText"/>
            </w:pPr>
            <w:r>
              <w:t>Touch/colors, wait timer, chime and volume confirmed</w:t>
            </w:r>
          </w:p>
        </w:tc>
      </w:tr>
      <w:tr w:rsidR="008F129F" w14:paraId="30F09379" w14:textId="77777777">
        <w:trPr>
          <w:cantSplit/>
          <w:cantSplit/>
        </w:trPr>
        <w:tc>
          <w:tcPr>
            <w:tcW w:w="2400" w:type="dxa"/>
            <w:shd w:val="clear" w:color="auto" w:fill="FFFFFF"/>
            <w:vAlign w:val="center"/>
          </w:tcPr>
          <w:p w14:paraId="7E964B38" w14:textId="77777777" w:rsidR="008F129F" w:rsidRDefault="00000000">
            <w:pPr>
              <w:pStyle w:val="TableText"/>
            </w:pPr>
            <w:r>
              <w:t>Final hardware acceptance</w:t>
            </w:r>
          </w:p>
        </w:tc>
        <w:tc>
          <w:tcPr>
            <w:tcW w:w="1800" w:type="dxa"/>
            <w:shd w:val="clear" w:color="auto" w:fill="FFFFFF"/>
            <w:vAlign w:val="center"/>
          </w:tcPr>
          <w:p w14:paraId="66D091DC" w14:textId="77777777" w:rsidR="008F129F" w:rsidRDefault="00000000">
            <w:pPr>
              <w:pStyle w:val="TableText"/>
              <w:jc w:val="center"/>
            </w:pPr>
            <w:r>
              <w:t>Pending</w:t>
            </w:r>
          </w:p>
        </w:tc>
        <w:tc>
          <w:tcPr>
            <w:tcW w:w="5160" w:type="dxa"/>
            <w:shd w:val="clear" w:color="auto" w:fill="FFFFFF"/>
            <w:vAlign w:val="center"/>
          </w:tcPr>
          <w:p w14:paraId="6A78A220" w14:textId="77777777" w:rsidR="008F129F" w:rsidRDefault="00000000">
            <w:pPr>
              <w:pStyle w:val="TableText"/>
            </w:pPr>
            <w:r>
              <w:t>Full updated flow, filters, dim/wake and outage recovery</w:t>
            </w:r>
          </w:p>
        </w:tc>
      </w:tr>
    </w:tbl>
    <w:p w14:paraId="18564760" w14:textId="77777777" w:rsidR="008F129F" w:rsidRDefault="00000000">
      <w:pPr>
        <w:pStyle w:val="Heading1"/>
      </w:pPr>
      <w:r>
        <w:rPr>
          <w:color w:val="000000"/>
        </w:rPr>
        <w:t>5 Implemented terminal features</w:t>
      </w:r>
    </w:p>
    <w:p w14:paraId="40FCED1D" w14:textId="77777777" w:rsidR="008F129F" w:rsidRDefault="00000000">
      <w:pPr>
        <w:pStyle w:val="ListBullet"/>
        <w:numPr>
          <w:ilvl w:val="0"/>
          <w:numId w:val="1"/>
        </w:numPr>
      </w:pPr>
      <w:r>
        <w:t>Touchscreen Wi-Fi scanning, password entry and saved laptop API settings are available on both devices. Signal bars and the last successful queue-sync age help staff identify connection trouble.</w:t>
      </w:r>
    </w:p>
    <w:p w14:paraId="42215710" w14:textId="77777777" w:rsidR="008F129F" w:rsidRDefault="00000000">
      <w:pPr>
        <w:pStyle w:val="ListBullet"/>
        <w:numPr>
          <w:ilvl w:val="0"/>
          <w:numId w:val="1"/>
        </w:numPr>
      </w:pPr>
      <w:r>
        <w:t>Cashier drink customization, cart review, payment and handover confirmations are available. A saved request UUID protects submission retries. A green READY notice identifies drinks awaiting handover.</w:t>
      </w:r>
    </w:p>
    <w:p w14:paraId="1415DF60" w14:textId="77777777" w:rsidR="008F129F" w:rsidRDefault="00000000">
      <w:pPr>
        <w:pStyle w:val="ListBullet"/>
        <w:numPr>
          <w:ilvl w:val="0"/>
          <w:numId w:val="1"/>
        </w:numPr>
      </w:pPr>
      <w:r>
        <w:t>Kitchen All, Queued, Preparing and Ready filters show counts, with two orders per page. Recipes show sizes, sugar, ice and toppings. Wait timers use the original payment time; yellow starts at 5 minutes and red at 10, while Ready stays green.</w:t>
      </w:r>
    </w:p>
    <w:p w14:paraId="26272232" w14:textId="77777777" w:rsidR="008F129F" w:rsidRDefault="00000000">
      <w:pPr>
        <w:pStyle w:val="ListBullet"/>
        <w:numPr>
          <w:ilvl w:val="0"/>
          <w:numId w:val="1"/>
        </w:numPr>
      </w:pPr>
      <w:r>
        <w:t>The kitchen plays a three-note chime for new paid orders, with acknowledgement, bounded reminders, mute and saved volume controls. Tapping the new-order banner opens Queued.</w:t>
      </w:r>
    </w:p>
    <w:p w14:paraId="26272232" w14:textId="77777777" w:rsidR="008F129F" w:rsidRDefault="00000000">
      <w:pPr>
        <w:pStyle w:val="ListBullet"/>
        <w:numPr>
          <w:ilvl w:val="0"/>
          <w:numId w:val="1"/>
        </w:numPr>
      </w:pPr>
      <w:r>
        <w:t>With no active orders, both screens show the TeaFlow name and cup logo. Fresh empty logo screens dim to 25% after 30 seconds; the first tap wakes the backlight. The cashier returns to its logo after one minute without touch when no draft or saved submission is present. Settings and active editing stay bright.</w:t>
      </w:r>
    </w:p>
    <w:p w14:paraId="26272232" w14:textId="77777777" w:rsidR="008F129F" w:rsidRDefault="00000000">
      <w:pPr>
        <w:pStyle w:val="ListBullet"/>
        <w:numPr>
          <w:ilvl w:val="0"/>
          <w:numId w:val="1"/>
        </w:numPr>
        <w:sectPr w:rsidR="008F129F">
          <w:footerReference w:type="default" r:id="rId8"/>
          <w:pgSz w:w="12240" w:h="15840"/>
          <w:pgMar w:top="1440" w:right="1440" w:bottom="1440" w:left="1440" w:header="708" w:footer="708" w:gutter="0"/>
          <w:cols w:space="720"/>
        </w:sectPr>
      </w:pPr>
      <w:r>
        <w:t>Cashier Status &gt; Daily summary shows paid orders, drink quantities and PHP sales for the Manila payment day, including completed orders and all channels. It refreshes every 30 seconds while open and labels older values when refresh fails.</w:t>
      </w:r>
    </w:p>
    <w:p w14:paraId="4657941B" w14:textId="77777777" w:rsidR="008F129F" w:rsidRDefault="00000000">
      <w:pPr>
        <w:pStyle w:val="Heading1"/>
        <w:spacing w:after="120" w:before="200"/>
      </w:pPr>
      <w:r>
        <w:rPr>
          <w:color w:val="000000"/>
        </w:rPr>
        <w:t>6 Verification results</w:t>
      </w:r>
    </w:p>
    <w:p w14:paraId="28D9B5A3" w14:textId="77777777" w:rsidR="008F129F" w:rsidRDefault="00000000">
      <w:pPr>
        <w:keepLines/>
        <w:spacing w:after="120" w:line="252" w:lineRule="auto"/>
      </w:pPr>
      <w:r>
        <w:t>On October 17, 27 Express/MySQL tests and eight Flask unit tests passed, covering relay integration, duplicate requests, rollback, permissions, outages and Manila sales-day boundaries. Both apps compiled and uploaded with flash verification on COM5/COM6; the cashier display-test build passed.</w:t>
      </w:r>
    </w:p>
    <w:p w14:paraId="431A0249" w14:textId="77777777" w:rsidR="008F129F" w:rsidRDefault="00000000">
      <w:pPr>
        <w:keepLines/>
        <w:spacing w:after="120" w:line="252" w:lineRule="auto"/>
      </w:pPr>
      <w:r>
        <w:t>The user confirmed kitchen touch/colors, loudness at 100%, wait timers, cashier READY notices, UI readability and the restored, steady cashier display. Summary, Info and idle captures were inspected. Live API checks did not change orders or stock.</w:t>
      </w:r>
    </w:p>
    <w:p w14:paraId="57D67CB7" w14:textId="77777777" w:rsidR="008F129F" w:rsidRDefault="00000000">
      <w:pPr>
        <w:pStyle w:val="SourceNote"/>
        <w:keepLines/>
        <w:spacing w:after="120" w:line="252" w:lineRule="auto"/>
      </w:pPr>
      <w:r>
        <w:t>UART checks showed current empty queues and 25% idle brightness on both boards at their respective checks. Physical dim/wake and live-order acceptance remain pending. No Wokwi simulation result is recorded.</w:t>
      </w:r>
    </w:p>
    <w:p w14:paraId="49903443" w14:textId="77777777" w:rsidR="008F129F" w:rsidRDefault="00000000">
      <w:pPr>
        <w:pStyle w:val="Heading1"/>
        <w:spacing w:after="120" w:before="200"/>
      </w:pPr>
      <w:r>
        <w:rPr>
          <w:color w:val="000000"/>
        </w:rPr>
        <w:lastRenderedPageBreak/>
        <w:t>7 Challenges and limitations</w:t>
      </w:r>
    </w:p>
    <w:p w14:paraId="3C31BCB7" w14:textId="77777777" w:rsidR="008F129F" w:rsidRDefault="00000000">
      <w:pPr>
        <w:pStyle w:val="ListBullet"/>
        <w:numPr>
          <w:ilvl w:val="0"/>
          <w:numId w:val="1"/>
        </w:numPr>
        <w:spacing w:after="120" w:line="252" w:lineRule="auto"/>
      </w:pPr>
      <w:r>
        <w:t>Operation requires the laptop hotspot and all three services; the original router signal was weak (about -97 dBm).</w:t>
      </w:r>
    </w:p>
    <w:p w14:paraId="5B21922B" w14:textId="77777777" w:rsidR="008F129F" w:rsidRDefault="00000000">
      <w:pPr>
        <w:pStyle w:val="ListBullet"/>
        <w:numPr>
          <w:ilvl w:val="0"/>
          <w:numId w:val="1"/>
        </w:numPr>
        <w:spacing w:after="120" w:line="252" w:lineRule="auto"/>
      </w:pPr>
      <w:r>
        <w:t>Remaining checks include the full updated order cycle, outage/retry recovery, filter pages, saved networks and wait colors.</w:t>
      </w:r>
    </w:p>
    <w:p w14:paraId="31F165B9" w14:textId="77777777" w:rsidR="008F129F" w:rsidRDefault="00000000">
      <w:pPr>
        <w:pStyle w:val="ListBullet"/>
        <w:numPr>
          <w:ilvl w:val="0"/>
          <w:numId w:val="1"/>
        </w:numPr>
        <w:spacing w:after="120" w:line="252" w:lineRule="auto"/>
      </w:pPr>
      <w:r>
        <w:t>Cashier corner touch alignment, long pages and physical dim/wake still need testing.</w:t>
      </w:r>
    </w:p>
    <w:p w14:paraId="14D8257A" w14:textId="77777777" w:rsidR="008F129F" w:rsidRDefault="00000000">
      <w:pPr>
        <w:pStyle w:val="ListBullet"/>
        <w:numPr>
          <w:ilvl w:val="0"/>
          <w:numId w:val="1"/>
        </w:numPr>
        <w:spacing w:after="120" w:line="252" w:lineRule="auto"/>
      </w:pPr>
      <w:r>
        <w:t>Actual BESTBREW recipes, units, prices and opening stock must replace sample data.</w:t>
      </w:r>
    </w:p>
    <w:p w14:paraId="432286CC" w14:textId="77777777" w:rsidR="008F129F" w:rsidRDefault="00000000">
      <w:pPr>
        <w:pStyle w:val="ListBullet"/>
        <w:numPr>
          <w:ilvl w:val="0"/>
          <w:numId w:val="1"/>
        </w:numPr>
        <w:spacing w:after="120" w:line="252" w:lineRule="auto"/>
      </w:pPr>
      <w:r>
        <w:t>The cashier buzzer was canceled. Kitchen alerts use its speaker; microphone use is not implemented.</w:t>
      </w:r>
    </w:p>
    <w:p w14:paraId="1E9A12E8" w14:textId="77777777" w:rsidR="008F129F" w:rsidRDefault="00000000">
      <w:pPr>
        <w:pStyle w:val="Heading1"/>
        <w:spacing w:after="120" w:before="200"/>
      </w:pPr>
      <w:r>
        <w:rPr>
          <w:color w:val="000000"/>
        </w:rPr>
        <w:t>8 Next activities</w:t>
      </w:r>
    </w:p>
    <w:p w14:paraId="17D41D1C" w14:textId="77777777" w:rsidR="008F129F" w:rsidRDefault="00000000">
      <w:pPr>
        <w:pStyle w:val="ListNumber"/>
        <w:numPr>
          <w:ilvl w:val="0"/>
          <w:numId w:val="2"/>
        </w:numPr>
        <w:spacing w:after="120" w:line="252" w:lineRule="auto"/>
      </w:pPr>
      <w:r>
        <w:t>Demonstrate Unpaid -&gt; Queued -&gt; Preparing -&gt; Ready -&gt; Completed across both screens, checking the order record and one inventory deduction.</w:t>
      </w:r>
    </w:p>
    <w:p w14:paraId="3F6D71F2" w14:textId="77777777" w:rsidR="008F129F" w:rsidRDefault="00000000">
      <w:pPr>
        <w:pStyle w:val="ListNumber"/>
        <w:numPr>
          <w:ilvl w:val="0"/>
          <w:numId w:val="2"/>
        </w:numPr>
        <w:spacing w:after="120" w:line="252" w:lineRule="auto"/>
      </w:pPr>
      <w:r>
        <w:t>Test connection loss and reboot/retry with the saved request; confirm no duplicate order or deduction.</w:t>
      </w:r>
    </w:p>
    <w:p w14:paraId="64B92249" w14:textId="77777777" w:rsidR="008F129F" w:rsidRDefault="00000000">
      <w:pPr>
        <w:pStyle w:val="ListNumber"/>
        <w:numPr>
          <w:ilvl w:val="0"/>
          <w:numId w:val="2"/>
        </w:numPr>
        <w:spacing w:after="120" w:line="252" w:lineRule="auto"/>
      </w:pPr>
      <w:r>
        <w:t>Check kitchen filter counts/pages, alert acknowledgement/reminders, long recipes and 5-/10-minute colors.</w:t>
      </w:r>
    </w:p>
    <w:p w14:paraId="2D652E67" w14:textId="77777777" w:rsidR="008F129F" w:rsidRDefault="00000000">
      <w:pPr>
        <w:pStyle w:val="ListNumber"/>
        <w:numPr>
          <w:ilvl w:val="0"/>
          <w:numId w:val="2"/>
        </w:numPr>
        <w:spacing w:after="120" w:line="252" w:lineRule="auto"/>
      </w:pPr>
      <w:r>
        <w:t>Verify logo dimming, touch/new-order wake and saved Wi-Fi/API settings after network changes and restart.</w:t>
      </w:r>
    </w:p>
    <w:p w14:paraId="1DB1DDC4" w14:textId="77777777" w:rsidR="008F129F" w:rsidRDefault="00000000">
      <w:pPr>
        <w:pStyle w:val="ListNumber"/>
        <w:numPr>
          <w:ilvl w:val="0"/>
          <w:numId w:val="2"/>
        </w:numPr>
        <w:spacing w:after="120" w:line="252" w:lineRule="auto"/>
      </w:pPr>
      <w:r>
        <w:t>Reconcile daily totals around Manila midnight, then enter verified shop recipes, prices and stock.</w:t>
      </w:r>
    </w:p>
    <w:p w14:paraId="4B957275" w14:textId="77777777" w:rsidR="008F129F" w:rsidRDefault="00000000">
      <w:pPr>
        <w:pStyle w:val="Heading2"/>
        <w:spacing w:after="120" w:before="200"/>
      </w:pPr>
      <w:r>
        <w:rPr>
          <w:color w:val="000000"/>
        </w:rPr>
        <w:t>9 Reference basis</w:t>
      </w:r>
    </w:p>
    <w:p w14:paraId="3F54CC91" w14:textId="77777777" w:rsidR="008F129F" w:rsidRDefault="00000000">
      <w:pPr>
        <w:pStyle w:val="SourceNote"/>
        <w:spacing w:after="120" w:line="252" w:lineRule="auto"/>
      </w:pPr>
      <w:r>
        <w:t>Requirements: TeaFlow IoT and IT 314 Web Systems proposals. Evidence: firmware and API source; firmware/README.md; PROJECT_PLAN.md; automated tests; upload logs; UART diagnostics; screen captures; and user confirmations through October 17. Updated October 18, 2026.</w:t>
      </w:r>
    </w:p>
    <w:sectPr w:rsidR="008F129F">
      <w:foot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778E" w14:textId="77777777" w:rsidR="002D2CE0" w:rsidRDefault="002D2CE0">
      <w:pPr>
        <w:spacing w:after="0" w:line="240" w:lineRule="auto"/>
      </w:pPr>
      <w:r>
        <w:separator/>
      </w:r>
    </w:p>
  </w:endnote>
  <w:endnote w:type="continuationSeparator" w:id="0">
    <w:p w14:paraId="22C3FDE5" w14:textId="77777777" w:rsidR="002D2CE0" w:rsidRDefault="002D2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8552" w14:textId="77777777" w:rsidR="008F129F" w:rsidRDefault="00000000">
    <w:pPr>
      <w:pStyle w:val="Footer"/>
    </w:pPr>
    <w:proofErr w:type="spellStart"/>
    <w:r>
      <w:t>TeaFlow</w:t>
    </w:r>
    <w:proofErr w:type="spellEnd"/>
    <w:r>
      <w:t xml:space="preserve"> | IoT Progress Report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2286" w14:textId="77777777" w:rsidR="008F129F" w:rsidRDefault="00000000">
    <w:pPr>
      <w:pStyle w:val="Footer"/>
    </w:pPr>
    <w:proofErr w:type="spellStart"/>
    <w:r>
      <w:t>TeaFlow</w:t>
    </w:r>
    <w:proofErr w:type="spellEnd"/>
    <w:r>
      <w:t xml:space="preserve"> | IoT Progress Report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D532" w14:textId="77777777" w:rsidR="008F129F" w:rsidRDefault="00000000">
    <w:pPr>
      <w:pStyle w:val="Footer"/>
    </w:pPr>
    <w:proofErr w:type="spellStart"/>
    <w:r>
      <w:t>TeaFlow</w:t>
    </w:r>
    <w:proofErr w:type="spellEnd"/>
    <w:r>
      <w:t xml:space="preserve"> | IoT Progress Report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B56F2" w14:textId="77777777" w:rsidR="002D2CE0" w:rsidRDefault="002D2CE0">
      <w:pPr>
        <w:spacing w:after="0" w:line="240" w:lineRule="auto"/>
      </w:pPr>
      <w:r>
        <w:separator/>
      </w:r>
    </w:p>
  </w:footnote>
  <w:footnote w:type="continuationSeparator" w:id="0">
    <w:p w14:paraId="768E3266" w14:textId="77777777" w:rsidR="002D2CE0" w:rsidRDefault="002D2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426"/>
    <w:multiLevelType w:val="singleLevel"/>
    <w:tmpl w:val="C608C3FA"/>
    <w:lvl w:ilvl="0">
      <w:start w:val="1"/>
      <w:numFmt w:val="bullet"/>
      <w:lvlText w:val="•"/>
      <w:lvlJc w:val="left"/>
      <w:pPr>
        <w:tabs>
          <w:tab w:val="num" w:pos="720"/>
        </w:tabs>
        <w:ind w:left="720" w:hanging="360"/>
      </w:pPr>
      <w:rPr>
        <w:rFonts w:ascii="Calibri" w:hAnsi="Calibri"/>
      </w:rPr>
    </w:lvl>
  </w:abstractNum>
  <w:abstractNum w:abstractNumId="1" w15:restartNumberingAfterBreak="0">
    <w:nsid w:val="0D977D69"/>
    <w:multiLevelType w:val="singleLevel"/>
    <w:tmpl w:val="3409000F"/>
    <w:lvl w:ilvl="0">
      <w:start w:val="1"/>
      <w:numFmt w:val="decimal"/>
      <w:lvlText w:val="%1."/>
      <w:lvlJc w:val="left"/>
      <w:pPr>
        <w:tabs>
          <w:tab w:val="num" w:pos="720"/>
        </w:tabs>
        <w:ind w:left="720" w:hanging="360"/>
      </w:pPr>
    </w:lvl>
  </w:abstractNum>
  <w:num w:numId="1" w16cid:durableId="1304963764">
    <w:abstractNumId w:val="0"/>
  </w:num>
  <w:num w:numId="2" w16cid:durableId="1742173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29F"/>
    <w:rsid w:val="00050476"/>
    <w:rsid w:val="002D2CE0"/>
    <w:rsid w:val="008F129F"/>
    <w:rsid w:val="00B72E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E839"/>
  <w15:docId w15:val="{21A2C9DF-0157-4C12-B36E-3F1387DA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22222"/>
        <w:sz w:val="22"/>
        <w:lang w:val="en-PH" w:eastAsia="en-PH"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320" w:after="160"/>
      <w:outlineLvl w:val="0"/>
    </w:pPr>
    <w:rPr>
      <w:b/>
      <w:color w:val="000000"/>
      <w:sz w:val="32"/>
    </w:rPr>
  </w:style>
  <w:style w:type="paragraph" w:styleId="Heading2">
    <w:name w:val="heading 2"/>
    <w:basedOn w:val="Normal"/>
    <w:uiPriority w:val="9"/>
    <w:unhideWhenUsed/>
    <w:qFormat/>
    <w:pPr>
      <w:keepNext/>
      <w:spacing w:before="240"/>
      <w:outlineLvl w:val="1"/>
    </w:pPr>
    <w:rPr>
      <w:b/>
      <w:color w:val="000000"/>
      <w:sz w:val="26"/>
    </w:rPr>
  </w:style>
  <w:style w:type="paragraph" w:styleId="Heading3">
    <w:name w:val="heading 3"/>
    <w:basedOn w:val="Normal"/>
    <w:uiPriority w:val="9"/>
    <w:semiHidden/>
    <w:unhideWhenUsed/>
    <w:qFormat/>
    <w:pPr>
      <w:keepNext/>
      <w:spacing w:before="160" w:after="80"/>
      <w:outlineLvl w:val="2"/>
    </w:pPr>
    <w:rPr>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spacing w:before="140" w:after="80"/>
    </w:pPr>
    <w:rPr>
      <w:b/>
      <w:color w:val="000000"/>
      <w:sz w:val="48"/>
    </w:rPr>
  </w:style>
  <w:style w:type="paragraph" w:styleId="Subtitle">
    <w:name w:val="Subtitle"/>
    <w:basedOn w:val="Normal"/>
    <w:uiPriority w:val="11"/>
    <w:qFormat/>
    <w:pPr>
      <w:keepNext/>
      <w:spacing w:after="140"/>
    </w:pPr>
    <w:rPr>
      <w:color w:val="000000"/>
      <w:sz w:val="24"/>
    </w:rPr>
  </w:style>
  <w:style w:type="paragraph" w:customStyle="1" w:styleId="Metadata">
    <w:name w:val="Metadata"/>
    <w:basedOn w:val="Normal"/>
    <w:pPr>
      <w:spacing w:after="60" w:line="240" w:lineRule="auto"/>
    </w:pPr>
    <w:rPr>
      <w:color w:val="555555"/>
      <w:sz w:val="20"/>
    </w:rPr>
  </w:style>
  <w:style w:type="paragraph" w:styleId="ListBullet">
    <w:name w:val="List Bullet"/>
    <w:basedOn w:val="Normal"/>
    <w:pPr>
      <w:spacing w:after="160" w:line="280" w:lineRule="auto"/>
      <w:ind w:left="720" w:hanging="360"/>
    </w:pPr>
  </w:style>
  <w:style w:type="paragraph" w:styleId="ListNumber">
    <w:name w:val="List Number"/>
    <w:basedOn w:val="Normal"/>
    <w:pPr>
      <w:spacing w:after="160" w:line="280" w:lineRule="auto"/>
      <w:ind w:left="720" w:hanging="360"/>
    </w:pPr>
  </w:style>
  <w:style w:type="paragraph" w:customStyle="1" w:styleId="TableText">
    <w:name w:val="Table Text"/>
    <w:basedOn w:val="Normal"/>
    <w:pPr>
      <w:spacing w:after="0" w:line="240" w:lineRule="auto"/>
    </w:pPr>
    <w:rPr>
      <w:sz w:val="20"/>
    </w:rPr>
  </w:style>
  <w:style w:type="paragraph" w:customStyle="1" w:styleId="TableHeader">
    <w:name w:val="Table Header"/>
    <w:basedOn w:val="TableText"/>
    <w:rPr>
      <w:b/>
    </w:rPr>
  </w:style>
  <w:style w:type="paragraph" w:customStyle="1" w:styleId="SourceNote">
    <w:name w:val="Source Note"/>
    <w:basedOn w:val="Normal"/>
    <w:pPr>
      <w:spacing w:before="80" w:after="80"/>
    </w:pPr>
    <w:rPr>
      <w:color w:val="555555"/>
      <w:sz w:val="18"/>
    </w:rPr>
  </w:style>
  <w:style w:type="paragraph" w:customStyle="1" w:styleId="SystemFlow">
    <w:name w:val="System Flow"/>
    <w:basedOn w:val="Normal"/>
    <w:pPr>
      <w:spacing w:line="240" w:lineRule="auto"/>
    </w:pPr>
    <w:rPr>
      <w:rFonts w:ascii="Consolas" w:hAnsi="Consolas"/>
      <w:color w:val="0B2545"/>
      <w:sz w:val="19"/>
    </w:rPr>
  </w:style>
  <w:style w:type="paragraph" w:styleId="Footer">
    <w:name w:val="footer"/>
    <w:basedOn w:val="Normal"/>
    <w:pPr>
      <w:spacing w:after="0" w:line="240" w:lineRule="auto"/>
      <w:jc w:val="right"/>
    </w:pPr>
    <w:rPr>
      <w:color w:val="77777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TeaFlow IoT Progress Report</dc:title>
  <dc:subject>Physical cashier and kitchen terminal progress as of October 18 2026</dc:subject>
  <dc:creator>TeaFlow Project Team</dc:creator>
  <cp:keywords>TeaFlow, IoT, ESP32, cashier, kitchen, progress report</cp:keywords>
  <dc:description>Supporting software progress, drafted firmware, and pending hardware validation.</dc:description>
  <cp:lastModifiedBy>TeaFlow Project Team</cp:lastModifiedBy>
  <cp:revision>2</cp:revision>
  <dcterms:created xsi:type="dcterms:W3CDTF">2026-10-16T17:17:00Z</dcterms:created>
  <dcterms:modified xsi:type="dcterms:W3CDTF">2026-10-18T00:32:00Z</dcterms:modified>
</cp:coreProperties>
</file>