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CC833" w14:textId="77777777" w:rsidR="00A33099" w:rsidRDefault="00A33099">
      <w:r>
        <w:t xml:space="preserve">For this practical, you will be designing several hard constraints and designing an appropriate order. It is recommended you do Task 1-3 for one constraint (to understand the workflow) </w:t>
      </w:r>
      <w:r w:rsidR="00795BD4">
        <w:t>first</w:t>
      </w:r>
      <w:r>
        <w:t xml:space="preserve">. </w:t>
      </w:r>
    </w:p>
    <w:p w14:paraId="38194576" w14:textId="77777777" w:rsidR="00A33099" w:rsidRPr="00A33099" w:rsidRDefault="00A33099"/>
    <w:p w14:paraId="3C8AA04D" w14:textId="77777777" w:rsidR="00A33099" w:rsidRPr="00A33099" w:rsidRDefault="00A33099">
      <w:pPr>
        <w:rPr>
          <w:b/>
          <w:u w:val="single"/>
        </w:rPr>
      </w:pPr>
      <w:r w:rsidRPr="00A33099">
        <w:rPr>
          <w:b/>
          <w:u w:val="single"/>
        </w:rPr>
        <w:t>Data Set Description</w:t>
      </w:r>
    </w:p>
    <w:p w14:paraId="2D347B0C" w14:textId="325CFA3F" w:rsidR="00380EA0" w:rsidRDefault="00380EA0">
      <w:r>
        <w:t xml:space="preserve">I have provided two data sets, </w:t>
      </w:r>
      <w:proofErr w:type="spellStart"/>
      <w:r>
        <w:t>TestSet</w:t>
      </w:r>
      <w:proofErr w:type="spellEnd"/>
      <w:r>
        <w:t xml:space="preserve"> is smaller and it is </w:t>
      </w:r>
      <w:r w:rsidR="00A33099">
        <w:t>recommend during initial design</w:t>
      </w:r>
      <w:r>
        <w:t xml:space="preserve">. </w:t>
      </w:r>
      <w:proofErr w:type="spellStart"/>
      <w:r w:rsidR="00692EA4">
        <w:t>BrainParcellation</w:t>
      </w:r>
      <w:proofErr w:type="spellEnd"/>
      <w:r>
        <w:t xml:space="preserve"> should be used for</w:t>
      </w:r>
      <w:r w:rsidR="00A33099">
        <w:t xml:space="preserve"> evaluating runtime</w:t>
      </w:r>
      <w:r w:rsidR="00795BD4">
        <w:t xml:space="preserve"> in Task 3 and 4</w:t>
      </w:r>
      <w:r w:rsidR="00A33099">
        <w:t xml:space="preserve">. </w:t>
      </w:r>
      <w:r w:rsidR="00DE1102">
        <w:t>FakeBrain.nii.gz is the original image, and each other image is a binary mask, the name corresponds to the structure.</w:t>
      </w:r>
    </w:p>
    <w:p w14:paraId="5161435D" w14:textId="36B87B3F" w:rsidR="00A33099" w:rsidRDefault="00BA3CBC">
      <w:r>
        <w:t>Target Points (</w:t>
      </w:r>
      <w:proofErr w:type="spellStart"/>
      <w:r>
        <w:t>targets.fcsv</w:t>
      </w:r>
      <w:proofErr w:type="spellEnd"/>
      <w:r>
        <w:t>) and Entry points (</w:t>
      </w:r>
      <w:proofErr w:type="spellStart"/>
      <w:r>
        <w:t>entries.fcsv</w:t>
      </w:r>
      <w:proofErr w:type="spellEnd"/>
      <w:r>
        <w:t xml:space="preserve">) are </w:t>
      </w:r>
      <w:hyperlink r:id="rId5" w:anchor="a98e21fa54198551a3884267d83e3c24a" w:history="1">
        <w:proofErr w:type="spellStart"/>
        <w:r w:rsidR="00F63890" w:rsidRPr="00DE1102">
          <w:rPr>
            <w:rStyle w:val="Hyperlink"/>
          </w:rPr>
          <w:t>MarkupFiducials</w:t>
        </w:r>
        <w:proofErr w:type="spellEnd"/>
      </w:hyperlink>
      <w:r w:rsidR="00DE1102">
        <w:t xml:space="preserve"> listing possible entry and target points, you can pair these to create possible trajectories to consider.</w:t>
      </w:r>
    </w:p>
    <w:p w14:paraId="5E5D0138" w14:textId="19D79E02" w:rsidR="00DE1102" w:rsidRDefault="00DE1102">
      <w:r>
        <w:t>The number of points in each fiducial can be found by</w:t>
      </w:r>
    </w:p>
    <w:p w14:paraId="3C3122DC" w14:textId="62D52804" w:rsidR="00DE1102" w:rsidRDefault="00DE1102" w:rsidP="00D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urier" w:eastAsia="Times New Roman" w:hAnsi="Courier" w:cs="Times New Roman"/>
          <w:color w:val="000000"/>
          <w:sz w:val="17"/>
          <w:szCs w:val="17"/>
          <w:lang w:val="en-US" w:eastAsia="en-US"/>
        </w:rPr>
      </w:pPr>
      <w:r>
        <w:rPr>
          <w:rFonts w:ascii="Courier" w:eastAsia="Times New Roman" w:hAnsi="Courier" w:cs="Times New Roman"/>
          <w:color w:val="000000"/>
          <w:sz w:val="17"/>
          <w:szCs w:val="17"/>
          <w:lang w:val="en-US" w:eastAsia="en-US"/>
        </w:rPr>
        <w:t>#how to list the number of points</w:t>
      </w:r>
    </w:p>
    <w:p w14:paraId="44C43A59" w14:textId="3ED39097" w:rsidR="00DE1102" w:rsidRPr="00DE1102" w:rsidRDefault="00DE1102" w:rsidP="00D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fiducialNode</w:t>
      </w:r>
      <w:proofErr w:type="spellEnd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 = </w:t>
      </w:r>
      <w:proofErr w:type="spellStart"/>
      <w:proofErr w:type="gramStart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slicer.util</w:t>
      </w:r>
      <w:proofErr w:type="gramEnd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.getNode</w:t>
      </w:r>
      <w:proofErr w:type="spellEnd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('entries')</w:t>
      </w:r>
    </w:p>
    <w:p w14:paraId="36FF4DDC" w14:textId="6B4E8866" w:rsidR="00DE1102" w:rsidRPr="00DE1102" w:rsidRDefault="00DE1102" w:rsidP="00D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fiducialNode.GetNumberOfMarkups</w:t>
      </w:r>
      <w:proofErr w:type="spellEnd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()</w:t>
      </w:r>
    </w:p>
    <w:p w14:paraId="3F9AAAC7" w14:textId="3BAB4626" w:rsidR="00DE1102" w:rsidRDefault="00DE1102" w:rsidP="00DE1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</w:pPr>
      <w:r w:rsidRPr="00DE1102"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>576</w:t>
      </w:r>
    </w:p>
    <w:p w14:paraId="45901A13" w14:textId="0DAAAE34" w:rsidR="00DE1102" w:rsidRDefault="00DE1102" w:rsidP="00DE11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</w:pPr>
      <w:r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 xml:space="preserve"># how to iterate over the fiducials and get the </w:t>
      </w:r>
      <w:proofErr w:type="gramStart"/>
      <w:r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>real world</w:t>
      </w:r>
      <w:proofErr w:type="gramEnd"/>
      <w:r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 xml:space="preserve"> coordinates, the </w:t>
      </w:r>
      <w:proofErr w:type="spellStart"/>
      <w:r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>forth</w:t>
      </w:r>
      <w:proofErr w:type="spellEnd"/>
      <w:r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 xml:space="preserve"> dimension is time</w:t>
      </w:r>
    </w:p>
    <w:p w14:paraId="2627A12D" w14:textId="77777777" w:rsidR="009657FF" w:rsidRDefault="00DE1102" w:rsidP="00DE11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for x in </w:t>
      </w:r>
      <w:proofErr w:type="gramStart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range(</w:t>
      </w:r>
      <w:proofErr w:type="gramEnd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0, </w:t>
      </w:r>
      <w:proofErr w:type="spellStart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fiducialNode.GetNumberOfMarkups</w:t>
      </w:r>
      <w:proofErr w:type="spellEnd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()) :</w:t>
      </w:r>
    </w:p>
    <w:p w14:paraId="325696D9" w14:textId="595F12CA" w:rsidR="00DE1102" w:rsidRPr="00DE1102" w:rsidRDefault="009657FF" w:rsidP="00DE11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="00DE1102"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world </w:t>
      </w:r>
      <w:proofErr w:type="gramStart"/>
      <w:r w:rsidR="00DE1102"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=[</w:t>
      </w:r>
      <w:proofErr w:type="gramEnd"/>
      <w:r w:rsidR="00DE1102"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0,0,0,0]</w:t>
      </w:r>
    </w:p>
    <w:p w14:paraId="3EE5CECF" w14:textId="2A9C1F0D" w:rsidR="00DE1102" w:rsidRPr="00DE1102" w:rsidRDefault="00DE1102" w:rsidP="00DE11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E1102">
        <w:rPr>
          <w:rFonts w:ascii="Courier" w:eastAsia="Times New Roman" w:hAnsi="Courier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fiducialNode.GetNthFiducialWorldCoordinates</w:t>
      </w:r>
      <w:proofErr w:type="spellEnd"/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(x, world)</w:t>
      </w:r>
    </w:p>
    <w:p w14:paraId="33F7B689" w14:textId="06AB14FF" w:rsidR="00DE1102" w:rsidRDefault="00DE1102" w:rsidP="00DE11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</w:pPr>
      <w:r w:rsidRPr="00DE1102">
        <w:rPr>
          <w:rFonts w:ascii="Courier" w:eastAsia="Times New Roman" w:hAnsi="Courier" w:cs="Times New Roman"/>
          <w:color w:val="000000"/>
          <w:sz w:val="17"/>
          <w:szCs w:val="17"/>
          <w:lang w:val="en-US" w:eastAsia="en-US"/>
        </w:rPr>
        <w:t xml:space="preserve"> </w:t>
      </w:r>
      <w:r w:rsidRPr="00DE1102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print(world)</w:t>
      </w:r>
    </w:p>
    <w:p w14:paraId="370B07DB" w14:textId="3BAADC19" w:rsidR="00DE1102" w:rsidRPr="00DE1102" w:rsidRDefault="00DE1102" w:rsidP="00DE1102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urier" w:hAnsi="Courier"/>
          <w:color w:val="009600"/>
          <w:sz w:val="17"/>
          <w:szCs w:val="17"/>
        </w:rPr>
      </w:pPr>
      <w:r>
        <w:rPr>
          <w:rFonts w:ascii="Courier" w:hAnsi="Courier"/>
          <w:color w:val="009600"/>
          <w:sz w:val="17"/>
          <w:szCs w:val="17"/>
        </w:rPr>
        <w:t>[207.927, 120.111, 130.003, 1.0]</w:t>
      </w:r>
    </w:p>
    <w:p w14:paraId="50006EE3" w14:textId="77777777" w:rsidR="00DE1102" w:rsidRDefault="00DE1102">
      <w:pPr>
        <w:rPr>
          <w:b/>
          <w:u w:val="single"/>
        </w:rPr>
      </w:pPr>
    </w:p>
    <w:p w14:paraId="1B6235FB" w14:textId="1A3A7753" w:rsidR="00795BD4" w:rsidRPr="00795BD4" w:rsidRDefault="00795BD4">
      <w:pPr>
        <w:rPr>
          <w:b/>
          <w:u w:val="single"/>
        </w:rPr>
      </w:pPr>
      <w:r w:rsidRPr="00795BD4">
        <w:rPr>
          <w:b/>
          <w:u w:val="single"/>
        </w:rPr>
        <w:t>Task Description</w:t>
      </w:r>
    </w:p>
    <w:p w14:paraId="21BDA6F1" w14:textId="77777777" w:rsidR="00380EA0" w:rsidRDefault="00380EA0">
      <w:r>
        <w:t>Task 1. Given the following statements, write a corresponding formal mathematical test</w:t>
      </w:r>
    </w:p>
    <w:p w14:paraId="433FBFEB" w14:textId="64653A92" w:rsidR="00692EA4" w:rsidRDefault="00692EA4" w:rsidP="00692EA4">
      <w:pPr>
        <w:pStyle w:val="ListParagraph"/>
        <w:numPr>
          <w:ilvl w:val="0"/>
          <w:numId w:val="3"/>
        </w:numPr>
      </w:pPr>
      <w:r>
        <w:t>Placement of an electrode for recording temporal lobe epilepsy must target the hippocampus (r_hippo.nii.gz)</w:t>
      </w:r>
    </w:p>
    <w:p w14:paraId="1A84D80C" w14:textId="005CD718" w:rsidR="00692EA4" w:rsidRDefault="00692EA4" w:rsidP="00692EA4">
      <w:pPr>
        <w:pStyle w:val="ListParagraph"/>
        <w:numPr>
          <w:ilvl w:val="0"/>
          <w:numId w:val="3"/>
        </w:numPr>
      </w:pPr>
      <w:r>
        <w:t>Placement must avoid penetrating the ventricles (ventricles.nii.gz) to prevent cerebrospinal fluid leakage.</w:t>
      </w:r>
    </w:p>
    <w:p w14:paraId="04B47476" w14:textId="52A4C875" w:rsidR="00692EA4" w:rsidRDefault="00692EA4" w:rsidP="00692EA4">
      <w:pPr>
        <w:pStyle w:val="ListParagraph"/>
        <w:numPr>
          <w:ilvl w:val="0"/>
          <w:numId w:val="3"/>
        </w:numPr>
      </w:pPr>
      <w:r>
        <w:t xml:space="preserve">Placement must avoid hitting any blood vessels (vessels.nii.gz) to prevent haemorrhage. </w:t>
      </w:r>
    </w:p>
    <w:p w14:paraId="16AB0088" w14:textId="5D567891" w:rsidR="00692EA4" w:rsidRDefault="00692EA4" w:rsidP="00692EA4">
      <w:pPr>
        <w:pStyle w:val="ListParagraph"/>
        <w:numPr>
          <w:ilvl w:val="0"/>
          <w:numId w:val="3"/>
        </w:numPr>
      </w:pPr>
      <w:r>
        <w:t>Electrodes may deflect if not perpendicular (&lt;</w:t>
      </w:r>
      <w:r w:rsidR="001C056D">
        <w:t>55°)</w:t>
      </w:r>
      <w:r>
        <w:t xml:space="preserve"> to cortex (cortex.nii.gz) upon entry. I.E. tool placement should be placed similar to green trajectory, the </w:t>
      </w:r>
      <w:r w:rsidR="001C056D">
        <w:t>orange trajectory is too shear</w:t>
      </w:r>
      <w:r>
        <w:t xml:space="preserve">: </w:t>
      </w:r>
    </w:p>
    <w:p w14:paraId="546F7A4B" w14:textId="49D908B9" w:rsidR="00692EA4" w:rsidRDefault="00692EA4" w:rsidP="00692EA4">
      <w:r>
        <w:rPr>
          <w:noProof/>
        </w:rPr>
        <w:drawing>
          <wp:inline distT="0" distB="0" distL="0" distR="0" wp14:anchorId="7761F017" wp14:editId="13F16C38">
            <wp:extent cx="2028825" cy="21469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703" cy="2150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BA2D58" w14:textId="174EC09B" w:rsidR="00380EA0" w:rsidRDefault="00380EA0">
      <w:r>
        <w:t xml:space="preserve">Task 2. For each mathematical test in </w:t>
      </w:r>
      <w:r w:rsidR="00A33099">
        <w:t>T</w:t>
      </w:r>
      <w:r>
        <w:t xml:space="preserve">ask 1 design a </w:t>
      </w:r>
      <w:r w:rsidR="00A33099">
        <w:t xml:space="preserve">simple </w:t>
      </w:r>
      <w:r>
        <w:t xml:space="preserve">algorithm </w:t>
      </w:r>
      <w:r w:rsidR="00A33099">
        <w:t>on paper</w:t>
      </w:r>
      <w:r>
        <w:t xml:space="preserve"> that can perform the check. </w:t>
      </w:r>
      <w:r w:rsidR="00A33099">
        <w:t>Determine its Big O Notation</w:t>
      </w:r>
    </w:p>
    <w:p w14:paraId="186A2884" w14:textId="77777777" w:rsidR="00A33099" w:rsidRDefault="00A33099">
      <w:r>
        <w:lastRenderedPageBreak/>
        <w:t xml:space="preserve">Task 3. For each algorithm in Task 2, write a python module in 3D Slicer.  </w:t>
      </w:r>
    </w:p>
    <w:p w14:paraId="3BA1157D" w14:textId="77777777" w:rsidR="00A33099" w:rsidRDefault="00A33099" w:rsidP="00A33099">
      <w:pPr>
        <w:pStyle w:val="ListParagraph"/>
        <w:numPr>
          <w:ilvl w:val="0"/>
          <w:numId w:val="1"/>
        </w:numPr>
      </w:pPr>
      <w:r>
        <w:t xml:space="preserve">Determine its Big O notation – is this the same as Task 2. If not, what identify the changes made to the algorithm and why. </w:t>
      </w:r>
    </w:p>
    <w:p w14:paraId="2DC22577" w14:textId="77777777" w:rsidR="00A33099" w:rsidRDefault="00A33099" w:rsidP="00A33099">
      <w:pPr>
        <w:pStyle w:val="ListParagraph"/>
        <w:numPr>
          <w:ilvl w:val="0"/>
          <w:numId w:val="1"/>
        </w:numPr>
      </w:pPr>
      <w:r>
        <w:t>Evaluate how long each algorithm takes. This can be done with the following code</w:t>
      </w:r>
    </w:p>
    <w:p w14:paraId="0C2423E5" w14:textId="77777777" w:rsidR="00A33099" w:rsidRDefault="00A33099" w:rsidP="00A33099">
      <w:pPr>
        <w:ind w:left="360"/>
      </w:pPr>
    </w:p>
    <w:p w14:paraId="6E7A795F" w14:textId="40817A63" w:rsidR="009657FF" w:rsidRPr="009657FF" w:rsidRDefault="009657FF" w:rsidP="0096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import time</w:t>
      </w:r>
    </w:p>
    <w:p w14:paraId="6B8F152A" w14:textId="6E02CC72" w:rsidR="009657FF" w:rsidRPr="009657FF" w:rsidRDefault="009657FF" w:rsidP="0096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657FF">
        <w:rPr>
          <w:rFonts w:ascii="Courier" w:eastAsia="Times New Roman" w:hAnsi="Courier" w:cs="Times New Roman"/>
          <w:color w:val="000000"/>
          <w:sz w:val="17"/>
          <w:szCs w:val="17"/>
          <w:lang w:val="en-US" w:eastAsia="en-US"/>
        </w:rPr>
        <w:t xml:space="preserve"> </w:t>
      </w:r>
    </w:p>
    <w:p w14:paraId="6B2BDC93" w14:textId="24AF85A8" w:rsidR="009657FF" w:rsidRPr="009657FF" w:rsidRDefault="009657FF" w:rsidP="0096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startTime</w:t>
      </w:r>
      <w:proofErr w:type="spell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 = </w:t>
      </w:r>
      <w:proofErr w:type="spellStart"/>
      <w:proofErr w:type="gram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time.time</w:t>
      </w:r>
      <w:proofErr w:type="spellEnd"/>
      <w:proofErr w:type="gram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()</w:t>
      </w:r>
    </w:p>
    <w:p w14:paraId="0CB9D809" w14:textId="5EFE6296" w:rsidR="009657FF" w:rsidRPr="009657FF" w:rsidRDefault="009657FF" w:rsidP="0096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# put </w:t>
      </w:r>
      <w:proofErr w:type="spellStart"/>
      <w:proofErr w:type="gram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RunMyAwesomeAlgorithm</w:t>
      </w:r>
      <w:proofErr w:type="spell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(</w:t>
      </w:r>
      <w:proofErr w:type="gram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) here</w:t>
      </w:r>
    </w:p>
    <w:p w14:paraId="50A182A6" w14:textId="3B3A54FE" w:rsidR="009657FF" w:rsidRPr="009657FF" w:rsidRDefault="009657FF" w:rsidP="0096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endTime</w:t>
      </w:r>
      <w:proofErr w:type="spell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 = </w:t>
      </w:r>
      <w:proofErr w:type="spellStart"/>
      <w:proofErr w:type="gram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time.time</w:t>
      </w:r>
      <w:proofErr w:type="spellEnd"/>
      <w:proofErr w:type="gram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()</w:t>
      </w:r>
    </w:p>
    <w:p w14:paraId="5F1DE8AE" w14:textId="71F465F5" w:rsidR="009657FF" w:rsidRPr="009657FF" w:rsidRDefault="009657FF" w:rsidP="0096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657FF">
        <w:rPr>
          <w:rFonts w:ascii="Courier" w:eastAsia="Times New Roman" w:hAnsi="Courier" w:cs="Times New Roman"/>
          <w:color w:val="000000"/>
          <w:sz w:val="17"/>
          <w:szCs w:val="17"/>
          <w:lang w:val="en-US" w:eastAsia="en-US"/>
        </w:rPr>
        <w:t xml:space="preserve"> </w:t>
      </w:r>
      <w:proofErr w:type="gram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print(</w:t>
      </w:r>
      <w:proofErr w:type="gram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'</w:t>
      </w:r>
      <w:proofErr w:type="spell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RunMyAwesomeAlgorithm</w:t>
      </w:r>
      <w:proofErr w:type="spell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 took', </w:t>
      </w:r>
      <w:proofErr w:type="spellStart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>endTime-startTime</w:t>
      </w:r>
      <w:proofErr w:type="spellEnd"/>
      <w:r w:rsidRPr="009657FF">
        <w:rPr>
          <w:rFonts w:ascii="Courier" w:eastAsia="Times New Roman" w:hAnsi="Courier" w:cs="Times New Roman"/>
          <w:color w:val="000096"/>
          <w:sz w:val="17"/>
          <w:szCs w:val="17"/>
          <w:lang w:val="en-US" w:eastAsia="en-US"/>
        </w:rPr>
        <w:t xml:space="preserve">, 'seconds') </w:t>
      </w:r>
    </w:p>
    <w:p w14:paraId="3BE511E2" w14:textId="4F42BB0C" w:rsidR="00A24CCC" w:rsidRPr="00A24CCC" w:rsidRDefault="009657FF" w:rsidP="00965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</w:rPr>
      </w:pPr>
      <w:r w:rsidRPr="009657FF"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>('</w:t>
      </w:r>
      <w:proofErr w:type="spellStart"/>
      <w:r w:rsidRPr="009657FF"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>RunMyAwesomeAlgorithm</w:t>
      </w:r>
      <w:proofErr w:type="spellEnd"/>
      <w:r w:rsidRPr="009657FF">
        <w:rPr>
          <w:rFonts w:ascii="Courier" w:eastAsia="Times New Roman" w:hAnsi="Courier" w:cs="Times New Roman"/>
          <w:color w:val="009600"/>
          <w:sz w:val="17"/>
          <w:szCs w:val="17"/>
          <w:lang w:val="en-US" w:eastAsia="en-US"/>
        </w:rPr>
        <w:t xml:space="preserve"> took', 0.006000041961669922, 'seconds')</w:t>
      </w:r>
      <w:r>
        <w:rPr>
          <w:rFonts w:ascii="Courier" w:hAnsi="Courier"/>
          <w:color w:val="000096"/>
          <w:sz w:val="17"/>
          <w:szCs w:val="17"/>
        </w:rPr>
        <w:t xml:space="preserve"> </w:t>
      </w:r>
    </w:p>
    <w:p w14:paraId="3A95E76F" w14:textId="77777777" w:rsidR="00A24CCC" w:rsidRDefault="00795BD4" w:rsidP="00795BD4">
      <w:pPr>
        <w:pStyle w:val="ListParagraph"/>
        <w:numPr>
          <w:ilvl w:val="0"/>
          <w:numId w:val="1"/>
        </w:numPr>
      </w:pPr>
      <w:r>
        <w:t>Determine how many trajectories can be rejected for each test out of the total number of points</w:t>
      </w:r>
    </w:p>
    <w:p w14:paraId="23DC69B6" w14:textId="77777777" w:rsidR="00795BD4" w:rsidRDefault="00795BD4">
      <w:r>
        <w:t>Task 4. Based on the Task 3 identify the order of operations each test should run, provide a justification based on theoretical and practical (time and search space reduction) considerations. Implement the end-to-end algorithm; report on the final runtime performance. Note this should be faster than the summative test in Task 3.</w:t>
      </w:r>
    </w:p>
    <w:p w14:paraId="59D04388" w14:textId="77777777" w:rsidR="00795BD4" w:rsidRPr="001C056D" w:rsidRDefault="00795BD4">
      <w:pPr>
        <w:rPr>
          <w:sz w:val="20"/>
          <w:szCs w:val="20"/>
        </w:rPr>
      </w:pPr>
    </w:p>
    <w:p w14:paraId="25BB9F23" w14:textId="0C0816C9" w:rsidR="00796684" w:rsidRPr="001C056D" w:rsidRDefault="00A33099">
      <w:r w:rsidRPr="001C056D">
        <w:t>Image Filter</w:t>
      </w:r>
      <w:r w:rsidR="00A24CCC" w:rsidRPr="001C056D">
        <w:t xml:space="preserve"> References </w:t>
      </w:r>
      <w:r w:rsidR="001C056D" w:rsidRPr="001C056D">
        <w:t>f</w:t>
      </w:r>
      <w:r w:rsidR="00A24CCC" w:rsidRPr="001C056D">
        <w:t>or Inspiration</w:t>
      </w:r>
    </w:p>
    <w:p w14:paraId="29D4B651" w14:textId="77777777" w:rsidR="00F9319B" w:rsidRPr="001C056D" w:rsidRDefault="00BA3CBC">
      <w:pPr>
        <w:rPr>
          <w:rStyle w:val="HTMLCode"/>
          <w:rFonts w:ascii="Arial" w:eastAsiaTheme="minorEastAsia" w:hAnsi="Arial" w:cs="Arial"/>
        </w:rPr>
      </w:pPr>
      <w:hyperlink r:id="rId7" w:history="1">
        <w:proofErr w:type="spellStart"/>
        <w:r w:rsidR="00F9319B" w:rsidRPr="001C056D">
          <w:rPr>
            <w:rStyle w:val="Hyperlink"/>
            <w:sz w:val="20"/>
            <w:szCs w:val="20"/>
          </w:rPr>
          <w:t>sitkDanielssonDistanceMapImageFilter</w:t>
        </w:r>
        <w:proofErr w:type="spellEnd"/>
      </w:hyperlink>
    </w:p>
    <w:p w14:paraId="60630888" w14:textId="77777777" w:rsidR="00F9319B" w:rsidRPr="001C056D" w:rsidRDefault="00BA3CBC">
      <w:pPr>
        <w:rPr>
          <w:rStyle w:val="HTMLCode"/>
          <w:rFonts w:ascii="Arial" w:eastAsiaTheme="minorEastAsia" w:hAnsi="Arial" w:cs="Arial"/>
        </w:rPr>
      </w:pPr>
      <w:hyperlink r:id="rId8" w:history="1">
        <w:proofErr w:type="spellStart"/>
        <w:r w:rsidR="00F9319B" w:rsidRPr="001C056D">
          <w:rPr>
            <w:rStyle w:val="Hyperlink"/>
            <w:sz w:val="20"/>
            <w:szCs w:val="20"/>
          </w:rPr>
          <w:t>sitkSignedMaurerDistanceMapImageFilter</w:t>
        </w:r>
        <w:proofErr w:type="spellEnd"/>
      </w:hyperlink>
    </w:p>
    <w:p w14:paraId="524B31B5" w14:textId="77777777" w:rsidR="00380EA0" w:rsidRPr="001C056D" w:rsidRDefault="00BA3CBC">
      <w:pPr>
        <w:rPr>
          <w:rStyle w:val="HTMLCode"/>
          <w:rFonts w:ascii="Arial" w:eastAsiaTheme="minorEastAsia" w:hAnsi="Arial" w:cs="Arial"/>
        </w:rPr>
      </w:pPr>
      <w:hyperlink r:id="rId9" w:history="1">
        <w:proofErr w:type="spellStart"/>
        <w:r w:rsidR="00380EA0" w:rsidRPr="001C056D">
          <w:rPr>
            <w:rStyle w:val="Hyperlink"/>
            <w:sz w:val="20"/>
            <w:szCs w:val="20"/>
          </w:rPr>
          <w:t>sitkXorImageFilter</w:t>
        </w:r>
        <w:proofErr w:type="spellEnd"/>
      </w:hyperlink>
    </w:p>
    <w:p w14:paraId="29BEC09A" w14:textId="58BE7EA7" w:rsidR="00F9319B" w:rsidRDefault="00BA3CBC">
      <w:pPr>
        <w:rPr>
          <w:rStyle w:val="Hyperlink"/>
          <w:sz w:val="20"/>
          <w:szCs w:val="20"/>
        </w:rPr>
      </w:pPr>
      <w:hyperlink r:id="rId10" w:history="1">
        <w:proofErr w:type="spellStart"/>
        <w:r w:rsidR="00380EA0" w:rsidRPr="001C056D">
          <w:rPr>
            <w:rStyle w:val="Hyperlink"/>
            <w:sz w:val="20"/>
            <w:szCs w:val="20"/>
          </w:rPr>
          <w:t>sitkBinaryNotImageFilter</w:t>
        </w:r>
        <w:proofErr w:type="spellEnd"/>
      </w:hyperlink>
    </w:p>
    <w:p w14:paraId="1F0DAE60" w14:textId="072A3A1D" w:rsidR="001C056D" w:rsidRDefault="001C056D">
      <w:pPr>
        <w:rPr>
          <w:rStyle w:val="Hyperlink"/>
          <w:sz w:val="20"/>
          <w:szCs w:val="20"/>
        </w:rPr>
      </w:pPr>
      <w:hyperlink r:id="rId11" w:history="1">
        <w:proofErr w:type="spellStart"/>
        <w:r w:rsidRPr="001C056D">
          <w:rPr>
            <w:rStyle w:val="Hyperlink"/>
            <w:sz w:val="20"/>
            <w:szCs w:val="20"/>
          </w:rPr>
          <w:t>itkOctree</w:t>
        </w:r>
        <w:proofErr w:type="spellEnd"/>
      </w:hyperlink>
    </w:p>
    <w:p w14:paraId="7A041F22" w14:textId="4E31A99C" w:rsidR="0065582D" w:rsidRPr="001C056D" w:rsidRDefault="0065582D">
      <w:pPr>
        <w:rPr>
          <w:rStyle w:val="HTMLCode"/>
          <w:rFonts w:ascii="Arial" w:eastAsiaTheme="minorEastAsia" w:hAnsi="Arial" w:cs="Arial"/>
        </w:rPr>
      </w:pPr>
      <w:hyperlink r:id="rId12" w:history="1">
        <w:proofErr w:type="spellStart"/>
        <w:r w:rsidRPr="0065582D">
          <w:rPr>
            <w:rStyle w:val="Hyperlink"/>
            <w:sz w:val="20"/>
            <w:szCs w:val="20"/>
          </w:rPr>
          <w:t>vtkMarchingCubes</w:t>
        </w:r>
        <w:proofErr w:type="spellEnd"/>
      </w:hyperlink>
      <w:bookmarkStart w:id="0" w:name="_GoBack"/>
      <w:bookmarkEnd w:id="0"/>
    </w:p>
    <w:p w14:paraId="15EF913D" w14:textId="5A7BEC6B" w:rsidR="00F9319B" w:rsidRDefault="001C056D">
      <w:pPr>
        <w:rPr>
          <w:sz w:val="20"/>
          <w:szCs w:val="20"/>
        </w:rPr>
      </w:pPr>
      <w:hyperlink r:id="rId13" w:history="1">
        <w:proofErr w:type="spellStart"/>
        <w:r w:rsidRPr="001C056D">
          <w:rPr>
            <w:rStyle w:val="Hyperlink"/>
            <w:sz w:val="20"/>
            <w:szCs w:val="20"/>
          </w:rPr>
          <w:t>vtkOBBTree</w:t>
        </w:r>
        <w:proofErr w:type="spellEnd"/>
      </w:hyperlink>
    </w:p>
    <w:p w14:paraId="5F29B988" w14:textId="1629B2D6" w:rsidR="001C056D" w:rsidRPr="001C056D" w:rsidRDefault="001C056D">
      <w:pPr>
        <w:rPr>
          <w:sz w:val="20"/>
          <w:szCs w:val="20"/>
        </w:rPr>
      </w:pPr>
      <w:hyperlink r:id="rId14" w:history="1">
        <w:proofErr w:type="spellStart"/>
        <w:r w:rsidRPr="001C056D">
          <w:rPr>
            <w:rStyle w:val="Hyperlink"/>
            <w:sz w:val="20"/>
            <w:szCs w:val="20"/>
          </w:rPr>
          <w:t>vtkHyperOctree</w:t>
        </w:r>
        <w:proofErr w:type="spellEnd"/>
      </w:hyperlink>
    </w:p>
    <w:sectPr w:rsidR="001C056D" w:rsidRPr="001C0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7F62"/>
    <w:multiLevelType w:val="hybridMultilevel"/>
    <w:tmpl w:val="877ABB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F5FEA"/>
    <w:multiLevelType w:val="hybridMultilevel"/>
    <w:tmpl w:val="D3027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77FF8"/>
    <w:multiLevelType w:val="hybridMultilevel"/>
    <w:tmpl w:val="4238EF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9B"/>
    <w:rsid w:val="001C056D"/>
    <w:rsid w:val="00310C1B"/>
    <w:rsid w:val="00380EA0"/>
    <w:rsid w:val="0065582D"/>
    <w:rsid w:val="00692EA4"/>
    <w:rsid w:val="00795BD4"/>
    <w:rsid w:val="00796684"/>
    <w:rsid w:val="007B4C54"/>
    <w:rsid w:val="009657FF"/>
    <w:rsid w:val="00A24CCC"/>
    <w:rsid w:val="00A33099"/>
    <w:rsid w:val="00BA3CBC"/>
    <w:rsid w:val="00D365BA"/>
    <w:rsid w:val="00DE1102"/>
    <w:rsid w:val="00F63890"/>
    <w:rsid w:val="00F9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CC58"/>
  <w15:chartTrackingRefBased/>
  <w15:docId w15:val="{0BEDA8D2-31D6-4699-A6C6-988DA175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GB" w:eastAsia="ja-JP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931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31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30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05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110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k.org/SimpleITKDoxygen/html/classitk_1_1simple_1_1SignedMaurerDistanceMapImageFilter.html" TargetMode="External"/><Relationship Id="rId13" Type="http://schemas.openxmlformats.org/officeDocument/2006/relationships/hyperlink" Target="https://vtk.org/doc/release/5.2/html/a0090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k.org/SimpleITKDoxygen/html/classitk_1_1simple_1_1DanielssonDistanceMapImageFilter.html" TargetMode="External"/><Relationship Id="rId12" Type="http://schemas.openxmlformats.org/officeDocument/2006/relationships/hyperlink" Target="https://vtk.org/doc/nightly/html/classvtkMarchingCub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tk.org/Doxygen/html/classitk_1_1Octree.html" TargetMode="External"/><Relationship Id="rId5" Type="http://schemas.openxmlformats.org/officeDocument/2006/relationships/hyperlink" Target="https://apidocs.slicer.org/v4.8/classvtkMRMLMarkupsNod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tk.org/SimpleITKDoxygen/html/sitkBinaryNotImageFilter_8h_sour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k.org/SimpleITKDoxygen/html/sitkXorImageFilter_8h_source.html" TargetMode="External"/><Relationship Id="rId14" Type="http://schemas.openxmlformats.org/officeDocument/2006/relationships/hyperlink" Target="https://vtk.org/doc/release/7.1/html/classvtkHyperOc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rachel.e.sparks</dc:creator>
  <cp:keywords/>
  <dc:description/>
  <cp:lastModifiedBy>Rachel Sparks</cp:lastModifiedBy>
  <cp:revision>2</cp:revision>
  <dcterms:created xsi:type="dcterms:W3CDTF">2020-01-22T14:54:00Z</dcterms:created>
  <dcterms:modified xsi:type="dcterms:W3CDTF">2020-01-22T14:54:00Z</dcterms:modified>
</cp:coreProperties>
</file>