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94B4" w14:textId="1781CEFB" w:rsidR="00286917" w:rsidRDefault="00C73E27">
      <w:proofErr w:type="spellStart"/>
      <w:r>
        <w:t>Creacion</w:t>
      </w:r>
      <w:proofErr w:type="spellEnd"/>
      <w:r>
        <w:t xml:space="preserve"> </w:t>
      </w:r>
      <w:proofErr w:type="spellStart"/>
      <w:r>
        <w:t>bbdd</w:t>
      </w:r>
      <w:proofErr w:type="spellEnd"/>
      <w:r>
        <w:t xml:space="preserve"> en </w:t>
      </w:r>
      <w:proofErr w:type="spellStart"/>
      <w:r>
        <w:t>aws</w:t>
      </w:r>
      <w:proofErr w:type="spellEnd"/>
    </w:p>
    <w:p w14:paraId="26CB133B" w14:textId="18E0F95E" w:rsidR="00BE07D5" w:rsidRDefault="00BE07D5">
      <w:r>
        <w:t>AWS &gt; RDS &gt; CREAR BBDD</w:t>
      </w:r>
    </w:p>
    <w:p w14:paraId="1B808E35" w14:textId="7C26963C" w:rsidR="00BE07D5" w:rsidRDefault="00BE07D5">
      <w:r w:rsidRPr="00BE07D5">
        <w:drawing>
          <wp:inline distT="0" distB="0" distL="0" distR="0" wp14:anchorId="6F5E6AD7" wp14:editId="6FF8E671">
            <wp:extent cx="5400040" cy="582930"/>
            <wp:effectExtent l="0" t="0" r="0" b="7620"/>
            <wp:docPr id="1576229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466A" w14:textId="3786F493" w:rsidR="00BE07D5" w:rsidRDefault="00BE07D5" w:rsidP="00BE07D5">
      <w:pPr>
        <w:pStyle w:val="Prrafodelista"/>
        <w:numPr>
          <w:ilvl w:val="0"/>
          <w:numId w:val="1"/>
        </w:numPr>
      </w:pPr>
      <w:r>
        <w:t>Seleccionar MySQL BBDD</w:t>
      </w:r>
    </w:p>
    <w:p w14:paraId="4070846B" w14:textId="0870DE8F" w:rsidR="00BE07D5" w:rsidRDefault="00BE07D5" w:rsidP="00BE07D5">
      <w:pPr>
        <w:pStyle w:val="Prrafodelista"/>
        <w:numPr>
          <w:ilvl w:val="0"/>
          <w:numId w:val="1"/>
        </w:numPr>
      </w:pPr>
      <w:r>
        <w:t>Plantilla Entorno de Pruebas</w:t>
      </w:r>
    </w:p>
    <w:p w14:paraId="18D96B8E" w14:textId="7A84FD07" w:rsidR="00BE07D5" w:rsidRDefault="00BE07D5">
      <w:r w:rsidRPr="00BE07D5">
        <w:drawing>
          <wp:inline distT="0" distB="0" distL="0" distR="0" wp14:anchorId="5AEC00C2" wp14:editId="7912D4CF">
            <wp:extent cx="5400040" cy="1757680"/>
            <wp:effectExtent l="0" t="0" r="0" b="0"/>
            <wp:docPr id="188065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5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E9A6" w14:textId="4DA6329E" w:rsidR="00BE07D5" w:rsidRPr="00BE07D5" w:rsidRDefault="00BE07D5">
      <w:pPr>
        <w:rPr>
          <w:u w:val="single"/>
        </w:rPr>
      </w:pPr>
      <w:r>
        <w:t xml:space="preserve">Usuario: </w:t>
      </w:r>
      <w:r w:rsidRPr="00F868C3">
        <w:rPr>
          <w:color w:val="EE0000"/>
        </w:rPr>
        <w:t>UTFG1347</w:t>
      </w:r>
    </w:p>
    <w:p w14:paraId="6D7F67D0" w14:textId="1BF9B833" w:rsidR="00C73E27" w:rsidRDefault="00BE07D5">
      <w:r>
        <w:t>Contraseña: tfg-master123</w:t>
      </w:r>
    </w:p>
    <w:p w14:paraId="0C680F83" w14:textId="77777777" w:rsidR="00F868C3" w:rsidRDefault="00F868C3"/>
    <w:p w14:paraId="03195287" w14:textId="27DBF74D" w:rsidR="00F868C3" w:rsidRDefault="00F868C3">
      <w:r>
        <w:t xml:space="preserve">Al momento de crear la </w:t>
      </w:r>
      <w:proofErr w:type="spellStart"/>
      <w:r>
        <w:t>bbdd</w:t>
      </w:r>
      <w:proofErr w:type="spellEnd"/>
      <w:r>
        <w:t xml:space="preserve"> poner acceso </w:t>
      </w:r>
      <w:proofErr w:type="spellStart"/>
      <w:r>
        <w:t>publico</w:t>
      </w:r>
      <w:proofErr w:type="spellEnd"/>
      <w:r>
        <w:t>, sino modificas.</w:t>
      </w:r>
    </w:p>
    <w:p w14:paraId="07887441" w14:textId="262E7031" w:rsidR="00F868C3" w:rsidRDefault="00F868C3">
      <w:r w:rsidRPr="00F868C3">
        <w:drawing>
          <wp:inline distT="0" distB="0" distL="0" distR="0" wp14:anchorId="5E92D713" wp14:editId="5581AA27">
            <wp:extent cx="3730528" cy="1547660"/>
            <wp:effectExtent l="0" t="0" r="3810" b="0"/>
            <wp:docPr id="84749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4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096" cy="15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0DB4" w14:textId="55DB603E" w:rsidR="00F868C3" w:rsidRDefault="00F868C3">
      <w:proofErr w:type="spellStart"/>
      <w:r>
        <w:t>Ademas</w:t>
      </w:r>
      <w:proofErr w:type="spellEnd"/>
      <w:r>
        <w:t xml:space="preserve"> poner reglas de entrada para permitir el acceso a la </w:t>
      </w:r>
      <w:proofErr w:type="spellStart"/>
      <w:r>
        <w:t>bbdd</w:t>
      </w:r>
      <w:proofErr w:type="spellEnd"/>
      <w:r>
        <w:t>.</w:t>
      </w:r>
    </w:p>
    <w:p w14:paraId="144FE04F" w14:textId="4FEB6D7D" w:rsidR="00F868C3" w:rsidRDefault="00F868C3">
      <w:r w:rsidRPr="00F868C3">
        <w:drawing>
          <wp:inline distT="0" distB="0" distL="0" distR="0" wp14:anchorId="15D44208" wp14:editId="1C54F244">
            <wp:extent cx="4274680" cy="1831216"/>
            <wp:effectExtent l="0" t="0" r="0" b="0"/>
            <wp:docPr id="160652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4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408" cy="18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2D16" w14:textId="237A901A" w:rsidR="00F868C3" w:rsidRDefault="00F868C3"/>
    <w:p w14:paraId="080FF1F6" w14:textId="77777777" w:rsidR="005F55D9" w:rsidRPr="005F55D9" w:rsidRDefault="005F55D9" w:rsidP="005F55D9">
      <w:r w:rsidRPr="005F55D9">
        <w:lastRenderedPageBreak/>
        <w:t>Hasta el momento, hemos construido el "corazón" del sistema. El proyecto ya no es solo una práctica de clase, sino una infraestructura profesional distribuida.</w:t>
      </w:r>
    </w:p>
    <w:p w14:paraId="66C22F73" w14:textId="77777777" w:rsidR="005F55D9" w:rsidRPr="005F55D9" w:rsidRDefault="005F55D9" w:rsidP="005F55D9">
      <w:pPr>
        <w:rPr>
          <w:b/>
          <w:bCs/>
        </w:rPr>
      </w:pPr>
      <w:r w:rsidRPr="005F55D9">
        <w:rPr>
          <w:b/>
          <w:bCs/>
        </w:rPr>
        <w:t xml:space="preserve">1. Arquitectura Híbrida (Java + </w:t>
      </w:r>
      <w:proofErr w:type="spellStart"/>
      <w:r w:rsidRPr="005F55D9">
        <w:rPr>
          <w:b/>
          <w:bCs/>
        </w:rPr>
        <w:t>Kotlin</w:t>
      </w:r>
      <w:proofErr w:type="spellEnd"/>
      <w:r w:rsidRPr="005F55D9">
        <w:rPr>
          <w:b/>
          <w:bCs/>
        </w:rPr>
        <w:t>)</w:t>
      </w:r>
    </w:p>
    <w:p w14:paraId="42A33AC0" w14:textId="77777777" w:rsidR="005F55D9" w:rsidRPr="005F55D9" w:rsidRDefault="005F55D9" w:rsidP="005F55D9">
      <w:pPr>
        <w:numPr>
          <w:ilvl w:val="0"/>
          <w:numId w:val="2"/>
        </w:numPr>
      </w:pPr>
      <w:r w:rsidRPr="005F55D9">
        <w:rPr>
          <w:b/>
          <w:bCs/>
        </w:rPr>
        <w:t>Decisión Técnica:</w:t>
      </w:r>
      <w:r w:rsidRPr="005F55D9">
        <w:t xml:space="preserve"> Hemos integrado </w:t>
      </w:r>
      <w:proofErr w:type="spellStart"/>
      <w:r w:rsidRPr="005F55D9">
        <w:rPr>
          <w:b/>
          <w:bCs/>
        </w:rPr>
        <w:t>Kotlin</w:t>
      </w:r>
      <w:proofErr w:type="spellEnd"/>
      <w:r w:rsidRPr="005F55D9">
        <w:t xml:space="preserve"> dentro de un proyecto que nació en </w:t>
      </w:r>
      <w:r w:rsidRPr="005F55D9">
        <w:rPr>
          <w:b/>
          <w:bCs/>
        </w:rPr>
        <w:t>Java</w:t>
      </w:r>
      <w:r w:rsidRPr="005F55D9">
        <w:t>.</w:t>
      </w:r>
    </w:p>
    <w:p w14:paraId="0B11A7C7" w14:textId="77777777" w:rsidR="005F55D9" w:rsidRPr="005F55D9" w:rsidRDefault="005F55D9" w:rsidP="005F55D9">
      <w:pPr>
        <w:numPr>
          <w:ilvl w:val="0"/>
          <w:numId w:val="2"/>
        </w:numPr>
      </w:pPr>
      <w:r w:rsidRPr="005F55D9">
        <w:rPr>
          <w:b/>
          <w:bCs/>
        </w:rPr>
        <w:t>Implementación:</w:t>
      </w:r>
      <w:r w:rsidRPr="005F55D9">
        <w:t xml:space="preserve"> Usamos </w:t>
      </w:r>
      <w:proofErr w:type="spellStart"/>
      <w:r w:rsidRPr="005F55D9">
        <w:t>Kotlin</w:t>
      </w:r>
      <w:proofErr w:type="spellEnd"/>
      <w:r w:rsidRPr="005F55D9">
        <w:t xml:space="preserve"> específicamente para los </w:t>
      </w:r>
      <w:proofErr w:type="spellStart"/>
      <w:r w:rsidRPr="005F55D9">
        <w:rPr>
          <w:b/>
          <w:bCs/>
        </w:rPr>
        <w:t>DTOs</w:t>
      </w:r>
      <w:proofErr w:type="spellEnd"/>
      <w:r w:rsidRPr="005F55D9">
        <w:t xml:space="preserve"> (como </w:t>
      </w:r>
      <w:proofErr w:type="spellStart"/>
      <w:r w:rsidRPr="005F55D9">
        <w:t>LoginRequest.kt</w:t>
      </w:r>
      <w:proofErr w:type="spellEnd"/>
      <w:r w:rsidRPr="005F55D9">
        <w:t xml:space="preserve">), aprovechando las data </w:t>
      </w:r>
      <w:proofErr w:type="spellStart"/>
      <w:r w:rsidRPr="005F55D9">
        <w:t>classes</w:t>
      </w:r>
      <w:proofErr w:type="spellEnd"/>
      <w:r w:rsidRPr="005F55D9">
        <w:t xml:space="preserve"> para reducir el código repetitivo (</w:t>
      </w:r>
      <w:proofErr w:type="spellStart"/>
      <w:r w:rsidRPr="005F55D9">
        <w:rPr>
          <w:i/>
          <w:iCs/>
        </w:rPr>
        <w:t>boilerplate</w:t>
      </w:r>
      <w:proofErr w:type="spellEnd"/>
      <w:r w:rsidRPr="005F55D9">
        <w:t>).</w:t>
      </w:r>
    </w:p>
    <w:p w14:paraId="3F5E3078" w14:textId="77777777" w:rsidR="005F55D9" w:rsidRPr="005F55D9" w:rsidRDefault="005F55D9" w:rsidP="005F55D9">
      <w:pPr>
        <w:numPr>
          <w:ilvl w:val="0"/>
          <w:numId w:val="2"/>
        </w:numPr>
      </w:pPr>
      <w:r w:rsidRPr="005F55D9">
        <w:rPr>
          <w:b/>
          <w:bCs/>
        </w:rPr>
        <w:t>Interoperabilidad:</w:t>
      </w:r>
      <w:r w:rsidRPr="005F55D9">
        <w:t xml:space="preserve"> El controlador principal (AuthController.java) sigue en </w:t>
      </w:r>
      <w:proofErr w:type="gramStart"/>
      <w:r w:rsidRPr="005F55D9">
        <w:t>Java</w:t>
      </w:r>
      <w:proofErr w:type="gramEnd"/>
      <w:r w:rsidRPr="005F55D9">
        <w:t xml:space="preserve"> pero es capaz de comunicarse perfectamente con los objetos de </w:t>
      </w:r>
      <w:proofErr w:type="spellStart"/>
      <w:r w:rsidRPr="005F55D9">
        <w:t>Kotlin</w:t>
      </w:r>
      <w:proofErr w:type="spellEnd"/>
      <w:r w:rsidRPr="005F55D9">
        <w:t>, demostrando que dominas la convivencia de lenguajes en la JVM.</w:t>
      </w:r>
    </w:p>
    <w:p w14:paraId="1B7647C2" w14:textId="77777777" w:rsidR="005F55D9" w:rsidRPr="005F55D9" w:rsidRDefault="005F55D9" w:rsidP="005F55D9">
      <w:pPr>
        <w:rPr>
          <w:b/>
          <w:bCs/>
        </w:rPr>
      </w:pPr>
      <w:r w:rsidRPr="005F55D9">
        <w:rPr>
          <w:b/>
          <w:bCs/>
        </w:rPr>
        <w:t>2. Sistema de Seguridad y Autenticación</w:t>
      </w:r>
    </w:p>
    <w:p w14:paraId="23ABA0FD" w14:textId="77777777" w:rsidR="005F55D9" w:rsidRPr="005F55D9" w:rsidRDefault="005F55D9" w:rsidP="005F55D9">
      <w:pPr>
        <w:numPr>
          <w:ilvl w:val="0"/>
          <w:numId w:val="3"/>
        </w:numPr>
      </w:pPr>
      <w:r w:rsidRPr="005F55D9">
        <w:rPr>
          <w:b/>
          <w:bCs/>
        </w:rPr>
        <w:t>JWT (JSON Web Tokens):</w:t>
      </w:r>
      <w:r w:rsidRPr="005F55D9">
        <w:t xml:space="preserve"> Hemos implementado seguridad basada en tokens. El servidor no "recuerda" al usuario (es </w:t>
      </w:r>
      <w:proofErr w:type="spellStart"/>
      <w:r w:rsidRPr="005F55D9">
        <w:rPr>
          <w:i/>
          <w:iCs/>
        </w:rPr>
        <w:t>stateless</w:t>
      </w:r>
      <w:proofErr w:type="spellEnd"/>
      <w:r w:rsidRPr="005F55D9">
        <w:t xml:space="preserve">), sino que emite un </w:t>
      </w:r>
      <w:proofErr w:type="gramStart"/>
      <w:r w:rsidRPr="005F55D9">
        <w:t>ticket</w:t>
      </w:r>
      <w:proofErr w:type="gramEnd"/>
      <w:r w:rsidRPr="005F55D9">
        <w:t xml:space="preserve"> firmado que el móvil usará para identificarse.</w:t>
      </w:r>
    </w:p>
    <w:p w14:paraId="0A4BD6A4" w14:textId="77777777" w:rsidR="005F55D9" w:rsidRPr="005F55D9" w:rsidRDefault="005F55D9" w:rsidP="005F55D9">
      <w:pPr>
        <w:numPr>
          <w:ilvl w:val="0"/>
          <w:numId w:val="3"/>
        </w:numPr>
      </w:pPr>
      <w:proofErr w:type="spellStart"/>
      <w:r w:rsidRPr="005F55D9">
        <w:rPr>
          <w:b/>
          <w:bCs/>
        </w:rPr>
        <w:t>BCrypt</w:t>
      </w:r>
      <w:proofErr w:type="spellEnd"/>
      <w:r w:rsidRPr="005F55D9">
        <w:rPr>
          <w:b/>
          <w:bCs/>
        </w:rPr>
        <w:t>:</w:t>
      </w:r>
      <w:r w:rsidRPr="005F55D9">
        <w:t xml:space="preserve"> Las contraseñas no se guardan como texto plano en la base de datos, sino encriptadas, cumpliendo con los estándares de seguridad actuales.</w:t>
      </w:r>
    </w:p>
    <w:p w14:paraId="1A76050E" w14:textId="77777777" w:rsidR="005F55D9" w:rsidRPr="005F55D9" w:rsidRDefault="005F55D9" w:rsidP="005F55D9">
      <w:pPr>
        <w:rPr>
          <w:b/>
          <w:bCs/>
        </w:rPr>
      </w:pPr>
      <w:r w:rsidRPr="005F55D9">
        <w:rPr>
          <w:b/>
          <w:bCs/>
        </w:rPr>
        <w:t>3. Persistencia en la Nube (AWS RDS)</w:t>
      </w:r>
    </w:p>
    <w:p w14:paraId="3CACBBC2" w14:textId="77777777" w:rsidR="005F55D9" w:rsidRPr="005F55D9" w:rsidRDefault="005F55D9" w:rsidP="005F55D9">
      <w:pPr>
        <w:numPr>
          <w:ilvl w:val="0"/>
          <w:numId w:val="4"/>
        </w:numPr>
      </w:pPr>
      <w:r w:rsidRPr="005F55D9">
        <w:rPr>
          <w:b/>
          <w:bCs/>
        </w:rPr>
        <w:t>Adiós a XAMPP:</w:t>
      </w:r>
      <w:r w:rsidRPr="005F55D9">
        <w:t xml:space="preserve"> Hemos migrado la base de datos de un entorno local (localhost) a un servidor real en </w:t>
      </w:r>
      <w:r w:rsidRPr="005F55D9">
        <w:rPr>
          <w:b/>
          <w:bCs/>
        </w:rPr>
        <w:t xml:space="preserve">Amazon Web </w:t>
      </w:r>
      <w:proofErr w:type="spellStart"/>
      <w:r w:rsidRPr="005F55D9">
        <w:rPr>
          <w:b/>
          <w:bCs/>
        </w:rPr>
        <w:t>Services</w:t>
      </w:r>
      <w:proofErr w:type="spellEnd"/>
      <w:r w:rsidRPr="005F55D9">
        <w:rPr>
          <w:b/>
          <w:bCs/>
        </w:rPr>
        <w:t xml:space="preserve"> (AWS)</w:t>
      </w:r>
      <w:r w:rsidRPr="005F55D9">
        <w:t>.</w:t>
      </w:r>
    </w:p>
    <w:p w14:paraId="49ABDADE" w14:textId="77777777" w:rsidR="005F55D9" w:rsidRPr="005F55D9" w:rsidRDefault="005F55D9" w:rsidP="005F55D9">
      <w:pPr>
        <w:numPr>
          <w:ilvl w:val="0"/>
          <w:numId w:val="4"/>
        </w:numPr>
      </w:pPr>
      <w:r w:rsidRPr="005F55D9">
        <w:rPr>
          <w:b/>
          <w:bCs/>
        </w:rPr>
        <w:t>Infraestructura:</w:t>
      </w:r>
      <w:r w:rsidRPr="005F55D9">
        <w:t xml:space="preserve"> La base de datos es un servicio </w:t>
      </w:r>
      <w:r w:rsidRPr="005F55D9">
        <w:rPr>
          <w:b/>
          <w:bCs/>
        </w:rPr>
        <w:t>RDS (MySQL)</w:t>
      </w:r>
      <w:r w:rsidRPr="005F55D9">
        <w:t xml:space="preserve"> configurado con acceso público y reglas de seguridad específicas (Security </w:t>
      </w:r>
      <w:proofErr w:type="spellStart"/>
      <w:r w:rsidRPr="005F55D9">
        <w:t>Groups</w:t>
      </w:r>
      <w:proofErr w:type="spellEnd"/>
      <w:r w:rsidRPr="005F55D9">
        <w:t xml:space="preserve">) para permitir la conexión desde el </w:t>
      </w:r>
      <w:proofErr w:type="spellStart"/>
      <w:r w:rsidRPr="005F55D9">
        <w:t>backend</w:t>
      </w:r>
      <w:proofErr w:type="spellEnd"/>
      <w:r w:rsidRPr="005F55D9">
        <w:t>.</w:t>
      </w:r>
    </w:p>
    <w:p w14:paraId="60F844DF" w14:textId="77777777" w:rsidR="005F55D9" w:rsidRPr="005F55D9" w:rsidRDefault="005F55D9" w:rsidP="005F55D9">
      <w:pPr>
        <w:numPr>
          <w:ilvl w:val="0"/>
          <w:numId w:val="4"/>
        </w:numPr>
      </w:pPr>
      <w:r w:rsidRPr="005F55D9">
        <w:rPr>
          <w:b/>
          <w:bCs/>
        </w:rPr>
        <w:t>Gestión de Tablas:</w:t>
      </w:r>
      <w:r w:rsidRPr="005F55D9">
        <w:t xml:space="preserve"> Gracias a </w:t>
      </w:r>
      <w:r w:rsidRPr="005F55D9">
        <w:rPr>
          <w:b/>
          <w:bCs/>
        </w:rPr>
        <w:t>Spring Data JPA</w:t>
      </w:r>
      <w:r w:rsidRPr="005F55D9">
        <w:t>, las tablas se crean y actualizan automáticamente en la nube cada vez que modificamos nuestras entidades en el código.</w:t>
      </w:r>
    </w:p>
    <w:p w14:paraId="2F771121" w14:textId="77777777" w:rsidR="005F55D9" w:rsidRPr="005F55D9" w:rsidRDefault="005F55D9" w:rsidP="005F55D9">
      <w:pPr>
        <w:rPr>
          <w:b/>
          <w:bCs/>
        </w:rPr>
      </w:pPr>
      <w:r w:rsidRPr="005F55D9">
        <w:rPr>
          <w:b/>
          <w:bCs/>
        </w:rPr>
        <w:t xml:space="preserve">4. Despliegue y </w:t>
      </w:r>
      <w:proofErr w:type="spellStart"/>
      <w:r w:rsidRPr="005F55D9">
        <w:rPr>
          <w:b/>
          <w:bCs/>
        </w:rPr>
        <w:t>Contenerización</w:t>
      </w:r>
      <w:proofErr w:type="spellEnd"/>
      <w:r w:rsidRPr="005F55D9">
        <w:rPr>
          <w:b/>
          <w:bCs/>
        </w:rPr>
        <w:t xml:space="preserve"> (Docker + Render)</w:t>
      </w:r>
    </w:p>
    <w:p w14:paraId="05D8EAF8" w14:textId="77777777" w:rsidR="005F55D9" w:rsidRPr="005F55D9" w:rsidRDefault="005F55D9" w:rsidP="005F55D9">
      <w:pPr>
        <w:numPr>
          <w:ilvl w:val="0"/>
          <w:numId w:val="5"/>
        </w:numPr>
      </w:pPr>
      <w:proofErr w:type="spellStart"/>
      <w:r w:rsidRPr="005F55D9">
        <w:rPr>
          <w:b/>
          <w:bCs/>
        </w:rPr>
        <w:t>Contenerización</w:t>
      </w:r>
      <w:proofErr w:type="spellEnd"/>
      <w:r w:rsidRPr="005F55D9">
        <w:rPr>
          <w:b/>
          <w:bCs/>
        </w:rPr>
        <w:t xml:space="preserve"> con Docker:</w:t>
      </w:r>
      <w:r w:rsidRPr="005F55D9">
        <w:t xml:space="preserve"> Hemos creado un </w:t>
      </w:r>
      <w:proofErr w:type="spellStart"/>
      <w:r w:rsidRPr="005F55D9">
        <w:t>Dockerfile</w:t>
      </w:r>
      <w:proofErr w:type="spellEnd"/>
      <w:r w:rsidRPr="005F55D9">
        <w:t xml:space="preserve"> para empaquetar la aplicación. Esto asegura que el código se ejecute con </w:t>
      </w:r>
      <w:r w:rsidRPr="005F55D9">
        <w:rPr>
          <w:b/>
          <w:bCs/>
        </w:rPr>
        <w:t>Java 21</w:t>
      </w:r>
      <w:r w:rsidRPr="005F55D9">
        <w:t xml:space="preserve"> sin importar dónde se instale.</w:t>
      </w:r>
    </w:p>
    <w:p w14:paraId="6DBAE69C" w14:textId="77777777" w:rsidR="005F55D9" w:rsidRPr="005F55D9" w:rsidRDefault="005F55D9" w:rsidP="005F55D9">
      <w:pPr>
        <w:numPr>
          <w:ilvl w:val="0"/>
          <w:numId w:val="5"/>
        </w:numPr>
      </w:pPr>
      <w:r w:rsidRPr="005F55D9">
        <w:rPr>
          <w:b/>
          <w:bCs/>
        </w:rPr>
        <w:t>Cloud Hosting:</w:t>
      </w:r>
      <w:r w:rsidRPr="005F55D9">
        <w:t xml:space="preserve"> El código está vinculado a </w:t>
      </w:r>
      <w:r w:rsidRPr="005F55D9">
        <w:rPr>
          <w:b/>
          <w:bCs/>
        </w:rPr>
        <w:t>GitHub</w:t>
      </w:r>
      <w:r w:rsidRPr="005F55D9">
        <w:t xml:space="preserve"> y desplegado en </w:t>
      </w:r>
      <w:r w:rsidRPr="005F55D9">
        <w:rPr>
          <w:b/>
          <w:bCs/>
        </w:rPr>
        <w:t>Render</w:t>
      </w:r>
      <w:r w:rsidRPr="005F55D9">
        <w:t>.</w:t>
      </w:r>
    </w:p>
    <w:p w14:paraId="362DE98E" w14:textId="77777777" w:rsidR="005F55D9" w:rsidRPr="005F55D9" w:rsidRDefault="005F55D9" w:rsidP="005F55D9">
      <w:pPr>
        <w:numPr>
          <w:ilvl w:val="0"/>
          <w:numId w:val="5"/>
        </w:numPr>
      </w:pPr>
      <w:r w:rsidRPr="005F55D9">
        <w:rPr>
          <w:b/>
          <w:bCs/>
        </w:rPr>
        <w:t>Resultado:</w:t>
      </w:r>
      <w:r w:rsidRPr="005F55D9">
        <w:t xml:space="preserve"> Tu API ya tiene una URL pública (pasa de localhost a https://tu-app.onrender.com). Ahora es accesible desde cualquier móvil en cualquier lugar del mundo.</w:t>
      </w:r>
    </w:p>
    <w:p w14:paraId="1A65C23B" w14:textId="77777777" w:rsidR="005F55D9" w:rsidRPr="005F55D9" w:rsidRDefault="005F55D9" w:rsidP="005F55D9">
      <w:r w:rsidRPr="005F55D9">
        <w:pict w14:anchorId="2C81BBD7">
          <v:rect id="_x0000_i1031" style="width:0;height:1.5pt" o:hralign="center" o:hrstd="t" o:hr="t" fillcolor="#a0a0a0" stroked="f"/>
        </w:pict>
      </w:r>
    </w:p>
    <w:p w14:paraId="4CD91C83" w14:textId="77777777" w:rsidR="005F55D9" w:rsidRPr="005F55D9" w:rsidRDefault="005F55D9" w:rsidP="005F55D9">
      <w:pPr>
        <w:rPr>
          <w:b/>
          <w:bCs/>
        </w:rPr>
      </w:pPr>
      <w:r w:rsidRPr="005F55D9">
        <w:rPr>
          <w:rFonts w:ascii="Segoe UI Emoji" w:hAnsi="Segoe UI Emoji" w:cs="Segoe UI Emoji"/>
          <w:b/>
          <w:bCs/>
        </w:rPr>
        <w:t>🛠️</w:t>
      </w:r>
      <w:r w:rsidRPr="005F55D9">
        <w:rPr>
          <w:b/>
          <w:bCs/>
        </w:rPr>
        <w:t xml:space="preserve"> Lo que hemos solucionado (Tus méritos técnicos)</w:t>
      </w:r>
    </w:p>
    <w:p w14:paraId="4027A794" w14:textId="77777777" w:rsidR="005F55D9" w:rsidRPr="005F55D9" w:rsidRDefault="005F55D9" w:rsidP="005F55D9">
      <w:r w:rsidRPr="005F55D9">
        <w:t>Durante el proceso, has resuelto problemas complejos que el tribunal valorará positivamente:</w:t>
      </w:r>
    </w:p>
    <w:p w14:paraId="4C54B860" w14:textId="77777777" w:rsidR="005F55D9" w:rsidRPr="005F55D9" w:rsidRDefault="005F55D9" w:rsidP="005F55D9">
      <w:pPr>
        <w:numPr>
          <w:ilvl w:val="0"/>
          <w:numId w:val="6"/>
        </w:numPr>
      </w:pPr>
      <w:r w:rsidRPr="005F55D9">
        <w:rPr>
          <w:b/>
          <w:bCs/>
        </w:rPr>
        <w:lastRenderedPageBreak/>
        <w:t xml:space="preserve">Conflictos de </w:t>
      </w:r>
      <w:proofErr w:type="spellStart"/>
      <w:r w:rsidRPr="005F55D9">
        <w:rPr>
          <w:b/>
          <w:bCs/>
        </w:rPr>
        <w:t>Redemarcación</w:t>
      </w:r>
      <w:proofErr w:type="spellEnd"/>
      <w:r w:rsidRPr="005F55D9">
        <w:rPr>
          <w:b/>
          <w:bCs/>
        </w:rPr>
        <w:t>:</w:t>
      </w:r>
      <w:r w:rsidRPr="005F55D9">
        <w:t xml:space="preserve"> Gestionaste la transición de registros Java a clases </w:t>
      </w:r>
      <w:proofErr w:type="spellStart"/>
      <w:r w:rsidRPr="005F55D9">
        <w:t>Kotlin</w:t>
      </w:r>
      <w:proofErr w:type="spellEnd"/>
      <w:r w:rsidRPr="005F55D9">
        <w:t xml:space="preserve"> eliminando duplicidades.</w:t>
      </w:r>
    </w:p>
    <w:p w14:paraId="69320C05" w14:textId="77777777" w:rsidR="005F55D9" w:rsidRPr="005F55D9" w:rsidRDefault="005F55D9" w:rsidP="005F55D9">
      <w:pPr>
        <w:numPr>
          <w:ilvl w:val="0"/>
          <w:numId w:val="6"/>
        </w:numPr>
      </w:pPr>
      <w:r w:rsidRPr="005F55D9">
        <w:rPr>
          <w:b/>
          <w:bCs/>
        </w:rPr>
        <w:t>Firewall de AWS:</w:t>
      </w:r>
      <w:r w:rsidRPr="005F55D9">
        <w:t xml:space="preserve"> Solucionaste errores de conexión (</w:t>
      </w:r>
      <w:proofErr w:type="spellStart"/>
      <w:r w:rsidRPr="005F55D9">
        <w:t>Connection</w:t>
      </w:r>
      <w:proofErr w:type="spellEnd"/>
      <w:r w:rsidRPr="005F55D9">
        <w:t xml:space="preserve"> </w:t>
      </w:r>
      <w:proofErr w:type="spellStart"/>
      <w:r w:rsidRPr="005F55D9">
        <w:t>Timeout</w:t>
      </w:r>
      <w:proofErr w:type="spellEnd"/>
      <w:r w:rsidRPr="005F55D9">
        <w:t>) configurando reglas de entrada y permisos de acceso público en Amazon.</w:t>
      </w:r>
    </w:p>
    <w:p w14:paraId="40041128" w14:textId="77777777" w:rsidR="005F55D9" w:rsidRPr="005F55D9" w:rsidRDefault="005F55D9" w:rsidP="005F55D9">
      <w:pPr>
        <w:numPr>
          <w:ilvl w:val="0"/>
          <w:numId w:val="6"/>
        </w:numPr>
      </w:pPr>
      <w:r w:rsidRPr="005F55D9">
        <w:rPr>
          <w:b/>
          <w:bCs/>
        </w:rPr>
        <w:t>Interoperabilidad Java-</w:t>
      </w:r>
      <w:proofErr w:type="spellStart"/>
      <w:r w:rsidRPr="005F55D9">
        <w:rPr>
          <w:b/>
          <w:bCs/>
        </w:rPr>
        <w:t>Kotlin</w:t>
      </w:r>
      <w:proofErr w:type="spellEnd"/>
      <w:r w:rsidRPr="005F55D9">
        <w:rPr>
          <w:b/>
          <w:bCs/>
        </w:rPr>
        <w:t>:</w:t>
      </w:r>
      <w:r w:rsidRPr="005F55D9">
        <w:t xml:space="preserve"> Adaptaste los métodos de acceso de Java para que reconocieran los </w:t>
      </w:r>
      <w:proofErr w:type="spellStart"/>
      <w:r w:rsidRPr="005F55D9">
        <w:rPr>
          <w:i/>
          <w:iCs/>
        </w:rPr>
        <w:t>Getters</w:t>
      </w:r>
      <w:proofErr w:type="spellEnd"/>
      <w:r w:rsidRPr="005F55D9">
        <w:t xml:space="preserve"> generados por </w:t>
      </w:r>
      <w:proofErr w:type="spellStart"/>
      <w:r w:rsidRPr="005F55D9">
        <w:t>Kotlin</w:t>
      </w:r>
      <w:proofErr w:type="spellEnd"/>
      <w:r w:rsidRPr="005F55D9">
        <w:t>.</w:t>
      </w:r>
    </w:p>
    <w:p w14:paraId="26A91A93" w14:textId="77777777" w:rsidR="00F868C3" w:rsidRDefault="00F868C3"/>
    <w:sectPr w:rsidR="00F868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EF9"/>
    <w:multiLevelType w:val="multilevel"/>
    <w:tmpl w:val="661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4399A"/>
    <w:multiLevelType w:val="multilevel"/>
    <w:tmpl w:val="2A6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4544D"/>
    <w:multiLevelType w:val="multilevel"/>
    <w:tmpl w:val="993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A4059"/>
    <w:multiLevelType w:val="multilevel"/>
    <w:tmpl w:val="C71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0223C"/>
    <w:multiLevelType w:val="multilevel"/>
    <w:tmpl w:val="3C66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47CD9"/>
    <w:multiLevelType w:val="hybridMultilevel"/>
    <w:tmpl w:val="3AF8C2BC"/>
    <w:lvl w:ilvl="0" w:tplc="1B46C4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843840">
    <w:abstractNumId w:val="5"/>
  </w:num>
  <w:num w:numId="2" w16cid:durableId="158353042">
    <w:abstractNumId w:val="3"/>
  </w:num>
  <w:num w:numId="3" w16cid:durableId="2015841501">
    <w:abstractNumId w:val="1"/>
  </w:num>
  <w:num w:numId="4" w16cid:durableId="1807157853">
    <w:abstractNumId w:val="0"/>
  </w:num>
  <w:num w:numId="5" w16cid:durableId="1450322894">
    <w:abstractNumId w:val="2"/>
  </w:num>
  <w:num w:numId="6" w16cid:durableId="1086614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27"/>
    <w:rsid w:val="00135F72"/>
    <w:rsid w:val="00286917"/>
    <w:rsid w:val="005F55D9"/>
    <w:rsid w:val="009C4BBE"/>
    <w:rsid w:val="00A6606E"/>
    <w:rsid w:val="00BE07D5"/>
    <w:rsid w:val="00C73E27"/>
    <w:rsid w:val="00F30EF5"/>
    <w:rsid w:val="00F8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9E6A6"/>
  <w15:chartTrackingRefBased/>
  <w15:docId w15:val="{EA72BBC1-E84D-4969-B929-6885E817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Gabriel Ologu</dc:creator>
  <cp:keywords/>
  <dc:description/>
  <cp:lastModifiedBy>Adrian Gabriel Ologu</cp:lastModifiedBy>
  <cp:revision>1</cp:revision>
  <dcterms:created xsi:type="dcterms:W3CDTF">2026-04-15T08:43:00Z</dcterms:created>
  <dcterms:modified xsi:type="dcterms:W3CDTF">2026-04-15T12:42:00Z</dcterms:modified>
</cp:coreProperties>
</file>