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Datopian. “Country Polygons as Geojson.” DataHub. Accessed June 4, 2023.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https://datahub.io/core/geo-countries#data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Carbon Project (GCP). “Global Carbon Budget 2022.” Carbon Budget. Accessed June 4, 2023.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https://www.globalcarbonproject.org/carbonbudget/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 Bank. “Data Catalog.” World Development Indicators. Accessed June 4, 2023.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https://datacatalog.worldbank.org/search/dataset/0037712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Yamano, Norihiko. and Guilhoto, Joaquim. 2020.  "CO2 Emissions Embodied in International Trade and Domestic Final Demand: Methodology and Results Using the OECD Inter-Country Input-Output Database", </w:t>
      </w:r>
      <w:r w:rsidDel="00000000" w:rsidR="00000000" w:rsidRPr="00000000">
        <w:rPr>
          <w:i w:val="1"/>
          <w:sz w:val="24"/>
          <w:szCs w:val="24"/>
          <w:rtl w:val="0"/>
        </w:rPr>
        <w:t xml:space="preserve">OECD Science, Technology and Industry Working Papers</w:t>
      </w:r>
      <w:r w:rsidDel="00000000" w:rsidR="00000000" w:rsidRPr="00000000">
        <w:rPr>
          <w:sz w:val="24"/>
          <w:szCs w:val="24"/>
          <w:rtl w:val="0"/>
        </w:rPr>
        <w:t xml:space="preserve">, no. 2020 (November).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https://doi.org/10.1787/8f2963b8-en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Huang, Shi-Wei, Yung-Fu Chung, and Tai-Hsi Wu. 2021. "Analyzing The Relationship Between Energy Security Performance and Decoupling of Economic Growth From CO2 Emissions for OECD Countries." </w:t>
      </w:r>
      <w:r w:rsidDel="00000000" w:rsidR="00000000" w:rsidRPr="00000000">
        <w:rPr>
          <w:i w:val="1"/>
          <w:sz w:val="24"/>
          <w:szCs w:val="24"/>
          <w:rtl w:val="0"/>
        </w:rPr>
        <w:t xml:space="preserve">Renewable and Sustainable Energy Reviews</w:t>
      </w:r>
      <w:r w:rsidDel="00000000" w:rsidR="00000000" w:rsidRPr="00000000">
        <w:rPr>
          <w:sz w:val="24"/>
          <w:szCs w:val="24"/>
          <w:rtl w:val="0"/>
        </w:rPr>
        <w:t xml:space="preserve"> 152 (March): 111633.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https://doi.org/https://doi.org/10.1016/j.rser.2021.111633. 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https://www.sciencedirect.com/science/article/abs/pii/S1364032121009084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Saidi, Kais, and Anis Omri. 2020. "Reducing CO2 Emissions in OECD Countries: Do Renewable and Nuclear Energy Matter?"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Progress in Nuclear Energy</w:t>
      </w:r>
      <w:r w:rsidDel="00000000" w:rsidR="00000000" w:rsidRPr="00000000">
        <w:rPr>
          <w:sz w:val="24"/>
          <w:szCs w:val="24"/>
          <w:rtl w:val="0"/>
        </w:rPr>
        <w:t xml:space="preserve"> 126 (August): 103425.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https://doi.org/https://doi.org/10.1016/j.pnucene.2020.103425.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https://www.sciencedirect.com/science/article/pii/S0149197020301773.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Salahuddin, Mohammad, Khorshed Alam, and Ilhan Ozturk. 2016. "The Effects of Internet Usage and Economic Growth on CO2 Emissions in OECD Countries: A Panel Investigation." </w:t>
      </w:r>
      <w:r w:rsidDel="00000000" w:rsidR="00000000" w:rsidRPr="00000000">
        <w:rPr>
          <w:i w:val="1"/>
          <w:sz w:val="24"/>
          <w:szCs w:val="24"/>
          <w:rtl w:val="0"/>
        </w:rPr>
        <w:t xml:space="preserve">Renewable and Sustainable Energy Reviews</w:t>
      </w:r>
      <w:r w:rsidDel="00000000" w:rsidR="00000000" w:rsidRPr="00000000">
        <w:rPr>
          <w:sz w:val="24"/>
          <w:szCs w:val="24"/>
          <w:rtl w:val="0"/>
        </w:rPr>
        <w:t xml:space="preserve"> 62 (September): 1226-1235.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https://doi.org/https://doi.org/10.1016/j.rser.2016.04.018.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https://www.sciencedirect.com/science/article/pii/S1364032116300351.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Cheng, Cheng, Xiaohang Ren, Kangyin Dong, Xiucheng Dong, and Zhen Wang. 2021. "How Does Technological Innovation Mitigate CO2 Emissions in OECD Countries? Heterogeneous Analysis Using Panel Quantile Regression." </w:t>
      </w:r>
      <w:r w:rsidDel="00000000" w:rsidR="00000000" w:rsidRPr="00000000">
        <w:rPr>
          <w:i w:val="1"/>
          <w:sz w:val="24"/>
          <w:szCs w:val="24"/>
          <w:rtl w:val="0"/>
        </w:rPr>
        <w:t xml:space="preserve">Journal of Environmental Management </w:t>
      </w:r>
      <w:r w:rsidDel="00000000" w:rsidR="00000000" w:rsidRPr="00000000">
        <w:rPr>
          <w:sz w:val="24"/>
          <w:szCs w:val="24"/>
          <w:rtl w:val="0"/>
        </w:rPr>
        <w:t xml:space="preserve">280 (February): 111818. 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https://doi.org/https://doi.org/10.1016/j.jenvman.2020.111818.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https://www.sciencedirect.com/science/article/pii/S0301479720317436.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Alam, Md Samsul, Nicholas Apergis, Sudharshan Reddy Paramati, and Jianchun Fang. 2021. "The Impacts of R&amp;D Investment and Stock Markets on Clean-Energy Consumption and CO2 Emissions in OECD Economies."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International Journal of Finance &amp; Economics</w:t>
      </w:r>
      <w:r w:rsidDel="00000000" w:rsidR="00000000" w:rsidRPr="00000000">
        <w:rPr>
          <w:sz w:val="24"/>
          <w:szCs w:val="24"/>
          <w:rtl w:val="0"/>
        </w:rPr>
        <w:t xml:space="preserve"> 26, no. 4 (September): 4979-4992. 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https://doi.org/https://doi.org/10.1002/ijfe.2049.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https://onlinelibrary.wiley.com/doi/abs/10.1002/ijfe.2049.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Lindsey, Rebecca, and LuAnn Dahlman. 2023. “Climate Change: Global Temperature | NOAA Climate.gov.” Climate.gov. https://www.climate.gov/news-features/understanding-climate/climate-change-global-temperature.</w:t>
      </w:r>
    </w:p>
    <w:p w:rsidR="00000000" w:rsidDel="00000000" w:rsidP="00000000" w:rsidRDefault="00000000" w:rsidRPr="00000000" w14:paraId="00000025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Ritchie, Hannah, Max Roser, and Pablo Rosado. 2017. “CO₂ and Greenhouse Gas Emissions.” Our World in Data. https://ourworldindata.org/co2-and-greenhouse-gas-emissions.</w:t>
      </w:r>
    </w:p>
    <w:p w:rsidR="00000000" w:rsidDel="00000000" w:rsidP="00000000" w:rsidRDefault="00000000" w:rsidRPr="00000000" w14:paraId="00000026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United States Environmental Protection Agency. 2022. “Climate Change Indicators: Sea Level | US EPA.” Environmental Protection Agency. https://www.epa.gov/climate-indicators/climate-change-indicators-sea-level.</w:t>
      </w:r>
    </w:p>
    <w:p w:rsidR="00000000" w:rsidDel="00000000" w:rsidP="00000000" w:rsidRDefault="00000000" w:rsidRPr="00000000" w14:paraId="00000027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U.S. Global Change Research Program. 2021. “USGCRP Indicator Details.” USGCRP Indicator Details | GlobalChange.gov. https://www.globalchange.gov/browse/indicators/global-sea-level-rise.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abs/pii/S1364032121009084" TargetMode="External"/><Relationship Id="rId10" Type="http://schemas.openxmlformats.org/officeDocument/2006/relationships/hyperlink" Target="https://doi.org/10.1787/8f2963b8-en" TargetMode="External"/><Relationship Id="rId13" Type="http://schemas.openxmlformats.org/officeDocument/2006/relationships/hyperlink" Target="https://www.sciencedirect.com/science/article/pii/S1364032116300351." TargetMode="External"/><Relationship Id="rId12" Type="http://schemas.openxmlformats.org/officeDocument/2006/relationships/hyperlink" Target="https://www.sciencedirect.com/science/article/pii/S0149197020301773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catalog.worldbank.org/search/dataset/0037712" TargetMode="External"/><Relationship Id="rId15" Type="http://schemas.openxmlformats.org/officeDocument/2006/relationships/hyperlink" Target="https://onlinelibrary.wiley.com/doi/abs/10.1002/ijfe.2049." TargetMode="External"/><Relationship Id="rId14" Type="http://schemas.openxmlformats.org/officeDocument/2006/relationships/hyperlink" Target="https://www.sciencedirect.com/science/article/pii/S0301479720317436.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hub.io/core/geo-countries#data" TargetMode="External"/><Relationship Id="rId8" Type="http://schemas.openxmlformats.org/officeDocument/2006/relationships/hyperlink" Target="https://www.globalcarbonproject.org/carbonbu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Chicago" SelectedStyle="/Chicago.xsl" Version="16">
  <b:Source>
    <b:Tag>source1</b:Tag>
    <b:DayAccessed>4</b:DayAccessed>
    <b:Year>2017</b:Year>
    <b:SourceType>DocumentFromInternetSite</b:SourceType>
    <b:URL>https://ourworldindata.org/co2-and-greenhouse-gas-emissions</b:URL>
    <b:Title>CO₂ and Greenhouse Gas Emissions</b:Title>
    <b:InternetSiteTitle>Our World in Data</b:InternetSiteTitle>
    <b:MonthAccessed>June</b:MonthAccessed>
    <b:YearAccessed>2023</b:YearAccessed>
    <b:Gdcea>{"AccessedType":"Website"}</b:Gdcea>
    <b:Author>
      <b:Author>
        <b:NameList>
          <b:Person>
            <b:First>Hannah</b:First>
            <b:Last>Ritchie</b:Last>
          </b:Person>
          <b:Person>
            <b:First>Max</b:First>
            <b:Last>Roser</b:Last>
          </b:Person>
          <b:Person>
            <b:First>Pablo</b:First>
            <b:Last>Rosado</b:Last>
          </b:Person>
        </b:NameList>
      </b:Author>
    </b:Author>
  </b:Source>
  <b:Source>
    <b:Tag>source2</b:Tag>
    <b:Month>January</b:Month>
    <b:DayAccessed>4</b:DayAccessed>
    <b:Day>18</b:Day>
    <b:Year>2023</b:Year>
    <b:SourceType>DocumentFromInternetSite</b:SourceType>
    <b:URL>https://www.climate.gov/news-features/understanding-climate/climate-change-global-temperature</b:URL>
    <b:Title>Climate Change: Global Temperature | NOAA Climate.gov</b:Title>
    <b:InternetSiteTitle>Climate.gov</b:InternetSiteTitle>
    <b:MonthAccessed>June</b:MonthAccessed>
    <b:YearAccessed>2023</b:YearAccessed>
    <b:Gdcea>{"AccessedType":"Website"}</b:Gdcea>
    <b:Author>
      <b:Author>
        <b:NameList>
          <b:Person>
            <b:First>Rebecca</b:First>
            <b:Last>Lindsey</b:Last>
          </b:Person>
          <b:Person>
            <b:First>LuAnn</b:First>
            <b:Last>Dahlman</b:Last>
          </b:Person>
        </b:NameList>
      </b:Author>
    </b:Author>
  </b:Source>
  <b:Source>
    <b:Tag>source3</b:Tag>
    <b:DayAccessed>4</b:DayAccessed>
    <b:Year>2021</b:Year>
    <b:SourceType>DocumentFromInternetSite</b:SourceType>
    <b:URL>https://www.globalchange.gov/browse/indicators/global-sea-level-rise</b:URL>
    <b:Title>USGCRP Indicator Details</b:Title>
    <b:InternetSiteTitle>USGCRP Indicator Details | GlobalChange.gov</b:InternetSiteTitle>
    <b:MonthAccessed>June</b:MonthAccessed>
    <b:YearAccessed>2023</b:YearAccessed>
    <b:Gdcea>{"AccessedType":"Website"}</b:Gdcea>
    <b:Author>
      <b:Author>
        <b:Corporate>U.S. Global Change Research Program</b:Corporate>
      </b:Author>
    </b:Author>
  </b:Source>
  <b:Source>
    <b:Tag>source4</b:Tag>
    <b:Month>August</b:Month>
    <b:DayAccessed>4</b:DayAccessed>
    <b:Day>1</b:Day>
    <b:Year>2022</b:Year>
    <b:SourceType>DocumentFromInternetSite</b:SourceType>
    <b:URL>https://www.epa.gov/climate-indicators/climate-change-indicators-sea-level</b:URL>
    <b:Title>Climate Change Indicators: Sea Level | US EPA</b:Title>
    <b:InternetSiteTitle>Environmental Protection Agency</b:InternetSiteTitle>
    <b:MonthAccessed>June</b:MonthAccessed>
    <b:YearAccessed>2023</b:YearAccessed>
    <b:Gdcea>{"AccessedType":"Website"}</b:Gdcea>
    <b:Author>
      <b:Author>
        <b:Corporate>United States Environmental Protection Agency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