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59D" w:rsidRPr="008245A3" w:rsidRDefault="008245A3" w:rsidP="008245A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lang w:val="az-Cyrl-AZ"/>
        </w:rPr>
        <w:t>İnformasiya sistemlərinin xidmətləri və tətbiq sahələri.</w:t>
      </w:r>
    </w:p>
    <w:p w:rsidR="008245A3" w:rsidRPr="00EC38B2" w:rsidRDefault="008245A3" w:rsidP="008245A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lang w:val="az-Latn-AZ"/>
        </w:rPr>
        <w:t>Avtomatlaşdırılmış iş yeri peşəkar əməyin avto</w:t>
      </w:r>
      <w:r>
        <w:rPr>
          <w:lang w:val="az-Latn-AZ"/>
        </w:rPr>
        <w:softHyphen/>
        <w:t>matlaşdırılması üçün nəzərdə tutulmuş texniki və proqram vasitələrinin fərdi kompleksi kimi.</w:t>
      </w:r>
    </w:p>
    <w:p w:rsidR="00EC38B2" w:rsidRPr="008D00EF" w:rsidRDefault="00EC38B2" w:rsidP="008245A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lang w:val="az-Cyrl-AZ"/>
        </w:rPr>
        <w:t>Təhsil sahəsində İnternetdən istifadənin əsas istiqamət və perspektivləri.</w:t>
      </w:r>
    </w:p>
    <w:p w:rsidR="008D00EF" w:rsidRPr="008245A3" w:rsidRDefault="008D00EF" w:rsidP="008245A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proofErr w:type="spellStart"/>
      <w:r>
        <w:t>Tədris</w:t>
      </w:r>
      <w:proofErr w:type="spellEnd"/>
      <w:r>
        <w:t xml:space="preserve"> </w:t>
      </w:r>
      <w:proofErr w:type="spellStart"/>
      <w:r>
        <w:t>prosesində</w:t>
      </w:r>
      <w:proofErr w:type="spellEnd"/>
      <w:r>
        <w:t xml:space="preserve"> </w:t>
      </w:r>
      <w:proofErr w:type="spellStart"/>
      <w:r>
        <w:t>multimediya</w:t>
      </w:r>
      <w:proofErr w:type="spellEnd"/>
      <w:r>
        <w:t xml:space="preserve"> </w:t>
      </w:r>
      <w:proofErr w:type="spellStart"/>
      <w:r>
        <w:t>texnologiyalarından</w:t>
      </w:r>
      <w:proofErr w:type="spellEnd"/>
      <w:r>
        <w:t xml:space="preserve"> </w:t>
      </w:r>
      <w:proofErr w:type="spellStart"/>
      <w:r>
        <w:t>istifadə</w:t>
      </w:r>
      <w:proofErr w:type="spellEnd"/>
      <w:r>
        <w:t>.</w:t>
      </w:r>
    </w:p>
    <w:p w:rsidR="008245A3" w:rsidRPr="008D00EF" w:rsidRDefault="008245A3" w:rsidP="008245A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lang w:val="az-Cyrl-AZ"/>
        </w:rPr>
        <w:t>Distant təhsil prosesinin proqram və tədris metodiki təminatı.</w:t>
      </w:r>
    </w:p>
    <w:p w:rsidR="005C601B" w:rsidRPr="005C601B" w:rsidRDefault="008D00EF" w:rsidP="005C60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lang w:val="az-Latn-AZ"/>
        </w:rPr>
        <w:t>Bulud hesablama xidmətlərinin göstərilməsi üçün əsas modellər</w:t>
      </w:r>
      <w:r w:rsidRPr="008D00EF">
        <w:rPr>
          <w:lang w:val="az-Latn-AZ"/>
        </w:rPr>
        <w:t>.</w:t>
      </w:r>
    </w:p>
    <w:p w:rsidR="005C601B" w:rsidRPr="005C601B" w:rsidRDefault="005C601B" w:rsidP="005C60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5C601B">
        <w:rPr>
          <w:lang w:val="az-Latn-AZ"/>
        </w:rPr>
        <w:t>Standart şəbəkə</w:t>
      </w:r>
      <w:r w:rsidRPr="005C601B">
        <w:rPr>
          <w:lang w:val="az-Latn-AZ"/>
        </w:rPr>
        <w:t xml:space="preserve"> </w:t>
      </w:r>
      <w:r w:rsidRPr="005C601B">
        <w:rPr>
          <w:lang w:val="az-Latn-AZ"/>
        </w:rPr>
        <w:t>texnolo</w:t>
      </w:r>
      <w:r w:rsidRPr="005C601B">
        <w:rPr>
          <w:lang w:val="az-Cyrl-AZ"/>
        </w:rPr>
        <w:t>g</w:t>
      </w:r>
      <w:r w:rsidRPr="005C601B">
        <w:rPr>
          <w:lang w:val="az-Latn-AZ"/>
        </w:rPr>
        <w:t xml:space="preserve">iyalarının xarakterik xüsusiyyətləri. </w:t>
      </w:r>
    </w:p>
    <w:p w:rsidR="005C601B" w:rsidRPr="005C601B" w:rsidRDefault="005C601B" w:rsidP="005C601B">
      <w:pPr>
        <w:pStyle w:val="a3"/>
        <w:numPr>
          <w:ilvl w:val="0"/>
          <w:numId w:val="1"/>
        </w:numPr>
        <w:tabs>
          <w:tab w:val="left" w:pos="180"/>
        </w:tabs>
        <w:jc w:val="both"/>
        <w:rPr>
          <w:lang w:val="az-Latn-AZ"/>
        </w:rPr>
      </w:pPr>
      <w:r w:rsidRPr="005C601B">
        <w:rPr>
          <w:bCs/>
          <w:lang w:val="az-Latn-AZ"/>
        </w:rPr>
        <w:t>Tədris prosesində elektron lövhələrdən istifadə.</w:t>
      </w:r>
    </w:p>
    <w:p w:rsidR="000557C1" w:rsidRPr="005C601B" w:rsidRDefault="005C601B" w:rsidP="008245A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lang w:val="az-Latn-AZ"/>
        </w:rPr>
        <w:t>Elektron rəqəmsal imzanın formalaşdırılması və elektron sənədlərin saxtalaşdırmadan qorumaq üçün istifadə edilməsi.</w:t>
      </w:r>
    </w:p>
    <w:p w:rsidR="005C601B" w:rsidRPr="008245A3" w:rsidRDefault="005C601B" w:rsidP="008245A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lang w:val="az-Latn-AZ"/>
        </w:rPr>
        <w:t>E</w:t>
      </w:r>
      <w:r>
        <w:rPr>
          <w:lang w:val="az-Latn-AZ"/>
        </w:rPr>
        <w:t xml:space="preserve">lektron </w:t>
      </w:r>
      <w:r>
        <w:rPr>
          <w:lang w:val="az-Latn-AZ"/>
        </w:rPr>
        <w:t>marketinq metodlari və alət vasitələri.</w:t>
      </w:r>
    </w:p>
    <w:p w:rsidR="000557C1" w:rsidRPr="000557C1" w:rsidRDefault="000557C1">
      <w:pPr>
        <w:rPr>
          <w:rFonts w:ascii="Times New Roman" w:hAnsi="Times New Roman" w:cs="Times New Roman"/>
          <w:sz w:val="28"/>
          <w:szCs w:val="28"/>
          <w:lang w:val="az-Latn-AZ"/>
        </w:rPr>
      </w:pPr>
    </w:p>
    <w:p w:rsidR="000557C1" w:rsidRPr="000557C1" w:rsidRDefault="000557C1">
      <w:pPr>
        <w:rPr>
          <w:rFonts w:ascii="Times New Roman" w:hAnsi="Times New Roman" w:cs="Times New Roman"/>
          <w:sz w:val="28"/>
          <w:szCs w:val="28"/>
          <w:lang w:val="az-Latn-AZ"/>
        </w:rPr>
      </w:pPr>
    </w:p>
    <w:p w:rsidR="000557C1" w:rsidRPr="000557C1" w:rsidRDefault="000557C1">
      <w:pPr>
        <w:rPr>
          <w:rFonts w:ascii="Times New Roman" w:hAnsi="Times New Roman" w:cs="Times New Roman"/>
          <w:sz w:val="28"/>
          <w:szCs w:val="28"/>
          <w:lang w:val="az-Latn-AZ"/>
        </w:rPr>
      </w:pPr>
    </w:p>
    <w:p w:rsidR="000557C1" w:rsidRPr="000557C1" w:rsidRDefault="000557C1">
      <w:pPr>
        <w:rPr>
          <w:rFonts w:ascii="Times New Roman" w:hAnsi="Times New Roman" w:cs="Times New Roman"/>
          <w:sz w:val="28"/>
          <w:szCs w:val="28"/>
          <w:lang w:val="az-Latn-AZ"/>
        </w:rPr>
      </w:pPr>
    </w:p>
    <w:p w:rsidR="008245A3" w:rsidRPr="008245A3" w:rsidRDefault="008245A3" w:rsidP="008245A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245A3">
        <w:rPr>
          <w:bCs/>
          <w:lang w:val="ru-RU"/>
        </w:rPr>
        <w:t xml:space="preserve">Службы </w:t>
      </w:r>
      <w:r w:rsidRPr="00736E9C">
        <w:rPr>
          <w:lang w:val="az-Cyrl-AZ"/>
        </w:rPr>
        <w:t xml:space="preserve"> </w:t>
      </w:r>
      <w:r w:rsidRPr="008245A3">
        <w:rPr>
          <w:color w:val="000000"/>
          <w:lang w:val="ru-RU"/>
        </w:rPr>
        <w:t xml:space="preserve">информационных систем и </w:t>
      </w:r>
      <w:r w:rsidRPr="00736E9C">
        <w:rPr>
          <w:lang w:val="az-Cyrl-AZ"/>
        </w:rPr>
        <w:t>области применения</w:t>
      </w:r>
      <w:r w:rsidRPr="008245A3">
        <w:rPr>
          <w:lang w:val="ru-RU"/>
        </w:rPr>
        <w:t>.</w:t>
      </w:r>
    </w:p>
    <w:p w:rsidR="008245A3" w:rsidRPr="00EC38B2" w:rsidRDefault="008245A3" w:rsidP="008245A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color w:val="212121"/>
          <w:lang w:val="az-Cyrl-AZ"/>
        </w:rPr>
        <w:t>Автоматизированное рабочее место как комплекс технический программных средств для автоматизатия профессионального труда.</w:t>
      </w:r>
    </w:p>
    <w:p w:rsidR="00EC38B2" w:rsidRPr="008D00EF" w:rsidRDefault="00EC38B2" w:rsidP="008245A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033A2">
        <w:rPr>
          <w:lang w:val="az-Cyrl-AZ"/>
        </w:rPr>
        <w:t>Основные направления и перспективы использования Интернета в сфере образования.</w:t>
      </w:r>
    </w:p>
    <w:p w:rsidR="008D00EF" w:rsidRPr="008245A3" w:rsidRDefault="008D00EF" w:rsidP="008245A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D00EF">
        <w:rPr>
          <w:lang w:val="ru-RU"/>
        </w:rPr>
        <w:t>Использование мультимедийных технологий в учебном процессе.</w:t>
      </w:r>
    </w:p>
    <w:p w:rsidR="008245A3" w:rsidRPr="008D00EF" w:rsidRDefault="008245A3" w:rsidP="008245A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ru-RU"/>
        </w:rPr>
        <w:t>Программное и учебно методическое обеспечение д</w:t>
      </w:r>
      <w:r>
        <w:rPr>
          <w:lang w:val="az-Latn-AZ"/>
        </w:rPr>
        <w:t>истанционно</w:t>
      </w:r>
      <w:proofErr w:type="spellStart"/>
      <w:r>
        <w:rPr>
          <w:lang w:val="ru-RU"/>
        </w:rPr>
        <w:t>го</w:t>
      </w:r>
      <w:proofErr w:type="spellEnd"/>
      <w:r>
        <w:rPr>
          <w:lang w:val="az-Latn-AZ"/>
        </w:rPr>
        <w:t xml:space="preserve"> образовани</w:t>
      </w:r>
      <w:r>
        <w:rPr>
          <w:lang w:val="ru-RU"/>
        </w:rPr>
        <w:t>я.</w:t>
      </w:r>
    </w:p>
    <w:p w:rsidR="008D00EF" w:rsidRPr="000557C1" w:rsidRDefault="008D00EF" w:rsidP="008245A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az-Latn-AZ"/>
        </w:rPr>
        <w:t>Базовые модели для предоставления услуг облачных вычислений</w:t>
      </w:r>
      <w:r>
        <w:rPr>
          <w:lang w:val="ru-RU"/>
        </w:rPr>
        <w:t>.</w:t>
      </w:r>
    </w:p>
    <w:p w:rsidR="000557C1" w:rsidRPr="005C601B" w:rsidRDefault="005C601B" w:rsidP="008245A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color w:val="212121"/>
          <w:lang w:val="ru-RU"/>
        </w:rPr>
        <w:t>Х</w:t>
      </w:r>
      <w:r w:rsidRPr="005C601B">
        <w:rPr>
          <w:color w:val="212121"/>
          <w:lang w:val="ru-RU"/>
        </w:rPr>
        <w:t>арактеристи</w:t>
      </w:r>
      <w:r>
        <w:rPr>
          <w:color w:val="212121"/>
          <w:lang w:val="ru-RU"/>
        </w:rPr>
        <w:t>ческие</w:t>
      </w:r>
      <w:r w:rsidRPr="005C601B">
        <w:rPr>
          <w:color w:val="212121"/>
          <w:lang w:val="ru-RU"/>
        </w:rPr>
        <w:t xml:space="preserve"> </w:t>
      </w:r>
      <w:r>
        <w:rPr>
          <w:lang w:val="az-Cyrl-AZ"/>
        </w:rPr>
        <w:t>с</w:t>
      </w:r>
      <w:r>
        <w:rPr>
          <w:lang w:val="az-Cyrl-AZ"/>
        </w:rPr>
        <w:t xml:space="preserve">войства </w:t>
      </w:r>
      <w:r>
        <w:rPr>
          <w:lang w:val="az-Cyrl-AZ"/>
        </w:rPr>
        <w:t xml:space="preserve">стандартных </w:t>
      </w:r>
      <w:r>
        <w:rPr>
          <w:lang w:val="ru-RU"/>
        </w:rPr>
        <w:t>с</w:t>
      </w:r>
      <w:r>
        <w:rPr>
          <w:lang w:val="az-Latn-AZ"/>
        </w:rPr>
        <w:t>етевы</w:t>
      </w:r>
      <w:r>
        <w:rPr>
          <w:lang w:val="ru-RU"/>
        </w:rPr>
        <w:t>х</w:t>
      </w:r>
      <w:r w:rsidRPr="005C601B">
        <w:rPr>
          <w:lang w:val="az-Latn-AZ"/>
        </w:rPr>
        <w:t xml:space="preserve"> </w:t>
      </w:r>
      <w:r>
        <w:rPr>
          <w:lang w:val="az-Latn-AZ"/>
        </w:rPr>
        <w:t>технологи</w:t>
      </w:r>
      <w:r>
        <w:rPr>
          <w:lang w:val="ru-RU"/>
        </w:rPr>
        <w:t>й.</w:t>
      </w:r>
    </w:p>
    <w:p w:rsidR="005C601B" w:rsidRPr="005C601B" w:rsidRDefault="005C601B" w:rsidP="005C601B">
      <w:pPr>
        <w:pStyle w:val="a3"/>
        <w:numPr>
          <w:ilvl w:val="0"/>
          <w:numId w:val="2"/>
        </w:numPr>
        <w:spacing w:line="228" w:lineRule="auto"/>
        <w:jc w:val="both"/>
        <w:rPr>
          <w:bCs/>
          <w:lang w:val="az-Latn-AZ"/>
        </w:rPr>
      </w:pPr>
      <w:r w:rsidRPr="005C601B">
        <w:rPr>
          <w:bCs/>
          <w:lang w:val="az-Latn-AZ"/>
        </w:rPr>
        <w:t xml:space="preserve">Использование </w:t>
      </w:r>
      <w:r w:rsidRPr="005C601B">
        <w:rPr>
          <w:bCs/>
          <w:lang w:val="ru-RU"/>
        </w:rPr>
        <w:t>интерактивных</w:t>
      </w:r>
      <w:r w:rsidRPr="005C601B">
        <w:rPr>
          <w:bCs/>
          <w:lang w:val="az-Latn-AZ"/>
        </w:rPr>
        <w:t xml:space="preserve"> досок в учебном процессе.</w:t>
      </w:r>
    </w:p>
    <w:p w:rsidR="005C601B" w:rsidRPr="005C601B" w:rsidRDefault="005C601B" w:rsidP="008245A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C601B">
        <w:rPr>
          <w:lang w:val="ru-RU"/>
        </w:rPr>
        <w:t>Формирование электронно-цифровой подписи и использование для защиты электронных документов от подделки.</w:t>
      </w:r>
      <w:r w:rsidRPr="005C601B">
        <w:rPr>
          <w:lang w:val="az-Latn-AZ"/>
        </w:rPr>
        <w:t xml:space="preserve"> </w:t>
      </w:r>
    </w:p>
    <w:p w:rsidR="005C601B" w:rsidRPr="008245A3" w:rsidRDefault="005C601B" w:rsidP="008245A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>
        <w:rPr>
          <w:lang w:val="az-Latn-AZ"/>
        </w:rPr>
        <w:t>Методы и инструменты электронного маркетинга.</w:t>
      </w:r>
    </w:p>
    <w:sectPr w:rsidR="005C601B" w:rsidRPr="00824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3 Times AzLat">
    <w:altName w:val="Times New Roman"/>
    <w:charset w:val="CC"/>
    <w:family w:val="roman"/>
    <w:pitch w:val="variable"/>
    <w:sig w:usb0="00000201" w:usb1="00000000" w:usb2="00000000" w:usb3="00000000" w:csb0="00000004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4C1C55"/>
    <w:multiLevelType w:val="hybridMultilevel"/>
    <w:tmpl w:val="6B2A9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8E735C"/>
    <w:multiLevelType w:val="hybridMultilevel"/>
    <w:tmpl w:val="64EE93D8"/>
    <w:lvl w:ilvl="0" w:tplc="A03E0B0E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9841B0F"/>
    <w:multiLevelType w:val="hybridMultilevel"/>
    <w:tmpl w:val="DF428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052"/>
    <w:rsid w:val="000557C1"/>
    <w:rsid w:val="001D5C7D"/>
    <w:rsid w:val="0055409E"/>
    <w:rsid w:val="005C601B"/>
    <w:rsid w:val="008245A3"/>
    <w:rsid w:val="008D00EF"/>
    <w:rsid w:val="00E27052"/>
    <w:rsid w:val="00EC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45A3"/>
    <w:pPr>
      <w:ind w:left="720"/>
      <w:contextualSpacing/>
    </w:pPr>
  </w:style>
  <w:style w:type="character" w:customStyle="1" w:styleId="a4">
    <w:name w:val="Название Знак"/>
    <w:link w:val="a5"/>
    <w:locked/>
    <w:rsid w:val="000557C1"/>
    <w:rPr>
      <w:rFonts w:ascii="A3 Times AzLat" w:hAnsi="A3 Times AzLat"/>
      <w:b/>
      <w:sz w:val="28"/>
      <w:lang w:val="ru-RU" w:eastAsia="ru-RU"/>
    </w:rPr>
  </w:style>
  <w:style w:type="paragraph" w:styleId="a5">
    <w:name w:val="Title"/>
    <w:basedOn w:val="a"/>
    <w:link w:val="a4"/>
    <w:qFormat/>
    <w:rsid w:val="000557C1"/>
    <w:pPr>
      <w:spacing w:after="0" w:line="360" w:lineRule="auto"/>
      <w:jc w:val="center"/>
    </w:pPr>
    <w:rPr>
      <w:rFonts w:ascii="A3 Times AzLat" w:hAnsi="A3 Times AzLat"/>
      <w:b/>
      <w:sz w:val="28"/>
      <w:lang w:val="ru-RU" w:eastAsia="ru-RU"/>
    </w:rPr>
  </w:style>
  <w:style w:type="character" w:customStyle="1" w:styleId="1">
    <w:name w:val="Название Знак1"/>
    <w:basedOn w:val="a0"/>
    <w:uiPriority w:val="10"/>
    <w:rsid w:val="000557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45A3"/>
    <w:pPr>
      <w:ind w:left="720"/>
      <w:contextualSpacing/>
    </w:pPr>
  </w:style>
  <w:style w:type="character" w:customStyle="1" w:styleId="a4">
    <w:name w:val="Название Знак"/>
    <w:link w:val="a5"/>
    <w:locked/>
    <w:rsid w:val="000557C1"/>
    <w:rPr>
      <w:rFonts w:ascii="A3 Times AzLat" w:hAnsi="A3 Times AzLat"/>
      <w:b/>
      <w:sz w:val="28"/>
      <w:lang w:val="ru-RU" w:eastAsia="ru-RU"/>
    </w:rPr>
  </w:style>
  <w:style w:type="paragraph" w:styleId="a5">
    <w:name w:val="Title"/>
    <w:basedOn w:val="a"/>
    <w:link w:val="a4"/>
    <w:qFormat/>
    <w:rsid w:val="000557C1"/>
    <w:pPr>
      <w:spacing w:after="0" w:line="360" w:lineRule="auto"/>
      <w:jc w:val="center"/>
    </w:pPr>
    <w:rPr>
      <w:rFonts w:ascii="A3 Times AzLat" w:hAnsi="A3 Times AzLat"/>
      <w:b/>
      <w:sz w:val="28"/>
      <w:lang w:val="ru-RU" w:eastAsia="ru-RU"/>
    </w:rPr>
  </w:style>
  <w:style w:type="character" w:customStyle="1" w:styleId="1">
    <w:name w:val="Название Знак1"/>
    <w:basedOn w:val="a0"/>
    <w:uiPriority w:val="10"/>
    <w:rsid w:val="000557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2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Nazli Gasanova</dc:creator>
  <cp:keywords/>
  <dc:description/>
  <cp:lastModifiedBy>Nazli Gasanova</cp:lastModifiedBy>
  <cp:revision>5</cp:revision>
  <dcterms:created xsi:type="dcterms:W3CDTF">2021-11-11T08:33:00Z</dcterms:created>
  <dcterms:modified xsi:type="dcterms:W3CDTF">2021-11-11T09:21:00Z</dcterms:modified>
</cp:coreProperties>
</file>