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3E0" w:rsidRPr="003D044C" w:rsidRDefault="000E33E0" w:rsidP="003D044C">
      <w:pPr>
        <w:pStyle w:val="a5"/>
        <w:spacing w:line="360" w:lineRule="auto"/>
        <w:jc w:val="center"/>
        <w:rPr>
          <w:rFonts w:ascii="Arial" w:hAnsi="Arial" w:cs="Arial"/>
          <w:b/>
          <w:i/>
          <w:sz w:val="24"/>
          <w:szCs w:val="24"/>
          <w:lang w:val="az-Latn-AZ"/>
        </w:rPr>
      </w:pPr>
      <w:r w:rsidRPr="003D044C">
        <w:rPr>
          <w:rFonts w:ascii="Arial" w:hAnsi="Arial" w:cs="Arial"/>
          <w:b/>
          <w:i/>
          <w:sz w:val="24"/>
          <w:szCs w:val="24"/>
          <w:lang w:val="az-Latn-AZ"/>
        </w:rPr>
        <w:t>Tətbiqi riyaziyyat və kibernetika fakültəsinin</w:t>
      </w:r>
      <w:r w:rsidR="003D044C" w:rsidRPr="003D044C">
        <w:rPr>
          <w:rFonts w:ascii="Arial" w:hAnsi="Arial" w:cs="Arial"/>
          <w:b/>
          <w:i/>
          <w:sz w:val="24"/>
          <w:szCs w:val="24"/>
          <w:lang w:val="az-Latn-AZ"/>
        </w:rPr>
        <w:t xml:space="preserve"> 2022-ci ildə</w:t>
      </w:r>
    </w:p>
    <w:p w:rsidR="000E33E0" w:rsidRPr="003D044C" w:rsidRDefault="003D044C" w:rsidP="003D044C">
      <w:pPr>
        <w:pStyle w:val="a5"/>
        <w:spacing w:line="360" w:lineRule="auto"/>
        <w:jc w:val="center"/>
        <w:rPr>
          <w:rFonts w:ascii="Arial" w:hAnsi="Arial" w:cs="Arial"/>
          <w:b/>
          <w:i/>
          <w:sz w:val="24"/>
          <w:szCs w:val="24"/>
          <w:lang w:val="az-Latn-AZ"/>
        </w:rPr>
      </w:pPr>
      <w:r w:rsidRPr="003D044C">
        <w:rPr>
          <w:rFonts w:ascii="Arial" w:hAnsi="Arial" w:cs="Arial"/>
          <w:b/>
          <w:i/>
          <w:sz w:val="24"/>
          <w:szCs w:val="24"/>
          <w:lang w:val="az-Latn-AZ"/>
        </w:rPr>
        <w:t xml:space="preserve">Elmi </w:t>
      </w:r>
      <w:r w:rsidR="000E33E0" w:rsidRPr="003D044C">
        <w:rPr>
          <w:rFonts w:ascii="Arial" w:hAnsi="Arial" w:cs="Arial"/>
          <w:b/>
          <w:i/>
          <w:sz w:val="24"/>
          <w:szCs w:val="24"/>
          <w:lang w:val="az-Latn-AZ"/>
        </w:rPr>
        <w:t>Hesabatı</w:t>
      </w:r>
    </w:p>
    <w:p w:rsidR="000E33E0" w:rsidRPr="003D044C" w:rsidRDefault="000E33E0" w:rsidP="003D044C">
      <w:pPr>
        <w:pStyle w:val="a5"/>
        <w:spacing w:line="360" w:lineRule="auto"/>
        <w:jc w:val="both"/>
        <w:rPr>
          <w:rFonts w:ascii="Arial" w:eastAsia="Times New Roman" w:hAnsi="Arial" w:cs="Arial"/>
          <w:sz w:val="24"/>
          <w:szCs w:val="24"/>
          <w:lang w:val="az-Latn-AZ"/>
        </w:rPr>
      </w:pPr>
    </w:p>
    <w:p w:rsidR="007F3903" w:rsidRPr="003D044C" w:rsidRDefault="00AE6088" w:rsidP="003D044C">
      <w:pPr>
        <w:pStyle w:val="a5"/>
        <w:spacing w:line="360" w:lineRule="auto"/>
        <w:ind w:firstLine="708"/>
        <w:jc w:val="both"/>
        <w:rPr>
          <w:rFonts w:ascii="Arial" w:eastAsia="Times New Roman" w:hAnsi="Arial" w:cs="Arial"/>
          <w:sz w:val="24"/>
          <w:szCs w:val="24"/>
          <w:lang w:val="az-Latn-AZ"/>
        </w:rPr>
      </w:pPr>
      <w:r w:rsidRPr="003D044C">
        <w:rPr>
          <w:rFonts w:ascii="Arial" w:eastAsia="Times New Roman" w:hAnsi="Arial" w:cs="Arial"/>
          <w:sz w:val="24"/>
          <w:szCs w:val="24"/>
          <w:lang w:val="az-Latn-AZ"/>
        </w:rPr>
        <w:t>2022</w:t>
      </w:r>
      <w:r w:rsidR="007F3903" w:rsidRPr="003D044C">
        <w:rPr>
          <w:rFonts w:ascii="Arial" w:eastAsia="Times New Roman" w:hAnsi="Arial" w:cs="Arial"/>
          <w:sz w:val="24"/>
          <w:szCs w:val="24"/>
          <w:lang w:val="az-Latn-AZ"/>
        </w:rPr>
        <w:t xml:space="preserve">-ci ildə </w:t>
      </w:r>
      <w:r w:rsidR="007F3903" w:rsidRPr="003D044C">
        <w:rPr>
          <w:rFonts w:ascii="Arial" w:hAnsi="Arial" w:cs="Arial"/>
          <w:sz w:val="24"/>
          <w:szCs w:val="24"/>
          <w:lang w:val="az-Latn-AZ"/>
        </w:rPr>
        <w:t xml:space="preserve">Tətbiqi riyaziyyat və kibernetika fakültəsində fəaliyyət göstərən 9 </w:t>
      </w:r>
      <w:r w:rsidR="007F3903" w:rsidRPr="003D044C">
        <w:rPr>
          <w:rFonts w:ascii="Arial" w:eastAsia="Times New Roman" w:hAnsi="Arial" w:cs="Arial"/>
          <w:sz w:val="24"/>
          <w:szCs w:val="24"/>
          <w:lang w:val="az-Latn-AZ"/>
        </w:rPr>
        <w:t>kafedra üzrə  11</w:t>
      </w:r>
      <w:r w:rsidR="007F3903" w:rsidRPr="003D044C">
        <w:rPr>
          <w:rFonts w:ascii="Arial" w:eastAsia="Times New Roman" w:hAnsi="Arial" w:cs="Arial"/>
          <w:color w:val="FF0000"/>
          <w:sz w:val="24"/>
          <w:szCs w:val="24"/>
          <w:lang w:val="az-Latn-AZ"/>
        </w:rPr>
        <w:t xml:space="preserve">  </w:t>
      </w:r>
      <w:r w:rsidR="007F3903" w:rsidRPr="003D044C">
        <w:rPr>
          <w:rFonts w:ascii="Arial" w:eastAsia="Times New Roman" w:hAnsi="Arial" w:cs="Arial"/>
          <w:sz w:val="24"/>
          <w:szCs w:val="24"/>
          <w:lang w:val="az-Latn-AZ"/>
        </w:rPr>
        <w:t>mövzuda elmi tədqiqat işləri aparılımışdır. Bu mövzular aşağıdakılardır:</w:t>
      </w:r>
    </w:p>
    <w:p w:rsidR="007F3903" w:rsidRPr="003D044C" w:rsidRDefault="007F3903" w:rsidP="003D044C">
      <w:pPr>
        <w:pStyle w:val="a5"/>
        <w:spacing w:line="360" w:lineRule="auto"/>
        <w:jc w:val="both"/>
        <w:rPr>
          <w:rFonts w:ascii="Arial" w:hAnsi="Arial" w:cs="Arial"/>
          <w:sz w:val="24"/>
          <w:szCs w:val="24"/>
          <w:lang w:val="az-Latn-AZ"/>
        </w:rPr>
      </w:pPr>
    </w:p>
    <w:p w:rsidR="003D044C" w:rsidRPr="003D044C" w:rsidRDefault="003D044C" w:rsidP="003D044C">
      <w:pPr>
        <w:pStyle w:val="a5"/>
        <w:numPr>
          <w:ilvl w:val="0"/>
          <w:numId w:val="4"/>
        </w:numPr>
        <w:spacing w:line="360" w:lineRule="auto"/>
        <w:jc w:val="both"/>
        <w:rPr>
          <w:rFonts w:ascii="Arial" w:hAnsi="Arial" w:cs="Arial"/>
          <w:sz w:val="24"/>
          <w:szCs w:val="24"/>
          <w:lang w:val="az-Latn-AZ"/>
        </w:rPr>
      </w:pPr>
      <w:r w:rsidRPr="003D044C">
        <w:rPr>
          <w:rFonts w:ascii="Arial" w:hAnsi="Arial" w:cs="Arial"/>
          <w:sz w:val="24"/>
          <w:szCs w:val="24"/>
          <w:lang w:val="az-Latn-AZ"/>
        </w:rPr>
        <w:t>Tətbiqi riyaziyyat kafedrası</w:t>
      </w:r>
    </w:p>
    <w:p w:rsidR="003D044C" w:rsidRDefault="003D044C" w:rsidP="003D044C">
      <w:pPr>
        <w:pStyle w:val="a5"/>
        <w:spacing w:line="360" w:lineRule="auto"/>
        <w:jc w:val="both"/>
        <w:rPr>
          <w:rFonts w:ascii="Arial" w:hAnsi="Arial" w:cs="Arial"/>
          <w:sz w:val="24"/>
          <w:szCs w:val="24"/>
          <w:lang w:val="az-Latn-AZ"/>
        </w:rPr>
      </w:pPr>
      <w:r w:rsidRPr="003D044C">
        <w:rPr>
          <w:rFonts w:ascii="Arial" w:hAnsi="Arial" w:cs="Arial"/>
          <w:sz w:val="24"/>
          <w:szCs w:val="24"/>
          <w:lang w:val="az-Latn-AZ"/>
        </w:rPr>
        <w:t xml:space="preserve">Mövzu </w:t>
      </w:r>
      <w:r>
        <w:rPr>
          <w:rFonts w:ascii="Arial" w:hAnsi="Arial" w:cs="Arial"/>
          <w:sz w:val="24"/>
          <w:szCs w:val="24"/>
          <w:lang w:val="az-Latn-AZ"/>
        </w:rPr>
        <w:t>1</w:t>
      </w:r>
      <w:r w:rsidRPr="003D044C">
        <w:rPr>
          <w:rFonts w:ascii="Arial" w:hAnsi="Arial" w:cs="Arial"/>
          <w:sz w:val="24"/>
          <w:szCs w:val="24"/>
          <w:lang w:val="az-Latn-AZ"/>
        </w:rPr>
        <w:t>: Diferensial tənliklər üçün  sərhəd və başlanğıc məsələlərin tədqiqi</w:t>
      </w:r>
      <w:r>
        <w:rPr>
          <w:rFonts w:ascii="Arial" w:hAnsi="Arial" w:cs="Arial"/>
          <w:sz w:val="24"/>
          <w:szCs w:val="24"/>
          <w:lang w:val="az-Latn-AZ"/>
        </w:rPr>
        <w:t>;</w:t>
      </w:r>
    </w:p>
    <w:p w:rsidR="003D044C" w:rsidRDefault="003D044C" w:rsidP="003D044C">
      <w:pPr>
        <w:pStyle w:val="a5"/>
        <w:spacing w:line="360" w:lineRule="auto"/>
        <w:jc w:val="both"/>
        <w:rPr>
          <w:rFonts w:ascii="Arial" w:hAnsi="Arial" w:cs="Arial"/>
          <w:sz w:val="24"/>
          <w:szCs w:val="24"/>
          <w:lang w:val="az-Latn-AZ"/>
        </w:rPr>
      </w:pPr>
    </w:p>
    <w:p w:rsidR="003D044C" w:rsidRPr="003D044C" w:rsidRDefault="003D044C" w:rsidP="003D044C">
      <w:pPr>
        <w:pStyle w:val="a5"/>
        <w:numPr>
          <w:ilvl w:val="0"/>
          <w:numId w:val="4"/>
        </w:numPr>
        <w:spacing w:line="360" w:lineRule="auto"/>
        <w:jc w:val="both"/>
        <w:rPr>
          <w:rFonts w:ascii="Arial" w:hAnsi="Arial" w:cs="Arial"/>
          <w:sz w:val="24"/>
          <w:szCs w:val="24"/>
          <w:lang w:val="az-Latn-AZ"/>
        </w:rPr>
      </w:pPr>
      <w:r w:rsidRPr="003D044C">
        <w:rPr>
          <w:rFonts w:ascii="Arial" w:hAnsi="Arial" w:cs="Arial"/>
          <w:sz w:val="24"/>
          <w:szCs w:val="24"/>
          <w:lang w:val="az-Latn-AZ"/>
        </w:rPr>
        <w:t>Riyazi fizika tənlikləri kafedrası</w:t>
      </w:r>
    </w:p>
    <w:p w:rsidR="003D044C" w:rsidRPr="003D044C" w:rsidRDefault="003D044C" w:rsidP="003D044C">
      <w:pPr>
        <w:pStyle w:val="a5"/>
        <w:spacing w:line="360" w:lineRule="auto"/>
        <w:jc w:val="both"/>
        <w:rPr>
          <w:rFonts w:ascii="Arial" w:hAnsi="Arial" w:cs="Arial"/>
          <w:sz w:val="24"/>
          <w:szCs w:val="24"/>
          <w:lang w:val="az-Latn-AZ"/>
        </w:rPr>
      </w:pPr>
      <w:r w:rsidRPr="003D044C">
        <w:rPr>
          <w:rFonts w:ascii="Arial" w:hAnsi="Arial" w:cs="Arial"/>
          <w:sz w:val="24"/>
          <w:szCs w:val="24"/>
          <w:lang w:val="az-Latn-AZ"/>
        </w:rPr>
        <w:t>Mövzu</w:t>
      </w:r>
      <w:r>
        <w:rPr>
          <w:rFonts w:ascii="Arial" w:hAnsi="Arial" w:cs="Arial"/>
          <w:sz w:val="24"/>
          <w:szCs w:val="24"/>
          <w:lang w:val="az-Latn-AZ"/>
        </w:rPr>
        <w:t xml:space="preserve"> 2</w:t>
      </w:r>
      <w:r w:rsidRPr="003D044C">
        <w:rPr>
          <w:rFonts w:ascii="Arial" w:hAnsi="Arial" w:cs="Arial"/>
          <w:sz w:val="24"/>
          <w:szCs w:val="24"/>
          <w:lang w:val="az-Latn-AZ"/>
        </w:rPr>
        <w:t>: Xüsusi törəməli diferensial tənliklər üçün bəzi tətbiqi əhəmiyyətli məsələlərin və adi diferensial operatorların müvafiq spektral nəzəriyyəsinin tədqiqi</w:t>
      </w:r>
      <w:r>
        <w:rPr>
          <w:rFonts w:ascii="Arial" w:hAnsi="Arial" w:cs="Arial"/>
          <w:sz w:val="24"/>
          <w:szCs w:val="24"/>
          <w:lang w:val="az-Latn-AZ"/>
        </w:rPr>
        <w:t>;</w:t>
      </w:r>
      <w:r w:rsidRPr="003D044C">
        <w:rPr>
          <w:rFonts w:ascii="Arial" w:hAnsi="Arial" w:cs="Arial"/>
          <w:sz w:val="24"/>
          <w:szCs w:val="24"/>
          <w:lang w:val="az-Latn-AZ"/>
        </w:rPr>
        <w:t xml:space="preserve"> </w:t>
      </w:r>
    </w:p>
    <w:p w:rsidR="003D044C" w:rsidRPr="003D044C" w:rsidRDefault="003D044C" w:rsidP="003D044C">
      <w:pPr>
        <w:pStyle w:val="a5"/>
        <w:spacing w:line="360" w:lineRule="auto"/>
        <w:jc w:val="both"/>
        <w:rPr>
          <w:rFonts w:ascii="Arial" w:hAnsi="Arial" w:cs="Arial"/>
          <w:sz w:val="24"/>
          <w:szCs w:val="24"/>
          <w:lang w:val="az-Latn-AZ"/>
        </w:rPr>
      </w:pPr>
    </w:p>
    <w:p w:rsidR="003D044C" w:rsidRPr="003D044C" w:rsidRDefault="003D044C" w:rsidP="003D044C">
      <w:pPr>
        <w:pStyle w:val="a5"/>
        <w:numPr>
          <w:ilvl w:val="0"/>
          <w:numId w:val="4"/>
        </w:numPr>
        <w:spacing w:line="360" w:lineRule="auto"/>
        <w:jc w:val="both"/>
        <w:rPr>
          <w:rFonts w:ascii="Arial" w:hAnsi="Arial" w:cs="Arial"/>
          <w:sz w:val="24"/>
          <w:szCs w:val="24"/>
          <w:lang w:val="az-Latn-AZ"/>
        </w:rPr>
      </w:pPr>
      <w:r w:rsidRPr="003D044C">
        <w:rPr>
          <w:rFonts w:ascii="Arial" w:hAnsi="Arial" w:cs="Arial"/>
          <w:sz w:val="24"/>
          <w:szCs w:val="24"/>
          <w:lang w:val="az-Latn-AZ"/>
        </w:rPr>
        <w:t>Optimallaşdırma və idarəetmə kafedrası</w:t>
      </w:r>
    </w:p>
    <w:p w:rsidR="003D044C" w:rsidRDefault="003D044C" w:rsidP="003D044C">
      <w:pPr>
        <w:pStyle w:val="a5"/>
        <w:spacing w:line="360" w:lineRule="auto"/>
        <w:jc w:val="both"/>
        <w:rPr>
          <w:rFonts w:ascii="Arial" w:hAnsi="Arial" w:cs="Arial"/>
          <w:sz w:val="24"/>
          <w:szCs w:val="24"/>
          <w:lang w:val="az-Latn-AZ"/>
        </w:rPr>
      </w:pPr>
      <w:r w:rsidRPr="003D044C">
        <w:rPr>
          <w:rFonts w:ascii="Arial" w:hAnsi="Arial" w:cs="Arial"/>
          <w:sz w:val="24"/>
          <w:szCs w:val="24"/>
          <w:lang w:val="az-Latn-AZ"/>
        </w:rPr>
        <w:t>Mövzu</w:t>
      </w:r>
      <w:r>
        <w:rPr>
          <w:rFonts w:ascii="Arial" w:hAnsi="Arial" w:cs="Arial"/>
          <w:sz w:val="24"/>
          <w:szCs w:val="24"/>
          <w:lang w:val="az-Latn-AZ"/>
        </w:rPr>
        <w:t xml:space="preserve"> 3</w:t>
      </w:r>
      <w:r w:rsidRPr="003D044C">
        <w:rPr>
          <w:rFonts w:ascii="Arial" w:hAnsi="Arial" w:cs="Arial"/>
          <w:sz w:val="24"/>
          <w:szCs w:val="24"/>
          <w:lang w:val="az-Latn-AZ"/>
        </w:rPr>
        <w:t>: Paylanmış parametrli sistemlərdə identifikasiya və optimal idarəetmə məsələlə</w:t>
      </w:r>
      <w:r>
        <w:rPr>
          <w:rFonts w:ascii="Arial" w:hAnsi="Arial" w:cs="Arial"/>
          <w:sz w:val="24"/>
          <w:szCs w:val="24"/>
          <w:lang w:val="az-Latn-AZ"/>
        </w:rPr>
        <w:t>ri;</w:t>
      </w:r>
    </w:p>
    <w:p w:rsidR="003D044C" w:rsidRDefault="003D044C" w:rsidP="003D044C">
      <w:pPr>
        <w:pStyle w:val="a5"/>
        <w:spacing w:line="360" w:lineRule="auto"/>
        <w:jc w:val="both"/>
        <w:rPr>
          <w:rFonts w:ascii="Arial" w:hAnsi="Arial" w:cs="Arial"/>
          <w:sz w:val="24"/>
          <w:szCs w:val="24"/>
          <w:lang w:val="az-Latn-AZ"/>
        </w:rPr>
      </w:pPr>
    </w:p>
    <w:p w:rsidR="003D044C" w:rsidRPr="003D044C" w:rsidRDefault="003D044C" w:rsidP="003D044C">
      <w:pPr>
        <w:pStyle w:val="a5"/>
        <w:numPr>
          <w:ilvl w:val="0"/>
          <w:numId w:val="4"/>
        </w:numPr>
        <w:spacing w:line="360" w:lineRule="auto"/>
        <w:jc w:val="both"/>
        <w:rPr>
          <w:rFonts w:ascii="Arial" w:hAnsi="Arial" w:cs="Arial"/>
          <w:sz w:val="24"/>
          <w:szCs w:val="24"/>
          <w:lang w:val="az-Latn-AZ"/>
        </w:rPr>
      </w:pPr>
      <w:r w:rsidRPr="003D044C">
        <w:rPr>
          <w:rFonts w:ascii="Arial" w:hAnsi="Arial" w:cs="Arial"/>
          <w:sz w:val="24"/>
          <w:szCs w:val="24"/>
          <w:lang w:val="az-Latn-AZ"/>
        </w:rPr>
        <w:t>Riyazi kibernetika kafedrası</w:t>
      </w:r>
    </w:p>
    <w:p w:rsidR="003D044C" w:rsidRPr="003D044C" w:rsidRDefault="003D044C" w:rsidP="003D044C">
      <w:pPr>
        <w:pStyle w:val="a5"/>
        <w:spacing w:line="360" w:lineRule="auto"/>
        <w:jc w:val="both"/>
        <w:rPr>
          <w:rFonts w:ascii="Arial" w:hAnsi="Arial" w:cs="Arial"/>
          <w:sz w:val="24"/>
          <w:szCs w:val="24"/>
          <w:lang w:val="az-Latn-AZ"/>
        </w:rPr>
      </w:pPr>
      <w:r w:rsidRPr="003D044C">
        <w:rPr>
          <w:rFonts w:ascii="Arial" w:hAnsi="Arial" w:cs="Arial"/>
          <w:sz w:val="24"/>
          <w:szCs w:val="24"/>
          <w:lang w:val="az-Latn-AZ"/>
        </w:rPr>
        <w:t xml:space="preserve">Mövzu </w:t>
      </w:r>
      <w:r>
        <w:rPr>
          <w:rFonts w:ascii="Arial" w:hAnsi="Arial" w:cs="Arial"/>
          <w:sz w:val="24"/>
          <w:szCs w:val="24"/>
          <w:lang w:val="az-Latn-AZ"/>
        </w:rPr>
        <w:t>4</w:t>
      </w:r>
      <w:r w:rsidRPr="003D044C">
        <w:rPr>
          <w:rFonts w:ascii="Arial" w:hAnsi="Arial" w:cs="Arial"/>
          <w:sz w:val="24"/>
          <w:szCs w:val="24"/>
          <w:lang w:val="az-Latn-AZ"/>
        </w:rPr>
        <w:t>: Mürəkkəb dinamik sistemlərdə idarəetmə və diskret optimallaşdırma.</w:t>
      </w:r>
    </w:p>
    <w:p w:rsidR="003D044C" w:rsidRPr="003D044C" w:rsidRDefault="003D044C" w:rsidP="003D044C">
      <w:pPr>
        <w:pStyle w:val="a5"/>
        <w:spacing w:line="360" w:lineRule="auto"/>
        <w:jc w:val="both"/>
        <w:rPr>
          <w:rFonts w:ascii="Arial" w:hAnsi="Arial" w:cs="Arial"/>
          <w:sz w:val="24"/>
          <w:szCs w:val="24"/>
          <w:lang w:val="az-Latn-AZ"/>
        </w:rPr>
      </w:pPr>
    </w:p>
    <w:p w:rsidR="007F3903" w:rsidRPr="003D044C" w:rsidRDefault="007F3903" w:rsidP="003D044C">
      <w:pPr>
        <w:pStyle w:val="a5"/>
        <w:numPr>
          <w:ilvl w:val="0"/>
          <w:numId w:val="4"/>
        </w:numPr>
        <w:spacing w:line="360" w:lineRule="auto"/>
        <w:jc w:val="both"/>
        <w:rPr>
          <w:rFonts w:ascii="Arial" w:hAnsi="Arial" w:cs="Arial"/>
          <w:sz w:val="24"/>
          <w:szCs w:val="24"/>
          <w:lang w:val="az-Latn-AZ"/>
        </w:rPr>
      </w:pPr>
      <w:r w:rsidRPr="003D044C">
        <w:rPr>
          <w:rFonts w:ascii="Arial" w:hAnsi="Arial" w:cs="Arial"/>
          <w:sz w:val="24"/>
          <w:szCs w:val="24"/>
          <w:lang w:val="az-Latn-AZ"/>
        </w:rPr>
        <w:t>İnformasiya texnologiyaları və proqramlaşdırma kafedrası</w:t>
      </w:r>
    </w:p>
    <w:p w:rsidR="00C77BF5" w:rsidRPr="003D044C" w:rsidRDefault="007F3903" w:rsidP="003D044C">
      <w:pPr>
        <w:pStyle w:val="a5"/>
        <w:spacing w:line="360" w:lineRule="auto"/>
        <w:ind w:firstLine="708"/>
        <w:jc w:val="both"/>
        <w:rPr>
          <w:rFonts w:ascii="Arial" w:hAnsi="Arial" w:cs="Arial"/>
          <w:sz w:val="24"/>
          <w:szCs w:val="24"/>
          <w:lang w:val="az-Latn-AZ"/>
        </w:rPr>
      </w:pPr>
      <w:r w:rsidRPr="003D044C">
        <w:rPr>
          <w:rFonts w:ascii="Arial" w:hAnsi="Arial" w:cs="Arial"/>
          <w:sz w:val="24"/>
          <w:szCs w:val="24"/>
          <w:lang w:val="az-Latn-AZ"/>
        </w:rPr>
        <w:t xml:space="preserve">Mövzu </w:t>
      </w:r>
      <w:r w:rsidR="003D044C">
        <w:rPr>
          <w:rFonts w:ascii="Arial" w:hAnsi="Arial" w:cs="Arial"/>
          <w:sz w:val="24"/>
          <w:szCs w:val="24"/>
          <w:lang w:val="az-Latn-AZ"/>
        </w:rPr>
        <w:t>5</w:t>
      </w:r>
      <w:r w:rsidRPr="003D044C">
        <w:rPr>
          <w:rFonts w:ascii="Arial" w:hAnsi="Arial" w:cs="Arial"/>
          <w:sz w:val="24"/>
          <w:szCs w:val="24"/>
          <w:lang w:val="az-Latn-AZ"/>
        </w:rPr>
        <w:t xml:space="preserve">: </w:t>
      </w:r>
      <w:r w:rsidR="00C77BF5" w:rsidRPr="003D044C">
        <w:rPr>
          <w:rFonts w:ascii="Arial" w:hAnsi="Arial" w:cs="Arial"/>
          <w:sz w:val="24"/>
          <w:szCs w:val="24"/>
          <w:lang w:val="az-Latn-AZ"/>
        </w:rPr>
        <w:t>Bulud texnologiyalarının tətbiqi ilə paralel və paylanmış sistemlərin aktual məsələləri</w:t>
      </w:r>
      <w:r w:rsidR="003D044C">
        <w:rPr>
          <w:rFonts w:ascii="Arial" w:hAnsi="Arial" w:cs="Arial"/>
          <w:sz w:val="24"/>
          <w:szCs w:val="24"/>
          <w:lang w:val="az-Latn-AZ"/>
        </w:rPr>
        <w:t>;</w:t>
      </w:r>
      <w:r w:rsidR="00C77BF5" w:rsidRPr="003D044C">
        <w:rPr>
          <w:rFonts w:ascii="Arial" w:hAnsi="Arial" w:cs="Arial"/>
          <w:sz w:val="24"/>
          <w:szCs w:val="24"/>
          <w:lang w:val="az-Latn-AZ"/>
        </w:rPr>
        <w:t xml:space="preserve"> </w:t>
      </w:r>
    </w:p>
    <w:p w:rsidR="003D044C" w:rsidRDefault="003D044C" w:rsidP="003D044C">
      <w:pPr>
        <w:pStyle w:val="a5"/>
        <w:spacing w:line="360" w:lineRule="auto"/>
        <w:jc w:val="both"/>
        <w:rPr>
          <w:rFonts w:ascii="Arial" w:hAnsi="Arial" w:cs="Arial"/>
          <w:sz w:val="24"/>
          <w:szCs w:val="24"/>
          <w:lang w:val="az-Latn-AZ"/>
        </w:rPr>
      </w:pPr>
    </w:p>
    <w:p w:rsidR="007F3903" w:rsidRPr="003D044C" w:rsidRDefault="007F3903" w:rsidP="003D044C">
      <w:pPr>
        <w:pStyle w:val="a5"/>
        <w:numPr>
          <w:ilvl w:val="0"/>
          <w:numId w:val="4"/>
        </w:numPr>
        <w:spacing w:line="360" w:lineRule="auto"/>
        <w:jc w:val="both"/>
        <w:rPr>
          <w:rFonts w:ascii="Arial" w:hAnsi="Arial" w:cs="Arial"/>
          <w:sz w:val="24"/>
          <w:szCs w:val="24"/>
          <w:lang w:val="az-Latn-AZ"/>
        </w:rPr>
      </w:pPr>
      <w:r w:rsidRPr="003D044C">
        <w:rPr>
          <w:rFonts w:ascii="Arial" w:hAnsi="Arial" w:cs="Arial"/>
          <w:sz w:val="24"/>
          <w:szCs w:val="24"/>
          <w:lang w:val="az-Latn-AZ"/>
        </w:rPr>
        <w:t>Əməliyyatlar tədqiqi və ehtimal nəzəriyyəsi kafedrası</w:t>
      </w:r>
    </w:p>
    <w:p w:rsidR="000F3CC5" w:rsidRPr="003D044C" w:rsidRDefault="007F3903" w:rsidP="003D044C">
      <w:pPr>
        <w:pStyle w:val="a5"/>
        <w:spacing w:line="360" w:lineRule="auto"/>
        <w:jc w:val="both"/>
        <w:rPr>
          <w:rFonts w:ascii="Arial" w:hAnsi="Arial" w:cs="Arial"/>
          <w:sz w:val="24"/>
          <w:szCs w:val="24"/>
          <w:lang w:val="az-Latn-AZ"/>
        </w:rPr>
      </w:pPr>
      <w:r w:rsidRPr="003D044C">
        <w:rPr>
          <w:rFonts w:ascii="Arial" w:hAnsi="Arial" w:cs="Arial"/>
          <w:sz w:val="24"/>
          <w:szCs w:val="24"/>
          <w:lang w:val="az-Latn-AZ"/>
        </w:rPr>
        <w:t xml:space="preserve">Mövzu 6: </w:t>
      </w:r>
      <w:r w:rsidR="000F3CC5" w:rsidRPr="003D044C">
        <w:rPr>
          <w:rFonts w:ascii="Arial" w:eastAsia="Arial" w:hAnsi="Arial" w:cs="Arial"/>
          <w:sz w:val="24"/>
          <w:szCs w:val="24"/>
          <w:lang w:val="az-Latn-AZ"/>
        </w:rPr>
        <w:t>Qərar qəbuletmənin bəzi böyük ölçülü məsələləri və onlar üçün ayrılış sxemləri</w:t>
      </w:r>
      <w:r w:rsidR="003D044C">
        <w:rPr>
          <w:rFonts w:ascii="Arial" w:eastAsia="Arial" w:hAnsi="Arial" w:cs="Arial"/>
          <w:sz w:val="24"/>
          <w:szCs w:val="24"/>
          <w:lang w:val="az-Latn-AZ"/>
        </w:rPr>
        <w:t>;</w:t>
      </w:r>
    </w:p>
    <w:p w:rsidR="000F3CC5" w:rsidRPr="003D044C" w:rsidRDefault="007F3903" w:rsidP="003D044C">
      <w:pPr>
        <w:pStyle w:val="a5"/>
        <w:spacing w:line="360" w:lineRule="auto"/>
        <w:jc w:val="both"/>
        <w:rPr>
          <w:rFonts w:ascii="Arial" w:hAnsi="Arial" w:cs="Arial"/>
          <w:sz w:val="24"/>
          <w:szCs w:val="24"/>
          <w:lang w:val="az-Latn-AZ"/>
        </w:rPr>
      </w:pPr>
      <w:r w:rsidRPr="003D044C">
        <w:rPr>
          <w:rFonts w:ascii="Arial" w:hAnsi="Arial" w:cs="Arial"/>
          <w:sz w:val="24"/>
          <w:szCs w:val="24"/>
          <w:lang w:val="az-Latn-AZ"/>
        </w:rPr>
        <w:t xml:space="preserve">Mövzu 7: </w:t>
      </w:r>
      <w:proofErr w:type="spellStart"/>
      <w:r w:rsidR="000F3CC5" w:rsidRPr="003D044C">
        <w:rPr>
          <w:rFonts w:ascii="Arial" w:eastAsia="Arial" w:hAnsi="Arial" w:cs="Arial"/>
          <w:sz w:val="24"/>
          <w:szCs w:val="24"/>
        </w:rPr>
        <w:t>Dinamik</w:t>
      </w:r>
      <w:proofErr w:type="spellEnd"/>
      <w:r w:rsidR="000F3CC5" w:rsidRPr="003D044C">
        <w:rPr>
          <w:rFonts w:ascii="Arial" w:eastAsia="Arial" w:hAnsi="Arial" w:cs="Arial"/>
          <w:sz w:val="24"/>
          <w:szCs w:val="24"/>
        </w:rPr>
        <w:t xml:space="preserve"> </w:t>
      </w:r>
      <w:proofErr w:type="spellStart"/>
      <w:r w:rsidR="000F3CC5" w:rsidRPr="003D044C">
        <w:rPr>
          <w:rFonts w:ascii="Arial" w:eastAsia="Arial" w:hAnsi="Arial" w:cs="Arial"/>
          <w:sz w:val="24"/>
          <w:szCs w:val="24"/>
        </w:rPr>
        <w:t>sistemlərin</w:t>
      </w:r>
      <w:proofErr w:type="spellEnd"/>
      <w:r w:rsidR="000F3CC5" w:rsidRPr="003D044C">
        <w:rPr>
          <w:rFonts w:ascii="Arial" w:eastAsia="Arial" w:hAnsi="Arial" w:cs="Arial"/>
          <w:sz w:val="24"/>
          <w:szCs w:val="24"/>
        </w:rPr>
        <w:t xml:space="preserve"> </w:t>
      </w:r>
      <w:proofErr w:type="spellStart"/>
      <w:r w:rsidR="000F3CC5" w:rsidRPr="003D044C">
        <w:rPr>
          <w:rFonts w:ascii="Arial" w:eastAsia="Arial" w:hAnsi="Arial" w:cs="Arial"/>
          <w:sz w:val="24"/>
          <w:szCs w:val="24"/>
        </w:rPr>
        <w:t>optimallaşdırma</w:t>
      </w:r>
      <w:proofErr w:type="spellEnd"/>
      <w:r w:rsidR="000F3CC5" w:rsidRPr="003D044C">
        <w:rPr>
          <w:rFonts w:ascii="Arial" w:eastAsia="Arial" w:hAnsi="Arial" w:cs="Arial"/>
          <w:sz w:val="24"/>
          <w:szCs w:val="24"/>
        </w:rPr>
        <w:t xml:space="preserve">  </w:t>
      </w:r>
      <w:proofErr w:type="spellStart"/>
      <w:r w:rsidR="000F3CC5" w:rsidRPr="003D044C">
        <w:rPr>
          <w:rFonts w:ascii="Arial" w:eastAsia="Arial" w:hAnsi="Arial" w:cs="Arial"/>
          <w:sz w:val="24"/>
          <w:szCs w:val="24"/>
        </w:rPr>
        <w:t>məsələlərinin</w:t>
      </w:r>
      <w:proofErr w:type="spellEnd"/>
      <w:r w:rsidR="000F3CC5" w:rsidRPr="003D044C">
        <w:rPr>
          <w:rFonts w:ascii="Arial" w:eastAsia="Arial" w:hAnsi="Arial" w:cs="Arial"/>
          <w:sz w:val="24"/>
          <w:szCs w:val="24"/>
        </w:rPr>
        <w:t xml:space="preserve"> </w:t>
      </w:r>
      <w:proofErr w:type="spellStart"/>
      <w:r w:rsidR="000F3CC5" w:rsidRPr="003D044C">
        <w:rPr>
          <w:rFonts w:ascii="Arial" w:eastAsia="Arial" w:hAnsi="Arial" w:cs="Arial"/>
          <w:sz w:val="24"/>
          <w:szCs w:val="24"/>
        </w:rPr>
        <w:t>ehtimal</w:t>
      </w:r>
      <w:proofErr w:type="spellEnd"/>
      <w:r w:rsidR="000F3CC5" w:rsidRPr="003D044C">
        <w:rPr>
          <w:rFonts w:ascii="Arial" w:eastAsia="Arial" w:hAnsi="Arial" w:cs="Arial"/>
          <w:sz w:val="24"/>
          <w:szCs w:val="24"/>
        </w:rPr>
        <w:t xml:space="preserve"> </w:t>
      </w:r>
      <w:proofErr w:type="spellStart"/>
      <w:r w:rsidR="000F3CC5" w:rsidRPr="003D044C">
        <w:rPr>
          <w:rFonts w:ascii="Arial" w:eastAsia="Arial" w:hAnsi="Arial" w:cs="Arial"/>
          <w:sz w:val="24"/>
          <w:szCs w:val="24"/>
        </w:rPr>
        <w:t>tədqiqi</w:t>
      </w:r>
      <w:proofErr w:type="spellEnd"/>
      <w:r w:rsidR="003D044C">
        <w:rPr>
          <w:rFonts w:ascii="Arial" w:eastAsia="Arial" w:hAnsi="Arial" w:cs="Arial"/>
          <w:sz w:val="24"/>
          <w:szCs w:val="24"/>
        </w:rPr>
        <w:t>;</w:t>
      </w:r>
    </w:p>
    <w:p w:rsidR="003D044C" w:rsidRDefault="003D044C" w:rsidP="003D044C">
      <w:pPr>
        <w:pStyle w:val="a5"/>
        <w:spacing w:line="360" w:lineRule="auto"/>
        <w:jc w:val="both"/>
        <w:rPr>
          <w:rFonts w:ascii="Arial" w:hAnsi="Arial" w:cs="Arial"/>
          <w:sz w:val="24"/>
          <w:szCs w:val="24"/>
          <w:lang w:val="az-Latn-AZ"/>
        </w:rPr>
      </w:pPr>
    </w:p>
    <w:p w:rsidR="007F3903" w:rsidRPr="003D044C" w:rsidRDefault="007F3903" w:rsidP="003D044C">
      <w:pPr>
        <w:pStyle w:val="a5"/>
        <w:numPr>
          <w:ilvl w:val="0"/>
          <w:numId w:val="4"/>
        </w:numPr>
        <w:spacing w:line="360" w:lineRule="auto"/>
        <w:jc w:val="both"/>
        <w:rPr>
          <w:rFonts w:ascii="Arial" w:hAnsi="Arial" w:cs="Arial"/>
          <w:sz w:val="24"/>
          <w:szCs w:val="24"/>
          <w:lang w:val="az-Latn-AZ"/>
        </w:rPr>
      </w:pPr>
      <w:r w:rsidRPr="003D044C">
        <w:rPr>
          <w:rFonts w:ascii="Arial" w:hAnsi="Arial" w:cs="Arial"/>
          <w:sz w:val="24"/>
          <w:szCs w:val="24"/>
          <w:lang w:val="az-Latn-AZ"/>
        </w:rPr>
        <w:t>Tətbiqi analizin riyazi üsulları kafedrası</w:t>
      </w:r>
    </w:p>
    <w:p w:rsidR="007C4485" w:rsidRPr="003D044C" w:rsidRDefault="007F3903" w:rsidP="003D044C">
      <w:pPr>
        <w:pStyle w:val="a5"/>
        <w:spacing w:line="360" w:lineRule="auto"/>
        <w:jc w:val="both"/>
        <w:rPr>
          <w:rFonts w:ascii="Arial" w:hAnsi="Arial" w:cs="Arial"/>
          <w:color w:val="000000" w:themeColor="text1"/>
          <w:sz w:val="24"/>
          <w:szCs w:val="24"/>
          <w:lang w:val="az-Latn-AZ"/>
        </w:rPr>
      </w:pPr>
      <w:r w:rsidRPr="003D044C">
        <w:rPr>
          <w:rFonts w:ascii="Arial" w:hAnsi="Arial" w:cs="Arial"/>
          <w:sz w:val="24"/>
          <w:szCs w:val="24"/>
          <w:lang w:val="az-Latn-AZ"/>
        </w:rPr>
        <w:t xml:space="preserve">Mövzu 8: </w:t>
      </w:r>
      <w:r w:rsidR="003D044C">
        <w:rPr>
          <w:rFonts w:ascii="Arial" w:hAnsi="Arial" w:cs="Arial"/>
          <w:color w:val="000000"/>
          <w:sz w:val="24"/>
          <w:szCs w:val="24"/>
          <w:lang w:val="az-Latn-AZ"/>
        </w:rPr>
        <w:t>Bircins</w:t>
      </w:r>
      <w:r w:rsidR="007C4485" w:rsidRPr="003D044C">
        <w:rPr>
          <w:rFonts w:ascii="Arial" w:hAnsi="Arial" w:cs="Arial"/>
          <w:color w:val="000000"/>
          <w:sz w:val="24"/>
          <w:szCs w:val="24"/>
          <w:lang w:val="az-Latn-AZ"/>
        </w:rPr>
        <w:t>,qeyri-bircins tağlı örtüklər nəzəriyyəsi</w:t>
      </w:r>
      <w:r w:rsidR="003D044C">
        <w:rPr>
          <w:rFonts w:ascii="Arial" w:hAnsi="Arial" w:cs="Arial"/>
          <w:color w:val="000000"/>
          <w:sz w:val="24"/>
          <w:szCs w:val="24"/>
          <w:lang w:val="az-Latn-AZ"/>
        </w:rPr>
        <w:t>;</w:t>
      </w:r>
      <w:r w:rsidR="007C4485" w:rsidRPr="003D044C">
        <w:rPr>
          <w:rFonts w:ascii="Arial" w:hAnsi="Arial" w:cs="Arial"/>
          <w:color w:val="000000"/>
          <w:sz w:val="24"/>
          <w:szCs w:val="24"/>
          <w:lang w:val="az-Latn-AZ"/>
        </w:rPr>
        <w:t xml:space="preserve"> </w:t>
      </w:r>
    </w:p>
    <w:p w:rsidR="002A5A3E" w:rsidRPr="003D044C" w:rsidRDefault="002A5A3E" w:rsidP="003D044C">
      <w:pPr>
        <w:pStyle w:val="a5"/>
        <w:spacing w:line="360" w:lineRule="auto"/>
        <w:jc w:val="both"/>
        <w:rPr>
          <w:rFonts w:ascii="Arial" w:hAnsi="Arial" w:cs="Arial"/>
          <w:sz w:val="24"/>
          <w:szCs w:val="24"/>
          <w:lang w:val="az-Latn-AZ"/>
        </w:rPr>
      </w:pPr>
      <w:r w:rsidRPr="003D044C">
        <w:rPr>
          <w:rFonts w:ascii="Arial" w:hAnsi="Arial" w:cs="Arial"/>
          <w:sz w:val="24"/>
          <w:szCs w:val="24"/>
          <w:lang w:val="az-Latn-AZ"/>
        </w:rPr>
        <w:t>Mövzu 9: Qeyri-lokal  şərtli  diferensial  tənliklərlə  təsvir  olunan  optimal  idarəetmə  məsələlərinin  tədqiqi</w:t>
      </w:r>
      <w:r w:rsidR="003D044C">
        <w:rPr>
          <w:rFonts w:ascii="Arial" w:hAnsi="Arial" w:cs="Arial"/>
          <w:sz w:val="24"/>
          <w:szCs w:val="24"/>
          <w:lang w:val="az-Latn-AZ"/>
        </w:rPr>
        <w:t>;</w:t>
      </w:r>
    </w:p>
    <w:p w:rsidR="003D044C" w:rsidRDefault="003D044C" w:rsidP="003D044C">
      <w:pPr>
        <w:pStyle w:val="a5"/>
        <w:spacing w:line="360" w:lineRule="auto"/>
        <w:jc w:val="both"/>
        <w:rPr>
          <w:rFonts w:ascii="Arial" w:hAnsi="Arial" w:cs="Arial"/>
          <w:sz w:val="24"/>
          <w:szCs w:val="24"/>
          <w:lang w:val="az-Latn-AZ"/>
        </w:rPr>
      </w:pPr>
    </w:p>
    <w:p w:rsidR="002A5A3E" w:rsidRPr="003D044C" w:rsidRDefault="002A5A3E" w:rsidP="003D044C">
      <w:pPr>
        <w:pStyle w:val="a5"/>
        <w:numPr>
          <w:ilvl w:val="0"/>
          <w:numId w:val="4"/>
        </w:numPr>
        <w:spacing w:line="360" w:lineRule="auto"/>
        <w:jc w:val="both"/>
        <w:rPr>
          <w:rFonts w:ascii="Arial" w:hAnsi="Arial" w:cs="Arial"/>
          <w:sz w:val="24"/>
          <w:szCs w:val="24"/>
        </w:rPr>
      </w:pPr>
      <w:r w:rsidRPr="003D044C">
        <w:rPr>
          <w:rFonts w:ascii="Arial" w:hAnsi="Arial" w:cs="Arial"/>
          <w:sz w:val="24"/>
          <w:szCs w:val="24"/>
          <w:lang w:val="az-Latn-AZ"/>
        </w:rPr>
        <w:lastRenderedPageBreak/>
        <w:t>İnformatika kafedrası</w:t>
      </w:r>
    </w:p>
    <w:p w:rsidR="00E33E2B" w:rsidRPr="003D044C" w:rsidRDefault="002A5A3E" w:rsidP="003D044C">
      <w:pPr>
        <w:pStyle w:val="a5"/>
        <w:spacing w:line="360" w:lineRule="auto"/>
        <w:jc w:val="both"/>
        <w:rPr>
          <w:rFonts w:ascii="Arial" w:hAnsi="Arial" w:cs="Arial"/>
          <w:color w:val="000000" w:themeColor="text1"/>
          <w:sz w:val="24"/>
          <w:szCs w:val="24"/>
          <w:lang w:val="az-Latn-AZ"/>
        </w:rPr>
      </w:pPr>
      <w:r w:rsidRPr="003D044C">
        <w:rPr>
          <w:rFonts w:ascii="Arial" w:hAnsi="Arial" w:cs="Arial"/>
          <w:sz w:val="24"/>
          <w:szCs w:val="24"/>
          <w:lang w:val="az-Latn-AZ"/>
        </w:rPr>
        <w:t xml:space="preserve">Mövzu 10: </w:t>
      </w:r>
      <w:r w:rsidR="00E33E2B" w:rsidRPr="003D044C">
        <w:rPr>
          <w:rFonts w:ascii="Arial" w:hAnsi="Arial" w:cs="Arial"/>
          <w:color w:val="000000" w:themeColor="text1"/>
          <w:sz w:val="24"/>
          <w:szCs w:val="24"/>
          <w:lang w:val="az-Latn-AZ"/>
        </w:rPr>
        <w:t>Proseslərin kompüter modelləşdirilməsi</w:t>
      </w:r>
      <w:r w:rsidR="003D044C">
        <w:rPr>
          <w:rFonts w:ascii="Arial" w:hAnsi="Arial" w:cs="Arial"/>
          <w:color w:val="000000" w:themeColor="text1"/>
          <w:sz w:val="24"/>
          <w:szCs w:val="24"/>
          <w:lang w:val="az-Latn-AZ"/>
        </w:rPr>
        <w:t>;</w:t>
      </w:r>
    </w:p>
    <w:p w:rsidR="003D044C" w:rsidRDefault="003D044C" w:rsidP="003D044C">
      <w:pPr>
        <w:pStyle w:val="a5"/>
        <w:spacing w:line="360" w:lineRule="auto"/>
        <w:jc w:val="both"/>
        <w:rPr>
          <w:rFonts w:ascii="Arial" w:hAnsi="Arial" w:cs="Arial"/>
          <w:sz w:val="24"/>
          <w:szCs w:val="24"/>
          <w:lang w:val="az-Latn-AZ"/>
        </w:rPr>
      </w:pPr>
    </w:p>
    <w:p w:rsidR="007F3903" w:rsidRPr="003D044C" w:rsidRDefault="007F3903" w:rsidP="003D044C">
      <w:pPr>
        <w:pStyle w:val="a5"/>
        <w:numPr>
          <w:ilvl w:val="0"/>
          <w:numId w:val="4"/>
        </w:numPr>
        <w:spacing w:line="360" w:lineRule="auto"/>
        <w:jc w:val="both"/>
        <w:rPr>
          <w:rFonts w:ascii="Arial" w:hAnsi="Arial" w:cs="Arial"/>
          <w:sz w:val="24"/>
          <w:szCs w:val="24"/>
          <w:lang w:val="az-Latn-AZ"/>
        </w:rPr>
      </w:pPr>
      <w:r w:rsidRPr="003D044C">
        <w:rPr>
          <w:rFonts w:ascii="Arial" w:hAnsi="Arial" w:cs="Arial"/>
          <w:sz w:val="24"/>
          <w:szCs w:val="24"/>
          <w:lang w:val="az-Latn-AZ"/>
        </w:rPr>
        <w:t>İqtisadi kibernetika</w:t>
      </w:r>
      <w:r w:rsidR="002A5A3E" w:rsidRPr="003D044C">
        <w:rPr>
          <w:rFonts w:ascii="Arial" w:hAnsi="Arial" w:cs="Arial"/>
          <w:sz w:val="24"/>
          <w:szCs w:val="24"/>
          <w:lang w:val="az-Latn-AZ"/>
        </w:rPr>
        <w:t xml:space="preserve"> kafedrası</w:t>
      </w:r>
    </w:p>
    <w:p w:rsidR="000F3CC5" w:rsidRDefault="002A5A3E" w:rsidP="003D044C">
      <w:pPr>
        <w:pStyle w:val="a5"/>
        <w:spacing w:line="360" w:lineRule="auto"/>
        <w:jc w:val="both"/>
        <w:rPr>
          <w:rFonts w:ascii="Arial" w:eastAsia="Arial" w:hAnsi="Arial" w:cs="Arial"/>
          <w:sz w:val="24"/>
          <w:szCs w:val="24"/>
          <w:lang w:val="az-Latn-AZ"/>
        </w:rPr>
      </w:pPr>
      <w:r w:rsidRPr="003D044C">
        <w:rPr>
          <w:rFonts w:ascii="Arial" w:hAnsi="Arial" w:cs="Arial"/>
          <w:sz w:val="24"/>
          <w:szCs w:val="24"/>
          <w:lang w:val="az-Latn-AZ"/>
        </w:rPr>
        <w:t xml:space="preserve">Mövzu 11: </w:t>
      </w:r>
      <w:r w:rsidR="000F3CC5" w:rsidRPr="003D044C">
        <w:rPr>
          <w:rFonts w:ascii="Arial" w:eastAsia="Arial" w:hAnsi="Arial" w:cs="Arial"/>
          <w:sz w:val="24"/>
          <w:szCs w:val="24"/>
          <w:lang w:val="az-Latn-AZ"/>
        </w:rPr>
        <w:t>Qeyri-müəyyənlik və risk şəraitli iqtisadi-sosial yönümlü  proseslərin  təhlilində səmərəli  prinsiplərin tətbiqi</w:t>
      </w:r>
      <w:r w:rsidR="003D044C">
        <w:rPr>
          <w:rFonts w:ascii="Arial" w:eastAsia="Arial" w:hAnsi="Arial" w:cs="Arial"/>
          <w:sz w:val="24"/>
          <w:szCs w:val="24"/>
          <w:lang w:val="az-Latn-AZ"/>
        </w:rPr>
        <w:t xml:space="preserve">. </w:t>
      </w:r>
    </w:p>
    <w:p w:rsidR="00824CCB" w:rsidRPr="003D044C" w:rsidRDefault="00824CCB" w:rsidP="003D044C">
      <w:pPr>
        <w:pStyle w:val="a5"/>
        <w:spacing w:line="360" w:lineRule="auto"/>
        <w:jc w:val="both"/>
        <w:rPr>
          <w:rFonts w:ascii="Arial" w:hAnsi="Arial" w:cs="Arial"/>
          <w:sz w:val="24"/>
          <w:szCs w:val="24"/>
          <w:lang w:val="az-Latn-AZ"/>
        </w:rPr>
      </w:pPr>
    </w:p>
    <w:tbl>
      <w:tblPr>
        <w:tblStyle w:val="aa"/>
        <w:tblW w:w="0" w:type="auto"/>
        <w:tblLayout w:type="fixed"/>
        <w:tblLook w:val="04A0" w:firstRow="1" w:lastRow="0" w:firstColumn="1" w:lastColumn="0" w:noHBand="0" w:noVBand="1"/>
      </w:tblPr>
      <w:tblGrid>
        <w:gridCol w:w="492"/>
        <w:gridCol w:w="1981"/>
        <w:gridCol w:w="763"/>
        <w:gridCol w:w="700"/>
        <w:gridCol w:w="708"/>
        <w:gridCol w:w="709"/>
        <w:gridCol w:w="851"/>
        <w:gridCol w:w="992"/>
        <w:gridCol w:w="1134"/>
        <w:gridCol w:w="1241"/>
      </w:tblGrid>
      <w:tr w:rsidR="007C4485" w:rsidRPr="003D044C" w:rsidTr="00824CCB">
        <w:trPr>
          <w:trHeight w:val="339"/>
        </w:trPr>
        <w:tc>
          <w:tcPr>
            <w:tcW w:w="492" w:type="dxa"/>
            <w:vMerge w:val="restart"/>
          </w:tcPr>
          <w:p w:rsidR="007C4485" w:rsidRPr="00A70583" w:rsidRDefault="007C4485" w:rsidP="003D044C">
            <w:pPr>
              <w:pStyle w:val="1"/>
              <w:rPr>
                <w:rFonts w:ascii="Arial" w:hAnsi="Arial" w:cs="Arial"/>
              </w:rPr>
            </w:pPr>
            <w:r w:rsidRPr="00A70583">
              <w:rPr>
                <w:rFonts w:ascii="Arial" w:hAnsi="Arial" w:cs="Arial"/>
              </w:rPr>
              <w:t>№</w:t>
            </w:r>
          </w:p>
        </w:tc>
        <w:tc>
          <w:tcPr>
            <w:tcW w:w="1981" w:type="dxa"/>
            <w:vMerge w:val="restart"/>
          </w:tcPr>
          <w:p w:rsidR="007C4485" w:rsidRPr="00A70583" w:rsidRDefault="007C4485" w:rsidP="003D044C">
            <w:pPr>
              <w:pStyle w:val="1"/>
              <w:rPr>
                <w:rFonts w:ascii="Arial" w:hAnsi="Arial" w:cs="Arial"/>
                <w:lang w:val="az-Latn-AZ"/>
              </w:rPr>
            </w:pPr>
            <w:r w:rsidRPr="00A70583">
              <w:rPr>
                <w:rFonts w:ascii="Arial" w:hAnsi="Arial" w:cs="Arial"/>
                <w:lang w:val="az-Latn-AZ"/>
              </w:rPr>
              <w:t>KAFEDRALAR</w:t>
            </w:r>
          </w:p>
          <w:p w:rsidR="007C4485" w:rsidRPr="00A70583" w:rsidRDefault="007C4485" w:rsidP="003D044C">
            <w:pPr>
              <w:pStyle w:val="1"/>
              <w:rPr>
                <w:rFonts w:ascii="Arial" w:hAnsi="Arial" w:cs="Arial"/>
                <w:lang w:val="az-Latn-AZ"/>
              </w:rPr>
            </w:pPr>
          </w:p>
          <w:p w:rsidR="007C4485" w:rsidRPr="00A70583" w:rsidRDefault="007C4485" w:rsidP="003D044C">
            <w:pPr>
              <w:pStyle w:val="1"/>
              <w:rPr>
                <w:rFonts w:ascii="Arial" w:hAnsi="Arial" w:cs="Arial"/>
                <w:lang w:val="az-Latn-AZ"/>
              </w:rPr>
            </w:pPr>
          </w:p>
          <w:p w:rsidR="007C4485" w:rsidRPr="00A70583" w:rsidRDefault="007C4485" w:rsidP="003D044C">
            <w:pPr>
              <w:pStyle w:val="1"/>
              <w:rPr>
                <w:rFonts w:ascii="Arial" w:hAnsi="Arial" w:cs="Arial"/>
                <w:lang w:val="az-Latn-AZ"/>
              </w:rPr>
            </w:pPr>
          </w:p>
        </w:tc>
        <w:tc>
          <w:tcPr>
            <w:tcW w:w="1463" w:type="dxa"/>
            <w:gridSpan w:val="2"/>
          </w:tcPr>
          <w:p w:rsidR="007C4485" w:rsidRPr="00A70583" w:rsidRDefault="007C4485" w:rsidP="003D044C">
            <w:pPr>
              <w:pStyle w:val="1"/>
              <w:rPr>
                <w:rFonts w:ascii="Arial" w:hAnsi="Arial" w:cs="Arial"/>
                <w:lang w:val="az-Latn-AZ"/>
              </w:rPr>
            </w:pPr>
            <w:r w:rsidRPr="00A70583">
              <w:rPr>
                <w:rFonts w:ascii="Arial" w:hAnsi="Arial" w:cs="Arial"/>
                <w:lang w:val="az-Latn-AZ"/>
              </w:rPr>
              <w:t>Məqalə</w:t>
            </w:r>
          </w:p>
        </w:tc>
        <w:tc>
          <w:tcPr>
            <w:tcW w:w="1417" w:type="dxa"/>
            <w:gridSpan w:val="2"/>
            <w:vMerge w:val="restart"/>
          </w:tcPr>
          <w:p w:rsidR="007C4485" w:rsidRPr="00A70583" w:rsidRDefault="007C4485" w:rsidP="003D044C">
            <w:pPr>
              <w:pStyle w:val="1"/>
              <w:rPr>
                <w:rFonts w:ascii="Arial" w:hAnsi="Arial" w:cs="Arial"/>
                <w:lang w:val="az-Latn-AZ"/>
              </w:rPr>
            </w:pPr>
            <w:proofErr w:type="spellStart"/>
            <w:r w:rsidRPr="00A70583">
              <w:rPr>
                <w:rFonts w:ascii="Arial" w:hAnsi="Arial" w:cs="Arial"/>
              </w:rPr>
              <w:t>Konfransda</w:t>
            </w:r>
            <w:proofErr w:type="spellEnd"/>
            <w:r w:rsidRPr="00A70583">
              <w:rPr>
                <w:rFonts w:ascii="Arial" w:hAnsi="Arial" w:cs="Arial"/>
              </w:rPr>
              <w:t xml:space="preserve"> </w:t>
            </w:r>
            <w:proofErr w:type="spellStart"/>
            <w:r w:rsidRPr="00A70583">
              <w:rPr>
                <w:rFonts w:ascii="Arial" w:hAnsi="Arial" w:cs="Arial"/>
              </w:rPr>
              <w:t>iştirak</w:t>
            </w:r>
            <w:proofErr w:type="spellEnd"/>
          </w:p>
        </w:tc>
        <w:tc>
          <w:tcPr>
            <w:tcW w:w="851" w:type="dxa"/>
            <w:vMerge w:val="restart"/>
          </w:tcPr>
          <w:p w:rsidR="00824CCB" w:rsidRDefault="007C4485" w:rsidP="003D044C">
            <w:pPr>
              <w:pStyle w:val="1"/>
              <w:rPr>
                <w:rFonts w:ascii="Arial" w:hAnsi="Arial" w:cs="Arial"/>
                <w:lang w:val="az-Latn-AZ"/>
              </w:rPr>
            </w:pPr>
            <w:r w:rsidRPr="00A70583">
              <w:rPr>
                <w:rFonts w:ascii="Arial" w:hAnsi="Arial" w:cs="Arial"/>
                <w:lang w:val="az-Latn-AZ"/>
              </w:rPr>
              <w:t>Kitab</w:t>
            </w:r>
          </w:p>
          <w:p w:rsidR="007C4485" w:rsidRPr="00A70583" w:rsidRDefault="007C4485" w:rsidP="003D044C">
            <w:pPr>
              <w:pStyle w:val="1"/>
              <w:rPr>
                <w:rFonts w:ascii="Arial" w:hAnsi="Arial" w:cs="Arial"/>
                <w:lang w:val="az-Latn-AZ"/>
              </w:rPr>
            </w:pPr>
            <w:r w:rsidRPr="00A70583">
              <w:rPr>
                <w:rFonts w:ascii="Arial" w:hAnsi="Arial" w:cs="Arial"/>
                <w:lang w:val="az-Latn-AZ"/>
              </w:rPr>
              <w:t>dərsl</w:t>
            </w:r>
          </w:p>
          <w:p w:rsidR="007C4485" w:rsidRPr="00A70583" w:rsidRDefault="007C4485" w:rsidP="003D044C">
            <w:pPr>
              <w:pStyle w:val="1"/>
              <w:rPr>
                <w:rFonts w:ascii="Arial" w:hAnsi="Arial" w:cs="Arial"/>
                <w:lang w:val="az-Latn-AZ"/>
              </w:rPr>
            </w:pPr>
            <w:r w:rsidRPr="00A70583">
              <w:rPr>
                <w:rFonts w:ascii="Arial" w:hAnsi="Arial" w:cs="Arial"/>
                <w:lang w:val="az-Latn-AZ"/>
              </w:rPr>
              <w:t>dərs vəs.</w:t>
            </w:r>
          </w:p>
          <w:p w:rsidR="007C4485" w:rsidRPr="00A70583" w:rsidRDefault="007C4485" w:rsidP="003D044C">
            <w:pPr>
              <w:pStyle w:val="1"/>
              <w:rPr>
                <w:rFonts w:ascii="Arial" w:hAnsi="Arial" w:cs="Arial"/>
                <w:lang w:val="az-Latn-AZ"/>
              </w:rPr>
            </w:pPr>
            <w:r w:rsidRPr="00A70583">
              <w:rPr>
                <w:rFonts w:ascii="Arial" w:hAnsi="Arial" w:cs="Arial"/>
                <w:lang w:val="az-Latn-AZ"/>
              </w:rPr>
              <w:t>mon.</w:t>
            </w:r>
          </w:p>
        </w:tc>
        <w:tc>
          <w:tcPr>
            <w:tcW w:w="992" w:type="dxa"/>
            <w:vMerge w:val="restart"/>
          </w:tcPr>
          <w:p w:rsidR="007C4485" w:rsidRPr="00A70583" w:rsidRDefault="007C4485" w:rsidP="003D044C">
            <w:pPr>
              <w:pStyle w:val="1"/>
              <w:rPr>
                <w:rFonts w:ascii="Arial" w:hAnsi="Arial" w:cs="Arial"/>
                <w:lang w:val="az-Latn-AZ"/>
              </w:rPr>
            </w:pPr>
            <w:r w:rsidRPr="00A70583">
              <w:rPr>
                <w:rFonts w:ascii="Arial" w:hAnsi="Arial" w:cs="Arial"/>
                <w:lang w:val="az-Latn-AZ"/>
              </w:rPr>
              <w:t>Ümumi bal</w:t>
            </w:r>
          </w:p>
        </w:tc>
        <w:tc>
          <w:tcPr>
            <w:tcW w:w="1134" w:type="dxa"/>
            <w:vMerge w:val="restart"/>
          </w:tcPr>
          <w:p w:rsidR="007C4485" w:rsidRPr="00A70583" w:rsidRDefault="007C4485" w:rsidP="003D044C">
            <w:pPr>
              <w:pStyle w:val="1"/>
              <w:rPr>
                <w:rFonts w:ascii="Arial" w:hAnsi="Arial" w:cs="Arial"/>
                <w:lang w:val="az-Latn-AZ"/>
              </w:rPr>
            </w:pPr>
            <w:r w:rsidRPr="00A70583">
              <w:rPr>
                <w:rFonts w:ascii="Arial" w:hAnsi="Arial" w:cs="Arial"/>
                <w:lang w:val="az-Latn-AZ"/>
              </w:rPr>
              <w:t>Ştat vahidi</w:t>
            </w:r>
          </w:p>
          <w:p w:rsidR="007C4485" w:rsidRPr="00A70583" w:rsidRDefault="007C4485" w:rsidP="003D044C">
            <w:pPr>
              <w:pStyle w:val="1"/>
              <w:rPr>
                <w:rFonts w:ascii="Arial" w:hAnsi="Arial" w:cs="Arial"/>
                <w:lang w:val="az-Latn-AZ"/>
              </w:rPr>
            </w:pPr>
            <w:r w:rsidRPr="00A70583">
              <w:rPr>
                <w:rFonts w:ascii="Arial" w:hAnsi="Arial" w:cs="Arial"/>
                <w:lang w:val="az-Latn-AZ"/>
              </w:rPr>
              <w:t>(nəfər)</w:t>
            </w:r>
          </w:p>
        </w:tc>
        <w:tc>
          <w:tcPr>
            <w:tcW w:w="1241" w:type="dxa"/>
            <w:vMerge w:val="restart"/>
          </w:tcPr>
          <w:p w:rsidR="007C4485" w:rsidRPr="00A70583" w:rsidRDefault="007C4485" w:rsidP="003D044C">
            <w:pPr>
              <w:pStyle w:val="1"/>
              <w:rPr>
                <w:rFonts w:ascii="Arial" w:hAnsi="Arial" w:cs="Arial"/>
                <w:lang w:val="az-Latn-AZ"/>
              </w:rPr>
            </w:pPr>
            <w:r w:rsidRPr="00A70583">
              <w:rPr>
                <w:rFonts w:ascii="Arial" w:hAnsi="Arial" w:cs="Arial"/>
                <w:lang w:val="az-Latn-AZ"/>
              </w:rPr>
              <w:t>Orta bal</w:t>
            </w:r>
          </w:p>
        </w:tc>
      </w:tr>
      <w:tr w:rsidR="007C4485" w:rsidRPr="003D044C" w:rsidTr="00824CCB">
        <w:trPr>
          <w:trHeight w:val="414"/>
        </w:trPr>
        <w:tc>
          <w:tcPr>
            <w:tcW w:w="492" w:type="dxa"/>
            <w:vMerge/>
          </w:tcPr>
          <w:p w:rsidR="007C4485" w:rsidRPr="00A70583" w:rsidRDefault="007C4485" w:rsidP="003D044C">
            <w:pPr>
              <w:pStyle w:val="1"/>
              <w:rPr>
                <w:rFonts w:ascii="Arial" w:hAnsi="Arial" w:cs="Arial"/>
              </w:rPr>
            </w:pPr>
          </w:p>
        </w:tc>
        <w:tc>
          <w:tcPr>
            <w:tcW w:w="1981" w:type="dxa"/>
            <w:vMerge/>
          </w:tcPr>
          <w:p w:rsidR="007C4485" w:rsidRPr="00A70583" w:rsidRDefault="007C4485" w:rsidP="003D044C">
            <w:pPr>
              <w:pStyle w:val="1"/>
              <w:rPr>
                <w:rFonts w:ascii="Arial" w:hAnsi="Arial" w:cs="Arial"/>
                <w:lang w:val="az-Latn-AZ"/>
              </w:rPr>
            </w:pPr>
          </w:p>
        </w:tc>
        <w:tc>
          <w:tcPr>
            <w:tcW w:w="763" w:type="dxa"/>
            <w:vMerge w:val="restart"/>
          </w:tcPr>
          <w:p w:rsidR="007C4485" w:rsidRPr="00A70583" w:rsidRDefault="007C4485" w:rsidP="003D044C">
            <w:pPr>
              <w:pStyle w:val="1"/>
              <w:rPr>
                <w:rFonts w:ascii="Arial" w:hAnsi="Arial" w:cs="Arial"/>
                <w:lang w:val="az-Latn-AZ"/>
              </w:rPr>
            </w:pPr>
            <w:r w:rsidRPr="00A70583">
              <w:rPr>
                <w:rFonts w:ascii="Arial" w:hAnsi="Arial" w:cs="Arial"/>
                <w:lang w:val="az-Latn-AZ"/>
              </w:rPr>
              <w:t>Xaric</w:t>
            </w:r>
          </w:p>
        </w:tc>
        <w:tc>
          <w:tcPr>
            <w:tcW w:w="700" w:type="dxa"/>
            <w:vMerge w:val="restart"/>
          </w:tcPr>
          <w:p w:rsidR="007C4485" w:rsidRPr="00A70583" w:rsidRDefault="007C4485" w:rsidP="003D044C">
            <w:pPr>
              <w:pStyle w:val="1"/>
              <w:rPr>
                <w:rFonts w:ascii="Arial" w:hAnsi="Arial" w:cs="Arial"/>
                <w:lang w:val="az-Latn-AZ"/>
              </w:rPr>
            </w:pPr>
            <w:r w:rsidRPr="00A70583">
              <w:rPr>
                <w:rFonts w:ascii="Arial" w:hAnsi="Arial" w:cs="Arial"/>
                <w:lang w:val="az-Latn-AZ"/>
              </w:rPr>
              <w:t>Res</w:t>
            </w:r>
          </w:p>
        </w:tc>
        <w:tc>
          <w:tcPr>
            <w:tcW w:w="1417" w:type="dxa"/>
            <w:gridSpan w:val="2"/>
            <w:vMerge/>
          </w:tcPr>
          <w:p w:rsidR="007C4485" w:rsidRPr="00A70583" w:rsidRDefault="007C4485" w:rsidP="003D044C">
            <w:pPr>
              <w:pStyle w:val="1"/>
              <w:rPr>
                <w:rFonts w:ascii="Arial" w:hAnsi="Arial" w:cs="Arial"/>
              </w:rPr>
            </w:pPr>
          </w:p>
        </w:tc>
        <w:tc>
          <w:tcPr>
            <w:tcW w:w="851" w:type="dxa"/>
            <w:vMerge/>
          </w:tcPr>
          <w:p w:rsidR="007C4485" w:rsidRPr="00A70583" w:rsidRDefault="007C4485" w:rsidP="003D044C">
            <w:pPr>
              <w:pStyle w:val="1"/>
              <w:rPr>
                <w:rFonts w:ascii="Arial" w:hAnsi="Arial" w:cs="Arial"/>
              </w:rPr>
            </w:pPr>
          </w:p>
        </w:tc>
        <w:tc>
          <w:tcPr>
            <w:tcW w:w="992" w:type="dxa"/>
            <w:vMerge/>
          </w:tcPr>
          <w:p w:rsidR="007C4485" w:rsidRPr="00A70583" w:rsidRDefault="007C4485" w:rsidP="003D044C">
            <w:pPr>
              <w:pStyle w:val="1"/>
              <w:rPr>
                <w:rFonts w:ascii="Arial" w:hAnsi="Arial" w:cs="Arial"/>
              </w:rPr>
            </w:pPr>
          </w:p>
        </w:tc>
        <w:tc>
          <w:tcPr>
            <w:tcW w:w="1134" w:type="dxa"/>
            <w:vMerge/>
          </w:tcPr>
          <w:p w:rsidR="007C4485" w:rsidRPr="00A70583" w:rsidRDefault="007C4485" w:rsidP="003D044C">
            <w:pPr>
              <w:pStyle w:val="1"/>
              <w:rPr>
                <w:rFonts w:ascii="Arial" w:hAnsi="Arial" w:cs="Arial"/>
              </w:rPr>
            </w:pPr>
          </w:p>
        </w:tc>
        <w:tc>
          <w:tcPr>
            <w:tcW w:w="1241" w:type="dxa"/>
            <w:vMerge/>
          </w:tcPr>
          <w:p w:rsidR="007C4485" w:rsidRPr="00A70583" w:rsidRDefault="007C4485" w:rsidP="003D044C">
            <w:pPr>
              <w:pStyle w:val="1"/>
              <w:rPr>
                <w:rFonts w:ascii="Arial" w:hAnsi="Arial" w:cs="Arial"/>
              </w:rPr>
            </w:pPr>
          </w:p>
        </w:tc>
      </w:tr>
      <w:tr w:rsidR="007C4485" w:rsidRPr="003D044C" w:rsidTr="00824CCB">
        <w:trPr>
          <w:trHeight w:val="644"/>
        </w:trPr>
        <w:tc>
          <w:tcPr>
            <w:tcW w:w="492" w:type="dxa"/>
            <w:vMerge/>
            <w:tcBorders>
              <w:bottom w:val="single" w:sz="4" w:space="0" w:color="auto"/>
            </w:tcBorders>
          </w:tcPr>
          <w:p w:rsidR="007C4485" w:rsidRPr="00A70583" w:rsidRDefault="007C4485" w:rsidP="003D044C">
            <w:pPr>
              <w:pStyle w:val="1"/>
              <w:rPr>
                <w:rFonts w:ascii="Arial" w:hAnsi="Arial" w:cs="Arial"/>
              </w:rPr>
            </w:pPr>
          </w:p>
        </w:tc>
        <w:tc>
          <w:tcPr>
            <w:tcW w:w="1981" w:type="dxa"/>
            <w:vMerge/>
            <w:tcBorders>
              <w:bottom w:val="single" w:sz="4" w:space="0" w:color="auto"/>
            </w:tcBorders>
          </w:tcPr>
          <w:p w:rsidR="007C4485" w:rsidRPr="00A70583" w:rsidRDefault="007C4485" w:rsidP="003D044C">
            <w:pPr>
              <w:pStyle w:val="1"/>
              <w:rPr>
                <w:rFonts w:ascii="Arial" w:hAnsi="Arial" w:cs="Arial"/>
                <w:lang w:val="az-Latn-AZ"/>
              </w:rPr>
            </w:pPr>
          </w:p>
        </w:tc>
        <w:tc>
          <w:tcPr>
            <w:tcW w:w="763" w:type="dxa"/>
            <w:vMerge/>
            <w:tcBorders>
              <w:bottom w:val="single" w:sz="4" w:space="0" w:color="auto"/>
            </w:tcBorders>
          </w:tcPr>
          <w:p w:rsidR="007C4485" w:rsidRPr="00A70583" w:rsidRDefault="007C4485" w:rsidP="003D044C">
            <w:pPr>
              <w:pStyle w:val="1"/>
              <w:rPr>
                <w:rFonts w:ascii="Arial" w:hAnsi="Arial" w:cs="Arial"/>
                <w:lang w:val="az-Latn-AZ"/>
              </w:rPr>
            </w:pPr>
          </w:p>
        </w:tc>
        <w:tc>
          <w:tcPr>
            <w:tcW w:w="700" w:type="dxa"/>
            <w:vMerge/>
            <w:tcBorders>
              <w:bottom w:val="single" w:sz="4" w:space="0" w:color="auto"/>
            </w:tcBorders>
          </w:tcPr>
          <w:p w:rsidR="007C4485" w:rsidRPr="00A70583" w:rsidRDefault="007C4485" w:rsidP="003D044C">
            <w:pPr>
              <w:pStyle w:val="1"/>
              <w:rPr>
                <w:rFonts w:ascii="Arial" w:hAnsi="Arial" w:cs="Arial"/>
                <w:lang w:val="az-Latn-AZ"/>
              </w:rPr>
            </w:pPr>
          </w:p>
        </w:tc>
        <w:tc>
          <w:tcPr>
            <w:tcW w:w="708" w:type="dxa"/>
            <w:tcBorders>
              <w:bottom w:val="single" w:sz="4" w:space="0" w:color="auto"/>
            </w:tcBorders>
          </w:tcPr>
          <w:p w:rsidR="007C4485" w:rsidRPr="00A70583" w:rsidRDefault="007C4485" w:rsidP="003D044C">
            <w:pPr>
              <w:pStyle w:val="1"/>
              <w:rPr>
                <w:rFonts w:ascii="Arial" w:hAnsi="Arial" w:cs="Arial"/>
                <w:lang w:val="az-Latn-AZ"/>
              </w:rPr>
            </w:pPr>
            <w:r w:rsidRPr="00A70583">
              <w:rPr>
                <w:rFonts w:ascii="Arial" w:hAnsi="Arial" w:cs="Arial"/>
                <w:lang w:val="az-Latn-AZ"/>
              </w:rPr>
              <w:t>Bey.</w:t>
            </w:r>
          </w:p>
        </w:tc>
        <w:tc>
          <w:tcPr>
            <w:tcW w:w="709" w:type="dxa"/>
            <w:tcBorders>
              <w:bottom w:val="single" w:sz="4" w:space="0" w:color="auto"/>
            </w:tcBorders>
          </w:tcPr>
          <w:p w:rsidR="007C4485" w:rsidRPr="00A70583" w:rsidRDefault="007C4485" w:rsidP="003D044C">
            <w:pPr>
              <w:pStyle w:val="1"/>
              <w:rPr>
                <w:rFonts w:ascii="Arial" w:hAnsi="Arial" w:cs="Arial"/>
                <w:lang w:val="az-Latn-AZ"/>
              </w:rPr>
            </w:pPr>
            <w:r w:rsidRPr="00A70583">
              <w:rPr>
                <w:rFonts w:ascii="Arial" w:hAnsi="Arial" w:cs="Arial"/>
                <w:lang w:val="az-Latn-AZ"/>
              </w:rPr>
              <w:t>Res.</w:t>
            </w:r>
          </w:p>
        </w:tc>
        <w:tc>
          <w:tcPr>
            <w:tcW w:w="851" w:type="dxa"/>
            <w:vMerge/>
            <w:tcBorders>
              <w:bottom w:val="single" w:sz="4" w:space="0" w:color="auto"/>
            </w:tcBorders>
          </w:tcPr>
          <w:p w:rsidR="007C4485" w:rsidRPr="00A70583" w:rsidRDefault="007C4485" w:rsidP="003D044C">
            <w:pPr>
              <w:pStyle w:val="1"/>
              <w:rPr>
                <w:rFonts w:ascii="Arial" w:hAnsi="Arial" w:cs="Arial"/>
              </w:rPr>
            </w:pPr>
          </w:p>
        </w:tc>
        <w:tc>
          <w:tcPr>
            <w:tcW w:w="992" w:type="dxa"/>
            <w:vMerge/>
            <w:tcBorders>
              <w:bottom w:val="single" w:sz="4" w:space="0" w:color="auto"/>
            </w:tcBorders>
          </w:tcPr>
          <w:p w:rsidR="007C4485" w:rsidRPr="00A70583" w:rsidRDefault="007C4485" w:rsidP="003D044C">
            <w:pPr>
              <w:pStyle w:val="1"/>
              <w:rPr>
                <w:rFonts w:ascii="Arial" w:hAnsi="Arial" w:cs="Arial"/>
              </w:rPr>
            </w:pPr>
          </w:p>
        </w:tc>
        <w:tc>
          <w:tcPr>
            <w:tcW w:w="1134" w:type="dxa"/>
            <w:vMerge/>
            <w:tcBorders>
              <w:bottom w:val="single" w:sz="4" w:space="0" w:color="auto"/>
            </w:tcBorders>
          </w:tcPr>
          <w:p w:rsidR="007C4485" w:rsidRPr="00A70583" w:rsidRDefault="007C4485" w:rsidP="003D044C">
            <w:pPr>
              <w:pStyle w:val="1"/>
              <w:rPr>
                <w:rFonts w:ascii="Arial" w:hAnsi="Arial" w:cs="Arial"/>
              </w:rPr>
            </w:pPr>
          </w:p>
        </w:tc>
        <w:tc>
          <w:tcPr>
            <w:tcW w:w="1241" w:type="dxa"/>
            <w:vMerge/>
            <w:tcBorders>
              <w:bottom w:val="single" w:sz="4" w:space="0" w:color="auto"/>
            </w:tcBorders>
          </w:tcPr>
          <w:p w:rsidR="007C4485" w:rsidRPr="00A70583" w:rsidRDefault="007C4485" w:rsidP="003D044C">
            <w:pPr>
              <w:pStyle w:val="1"/>
              <w:rPr>
                <w:rFonts w:ascii="Arial" w:hAnsi="Arial" w:cs="Arial"/>
              </w:rPr>
            </w:pPr>
          </w:p>
        </w:tc>
      </w:tr>
      <w:tr w:rsidR="007C4485" w:rsidRPr="003D044C" w:rsidTr="00824CCB">
        <w:trPr>
          <w:trHeight w:val="644"/>
        </w:trPr>
        <w:tc>
          <w:tcPr>
            <w:tcW w:w="492" w:type="dxa"/>
            <w:tcBorders>
              <w:bottom w:val="single" w:sz="4" w:space="0" w:color="auto"/>
            </w:tcBorders>
          </w:tcPr>
          <w:p w:rsidR="007C4485" w:rsidRPr="00A70583" w:rsidRDefault="007C4485" w:rsidP="003D044C">
            <w:pPr>
              <w:pStyle w:val="1"/>
              <w:rPr>
                <w:rFonts w:ascii="Arial" w:hAnsi="Arial" w:cs="Arial"/>
                <w:lang w:val="az-Latn-AZ"/>
              </w:rPr>
            </w:pPr>
            <w:r w:rsidRPr="00A70583">
              <w:rPr>
                <w:rFonts w:ascii="Arial" w:hAnsi="Arial" w:cs="Arial"/>
                <w:lang w:val="az-Latn-AZ"/>
              </w:rPr>
              <w:t>1</w:t>
            </w:r>
          </w:p>
        </w:tc>
        <w:tc>
          <w:tcPr>
            <w:tcW w:w="1981" w:type="dxa"/>
            <w:tcBorders>
              <w:bottom w:val="single" w:sz="4" w:space="0" w:color="auto"/>
            </w:tcBorders>
            <w:vAlign w:val="bottom"/>
          </w:tcPr>
          <w:p w:rsidR="007C4485" w:rsidRPr="00A70583" w:rsidRDefault="007C4485" w:rsidP="003D044C">
            <w:pPr>
              <w:pStyle w:val="1"/>
              <w:rPr>
                <w:rFonts w:ascii="Arial" w:hAnsi="Arial" w:cs="Arial"/>
              </w:rPr>
            </w:pPr>
            <w:proofErr w:type="spellStart"/>
            <w:r w:rsidRPr="00A70583">
              <w:rPr>
                <w:rFonts w:ascii="Arial" w:hAnsi="Arial" w:cs="Arial"/>
              </w:rPr>
              <w:t>İnformasiya</w:t>
            </w:r>
            <w:proofErr w:type="spellEnd"/>
            <w:r w:rsidRPr="00A70583">
              <w:rPr>
                <w:rFonts w:ascii="Arial" w:hAnsi="Arial" w:cs="Arial"/>
              </w:rPr>
              <w:t xml:space="preserve"> </w:t>
            </w:r>
            <w:proofErr w:type="spellStart"/>
            <w:r w:rsidRPr="00A70583">
              <w:rPr>
                <w:rFonts w:ascii="Arial" w:hAnsi="Arial" w:cs="Arial"/>
              </w:rPr>
              <w:t>texnologiyaları</w:t>
            </w:r>
            <w:proofErr w:type="spellEnd"/>
            <w:r w:rsidRPr="00A70583">
              <w:rPr>
                <w:rFonts w:ascii="Arial" w:hAnsi="Arial" w:cs="Arial"/>
              </w:rPr>
              <w:t xml:space="preserve"> </w:t>
            </w:r>
            <w:proofErr w:type="spellStart"/>
            <w:r w:rsidRPr="00A70583">
              <w:rPr>
                <w:rFonts w:ascii="Arial" w:hAnsi="Arial" w:cs="Arial"/>
              </w:rPr>
              <w:t>və</w:t>
            </w:r>
            <w:proofErr w:type="spellEnd"/>
            <w:r w:rsidRPr="00A70583">
              <w:rPr>
                <w:rFonts w:ascii="Arial" w:hAnsi="Arial" w:cs="Arial"/>
              </w:rPr>
              <w:t xml:space="preserve"> </w:t>
            </w:r>
            <w:proofErr w:type="spellStart"/>
            <w:r w:rsidRPr="00A70583">
              <w:rPr>
                <w:rFonts w:ascii="Arial" w:hAnsi="Arial" w:cs="Arial"/>
              </w:rPr>
              <w:t>proqr</w:t>
            </w:r>
            <w:proofErr w:type="spellEnd"/>
            <w:r w:rsidRPr="00A70583">
              <w:rPr>
                <w:rFonts w:ascii="Arial" w:hAnsi="Arial" w:cs="Arial"/>
              </w:rPr>
              <w:t>.</w:t>
            </w:r>
          </w:p>
        </w:tc>
        <w:tc>
          <w:tcPr>
            <w:tcW w:w="763" w:type="dxa"/>
            <w:tcBorders>
              <w:bottom w:val="single" w:sz="4" w:space="0" w:color="auto"/>
            </w:tcBorders>
          </w:tcPr>
          <w:p w:rsidR="007C4485" w:rsidRPr="00A70583" w:rsidRDefault="007C4485" w:rsidP="003D044C">
            <w:pPr>
              <w:pStyle w:val="1"/>
              <w:rPr>
                <w:rFonts w:ascii="Arial" w:hAnsi="Arial" w:cs="Arial"/>
                <w:lang w:val="az-Latn-AZ"/>
              </w:rPr>
            </w:pPr>
            <w:r w:rsidRPr="00A70583">
              <w:rPr>
                <w:rFonts w:ascii="Arial" w:hAnsi="Arial" w:cs="Arial"/>
                <w:lang w:val="az-Latn-AZ"/>
              </w:rPr>
              <w:t>2</w:t>
            </w:r>
          </w:p>
        </w:tc>
        <w:tc>
          <w:tcPr>
            <w:tcW w:w="700" w:type="dxa"/>
            <w:tcBorders>
              <w:bottom w:val="single" w:sz="4" w:space="0" w:color="auto"/>
            </w:tcBorders>
          </w:tcPr>
          <w:p w:rsidR="007C4485" w:rsidRPr="00A70583" w:rsidRDefault="007C4485" w:rsidP="003D044C">
            <w:pPr>
              <w:pStyle w:val="1"/>
              <w:rPr>
                <w:rFonts w:ascii="Arial" w:hAnsi="Arial" w:cs="Arial"/>
                <w:lang w:val="az-Latn-AZ"/>
              </w:rPr>
            </w:pPr>
            <w:r w:rsidRPr="00A70583">
              <w:rPr>
                <w:rFonts w:ascii="Arial" w:hAnsi="Arial" w:cs="Arial"/>
                <w:lang w:val="az-Latn-AZ"/>
              </w:rPr>
              <w:t>2</w:t>
            </w:r>
          </w:p>
        </w:tc>
        <w:tc>
          <w:tcPr>
            <w:tcW w:w="708" w:type="dxa"/>
            <w:tcBorders>
              <w:bottom w:val="single" w:sz="4" w:space="0" w:color="auto"/>
            </w:tcBorders>
          </w:tcPr>
          <w:p w:rsidR="007C4485" w:rsidRPr="00A70583" w:rsidRDefault="007C4485" w:rsidP="003D044C">
            <w:pPr>
              <w:pStyle w:val="1"/>
              <w:rPr>
                <w:rFonts w:ascii="Arial" w:hAnsi="Arial" w:cs="Arial"/>
                <w:lang w:val="az-Latn-AZ"/>
              </w:rPr>
            </w:pPr>
            <w:r w:rsidRPr="00A70583">
              <w:rPr>
                <w:rFonts w:ascii="Arial" w:hAnsi="Arial" w:cs="Arial"/>
                <w:lang w:val="az-Latn-AZ"/>
              </w:rPr>
              <w:t>3</w:t>
            </w:r>
          </w:p>
        </w:tc>
        <w:tc>
          <w:tcPr>
            <w:tcW w:w="709" w:type="dxa"/>
            <w:tcBorders>
              <w:bottom w:val="single" w:sz="4" w:space="0" w:color="auto"/>
            </w:tcBorders>
          </w:tcPr>
          <w:p w:rsidR="007C4485" w:rsidRPr="00A70583" w:rsidRDefault="007C4485" w:rsidP="003D044C">
            <w:pPr>
              <w:pStyle w:val="1"/>
              <w:rPr>
                <w:rFonts w:ascii="Arial" w:hAnsi="Arial" w:cs="Arial"/>
                <w:lang w:val="az-Latn-AZ"/>
              </w:rPr>
            </w:pPr>
            <w:r w:rsidRPr="00A70583">
              <w:rPr>
                <w:rFonts w:ascii="Arial" w:hAnsi="Arial" w:cs="Arial"/>
                <w:lang w:val="az-Latn-AZ"/>
              </w:rPr>
              <w:t>-</w:t>
            </w:r>
          </w:p>
        </w:tc>
        <w:tc>
          <w:tcPr>
            <w:tcW w:w="851" w:type="dxa"/>
            <w:tcBorders>
              <w:bottom w:val="single" w:sz="4" w:space="0" w:color="auto"/>
            </w:tcBorders>
          </w:tcPr>
          <w:p w:rsidR="007C4485" w:rsidRPr="00A70583" w:rsidRDefault="007C4485" w:rsidP="003D044C">
            <w:pPr>
              <w:pStyle w:val="1"/>
              <w:rPr>
                <w:rFonts w:ascii="Arial" w:hAnsi="Arial" w:cs="Arial"/>
              </w:rPr>
            </w:pPr>
            <w:r w:rsidRPr="00A70583">
              <w:rPr>
                <w:rFonts w:ascii="Arial" w:hAnsi="Arial" w:cs="Arial"/>
              </w:rPr>
              <w:t>-</w:t>
            </w:r>
          </w:p>
        </w:tc>
        <w:tc>
          <w:tcPr>
            <w:tcW w:w="992" w:type="dxa"/>
            <w:tcBorders>
              <w:bottom w:val="single" w:sz="4" w:space="0" w:color="auto"/>
            </w:tcBorders>
            <w:vAlign w:val="bottom"/>
          </w:tcPr>
          <w:p w:rsidR="007C4485" w:rsidRPr="00A70583" w:rsidRDefault="007C4485" w:rsidP="003D044C">
            <w:pPr>
              <w:pStyle w:val="1"/>
              <w:rPr>
                <w:rFonts w:ascii="Arial" w:hAnsi="Arial" w:cs="Arial"/>
                <w:color w:val="000000"/>
              </w:rPr>
            </w:pPr>
            <w:r w:rsidRPr="00A70583">
              <w:rPr>
                <w:rFonts w:ascii="Arial" w:hAnsi="Arial" w:cs="Arial"/>
                <w:color w:val="000000"/>
              </w:rPr>
              <w:t>1010</w:t>
            </w:r>
          </w:p>
        </w:tc>
        <w:tc>
          <w:tcPr>
            <w:tcW w:w="1134" w:type="dxa"/>
            <w:tcBorders>
              <w:bottom w:val="single" w:sz="4" w:space="0" w:color="auto"/>
            </w:tcBorders>
            <w:vAlign w:val="bottom"/>
          </w:tcPr>
          <w:p w:rsidR="007C4485" w:rsidRPr="00A70583" w:rsidRDefault="007C4485" w:rsidP="003D044C">
            <w:pPr>
              <w:pStyle w:val="1"/>
              <w:rPr>
                <w:rFonts w:ascii="Arial" w:hAnsi="Arial" w:cs="Arial"/>
                <w:color w:val="000000"/>
              </w:rPr>
            </w:pPr>
            <w:r w:rsidRPr="00A70583">
              <w:rPr>
                <w:rFonts w:ascii="Arial" w:hAnsi="Arial" w:cs="Arial"/>
                <w:color w:val="000000"/>
              </w:rPr>
              <w:t>8 (10)</w:t>
            </w:r>
          </w:p>
        </w:tc>
        <w:tc>
          <w:tcPr>
            <w:tcW w:w="1241" w:type="dxa"/>
            <w:tcBorders>
              <w:bottom w:val="single" w:sz="4" w:space="0" w:color="auto"/>
            </w:tcBorders>
            <w:vAlign w:val="bottom"/>
          </w:tcPr>
          <w:p w:rsidR="007C4485" w:rsidRPr="00A70583" w:rsidRDefault="007C4485" w:rsidP="003D044C">
            <w:pPr>
              <w:pStyle w:val="1"/>
              <w:rPr>
                <w:rFonts w:ascii="Arial" w:hAnsi="Arial" w:cs="Arial"/>
                <w:color w:val="000000"/>
              </w:rPr>
            </w:pPr>
            <w:r w:rsidRPr="00A70583">
              <w:rPr>
                <w:rFonts w:ascii="Arial" w:hAnsi="Arial" w:cs="Arial"/>
                <w:color w:val="000000"/>
              </w:rPr>
              <w:t>126,3</w:t>
            </w:r>
          </w:p>
        </w:tc>
      </w:tr>
      <w:tr w:rsidR="007C4485" w:rsidRPr="003D044C" w:rsidTr="00824CCB">
        <w:tc>
          <w:tcPr>
            <w:tcW w:w="492" w:type="dxa"/>
          </w:tcPr>
          <w:p w:rsidR="007C4485" w:rsidRPr="00A70583" w:rsidRDefault="007C4485" w:rsidP="003D044C">
            <w:pPr>
              <w:pStyle w:val="1"/>
              <w:rPr>
                <w:rFonts w:ascii="Arial" w:hAnsi="Arial" w:cs="Arial"/>
                <w:lang w:val="az-Latn-AZ"/>
              </w:rPr>
            </w:pPr>
            <w:r w:rsidRPr="00A70583">
              <w:rPr>
                <w:rFonts w:ascii="Arial" w:hAnsi="Arial" w:cs="Arial"/>
                <w:lang w:val="az-Latn-AZ"/>
              </w:rPr>
              <w:t>2</w:t>
            </w:r>
          </w:p>
        </w:tc>
        <w:tc>
          <w:tcPr>
            <w:tcW w:w="1981" w:type="dxa"/>
            <w:vAlign w:val="bottom"/>
          </w:tcPr>
          <w:p w:rsidR="007C4485" w:rsidRPr="00A70583" w:rsidRDefault="007C4485" w:rsidP="003D044C">
            <w:pPr>
              <w:pStyle w:val="1"/>
              <w:rPr>
                <w:rFonts w:ascii="Arial" w:hAnsi="Arial" w:cs="Arial"/>
              </w:rPr>
            </w:pPr>
            <w:proofErr w:type="spellStart"/>
            <w:r w:rsidRPr="00A70583">
              <w:rPr>
                <w:rFonts w:ascii="Arial" w:hAnsi="Arial" w:cs="Arial"/>
              </w:rPr>
              <w:t>Tətbiqi</w:t>
            </w:r>
            <w:proofErr w:type="spellEnd"/>
            <w:r w:rsidRPr="00A70583">
              <w:rPr>
                <w:rFonts w:ascii="Arial" w:hAnsi="Arial" w:cs="Arial"/>
              </w:rPr>
              <w:t xml:space="preserve"> </w:t>
            </w:r>
            <w:proofErr w:type="spellStart"/>
            <w:r w:rsidRPr="00A70583">
              <w:rPr>
                <w:rFonts w:ascii="Arial" w:hAnsi="Arial" w:cs="Arial"/>
              </w:rPr>
              <w:t>riyaziyyat</w:t>
            </w:r>
            <w:proofErr w:type="spellEnd"/>
            <w:r w:rsidRPr="00A70583">
              <w:rPr>
                <w:rFonts w:ascii="Arial" w:hAnsi="Arial" w:cs="Arial"/>
              </w:rPr>
              <w:t xml:space="preserve">    </w:t>
            </w:r>
          </w:p>
        </w:tc>
        <w:tc>
          <w:tcPr>
            <w:tcW w:w="763" w:type="dxa"/>
          </w:tcPr>
          <w:p w:rsidR="007C4485" w:rsidRPr="00A70583" w:rsidRDefault="007C4485" w:rsidP="003D044C">
            <w:pPr>
              <w:pStyle w:val="1"/>
              <w:rPr>
                <w:rFonts w:ascii="Arial" w:hAnsi="Arial" w:cs="Arial"/>
                <w:lang w:val="az-Latn-AZ"/>
              </w:rPr>
            </w:pPr>
            <w:r w:rsidRPr="00A70583">
              <w:rPr>
                <w:rFonts w:ascii="Arial" w:hAnsi="Arial" w:cs="Arial"/>
                <w:lang w:val="az-Latn-AZ"/>
              </w:rPr>
              <w:t>8</w:t>
            </w:r>
          </w:p>
        </w:tc>
        <w:tc>
          <w:tcPr>
            <w:tcW w:w="700" w:type="dxa"/>
          </w:tcPr>
          <w:p w:rsidR="007C4485" w:rsidRPr="00A70583" w:rsidRDefault="007C4485" w:rsidP="003D044C">
            <w:pPr>
              <w:pStyle w:val="1"/>
              <w:rPr>
                <w:rFonts w:ascii="Arial" w:hAnsi="Arial" w:cs="Arial"/>
                <w:lang w:val="az-Latn-AZ"/>
              </w:rPr>
            </w:pPr>
            <w:r w:rsidRPr="00A70583">
              <w:rPr>
                <w:rFonts w:ascii="Arial" w:hAnsi="Arial" w:cs="Arial"/>
                <w:lang w:val="az-Latn-AZ"/>
              </w:rPr>
              <w:t>10</w:t>
            </w:r>
          </w:p>
        </w:tc>
        <w:tc>
          <w:tcPr>
            <w:tcW w:w="708" w:type="dxa"/>
          </w:tcPr>
          <w:p w:rsidR="007C4485" w:rsidRPr="00A70583" w:rsidRDefault="007C4485" w:rsidP="003D044C">
            <w:pPr>
              <w:pStyle w:val="1"/>
              <w:rPr>
                <w:rFonts w:ascii="Arial" w:hAnsi="Arial" w:cs="Arial"/>
                <w:lang w:val="az-Latn-AZ"/>
              </w:rPr>
            </w:pPr>
            <w:r w:rsidRPr="00A70583">
              <w:rPr>
                <w:rFonts w:ascii="Arial" w:hAnsi="Arial" w:cs="Arial"/>
                <w:lang w:val="az-Latn-AZ"/>
              </w:rPr>
              <w:t>6</w:t>
            </w:r>
          </w:p>
        </w:tc>
        <w:tc>
          <w:tcPr>
            <w:tcW w:w="709" w:type="dxa"/>
          </w:tcPr>
          <w:p w:rsidR="007C4485" w:rsidRPr="00A70583" w:rsidRDefault="007C4485" w:rsidP="003D044C">
            <w:pPr>
              <w:pStyle w:val="1"/>
              <w:rPr>
                <w:rFonts w:ascii="Arial" w:hAnsi="Arial" w:cs="Arial"/>
                <w:lang w:val="az-Latn-AZ"/>
              </w:rPr>
            </w:pPr>
            <w:r w:rsidRPr="00A70583">
              <w:rPr>
                <w:rFonts w:ascii="Arial" w:hAnsi="Arial" w:cs="Arial"/>
                <w:lang w:val="az-Latn-AZ"/>
              </w:rPr>
              <w:t>2</w:t>
            </w:r>
          </w:p>
        </w:tc>
        <w:tc>
          <w:tcPr>
            <w:tcW w:w="851" w:type="dxa"/>
          </w:tcPr>
          <w:p w:rsidR="007C4485" w:rsidRPr="00A70583" w:rsidRDefault="007C4485" w:rsidP="003D044C">
            <w:pPr>
              <w:pStyle w:val="1"/>
              <w:rPr>
                <w:rFonts w:ascii="Arial" w:hAnsi="Arial" w:cs="Arial"/>
              </w:rPr>
            </w:pPr>
            <w:r w:rsidRPr="00A70583">
              <w:rPr>
                <w:rFonts w:ascii="Arial" w:hAnsi="Arial" w:cs="Arial"/>
              </w:rPr>
              <w:t>1</w:t>
            </w:r>
          </w:p>
        </w:tc>
        <w:tc>
          <w:tcPr>
            <w:tcW w:w="992" w:type="dxa"/>
            <w:vAlign w:val="bottom"/>
          </w:tcPr>
          <w:p w:rsidR="007C4485" w:rsidRPr="00A70583" w:rsidRDefault="007C4485" w:rsidP="003D044C">
            <w:pPr>
              <w:pStyle w:val="1"/>
              <w:rPr>
                <w:rFonts w:ascii="Arial" w:hAnsi="Arial" w:cs="Arial"/>
              </w:rPr>
            </w:pPr>
            <w:r w:rsidRPr="00A70583">
              <w:rPr>
                <w:rFonts w:ascii="Arial" w:hAnsi="Arial" w:cs="Arial"/>
              </w:rPr>
              <w:t>1421</w:t>
            </w:r>
          </w:p>
        </w:tc>
        <w:tc>
          <w:tcPr>
            <w:tcW w:w="1134" w:type="dxa"/>
            <w:vAlign w:val="bottom"/>
          </w:tcPr>
          <w:p w:rsidR="007C4485" w:rsidRPr="00A70583" w:rsidRDefault="007C4485" w:rsidP="003D044C">
            <w:pPr>
              <w:pStyle w:val="1"/>
              <w:rPr>
                <w:rFonts w:ascii="Arial" w:hAnsi="Arial" w:cs="Arial"/>
              </w:rPr>
            </w:pPr>
            <w:r w:rsidRPr="00A70583">
              <w:rPr>
                <w:rFonts w:ascii="Arial" w:hAnsi="Arial" w:cs="Arial"/>
              </w:rPr>
              <w:t>9,5 (10)</w:t>
            </w:r>
          </w:p>
        </w:tc>
        <w:tc>
          <w:tcPr>
            <w:tcW w:w="1241" w:type="dxa"/>
            <w:vAlign w:val="bottom"/>
          </w:tcPr>
          <w:p w:rsidR="007C4485" w:rsidRPr="00A70583" w:rsidRDefault="007C4485" w:rsidP="003D044C">
            <w:pPr>
              <w:pStyle w:val="1"/>
              <w:rPr>
                <w:rFonts w:ascii="Arial" w:hAnsi="Arial" w:cs="Arial"/>
              </w:rPr>
            </w:pPr>
            <w:r w:rsidRPr="00A70583">
              <w:rPr>
                <w:rFonts w:ascii="Arial" w:hAnsi="Arial" w:cs="Arial"/>
              </w:rPr>
              <w:t>150</w:t>
            </w:r>
          </w:p>
        </w:tc>
      </w:tr>
      <w:tr w:rsidR="007C4485" w:rsidRPr="003D044C" w:rsidTr="00824CCB">
        <w:tc>
          <w:tcPr>
            <w:tcW w:w="492" w:type="dxa"/>
          </w:tcPr>
          <w:p w:rsidR="007C4485" w:rsidRPr="00A70583" w:rsidRDefault="007C4485" w:rsidP="003D044C">
            <w:pPr>
              <w:pStyle w:val="1"/>
              <w:rPr>
                <w:rFonts w:ascii="Arial" w:hAnsi="Arial" w:cs="Arial"/>
                <w:lang w:val="az-Latn-AZ"/>
              </w:rPr>
            </w:pPr>
            <w:r w:rsidRPr="00A70583">
              <w:rPr>
                <w:rFonts w:ascii="Arial" w:hAnsi="Arial" w:cs="Arial"/>
                <w:lang w:val="az-Latn-AZ"/>
              </w:rPr>
              <w:t>3</w:t>
            </w:r>
          </w:p>
        </w:tc>
        <w:tc>
          <w:tcPr>
            <w:tcW w:w="1981" w:type="dxa"/>
            <w:vAlign w:val="bottom"/>
          </w:tcPr>
          <w:p w:rsidR="007C4485" w:rsidRPr="00A70583" w:rsidRDefault="007C4485" w:rsidP="003D044C">
            <w:pPr>
              <w:pStyle w:val="1"/>
              <w:rPr>
                <w:rFonts w:ascii="Arial" w:hAnsi="Arial" w:cs="Arial"/>
              </w:rPr>
            </w:pPr>
            <w:proofErr w:type="spellStart"/>
            <w:r w:rsidRPr="00A70583">
              <w:rPr>
                <w:rFonts w:ascii="Arial" w:hAnsi="Arial" w:cs="Arial"/>
              </w:rPr>
              <w:t>Riyazi</w:t>
            </w:r>
            <w:proofErr w:type="spellEnd"/>
            <w:r w:rsidRPr="00A70583">
              <w:rPr>
                <w:rFonts w:ascii="Arial" w:hAnsi="Arial" w:cs="Arial"/>
              </w:rPr>
              <w:t xml:space="preserve"> </w:t>
            </w:r>
            <w:proofErr w:type="spellStart"/>
            <w:r w:rsidRPr="00A70583">
              <w:rPr>
                <w:rFonts w:ascii="Arial" w:hAnsi="Arial" w:cs="Arial"/>
              </w:rPr>
              <w:t>fizika</w:t>
            </w:r>
            <w:proofErr w:type="spellEnd"/>
            <w:r w:rsidRPr="00A70583">
              <w:rPr>
                <w:rFonts w:ascii="Arial" w:hAnsi="Arial" w:cs="Arial"/>
              </w:rPr>
              <w:t xml:space="preserve"> </w:t>
            </w:r>
            <w:proofErr w:type="spellStart"/>
            <w:r w:rsidRPr="00A70583">
              <w:rPr>
                <w:rFonts w:ascii="Arial" w:hAnsi="Arial" w:cs="Arial"/>
              </w:rPr>
              <w:t>tənlikləri</w:t>
            </w:r>
            <w:proofErr w:type="spellEnd"/>
          </w:p>
        </w:tc>
        <w:tc>
          <w:tcPr>
            <w:tcW w:w="763" w:type="dxa"/>
          </w:tcPr>
          <w:p w:rsidR="007C4485" w:rsidRPr="00A70583" w:rsidRDefault="007C4485" w:rsidP="003D044C">
            <w:pPr>
              <w:pStyle w:val="1"/>
              <w:rPr>
                <w:rFonts w:ascii="Arial" w:hAnsi="Arial" w:cs="Arial"/>
                <w:lang w:val="az-Latn-AZ"/>
              </w:rPr>
            </w:pPr>
            <w:r w:rsidRPr="00A70583">
              <w:rPr>
                <w:rFonts w:ascii="Arial" w:hAnsi="Arial" w:cs="Arial"/>
                <w:lang w:val="az-Latn-AZ"/>
              </w:rPr>
              <w:t>3</w:t>
            </w:r>
          </w:p>
        </w:tc>
        <w:tc>
          <w:tcPr>
            <w:tcW w:w="700" w:type="dxa"/>
          </w:tcPr>
          <w:p w:rsidR="007C4485" w:rsidRPr="00A70583" w:rsidRDefault="007C4485" w:rsidP="003D044C">
            <w:pPr>
              <w:pStyle w:val="1"/>
              <w:rPr>
                <w:rFonts w:ascii="Arial" w:hAnsi="Arial" w:cs="Arial"/>
                <w:lang w:val="az-Latn-AZ"/>
              </w:rPr>
            </w:pPr>
            <w:r w:rsidRPr="00A70583">
              <w:rPr>
                <w:rFonts w:ascii="Arial" w:hAnsi="Arial" w:cs="Arial"/>
                <w:lang w:val="az-Latn-AZ"/>
              </w:rPr>
              <w:t>5</w:t>
            </w:r>
          </w:p>
        </w:tc>
        <w:tc>
          <w:tcPr>
            <w:tcW w:w="708" w:type="dxa"/>
          </w:tcPr>
          <w:p w:rsidR="007C4485" w:rsidRPr="00A70583" w:rsidRDefault="007C4485" w:rsidP="003D044C">
            <w:pPr>
              <w:pStyle w:val="1"/>
              <w:rPr>
                <w:rFonts w:ascii="Arial" w:hAnsi="Arial" w:cs="Arial"/>
                <w:lang w:val="az-Latn-AZ"/>
              </w:rPr>
            </w:pPr>
            <w:r w:rsidRPr="00A70583">
              <w:rPr>
                <w:rFonts w:ascii="Arial" w:hAnsi="Arial" w:cs="Arial"/>
                <w:lang w:val="az-Latn-AZ"/>
              </w:rPr>
              <w:t>7</w:t>
            </w:r>
          </w:p>
        </w:tc>
        <w:tc>
          <w:tcPr>
            <w:tcW w:w="709" w:type="dxa"/>
          </w:tcPr>
          <w:p w:rsidR="007C4485" w:rsidRPr="00A70583" w:rsidRDefault="007C4485" w:rsidP="003D044C">
            <w:pPr>
              <w:pStyle w:val="1"/>
              <w:rPr>
                <w:rFonts w:ascii="Arial" w:hAnsi="Arial" w:cs="Arial"/>
              </w:rPr>
            </w:pPr>
            <w:r w:rsidRPr="00A70583">
              <w:rPr>
                <w:rFonts w:ascii="Arial" w:hAnsi="Arial" w:cs="Arial"/>
              </w:rPr>
              <w:t>3</w:t>
            </w:r>
          </w:p>
        </w:tc>
        <w:tc>
          <w:tcPr>
            <w:tcW w:w="851" w:type="dxa"/>
          </w:tcPr>
          <w:p w:rsidR="007C4485" w:rsidRPr="005406A5" w:rsidRDefault="005406A5" w:rsidP="003D044C">
            <w:pPr>
              <w:pStyle w:val="1"/>
              <w:rPr>
                <w:rFonts w:ascii="Arial" w:hAnsi="Arial" w:cs="Arial"/>
                <w:lang w:val="en-US"/>
              </w:rPr>
            </w:pPr>
            <w:r>
              <w:rPr>
                <w:rFonts w:ascii="Arial" w:hAnsi="Arial" w:cs="Arial"/>
                <w:lang w:val="en-US"/>
              </w:rPr>
              <w:t>-</w:t>
            </w:r>
          </w:p>
        </w:tc>
        <w:tc>
          <w:tcPr>
            <w:tcW w:w="992" w:type="dxa"/>
            <w:vAlign w:val="bottom"/>
          </w:tcPr>
          <w:p w:rsidR="007C4485" w:rsidRPr="00A70583" w:rsidRDefault="007C4485" w:rsidP="003D044C">
            <w:pPr>
              <w:pStyle w:val="1"/>
              <w:rPr>
                <w:rFonts w:ascii="Arial" w:hAnsi="Arial" w:cs="Arial"/>
                <w:lang w:val="az-Latn-AZ"/>
              </w:rPr>
            </w:pPr>
            <w:r w:rsidRPr="00A70583">
              <w:rPr>
                <w:rFonts w:ascii="Arial" w:hAnsi="Arial" w:cs="Arial"/>
              </w:rPr>
              <w:t>802</w:t>
            </w:r>
            <w:r w:rsidRPr="00A70583">
              <w:rPr>
                <w:rFonts w:ascii="Arial" w:hAnsi="Arial" w:cs="Arial"/>
                <w:lang w:val="az-Latn-AZ"/>
              </w:rPr>
              <w:t>,5</w:t>
            </w:r>
          </w:p>
        </w:tc>
        <w:tc>
          <w:tcPr>
            <w:tcW w:w="1134" w:type="dxa"/>
            <w:vAlign w:val="bottom"/>
          </w:tcPr>
          <w:p w:rsidR="007C4485" w:rsidRPr="00A70583" w:rsidRDefault="007C4485" w:rsidP="003D044C">
            <w:pPr>
              <w:pStyle w:val="1"/>
              <w:rPr>
                <w:rFonts w:ascii="Arial" w:hAnsi="Arial" w:cs="Arial"/>
              </w:rPr>
            </w:pPr>
            <w:r w:rsidRPr="00A70583">
              <w:rPr>
                <w:rFonts w:ascii="Arial" w:hAnsi="Arial" w:cs="Arial"/>
              </w:rPr>
              <w:t>6</w:t>
            </w:r>
          </w:p>
        </w:tc>
        <w:tc>
          <w:tcPr>
            <w:tcW w:w="1241" w:type="dxa"/>
            <w:vAlign w:val="bottom"/>
          </w:tcPr>
          <w:p w:rsidR="007C4485" w:rsidRPr="00A70583" w:rsidRDefault="007C4485" w:rsidP="003D044C">
            <w:pPr>
              <w:pStyle w:val="1"/>
              <w:rPr>
                <w:rFonts w:ascii="Arial" w:hAnsi="Arial" w:cs="Arial"/>
              </w:rPr>
            </w:pPr>
            <w:r w:rsidRPr="00A70583">
              <w:rPr>
                <w:rFonts w:ascii="Arial" w:hAnsi="Arial" w:cs="Arial"/>
              </w:rPr>
              <w:t>133,8</w:t>
            </w:r>
          </w:p>
        </w:tc>
      </w:tr>
      <w:tr w:rsidR="007C4485" w:rsidRPr="003D044C" w:rsidTr="00824CCB">
        <w:tc>
          <w:tcPr>
            <w:tcW w:w="492" w:type="dxa"/>
          </w:tcPr>
          <w:p w:rsidR="007C4485" w:rsidRPr="00A70583" w:rsidRDefault="007C4485" w:rsidP="003D044C">
            <w:pPr>
              <w:pStyle w:val="1"/>
              <w:rPr>
                <w:rFonts w:ascii="Arial" w:hAnsi="Arial" w:cs="Arial"/>
                <w:lang w:val="az-Latn-AZ"/>
              </w:rPr>
            </w:pPr>
            <w:r w:rsidRPr="00A70583">
              <w:rPr>
                <w:rFonts w:ascii="Arial" w:hAnsi="Arial" w:cs="Arial"/>
                <w:lang w:val="az-Latn-AZ"/>
              </w:rPr>
              <w:t>4</w:t>
            </w:r>
          </w:p>
        </w:tc>
        <w:tc>
          <w:tcPr>
            <w:tcW w:w="1981" w:type="dxa"/>
            <w:vAlign w:val="bottom"/>
          </w:tcPr>
          <w:p w:rsidR="007C4485" w:rsidRPr="00A70583" w:rsidRDefault="007C4485" w:rsidP="003D044C">
            <w:pPr>
              <w:pStyle w:val="1"/>
              <w:rPr>
                <w:rFonts w:ascii="Arial" w:hAnsi="Arial" w:cs="Arial"/>
              </w:rPr>
            </w:pPr>
            <w:proofErr w:type="spellStart"/>
            <w:r w:rsidRPr="00A70583">
              <w:rPr>
                <w:rFonts w:ascii="Arial" w:hAnsi="Arial" w:cs="Arial"/>
              </w:rPr>
              <w:t>Tətbiqi</w:t>
            </w:r>
            <w:proofErr w:type="spellEnd"/>
            <w:r w:rsidRPr="00A70583">
              <w:rPr>
                <w:rFonts w:ascii="Arial" w:hAnsi="Arial" w:cs="Arial"/>
              </w:rPr>
              <w:t xml:space="preserve"> </w:t>
            </w:r>
            <w:proofErr w:type="spellStart"/>
            <w:r w:rsidRPr="00A70583">
              <w:rPr>
                <w:rFonts w:ascii="Arial" w:hAnsi="Arial" w:cs="Arial"/>
              </w:rPr>
              <w:t>analizin</w:t>
            </w:r>
            <w:proofErr w:type="spellEnd"/>
            <w:r w:rsidRPr="00A70583">
              <w:rPr>
                <w:rFonts w:ascii="Arial" w:hAnsi="Arial" w:cs="Arial"/>
              </w:rPr>
              <w:t xml:space="preserve"> </w:t>
            </w:r>
            <w:proofErr w:type="spellStart"/>
            <w:r w:rsidRPr="00A70583">
              <w:rPr>
                <w:rFonts w:ascii="Arial" w:hAnsi="Arial" w:cs="Arial"/>
              </w:rPr>
              <w:t>riyazi</w:t>
            </w:r>
            <w:proofErr w:type="spellEnd"/>
            <w:r w:rsidRPr="00A70583">
              <w:rPr>
                <w:rFonts w:ascii="Arial" w:hAnsi="Arial" w:cs="Arial"/>
              </w:rPr>
              <w:t xml:space="preserve"> </w:t>
            </w:r>
            <w:proofErr w:type="spellStart"/>
            <w:r w:rsidRPr="00A70583">
              <w:rPr>
                <w:rFonts w:ascii="Arial" w:hAnsi="Arial" w:cs="Arial"/>
              </w:rPr>
              <w:t>üsulları</w:t>
            </w:r>
            <w:proofErr w:type="spellEnd"/>
            <w:r w:rsidRPr="00A70583">
              <w:rPr>
                <w:rFonts w:ascii="Arial" w:hAnsi="Arial" w:cs="Arial"/>
              </w:rPr>
              <w:t xml:space="preserve">  </w:t>
            </w:r>
          </w:p>
        </w:tc>
        <w:tc>
          <w:tcPr>
            <w:tcW w:w="763" w:type="dxa"/>
          </w:tcPr>
          <w:p w:rsidR="007C4485" w:rsidRPr="00A70583" w:rsidRDefault="007C4485" w:rsidP="003D044C">
            <w:pPr>
              <w:pStyle w:val="1"/>
              <w:rPr>
                <w:rFonts w:ascii="Arial" w:hAnsi="Arial" w:cs="Arial"/>
                <w:lang w:val="az-Latn-AZ"/>
              </w:rPr>
            </w:pPr>
            <w:r w:rsidRPr="00A70583">
              <w:rPr>
                <w:rFonts w:ascii="Arial" w:hAnsi="Arial" w:cs="Arial"/>
                <w:lang w:val="az-Latn-AZ"/>
              </w:rPr>
              <w:t>1</w:t>
            </w:r>
          </w:p>
        </w:tc>
        <w:tc>
          <w:tcPr>
            <w:tcW w:w="700" w:type="dxa"/>
          </w:tcPr>
          <w:p w:rsidR="007C4485" w:rsidRPr="00A70583" w:rsidRDefault="007C4485" w:rsidP="003D044C">
            <w:pPr>
              <w:pStyle w:val="1"/>
              <w:rPr>
                <w:rFonts w:ascii="Arial" w:hAnsi="Arial" w:cs="Arial"/>
                <w:lang w:val="az-Latn-AZ"/>
              </w:rPr>
            </w:pPr>
            <w:r w:rsidRPr="00A70583">
              <w:rPr>
                <w:rFonts w:ascii="Arial" w:hAnsi="Arial" w:cs="Arial"/>
                <w:lang w:val="az-Latn-AZ"/>
              </w:rPr>
              <w:t>2</w:t>
            </w:r>
          </w:p>
        </w:tc>
        <w:tc>
          <w:tcPr>
            <w:tcW w:w="708" w:type="dxa"/>
          </w:tcPr>
          <w:p w:rsidR="007C4485" w:rsidRPr="00A70583" w:rsidRDefault="007C4485" w:rsidP="003D044C">
            <w:pPr>
              <w:pStyle w:val="1"/>
              <w:rPr>
                <w:rFonts w:ascii="Arial" w:hAnsi="Arial" w:cs="Arial"/>
                <w:lang w:val="az-Latn-AZ"/>
              </w:rPr>
            </w:pPr>
            <w:r w:rsidRPr="00A70583">
              <w:rPr>
                <w:rFonts w:ascii="Arial" w:hAnsi="Arial" w:cs="Arial"/>
                <w:lang w:val="az-Latn-AZ"/>
              </w:rPr>
              <w:t>4</w:t>
            </w:r>
          </w:p>
        </w:tc>
        <w:tc>
          <w:tcPr>
            <w:tcW w:w="709" w:type="dxa"/>
          </w:tcPr>
          <w:p w:rsidR="007C4485" w:rsidRPr="00A70583" w:rsidRDefault="007C4485" w:rsidP="003D044C">
            <w:pPr>
              <w:pStyle w:val="1"/>
              <w:rPr>
                <w:rFonts w:ascii="Arial" w:hAnsi="Arial" w:cs="Arial"/>
                <w:lang w:val="az-Latn-AZ"/>
              </w:rPr>
            </w:pPr>
            <w:r w:rsidRPr="00A70583">
              <w:rPr>
                <w:rFonts w:ascii="Arial" w:hAnsi="Arial" w:cs="Arial"/>
                <w:lang w:val="az-Latn-AZ"/>
              </w:rPr>
              <w:t>8</w:t>
            </w:r>
          </w:p>
        </w:tc>
        <w:tc>
          <w:tcPr>
            <w:tcW w:w="851" w:type="dxa"/>
          </w:tcPr>
          <w:p w:rsidR="007C4485" w:rsidRPr="00A70583" w:rsidRDefault="00BE58DA" w:rsidP="003D044C">
            <w:pPr>
              <w:pStyle w:val="1"/>
              <w:rPr>
                <w:rFonts w:ascii="Arial" w:hAnsi="Arial" w:cs="Arial"/>
                <w:lang w:val="az-Latn-AZ"/>
              </w:rPr>
            </w:pPr>
            <w:r>
              <w:rPr>
                <w:rFonts w:ascii="Arial" w:hAnsi="Arial" w:cs="Arial"/>
                <w:lang w:val="az-Latn-AZ"/>
              </w:rPr>
              <w:t>2</w:t>
            </w:r>
          </w:p>
        </w:tc>
        <w:tc>
          <w:tcPr>
            <w:tcW w:w="992" w:type="dxa"/>
            <w:vAlign w:val="bottom"/>
          </w:tcPr>
          <w:p w:rsidR="007C4485" w:rsidRPr="00A70583" w:rsidRDefault="007C4485" w:rsidP="003D044C">
            <w:pPr>
              <w:pStyle w:val="1"/>
              <w:rPr>
                <w:rFonts w:ascii="Arial" w:hAnsi="Arial" w:cs="Arial"/>
              </w:rPr>
            </w:pPr>
            <w:r w:rsidRPr="00A70583">
              <w:rPr>
                <w:rFonts w:ascii="Arial" w:hAnsi="Arial" w:cs="Arial"/>
              </w:rPr>
              <w:t>947</w:t>
            </w:r>
          </w:p>
        </w:tc>
        <w:tc>
          <w:tcPr>
            <w:tcW w:w="1134" w:type="dxa"/>
            <w:vAlign w:val="bottom"/>
          </w:tcPr>
          <w:p w:rsidR="007C4485" w:rsidRPr="00A70583" w:rsidRDefault="007C4485" w:rsidP="003D044C">
            <w:pPr>
              <w:pStyle w:val="1"/>
              <w:rPr>
                <w:rFonts w:ascii="Arial" w:hAnsi="Arial" w:cs="Arial"/>
              </w:rPr>
            </w:pPr>
            <w:r w:rsidRPr="00A70583">
              <w:rPr>
                <w:rFonts w:ascii="Arial" w:hAnsi="Arial" w:cs="Arial"/>
              </w:rPr>
              <w:t>7 (8)</w:t>
            </w:r>
          </w:p>
        </w:tc>
        <w:tc>
          <w:tcPr>
            <w:tcW w:w="1241" w:type="dxa"/>
            <w:vAlign w:val="bottom"/>
          </w:tcPr>
          <w:p w:rsidR="007C4485" w:rsidRPr="00A70583" w:rsidRDefault="007C4485" w:rsidP="003D044C">
            <w:pPr>
              <w:pStyle w:val="1"/>
              <w:rPr>
                <w:rFonts w:ascii="Arial" w:hAnsi="Arial" w:cs="Arial"/>
              </w:rPr>
            </w:pPr>
            <w:r w:rsidRPr="00A70583">
              <w:rPr>
                <w:rFonts w:ascii="Arial" w:hAnsi="Arial" w:cs="Arial"/>
              </w:rPr>
              <w:t>135</w:t>
            </w:r>
          </w:p>
        </w:tc>
      </w:tr>
      <w:tr w:rsidR="007C4485" w:rsidRPr="003D044C" w:rsidTr="00824CCB">
        <w:tc>
          <w:tcPr>
            <w:tcW w:w="492" w:type="dxa"/>
          </w:tcPr>
          <w:p w:rsidR="007C4485" w:rsidRPr="00A70583" w:rsidRDefault="007C4485" w:rsidP="003D044C">
            <w:pPr>
              <w:pStyle w:val="1"/>
              <w:rPr>
                <w:rFonts w:ascii="Arial" w:hAnsi="Arial" w:cs="Arial"/>
                <w:lang w:val="az-Latn-AZ"/>
              </w:rPr>
            </w:pPr>
            <w:r w:rsidRPr="00A70583">
              <w:rPr>
                <w:rFonts w:ascii="Arial" w:hAnsi="Arial" w:cs="Arial"/>
                <w:lang w:val="az-Latn-AZ"/>
              </w:rPr>
              <w:t>5</w:t>
            </w:r>
          </w:p>
        </w:tc>
        <w:tc>
          <w:tcPr>
            <w:tcW w:w="1981" w:type="dxa"/>
            <w:vAlign w:val="bottom"/>
          </w:tcPr>
          <w:p w:rsidR="007C4485" w:rsidRPr="00A70583" w:rsidRDefault="007C4485" w:rsidP="003D044C">
            <w:pPr>
              <w:pStyle w:val="1"/>
              <w:rPr>
                <w:rFonts w:ascii="Arial" w:hAnsi="Arial" w:cs="Arial"/>
              </w:rPr>
            </w:pPr>
            <w:proofErr w:type="spellStart"/>
            <w:r w:rsidRPr="00A70583">
              <w:rPr>
                <w:rFonts w:ascii="Arial" w:hAnsi="Arial" w:cs="Arial"/>
              </w:rPr>
              <w:t>Optimallaşdırma</w:t>
            </w:r>
            <w:proofErr w:type="spellEnd"/>
            <w:r w:rsidRPr="00A70583">
              <w:rPr>
                <w:rFonts w:ascii="Arial" w:hAnsi="Arial" w:cs="Arial"/>
              </w:rPr>
              <w:t xml:space="preserve"> </w:t>
            </w:r>
            <w:proofErr w:type="spellStart"/>
            <w:r w:rsidRPr="00A70583">
              <w:rPr>
                <w:rFonts w:ascii="Arial" w:hAnsi="Arial" w:cs="Arial"/>
              </w:rPr>
              <w:t>və</w:t>
            </w:r>
            <w:proofErr w:type="spellEnd"/>
            <w:r w:rsidRPr="00A70583">
              <w:rPr>
                <w:rFonts w:ascii="Arial" w:hAnsi="Arial" w:cs="Arial"/>
              </w:rPr>
              <w:t xml:space="preserve"> </w:t>
            </w:r>
            <w:proofErr w:type="spellStart"/>
            <w:r w:rsidRPr="00A70583">
              <w:rPr>
                <w:rFonts w:ascii="Arial" w:hAnsi="Arial" w:cs="Arial"/>
              </w:rPr>
              <w:t>idarəetmə</w:t>
            </w:r>
            <w:proofErr w:type="spellEnd"/>
            <w:r w:rsidRPr="00A70583">
              <w:rPr>
                <w:rFonts w:ascii="Arial" w:hAnsi="Arial" w:cs="Arial"/>
              </w:rPr>
              <w:t xml:space="preserve">  </w:t>
            </w:r>
          </w:p>
        </w:tc>
        <w:tc>
          <w:tcPr>
            <w:tcW w:w="763" w:type="dxa"/>
          </w:tcPr>
          <w:p w:rsidR="007C4485" w:rsidRPr="00A70583" w:rsidRDefault="007C4485" w:rsidP="003D044C">
            <w:pPr>
              <w:pStyle w:val="1"/>
              <w:rPr>
                <w:rFonts w:ascii="Arial" w:hAnsi="Arial" w:cs="Arial"/>
              </w:rPr>
            </w:pPr>
            <w:r w:rsidRPr="00A70583">
              <w:rPr>
                <w:rFonts w:ascii="Arial" w:hAnsi="Arial" w:cs="Arial"/>
              </w:rPr>
              <w:t>2</w:t>
            </w:r>
          </w:p>
        </w:tc>
        <w:tc>
          <w:tcPr>
            <w:tcW w:w="700" w:type="dxa"/>
          </w:tcPr>
          <w:p w:rsidR="007C4485" w:rsidRPr="00A70583" w:rsidRDefault="007C4485" w:rsidP="003D044C">
            <w:pPr>
              <w:pStyle w:val="1"/>
              <w:rPr>
                <w:rFonts w:ascii="Arial" w:hAnsi="Arial" w:cs="Arial"/>
                <w:lang w:val="az-Latn-AZ"/>
              </w:rPr>
            </w:pPr>
            <w:r w:rsidRPr="00A70583">
              <w:rPr>
                <w:rFonts w:ascii="Arial" w:hAnsi="Arial" w:cs="Arial"/>
                <w:lang w:val="az-Latn-AZ"/>
              </w:rPr>
              <w:t>1</w:t>
            </w:r>
          </w:p>
        </w:tc>
        <w:tc>
          <w:tcPr>
            <w:tcW w:w="708" w:type="dxa"/>
          </w:tcPr>
          <w:p w:rsidR="007C4485" w:rsidRPr="00A70583" w:rsidRDefault="007C4485" w:rsidP="003D044C">
            <w:pPr>
              <w:pStyle w:val="1"/>
              <w:rPr>
                <w:rFonts w:ascii="Arial" w:hAnsi="Arial" w:cs="Arial"/>
                <w:lang w:val="az-Latn-AZ"/>
              </w:rPr>
            </w:pPr>
            <w:r w:rsidRPr="00A70583">
              <w:rPr>
                <w:rFonts w:ascii="Arial" w:hAnsi="Arial" w:cs="Arial"/>
                <w:lang w:val="az-Latn-AZ"/>
              </w:rPr>
              <w:t>12</w:t>
            </w:r>
          </w:p>
        </w:tc>
        <w:tc>
          <w:tcPr>
            <w:tcW w:w="709" w:type="dxa"/>
          </w:tcPr>
          <w:p w:rsidR="007C4485" w:rsidRPr="00A70583" w:rsidRDefault="007C4485" w:rsidP="003D044C">
            <w:pPr>
              <w:pStyle w:val="1"/>
              <w:rPr>
                <w:rFonts w:ascii="Arial" w:hAnsi="Arial" w:cs="Arial"/>
                <w:lang w:val="az-Latn-AZ"/>
              </w:rPr>
            </w:pPr>
            <w:r w:rsidRPr="00A70583">
              <w:rPr>
                <w:rFonts w:ascii="Arial" w:hAnsi="Arial" w:cs="Arial"/>
                <w:lang w:val="az-Latn-AZ"/>
              </w:rPr>
              <w:t>4</w:t>
            </w:r>
          </w:p>
        </w:tc>
        <w:tc>
          <w:tcPr>
            <w:tcW w:w="851" w:type="dxa"/>
          </w:tcPr>
          <w:p w:rsidR="007C4485" w:rsidRPr="00A70583" w:rsidRDefault="007C4485" w:rsidP="003D044C">
            <w:pPr>
              <w:pStyle w:val="1"/>
              <w:rPr>
                <w:rFonts w:ascii="Arial" w:hAnsi="Arial" w:cs="Arial"/>
              </w:rPr>
            </w:pPr>
            <w:r w:rsidRPr="00A70583">
              <w:rPr>
                <w:rFonts w:ascii="Arial" w:hAnsi="Arial" w:cs="Arial"/>
              </w:rPr>
              <w:t>-</w:t>
            </w:r>
          </w:p>
        </w:tc>
        <w:tc>
          <w:tcPr>
            <w:tcW w:w="992" w:type="dxa"/>
            <w:vAlign w:val="bottom"/>
          </w:tcPr>
          <w:p w:rsidR="007C4485" w:rsidRPr="00A70583" w:rsidRDefault="007C4485" w:rsidP="003D044C">
            <w:pPr>
              <w:pStyle w:val="1"/>
              <w:rPr>
                <w:rFonts w:ascii="Arial" w:hAnsi="Arial" w:cs="Arial"/>
              </w:rPr>
            </w:pPr>
            <w:r w:rsidRPr="00A70583">
              <w:rPr>
                <w:rFonts w:ascii="Arial" w:hAnsi="Arial" w:cs="Arial"/>
              </w:rPr>
              <w:t>478</w:t>
            </w:r>
          </w:p>
        </w:tc>
        <w:tc>
          <w:tcPr>
            <w:tcW w:w="1134" w:type="dxa"/>
            <w:vAlign w:val="bottom"/>
          </w:tcPr>
          <w:p w:rsidR="007C4485" w:rsidRPr="00A70583" w:rsidRDefault="007C4485" w:rsidP="003D044C">
            <w:pPr>
              <w:pStyle w:val="1"/>
              <w:rPr>
                <w:rFonts w:ascii="Arial" w:hAnsi="Arial" w:cs="Arial"/>
              </w:rPr>
            </w:pPr>
            <w:r w:rsidRPr="00A70583">
              <w:rPr>
                <w:rFonts w:ascii="Arial" w:hAnsi="Arial" w:cs="Arial"/>
              </w:rPr>
              <w:t>4 (5)</w:t>
            </w:r>
          </w:p>
        </w:tc>
        <w:tc>
          <w:tcPr>
            <w:tcW w:w="1241" w:type="dxa"/>
            <w:vAlign w:val="bottom"/>
          </w:tcPr>
          <w:p w:rsidR="007C4485" w:rsidRPr="00A70583" w:rsidRDefault="007C4485" w:rsidP="003D044C">
            <w:pPr>
              <w:pStyle w:val="1"/>
              <w:rPr>
                <w:rFonts w:ascii="Arial" w:hAnsi="Arial" w:cs="Arial"/>
              </w:rPr>
            </w:pPr>
            <w:r w:rsidRPr="00A70583">
              <w:rPr>
                <w:rFonts w:ascii="Arial" w:hAnsi="Arial" w:cs="Arial"/>
              </w:rPr>
              <w:t>120</w:t>
            </w:r>
          </w:p>
        </w:tc>
      </w:tr>
      <w:tr w:rsidR="007C4485" w:rsidRPr="003D044C" w:rsidTr="00824CCB">
        <w:tc>
          <w:tcPr>
            <w:tcW w:w="492" w:type="dxa"/>
          </w:tcPr>
          <w:p w:rsidR="007C4485" w:rsidRPr="00A70583" w:rsidRDefault="007C4485" w:rsidP="003D044C">
            <w:pPr>
              <w:pStyle w:val="1"/>
              <w:rPr>
                <w:rFonts w:ascii="Arial" w:hAnsi="Arial" w:cs="Arial"/>
                <w:lang w:val="az-Latn-AZ"/>
              </w:rPr>
            </w:pPr>
            <w:r w:rsidRPr="00A70583">
              <w:rPr>
                <w:rFonts w:ascii="Arial" w:hAnsi="Arial" w:cs="Arial"/>
                <w:lang w:val="az-Latn-AZ"/>
              </w:rPr>
              <w:t>6</w:t>
            </w:r>
          </w:p>
        </w:tc>
        <w:tc>
          <w:tcPr>
            <w:tcW w:w="1981" w:type="dxa"/>
            <w:vAlign w:val="bottom"/>
          </w:tcPr>
          <w:p w:rsidR="007C4485" w:rsidRPr="00A70583" w:rsidRDefault="007C4485" w:rsidP="003D044C">
            <w:pPr>
              <w:pStyle w:val="1"/>
              <w:rPr>
                <w:rFonts w:ascii="Arial" w:hAnsi="Arial" w:cs="Arial"/>
              </w:rPr>
            </w:pPr>
            <w:proofErr w:type="spellStart"/>
            <w:r w:rsidRPr="00A70583">
              <w:rPr>
                <w:rFonts w:ascii="Arial" w:hAnsi="Arial" w:cs="Arial"/>
              </w:rPr>
              <w:t>İqtisadi</w:t>
            </w:r>
            <w:proofErr w:type="spellEnd"/>
            <w:r w:rsidRPr="00A70583">
              <w:rPr>
                <w:rFonts w:ascii="Arial" w:hAnsi="Arial" w:cs="Arial"/>
              </w:rPr>
              <w:t xml:space="preserve"> </w:t>
            </w:r>
            <w:proofErr w:type="spellStart"/>
            <w:r w:rsidRPr="00A70583">
              <w:rPr>
                <w:rFonts w:ascii="Arial" w:hAnsi="Arial" w:cs="Arial"/>
              </w:rPr>
              <w:t>kibernetika</w:t>
            </w:r>
            <w:proofErr w:type="spellEnd"/>
          </w:p>
        </w:tc>
        <w:tc>
          <w:tcPr>
            <w:tcW w:w="763" w:type="dxa"/>
          </w:tcPr>
          <w:p w:rsidR="007C4485" w:rsidRPr="00A70583" w:rsidRDefault="007C4485" w:rsidP="003D044C">
            <w:pPr>
              <w:pStyle w:val="1"/>
              <w:rPr>
                <w:rFonts w:ascii="Arial" w:hAnsi="Arial" w:cs="Arial"/>
                <w:lang w:val="az-Latn-AZ"/>
              </w:rPr>
            </w:pPr>
            <w:r w:rsidRPr="00A70583">
              <w:rPr>
                <w:rFonts w:ascii="Arial" w:hAnsi="Arial" w:cs="Arial"/>
                <w:lang w:val="az-Latn-AZ"/>
              </w:rPr>
              <w:t>-</w:t>
            </w:r>
          </w:p>
        </w:tc>
        <w:tc>
          <w:tcPr>
            <w:tcW w:w="700" w:type="dxa"/>
          </w:tcPr>
          <w:p w:rsidR="007C4485" w:rsidRPr="00A70583" w:rsidRDefault="007C4485" w:rsidP="003D044C">
            <w:pPr>
              <w:pStyle w:val="1"/>
              <w:rPr>
                <w:rFonts w:ascii="Arial" w:hAnsi="Arial" w:cs="Arial"/>
                <w:lang w:val="az-Latn-AZ"/>
              </w:rPr>
            </w:pPr>
            <w:r w:rsidRPr="00A70583">
              <w:rPr>
                <w:rFonts w:ascii="Arial" w:hAnsi="Arial" w:cs="Arial"/>
                <w:lang w:val="az-Latn-AZ"/>
              </w:rPr>
              <w:t>-</w:t>
            </w:r>
          </w:p>
        </w:tc>
        <w:tc>
          <w:tcPr>
            <w:tcW w:w="708" w:type="dxa"/>
          </w:tcPr>
          <w:p w:rsidR="007C4485" w:rsidRPr="00A70583" w:rsidRDefault="007C4485" w:rsidP="003D044C">
            <w:pPr>
              <w:pStyle w:val="1"/>
              <w:rPr>
                <w:rFonts w:ascii="Arial" w:hAnsi="Arial" w:cs="Arial"/>
                <w:lang w:val="az-Latn-AZ"/>
              </w:rPr>
            </w:pPr>
            <w:r w:rsidRPr="00A70583">
              <w:rPr>
                <w:rFonts w:ascii="Arial" w:hAnsi="Arial" w:cs="Arial"/>
                <w:lang w:val="az-Latn-AZ"/>
              </w:rPr>
              <w:t>4</w:t>
            </w:r>
          </w:p>
        </w:tc>
        <w:tc>
          <w:tcPr>
            <w:tcW w:w="709" w:type="dxa"/>
          </w:tcPr>
          <w:p w:rsidR="007C4485" w:rsidRPr="00A70583" w:rsidRDefault="007C4485" w:rsidP="003D044C">
            <w:pPr>
              <w:pStyle w:val="1"/>
              <w:rPr>
                <w:rFonts w:ascii="Arial" w:hAnsi="Arial" w:cs="Arial"/>
                <w:lang w:val="az-Latn-AZ"/>
              </w:rPr>
            </w:pPr>
            <w:r w:rsidRPr="00A70583">
              <w:rPr>
                <w:rFonts w:ascii="Arial" w:hAnsi="Arial" w:cs="Arial"/>
                <w:lang w:val="az-Latn-AZ"/>
              </w:rPr>
              <w:t>6</w:t>
            </w:r>
          </w:p>
        </w:tc>
        <w:tc>
          <w:tcPr>
            <w:tcW w:w="851" w:type="dxa"/>
          </w:tcPr>
          <w:p w:rsidR="007C4485" w:rsidRPr="00A70583" w:rsidRDefault="007C4485" w:rsidP="003D044C">
            <w:pPr>
              <w:pStyle w:val="1"/>
              <w:rPr>
                <w:rFonts w:ascii="Arial" w:hAnsi="Arial" w:cs="Arial"/>
              </w:rPr>
            </w:pPr>
            <w:r w:rsidRPr="00A70583">
              <w:rPr>
                <w:rFonts w:ascii="Arial" w:hAnsi="Arial" w:cs="Arial"/>
              </w:rPr>
              <w:t>-</w:t>
            </w:r>
          </w:p>
        </w:tc>
        <w:tc>
          <w:tcPr>
            <w:tcW w:w="992" w:type="dxa"/>
            <w:vAlign w:val="bottom"/>
          </w:tcPr>
          <w:p w:rsidR="007C4485" w:rsidRPr="00A70583" w:rsidRDefault="007C4485" w:rsidP="003D044C">
            <w:pPr>
              <w:pStyle w:val="1"/>
              <w:rPr>
                <w:rFonts w:ascii="Arial" w:hAnsi="Arial" w:cs="Arial"/>
              </w:rPr>
            </w:pPr>
            <w:r w:rsidRPr="00A70583">
              <w:rPr>
                <w:rFonts w:ascii="Arial" w:hAnsi="Arial" w:cs="Arial"/>
              </w:rPr>
              <w:t>912,5</w:t>
            </w:r>
          </w:p>
        </w:tc>
        <w:tc>
          <w:tcPr>
            <w:tcW w:w="1134" w:type="dxa"/>
            <w:vAlign w:val="bottom"/>
          </w:tcPr>
          <w:p w:rsidR="007C4485" w:rsidRPr="00A70583" w:rsidRDefault="007C4485" w:rsidP="003D044C">
            <w:pPr>
              <w:pStyle w:val="1"/>
              <w:rPr>
                <w:rFonts w:ascii="Arial" w:hAnsi="Arial" w:cs="Arial"/>
              </w:rPr>
            </w:pPr>
            <w:r w:rsidRPr="00A70583">
              <w:rPr>
                <w:rFonts w:ascii="Arial" w:hAnsi="Arial" w:cs="Arial"/>
              </w:rPr>
              <w:t>3,5 (4)</w:t>
            </w:r>
          </w:p>
        </w:tc>
        <w:tc>
          <w:tcPr>
            <w:tcW w:w="1241" w:type="dxa"/>
            <w:vAlign w:val="bottom"/>
          </w:tcPr>
          <w:p w:rsidR="007C4485" w:rsidRPr="00A70583" w:rsidRDefault="007C4485" w:rsidP="003D044C">
            <w:pPr>
              <w:pStyle w:val="1"/>
              <w:rPr>
                <w:rFonts w:ascii="Arial" w:hAnsi="Arial" w:cs="Arial"/>
              </w:rPr>
            </w:pPr>
            <w:r w:rsidRPr="00A70583">
              <w:rPr>
                <w:rFonts w:ascii="Arial" w:hAnsi="Arial" w:cs="Arial"/>
              </w:rPr>
              <w:t>261</w:t>
            </w:r>
          </w:p>
        </w:tc>
      </w:tr>
      <w:tr w:rsidR="007C4485" w:rsidRPr="003D044C" w:rsidTr="00824CCB">
        <w:tc>
          <w:tcPr>
            <w:tcW w:w="492" w:type="dxa"/>
          </w:tcPr>
          <w:p w:rsidR="007C4485" w:rsidRPr="00A70583" w:rsidRDefault="007C4485" w:rsidP="003D044C">
            <w:pPr>
              <w:pStyle w:val="1"/>
              <w:rPr>
                <w:rFonts w:ascii="Arial" w:hAnsi="Arial" w:cs="Arial"/>
                <w:lang w:val="az-Latn-AZ"/>
              </w:rPr>
            </w:pPr>
            <w:r w:rsidRPr="00A70583">
              <w:rPr>
                <w:rFonts w:ascii="Arial" w:hAnsi="Arial" w:cs="Arial"/>
                <w:lang w:val="az-Latn-AZ"/>
              </w:rPr>
              <w:t>7</w:t>
            </w:r>
          </w:p>
        </w:tc>
        <w:tc>
          <w:tcPr>
            <w:tcW w:w="1981" w:type="dxa"/>
            <w:vAlign w:val="bottom"/>
          </w:tcPr>
          <w:p w:rsidR="007C4485" w:rsidRPr="00A70583" w:rsidRDefault="007C4485" w:rsidP="003D044C">
            <w:pPr>
              <w:pStyle w:val="1"/>
              <w:rPr>
                <w:rFonts w:ascii="Arial" w:hAnsi="Arial" w:cs="Arial"/>
              </w:rPr>
            </w:pPr>
            <w:proofErr w:type="spellStart"/>
            <w:r w:rsidRPr="00A70583">
              <w:rPr>
                <w:rFonts w:ascii="Arial" w:hAnsi="Arial" w:cs="Arial"/>
              </w:rPr>
              <w:t>Riyazi</w:t>
            </w:r>
            <w:proofErr w:type="spellEnd"/>
            <w:r w:rsidRPr="00A70583">
              <w:rPr>
                <w:rFonts w:ascii="Arial" w:hAnsi="Arial" w:cs="Arial"/>
              </w:rPr>
              <w:t xml:space="preserve"> </w:t>
            </w:r>
            <w:proofErr w:type="spellStart"/>
            <w:r w:rsidRPr="00A70583">
              <w:rPr>
                <w:rFonts w:ascii="Arial" w:hAnsi="Arial" w:cs="Arial"/>
              </w:rPr>
              <w:t>kibernetika</w:t>
            </w:r>
            <w:proofErr w:type="spellEnd"/>
            <w:r w:rsidRPr="00A70583">
              <w:rPr>
                <w:rFonts w:ascii="Arial" w:hAnsi="Arial" w:cs="Arial"/>
              </w:rPr>
              <w:t xml:space="preserve"> </w:t>
            </w:r>
          </w:p>
        </w:tc>
        <w:tc>
          <w:tcPr>
            <w:tcW w:w="763" w:type="dxa"/>
          </w:tcPr>
          <w:p w:rsidR="007C4485" w:rsidRPr="00A70583" w:rsidRDefault="007C4485" w:rsidP="003D044C">
            <w:pPr>
              <w:pStyle w:val="1"/>
              <w:rPr>
                <w:rFonts w:ascii="Arial" w:hAnsi="Arial" w:cs="Arial"/>
                <w:lang w:val="az-Latn-AZ"/>
              </w:rPr>
            </w:pPr>
            <w:r w:rsidRPr="00A70583">
              <w:rPr>
                <w:rFonts w:ascii="Arial" w:hAnsi="Arial" w:cs="Arial"/>
                <w:lang w:val="az-Latn-AZ"/>
              </w:rPr>
              <w:t>6</w:t>
            </w:r>
          </w:p>
        </w:tc>
        <w:tc>
          <w:tcPr>
            <w:tcW w:w="700" w:type="dxa"/>
          </w:tcPr>
          <w:p w:rsidR="007C4485" w:rsidRPr="00A70583" w:rsidRDefault="007C4485" w:rsidP="003D044C">
            <w:pPr>
              <w:pStyle w:val="1"/>
              <w:rPr>
                <w:rFonts w:ascii="Arial" w:hAnsi="Arial" w:cs="Arial"/>
                <w:lang w:val="az-Latn-AZ"/>
              </w:rPr>
            </w:pPr>
            <w:r w:rsidRPr="00A70583">
              <w:rPr>
                <w:rFonts w:ascii="Arial" w:hAnsi="Arial" w:cs="Arial"/>
                <w:lang w:val="az-Latn-AZ"/>
              </w:rPr>
              <w:t>2</w:t>
            </w:r>
          </w:p>
        </w:tc>
        <w:tc>
          <w:tcPr>
            <w:tcW w:w="708" w:type="dxa"/>
          </w:tcPr>
          <w:p w:rsidR="007C4485" w:rsidRPr="00A70583" w:rsidRDefault="007C4485" w:rsidP="003D044C">
            <w:pPr>
              <w:pStyle w:val="1"/>
              <w:rPr>
                <w:rFonts w:ascii="Arial" w:hAnsi="Arial" w:cs="Arial"/>
                <w:lang w:val="az-Latn-AZ"/>
              </w:rPr>
            </w:pPr>
            <w:r w:rsidRPr="00A70583">
              <w:rPr>
                <w:rFonts w:ascii="Arial" w:hAnsi="Arial" w:cs="Arial"/>
                <w:lang w:val="az-Latn-AZ"/>
              </w:rPr>
              <w:t>9</w:t>
            </w:r>
          </w:p>
        </w:tc>
        <w:tc>
          <w:tcPr>
            <w:tcW w:w="709" w:type="dxa"/>
          </w:tcPr>
          <w:p w:rsidR="007C4485" w:rsidRPr="00A70583" w:rsidRDefault="007C4485" w:rsidP="003D044C">
            <w:pPr>
              <w:pStyle w:val="1"/>
              <w:rPr>
                <w:rFonts w:ascii="Arial" w:hAnsi="Arial" w:cs="Arial"/>
                <w:lang w:val="az-Latn-AZ"/>
              </w:rPr>
            </w:pPr>
            <w:r w:rsidRPr="00A70583">
              <w:rPr>
                <w:rFonts w:ascii="Arial" w:hAnsi="Arial" w:cs="Arial"/>
                <w:lang w:val="az-Latn-AZ"/>
              </w:rPr>
              <w:t>1</w:t>
            </w:r>
          </w:p>
        </w:tc>
        <w:tc>
          <w:tcPr>
            <w:tcW w:w="851" w:type="dxa"/>
          </w:tcPr>
          <w:p w:rsidR="007C4485" w:rsidRPr="00B63428" w:rsidRDefault="00B63428" w:rsidP="003D044C">
            <w:pPr>
              <w:pStyle w:val="1"/>
              <w:rPr>
                <w:rFonts w:ascii="Arial" w:hAnsi="Arial" w:cs="Arial"/>
                <w:lang w:val="az-Latn-AZ"/>
              </w:rPr>
            </w:pPr>
            <w:r>
              <w:rPr>
                <w:rFonts w:ascii="Arial" w:hAnsi="Arial" w:cs="Arial"/>
                <w:lang w:val="az-Latn-AZ"/>
              </w:rPr>
              <w:t>-</w:t>
            </w:r>
          </w:p>
        </w:tc>
        <w:tc>
          <w:tcPr>
            <w:tcW w:w="992" w:type="dxa"/>
            <w:vAlign w:val="bottom"/>
          </w:tcPr>
          <w:p w:rsidR="007C4485" w:rsidRPr="00A70583" w:rsidRDefault="007C4485" w:rsidP="003D044C">
            <w:pPr>
              <w:pStyle w:val="1"/>
              <w:rPr>
                <w:rFonts w:ascii="Arial" w:hAnsi="Arial" w:cs="Arial"/>
              </w:rPr>
            </w:pPr>
            <w:r w:rsidRPr="00A70583">
              <w:rPr>
                <w:rFonts w:ascii="Arial" w:hAnsi="Arial" w:cs="Arial"/>
              </w:rPr>
              <w:t>865,3</w:t>
            </w:r>
          </w:p>
        </w:tc>
        <w:tc>
          <w:tcPr>
            <w:tcW w:w="1134" w:type="dxa"/>
            <w:vAlign w:val="bottom"/>
          </w:tcPr>
          <w:p w:rsidR="007C4485" w:rsidRPr="00A70583" w:rsidRDefault="007C4485" w:rsidP="003D044C">
            <w:pPr>
              <w:pStyle w:val="1"/>
              <w:rPr>
                <w:rFonts w:ascii="Arial" w:hAnsi="Arial" w:cs="Arial"/>
              </w:rPr>
            </w:pPr>
            <w:r w:rsidRPr="00A70583">
              <w:rPr>
                <w:rFonts w:ascii="Arial" w:hAnsi="Arial" w:cs="Arial"/>
              </w:rPr>
              <w:t>6,5 (7)</w:t>
            </w:r>
          </w:p>
        </w:tc>
        <w:tc>
          <w:tcPr>
            <w:tcW w:w="1241" w:type="dxa"/>
            <w:vAlign w:val="bottom"/>
          </w:tcPr>
          <w:p w:rsidR="007C4485" w:rsidRPr="00A70583" w:rsidRDefault="007C4485" w:rsidP="003D044C">
            <w:pPr>
              <w:pStyle w:val="1"/>
              <w:rPr>
                <w:rFonts w:ascii="Arial" w:hAnsi="Arial" w:cs="Arial"/>
              </w:rPr>
            </w:pPr>
            <w:r w:rsidRPr="00A70583">
              <w:rPr>
                <w:rFonts w:ascii="Arial" w:hAnsi="Arial" w:cs="Arial"/>
              </w:rPr>
              <w:t>133,2</w:t>
            </w:r>
          </w:p>
        </w:tc>
      </w:tr>
      <w:tr w:rsidR="007C4485" w:rsidRPr="003D044C" w:rsidTr="00824CCB">
        <w:tc>
          <w:tcPr>
            <w:tcW w:w="492" w:type="dxa"/>
          </w:tcPr>
          <w:p w:rsidR="007C4485" w:rsidRPr="00A70583" w:rsidRDefault="007C4485" w:rsidP="003D044C">
            <w:pPr>
              <w:pStyle w:val="1"/>
              <w:rPr>
                <w:rFonts w:ascii="Arial" w:hAnsi="Arial" w:cs="Arial"/>
                <w:lang w:val="az-Latn-AZ"/>
              </w:rPr>
            </w:pPr>
            <w:r w:rsidRPr="00A70583">
              <w:rPr>
                <w:rFonts w:ascii="Arial" w:hAnsi="Arial" w:cs="Arial"/>
                <w:lang w:val="az-Latn-AZ"/>
              </w:rPr>
              <w:t>8</w:t>
            </w:r>
          </w:p>
        </w:tc>
        <w:tc>
          <w:tcPr>
            <w:tcW w:w="1981" w:type="dxa"/>
            <w:vAlign w:val="bottom"/>
          </w:tcPr>
          <w:p w:rsidR="007C4485" w:rsidRPr="00A70583" w:rsidRDefault="007C4485" w:rsidP="003D044C">
            <w:pPr>
              <w:pStyle w:val="1"/>
              <w:rPr>
                <w:rFonts w:ascii="Arial" w:hAnsi="Arial" w:cs="Arial"/>
                <w:lang w:val="az-Latn-AZ"/>
              </w:rPr>
            </w:pPr>
            <w:r w:rsidRPr="00A70583">
              <w:rPr>
                <w:rFonts w:ascii="Arial" w:hAnsi="Arial" w:cs="Arial"/>
                <w:lang w:val="az-Latn-AZ"/>
              </w:rPr>
              <w:t>Əməliyyat. tədqiqi və ehtimal nəz.</w:t>
            </w:r>
          </w:p>
        </w:tc>
        <w:tc>
          <w:tcPr>
            <w:tcW w:w="763" w:type="dxa"/>
          </w:tcPr>
          <w:p w:rsidR="007C4485" w:rsidRPr="00A70583" w:rsidRDefault="007C4485" w:rsidP="003D044C">
            <w:pPr>
              <w:pStyle w:val="1"/>
              <w:rPr>
                <w:rFonts w:ascii="Arial" w:hAnsi="Arial" w:cs="Arial"/>
                <w:lang w:val="az-Latn-AZ"/>
              </w:rPr>
            </w:pPr>
            <w:r w:rsidRPr="00A70583">
              <w:rPr>
                <w:rFonts w:ascii="Arial" w:hAnsi="Arial" w:cs="Arial"/>
                <w:lang w:val="az-Latn-AZ"/>
              </w:rPr>
              <w:t>1</w:t>
            </w:r>
          </w:p>
        </w:tc>
        <w:tc>
          <w:tcPr>
            <w:tcW w:w="700" w:type="dxa"/>
          </w:tcPr>
          <w:p w:rsidR="007C4485" w:rsidRPr="00A70583" w:rsidRDefault="007C4485" w:rsidP="003D044C">
            <w:pPr>
              <w:pStyle w:val="1"/>
              <w:rPr>
                <w:rFonts w:ascii="Arial" w:hAnsi="Arial" w:cs="Arial"/>
                <w:lang w:val="az-Latn-AZ"/>
              </w:rPr>
            </w:pPr>
            <w:r w:rsidRPr="00A70583">
              <w:rPr>
                <w:rFonts w:ascii="Arial" w:hAnsi="Arial" w:cs="Arial"/>
                <w:lang w:val="az-Latn-AZ"/>
              </w:rPr>
              <w:t>4</w:t>
            </w:r>
          </w:p>
        </w:tc>
        <w:tc>
          <w:tcPr>
            <w:tcW w:w="708" w:type="dxa"/>
          </w:tcPr>
          <w:p w:rsidR="007C4485" w:rsidRPr="00A70583" w:rsidRDefault="007C4485" w:rsidP="003D044C">
            <w:pPr>
              <w:pStyle w:val="1"/>
              <w:rPr>
                <w:rFonts w:ascii="Arial" w:hAnsi="Arial" w:cs="Arial"/>
                <w:lang w:val="az-Latn-AZ"/>
              </w:rPr>
            </w:pPr>
            <w:r w:rsidRPr="00A70583">
              <w:rPr>
                <w:rFonts w:ascii="Arial" w:hAnsi="Arial" w:cs="Arial"/>
                <w:lang w:val="az-Latn-AZ"/>
              </w:rPr>
              <w:t>8</w:t>
            </w:r>
          </w:p>
        </w:tc>
        <w:tc>
          <w:tcPr>
            <w:tcW w:w="709" w:type="dxa"/>
          </w:tcPr>
          <w:p w:rsidR="007C4485" w:rsidRPr="00A70583" w:rsidRDefault="007C4485" w:rsidP="003D044C">
            <w:pPr>
              <w:pStyle w:val="1"/>
              <w:rPr>
                <w:rFonts w:ascii="Arial" w:hAnsi="Arial" w:cs="Arial"/>
                <w:lang w:val="az-Latn-AZ"/>
              </w:rPr>
            </w:pPr>
            <w:r w:rsidRPr="00A70583">
              <w:rPr>
                <w:rFonts w:ascii="Arial" w:hAnsi="Arial" w:cs="Arial"/>
                <w:lang w:val="az-Latn-AZ"/>
              </w:rPr>
              <w:t>3</w:t>
            </w:r>
          </w:p>
        </w:tc>
        <w:tc>
          <w:tcPr>
            <w:tcW w:w="851" w:type="dxa"/>
          </w:tcPr>
          <w:p w:rsidR="007C4485" w:rsidRPr="00A70583" w:rsidRDefault="007C4485" w:rsidP="003D044C">
            <w:pPr>
              <w:pStyle w:val="1"/>
              <w:rPr>
                <w:rFonts w:ascii="Arial" w:hAnsi="Arial" w:cs="Arial"/>
                <w:lang w:val="az-Latn-AZ"/>
              </w:rPr>
            </w:pPr>
            <w:r w:rsidRPr="00A70583">
              <w:rPr>
                <w:rFonts w:ascii="Arial" w:hAnsi="Arial" w:cs="Arial"/>
                <w:lang w:val="az-Latn-AZ"/>
              </w:rPr>
              <w:t>2</w:t>
            </w:r>
          </w:p>
        </w:tc>
        <w:tc>
          <w:tcPr>
            <w:tcW w:w="992" w:type="dxa"/>
            <w:vAlign w:val="bottom"/>
          </w:tcPr>
          <w:p w:rsidR="007C4485" w:rsidRPr="00A70583" w:rsidRDefault="007C4485" w:rsidP="003D044C">
            <w:pPr>
              <w:pStyle w:val="1"/>
              <w:rPr>
                <w:rFonts w:ascii="Arial" w:hAnsi="Arial" w:cs="Arial"/>
                <w:color w:val="000000"/>
              </w:rPr>
            </w:pPr>
            <w:r w:rsidRPr="00A70583">
              <w:rPr>
                <w:rFonts w:ascii="Arial" w:hAnsi="Arial" w:cs="Arial"/>
                <w:color w:val="000000"/>
              </w:rPr>
              <w:t>844</w:t>
            </w:r>
          </w:p>
        </w:tc>
        <w:tc>
          <w:tcPr>
            <w:tcW w:w="1134" w:type="dxa"/>
            <w:vAlign w:val="bottom"/>
          </w:tcPr>
          <w:p w:rsidR="007C4485" w:rsidRPr="00A70583" w:rsidRDefault="007C4485" w:rsidP="003D044C">
            <w:pPr>
              <w:pStyle w:val="1"/>
              <w:rPr>
                <w:rFonts w:ascii="Arial" w:hAnsi="Arial" w:cs="Arial"/>
                <w:color w:val="000000"/>
              </w:rPr>
            </w:pPr>
            <w:r w:rsidRPr="00A70583">
              <w:rPr>
                <w:rFonts w:ascii="Arial" w:hAnsi="Arial" w:cs="Arial"/>
                <w:color w:val="000000"/>
              </w:rPr>
              <w:t>7 (8)</w:t>
            </w:r>
          </w:p>
        </w:tc>
        <w:tc>
          <w:tcPr>
            <w:tcW w:w="1241" w:type="dxa"/>
            <w:vAlign w:val="bottom"/>
          </w:tcPr>
          <w:p w:rsidR="007C4485" w:rsidRPr="00A70583" w:rsidRDefault="007C4485" w:rsidP="003D044C">
            <w:pPr>
              <w:pStyle w:val="1"/>
              <w:rPr>
                <w:rFonts w:ascii="Arial" w:hAnsi="Arial" w:cs="Arial"/>
                <w:color w:val="000000"/>
              </w:rPr>
            </w:pPr>
            <w:r w:rsidRPr="00A70583">
              <w:rPr>
                <w:rFonts w:ascii="Arial" w:hAnsi="Arial" w:cs="Arial"/>
                <w:color w:val="000000"/>
              </w:rPr>
              <w:t>121</w:t>
            </w:r>
          </w:p>
        </w:tc>
      </w:tr>
      <w:tr w:rsidR="007C4485" w:rsidRPr="003D044C" w:rsidTr="00824CCB">
        <w:tc>
          <w:tcPr>
            <w:tcW w:w="492" w:type="dxa"/>
          </w:tcPr>
          <w:p w:rsidR="007C4485" w:rsidRPr="00A70583" w:rsidRDefault="007C4485" w:rsidP="003D044C">
            <w:pPr>
              <w:pStyle w:val="1"/>
              <w:rPr>
                <w:rFonts w:ascii="Arial" w:hAnsi="Arial" w:cs="Arial"/>
                <w:lang w:val="az-Latn-AZ"/>
              </w:rPr>
            </w:pPr>
            <w:r w:rsidRPr="00A70583">
              <w:rPr>
                <w:rFonts w:ascii="Arial" w:hAnsi="Arial" w:cs="Arial"/>
                <w:lang w:val="az-Latn-AZ"/>
              </w:rPr>
              <w:t>9</w:t>
            </w:r>
          </w:p>
        </w:tc>
        <w:tc>
          <w:tcPr>
            <w:tcW w:w="1981" w:type="dxa"/>
            <w:vAlign w:val="bottom"/>
          </w:tcPr>
          <w:p w:rsidR="007C4485" w:rsidRPr="00A70583" w:rsidRDefault="007C4485" w:rsidP="003D044C">
            <w:pPr>
              <w:pStyle w:val="1"/>
              <w:rPr>
                <w:rFonts w:ascii="Arial" w:hAnsi="Arial" w:cs="Arial"/>
              </w:rPr>
            </w:pPr>
            <w:proofErr w:type="spellStart"/>
            <w:r w:rsidRPr="00A70583">
              <w:rPr>
                <w:rFonts w:ascii="Arial" w:hAnsi="Arial" w:cs="Arial"/>
              </w:rPr>
              <w:t>İnormatika</w:t>
            </w:r>
            <w:proofErr w:type="spellEnd"/>
            <w:r w:rsidRPr="00A70583">
              <w:rPr>
                <w:rFonts w:ascii="Arial" w:hAnsi="Arial" w:cs="Arial"/>
              </w:rPr>
              <w:t xml:space="preserve">  </w:t>
            </w:r>
          </w:p>
        </w:tc>
        <w:tc>
          <w:tcPr>
            <w:tcW w:w="763" w:type="dxa"/>
          </w:tcPr>
          <w:p w:rsidR="007C4485" w:rsidRPr="00A70583" w:rsidRDefault="007C4485" w:rsidP="003D044C">
            <w:pPr>
              <w:pStyle w:val="1"/>
              <w:rPr>
                <w:rFonts w:ascii="Arial" w:hAnsi="Arial" w:cs="Arial"/>
                <w:lang w:val="az-Latn-AZ"/>
              </w:rPr>
            </w:pPr>
            <w:r w:rsidRPr="00A70583">
              <w:rPr>
                <w:rFonts w:ascii="Arial" w:hAnsi="Arial" w:cs="Arial"/>
                <w:lang w:val="az-Latn-AZ"/>
              </w:rPr>
              <w:t>10</w:t>
            </w:r>
          </w:p>
        </w:tc>
        <w:tc>
          <w:tcPr>
            <w:tcW w:w="700" w:type="dxa"/>
          </w:tcPr>
          <w:p w:rsidR="007C4485" w:rsidRPr="00A70583" w:rsidRDefault="007C4485" w:rsidP="003D044C">
            <w:pPr>
              <w:pStyle w:val="1"/>
              <w:rPr>
                <w:rFonts w:ascii="Arial" w:hAnsi="Arial" w:cs="Arial"/>
                <w:lang w:val="az-Latn-AZ"/>
              </w:rPr>
            </w:pPr>
            <w:r w:rsidRPr="00A70583">
              <w:rPr>
                <w:rFonts w:ascii="Arial" w:hAnsi="Arial" w:cs="Arial"/>
                <w:lang w:val="az-Latn-AZ"/>
              </w:rPr>
              <w:t>11</w:t>
            </w:r>
          </w:p>
        </w:tc>
        <w:tc>
          <w:tcPr>
            <w:tcW w:w="708" w:type="dxa"/>
          </w:tcPr>
          <w:p w:rsidR="007C4485" w:rsidRPr="00A70583" w:rsidRDefault="007C4485" w:rsidP="003D044C">
            <w:pPr>
              <w:pStyle w:val="1"/>
              <w:rPr>
                <w:rFonts w:ascii="Arial" w:hAnsi="Arial" w:cs="Arial"/>
                <w:lang w:val="az-Latn-AZ"/>
              </w:rPr>
            </w:pPr>
            <w:r w:rsidRPr="00A70583">
              <w:rPr>
                <w:rFonts w:ascii="Arial" w:hAnsi="Arial" w:cs="Arial"/>
                <w:lang w:val="az-Latn-AZ"/>
              </w:rPr>
              <w:t>6</w:t>
            </w:r>
          </w:p>
        </w:tc>
        <w:tc>
          <w:tcPr>
            <w:tcW w:w="709" w:type="dxa"/>
          </w:tcPr>
          <w:p w:rsidR="007C4485" w:rsidRPr="00A70583" w:rsidRDefault="007C4485" w:rsidP="003D044C">
            <w:pPr>
              <w:pStyle w:val="1"/>
              <w:rPr>
                <w:rFonts w:ascii="Arial" w:hAnsi="Arial" w:cs="Arial"/>
                <w:lang w:val="az-Latn-AZ"/>
              </w:rPr>
            </w:pPr>
            <w:r w:rsidRPr="00A70583">
              <w:rPr>
                <w:rFonts w:ascii="Arial" w:hAnsi="Arial" w:cs="Arial"/>
                <w:lang w:val="az-Latn-AZ"/>
              </w:rPr>
              <w:t>1</w:t>
            </w:r>
          </w:p>
        </w:tc>
        <w:tc>
          <w:tcPr>
            <w:tcW w:w="851" w:type="dxa"/>
          </w:tcPr>
          <w:p w:rsidR="007C4485" w:rsidRPr="00A70583" w:rsidRDefault="008706B5" w:rsidP="003D044C">
            <w:pPr>
              <w:pStyle w:val="1"/>
              <w:rPr>
                <w:rFonts w:ascii="Arial" w:hAnsi="Arial" w:cs="Arial"/>
                <w:lang w:val="az-Latn-AZ"/>
              </w:rPr>
            </w:pPr>
            <w:r>
              <w:rPr>
                <w:rFonts w:ascii="Arial" w:hAnsi="Arial" w:cs="Arial"/>
                <w:lang w:val="az-Latn-AZ"/>
              </w:rPr>
              <w:t>-</w:t>
            </w:r>
          </w:p>
        </w:tc>
        <w:tc>
          <w:tcPr>
            <w:tcW w:w="992" w:type="dxa"/>
            <w:vAlign w:val="bottom"/>
          </w:tcPr>
          <w:p w:rsidR="007C4485" w:rsidRPr="00A70583" w:rsidRDefault="007C4485" w:rsidP="003D044C">
            <w:pPr>
              <w:pStyle w:val="1"/>
              <w:rPr>
                <w:rFonts w:ascii="Arial" w:hAnsi="Arial" w:cs="Arial"/>
              </w:rPr>
            </w:pPr>
            <w:r w:rsidRPr="00A70583">
              <w:rPr>
                <w:rFonts w:ascii="Arial" w:hAnsi="Arial" w:cs="Arial"/>
              </w:rPr>
              <w:t>809</w:t>
            </w:r>
          </w:p>
        </w:tc>
        <w:tc>
          <w:tcPr>
            <w:tcW w:w="1134" w:type="dxa"/>
            <w:vAlign w:val="bottom"/>
          </w:tcPr>
          <w:p w:rsidR="007C4485" w:rsidRPr="00A70583" w:rsidRDefault="007C4485" w:rsidP="003D044C">
            <w:pPr>
              <w:pStyle w:val="1"/>
              <w:rPr>
                <w:rFonts w:ascii="Arial" w:hAnsi="Arial" w:cs="Arial"/>
              </w:rPr>
            </w:pPr>
            <w:r w:rsidRPr="00A70583">
              <w:rPr>
                <w:rFonts w:ascii="Arial" w:hAnsi="Arial" w:cs="Arial"/>
              </w:rPr>
              <w:t>11(12)</w:t>
            </w:r>
          </w:p>
        </w:tc>
        <w:tc>
          <w:tcPr>
            <w:tcW w:w="1241" w:type="dxa"/>
            <w:vAlign w:val="bottom"/>
          </w:tcPr>
          <w:p w:rsidR="007C4485" w:rsidRPr="00A70583" w:rsidRDefault="007C4485" w:rsidP="003D044C">
            <w:pPr>
              <w:pStyle w:val="1"/>
              <w:rPr>
                <w:rFonts w:ascii="Arial" w:hAnsi="Arial" w:cs="Arial"/>
              </w:rPr>
            </w:pPr>
            <w:r w:rsidRPr="00A70583">
              <w:rPr>
                <w:rFonts w:ascii="Arial" w:hAnsi="Arial" w:cs="Arial"/>
              </w:rPr>
              <w:t>74</w:t>
            </w:r>
          </w:p>
        </w:tc>
      </w:tr>
      <w:tr w:rsidR="007C4485" w:rsidRPr="003D044C" w:rsidTr="00824CCB">
        <w:tc>
          <w:tcPr>
            <w:tcW w:w="492" w:type="dxa"/>
          </w:tcPr>
          <w:p w:rsidR="007C4485" w:rsidRPr="00A70583" w:rsidRDefault="007C4485" w:rsidP="003D044C">
            <w:pPr>
              <w:pStyle w:val="1"/>
              <w:rPr>
                <w:rFonts w:ascii="Arial" w:hAnsi="Arial" w:cs="Arial"/>
              </w:rPr>
            </w:pPr>
          </w:p>
        </w:tc>
        <w:tc>
          <w:tcPr>
            <w:tcW w:w="1981" w:type="dxa"/>
            <w:vAlign w:val="bottom"/>
          </w:tcPr>
          <w:p w:rsidR="007C4485" w:rsidRPr="00A70583" w:rsidRDefault="007C4485" w:rsidP="003D044C">
            <w:pPr>
              <w:pStyle w:val="1"/>
              <w:rPr>
                <w:rFonts w:ascii="Arial" w:hAnsi="Arial" w:cs="Arial"/>
              </w:rPr>
            </w:pPr>
            <w:r w:rsidRPr="00A70583">
              <w:rPr>
                <w:rFonts w:ascii="Arial" w:hAnsi="Arial" w:cs="Arial"/>
              </w:rPr>
              <w:t> </w:t>
            </w:r>
            <w:r w:rsidR="00A70583" w:rsidRPr="00A70583">
              <w:rPr>
                <w:rFonts w:ascii="Arial" w:hAnsi="Arial" w:cs="Arial"/>
                <w:lang w:val="az-Latn-AZ"/>
              </w:rPr>
              <w:t>C</w:t>
            </w:r>
            <w:proofErr w:type="spellStart"/>
            <w:r w:rsidR="00A70583" w:rsidRPr="00A70583">
              <w:rPr>
                <w:rFonts w:ascii="Arial" w:hAnsi="Arial" w:cs="Arial"/>
              </w:rPr>
              <w:t>əmi</w:t>
            </w:r>
            <w:proofErr w:type="spellEnd"/>
            <w:r w:rsidR="00A70583" w:rsidRPr="00A70583">
              <w:rPr>
                <w:rFonts w:ascii="Arial" w:hAnsi="Arial" w:cs="Arial"/>
              </w:rPr>
              <w:t>:</w:t>
            </w:r>
          </w:p>
        </w:tc>
        <w:tc>
          <w:tcPr>
            <w:tcW w:w="763" w:type="dxa"/>
          </w:tcPr>
          <w:p w:rsidR="007C4485" w:rsidRPr="00A70583" w:rsidRDefault="007C4485" w:rsidP="003D044C">
            <w:pPr>
              <w:pStyle w:val="1"/>
              <w:rPr>
                <w:rFonts w:ascii="Arial" w:hAnsi="Arial" w:cs="Arial"/>
              </w:rPr>
            </w:pPr>
          </w:p>
        </w:tc>
        <w:tc>
          <w:tcPr>
            <w:tcW w:w="700" w:type="dxa"/>
          </w:tcPr>
          <w:p w:rsidR="007C4485" w:rsidRPr="00A70583" w:rsidRDefault="007C4485" w:rsidP="003D044C">
            <w:pPr>
              <w:pStyle w:val="1"/>
              <w:rPr>
                <w:rFonts w:ascii="Arial" w:hAnsi="Arial" w:cs="Arial"/>
              </w:rPr>
            </w:pPr>
          </w:p>
        </w:tc>
        <w:tc>
          <w:tcPr>
            <w:tcW w:w="708" w:type="dxa"/>
          </w:tcPr>
          <w:p w:rsidR="007C4485" w:rsidRPr="00A70583" w:rsidRDefault="007C4485" w:rsidP="003D044C">
            <w:pPr>
              <w:pStyle w:val="1"/>
              <w:rPr>
                <w:rFonts w:ascii="Arial" w:hAnsi="Arial" w:cs="Arial"/>
              </w:rPr>
            </w:pPr>
          </w:p>
        </w:tc>
        <w:tc>
          <w:tcPr>
            <w:tcW w:w="709" w:type="dxa"/>
          </w:tcPr>
          <w:p w:rsidR="007C4485" w:rsidRPr="00A70583" w:rsidRDefault="007C4485" w:rsidP="003D044C">
            <w:pPr>
              <w:pStyle w:val="1"/>
              <w:rPr>
                <w:rFonts w:ascii="Arial" w:hAnsi="Arial" w:cs="Arial"/>
              </w:rPr>
            </w:pPr>
          </w:p>
        </w:tc>
        <w:tc>
          <w:tcPr>
            <w:tcW w:w="851" w:type="dxa"/>
          </w:tcPr>
          <w:p w:rsidR="007C4485" w:rsidRPr="00A70583" w:rsidRDefault="007C4485" w:rsidP="003D044C">
            <w:pPr>
              <w:pStyle w:val="1"/>
              <w:rPr>
                <w:rFonts w:ascii="Arial" w:hAnsi="Arial" w:cs="Arial"/>
              </w:rPr>
            </w:pPr>
          </w:p>
        </w:tc>
        <w:tc>
          <w:tcPr>
            <w:tcW w:w="992" w:type="dxa"/>
          </w:tcPr>
          <w:p w:rsidR="007C4485" w:rsidRPr="00A70583" w:rsidRDefault="007C4485" w:rsidP="003D044C">
            <w:pPr>
              <w:pStyle w:val="1"/>
              <w:rPr>
                <w:rFonts w:ascii="Arial" w:hAnsi="Arial" w:cs="Arial"/>
              </w:rPr>
            </w:pPr>
          </w:p>
        </w:tc>
        <w:tc>
          <w:tcPr>
            <w:tcW w:w="1134" w:type="dxa"/>
          </w:tcPr>
          <w:p w:rsidR="007C4485" w:rsidRPr="00A70583" w:rsidRDefault="007C4485" w:rsidP="003D044C">
            <w:pPr>
              <w:pStyle w:val="1"/>
              <w:rPr>
                <w:rFonts w:ascii="Arial" w:hAnsi="Arial" w:cs="Arial"/>
              </w:rPr>
            </w:pPr>
          </w:p>
        </w:tc>
        <w:tc>
          <w:tcPr>
            <w:tcW w:w="1241" w:type="dxa"/>
          </w:tcPr>
          <w:p w:rsidR="007C4485" w:rsidRPr="00A70583" w:rsidRDefault="007C4485" w:rsidP="003D044C">
            <w:pPr>
              <w:pStyle w:val="1"/>
              <w:rPr>
                <w:rFonts w:ascii="Arial" w:hAnsi="Arial" w:cs="Arial"/>
              </w:rPr>
            </w:pPr>
          </w:p>
        </w:tc>
      </w:tr>
      <w:tr w:rsidR="007C4485" w:rsidRPr="003D044C" w:rsidTr="00824CCB">
        <w:tc>
          <w:tcPr>
            <w:tcW w:w="492" w:type="dxa"/>
          </w:tcPr>
          <w:p w:rsidR="007C4485" w:rsidRPr="005406A5" w:rsidRDefault="007C4485" w:rsidP="003D044C">
            <w:pPr>
              <w:pStyle w:val="1"/>
              <w:rPr>
                <w:rFonts w:ascii="Arial" w:hAnsi="Arial" w:cs="Arial"/>
                <w:b/>
                <w:i/>
              </w:rPr>
            </w:pPr>
          </w:p>
        </w:tc>
        <w:tc>
          <w:tcPr>
            <w:tcW w:w="1981" w:type="dxa"/>
            <w:vAlign w:val="bottom"/>
          </w:tcPr>
          <w:p w:rsidR="007C4485" w:rsidRPr="005406A5" w:rsidRDefault="000D7518" w:rsidP="003D044C">
            <w:pPr>
              <w:pStyle w:val="1"/>
              <w:rPr>
                <w:rFonts w:ascii="Arial" w:hAnsi="Arial" w:cs="Arial"/>
                <w:b/>
                <w:i/>
              </w:rPr>
            </w:pPr>
            <w:r w:rsidRPr="005406A5">
              <w:rPr>
                <w:rFonts w:ascii="Arial" w:hAnsi="Arial" w:cs="Arial"/>
                <w:b/>
                <w:i/>
              </w:rPr>
              <w:t>2022</w:t>
            </w:r>
          </w:p>
        </w:tc>
        <w:tc>
          <w:tcPr>
            <w:tcW w:w="763" w:type="dxa"/>
          </w:tcPr>
          <w:p w:rsidR="007C4485" w:rsidRPr="005406A5" w:rsidRDefault="007C4485" w:rsidP="003D044C">
            <w:pPr>
              <w:pStyle w:val="1"/>
              <w:rPr>
                <w:rFonts w:ascii="Arial" w:hAnsi="Arial" w:cs="Arial"/>
                <w:b/>
                <w:i/>
                <w:lang w:val="az-Latn-AZ"/>
              </w:rPr>
            </w:pPr>
            <w:r w:rsidRPr="005406A5">
              <w:rPr>
                <w:rFonts w:ascii="Arial" w:hAnsi="Arial" w:cs="Arial"/>
                <w:b/>
                <w:i/>
                <w:lang w:val="az-Latn-AZ"/>
              </w:rPr>
              <w:t>33</w:t>
            </w:r>
          </w:p>
        </w:tc>
        <w:tc>
          <w:tcPr>
            <w:tcW w:w="700" w:type="dxa"/>
          </w:tcPr>
          <w:p w:rsidR="007C4485" w:rsidRPr="005406A5" w:rsidRDefault="007C4485" w:rsidP="003D044C">
            <w:pPr>
              <w:pStyle w:val="1"/>
              <w:rPr>
                <w:rFonts w:ascii="Arial" w:hAnsi="Arial" w:cs="Arial"/>
                <w:b/>
                <w:i/>
                <w:lang w:val="az-Latn-AZ"/>
              </w:rPr>
            </w:pPr>
            <w:r w:rsidRPr="005406A5">
              <w:rPr>
                <w:rFonts w:ascii="Arial" w:hAnsi="Arial" w:cs="Arial"/>
                <w:b/>
                <w:i/>
                <w:lang w:val="az-Latn-AZ"/>
              </w:rPr>
              <w:t>37</w:t>
            </w:r>
          </w:p>
        </w:tc>
        <w:tc>
          <w:tcPr>
            <w:tcW w:w="708" w:type="dxa"/>
          </w:tcPr>
          <w:p w:rsidR="007C4485" w:rsidRPr="005406A5" w:rsidRDefault="007C4485" w:rsidP="003D044C">
            <w:pPr>
              <w:pStyle w:val="1"/>
              <w:rPr>
                <w:rFonts w:ascii="Arial" w:hAnsi="Arial" w:cs="Arial"/>
                <w:b/>
                <w:i/>
                <w:lang w:val="az-Latn-AZ"/>
              </w:rPr>
            </w:pPr>
            <w:r w:rsidRPr="005406A5">
              <w:rPr>
                <w:rFonts w:ascii="Arial" w:hAnsi="Arial" w:cs="Arial"/>
                <w:b/>
                <w:i/>
                <w:lang w:val="az-Latn-AZ"/>
              </w:rPr>
              <w:t>59</w:t>
            </w:r>
          </w:p>
        </w:tc>
        <w:tc>
          <w:tcPr>
            <w:tcW w:w="709" w:type="dxa"/>
          </w:tcPr>
          <w:p w:rsidR="007C4485" w:rsidRPr="005406A5" w:rsidRDefault="007C4485" w:rsidP="003D044C">
            <w:pPr>
              <w:pStyle w:val="1"/>
              <w:rPr>
                <w:rFonts w:ascii="Arial" w:hAnsi="Arial" w:cs="Arial"/>
                <w:b/>
                <w:i/>
                <w:lang w:val="az-Latn-AZ"/>
              </w:rPr>
            </w:pPr>
            <w:r w:rsidRPr="005406A5">
              <w:rPr>
                <w:rFonts w:ascii="Arial" w:hAnsi="Arial" w:cs="Arial"/>
                <w:b/>
                <w:i/>
                <w:lang w:val="az-Latn-AZ"/>
              </w:rPr>
              <w:t>28</w:t>
            </w:r>
          </w:p>
        </w:tc>
        <w:tc>
          <w:tcPr>
            <w:tcW w:w="851" w:type="dxa"/>
          </w:tcPr>
          <w:p w:rsidR="007C4485" w:rsidRPr="005406A5" w:rsidRDefault="008706B5" w:rsidP="003D044C">
            <w:pPr>
              <w:pStyle w:val="1"/>
              <w:rPr>
                <w:rFonts w:ascii="Arial" w:hAnsi="Arial" w:cs="Arial"/>
                <w:b/>
                <w:i/>
                <w:lang w:val="az-Latn-AZ"/>
              </w:rPr>
            </w:pPr>
            <w:r>
              <w:rPr>
                <w:rFonts w:ascii="Arial" w:hAnsi="Arial" w:cs="Arial"/>
                <w:b/>
                <w:i/>
                <w:lang w:val="az-Latn-AZ"/>
              </w:rPr>
              <w:t>5</w:t>
            </w:r>
          </w:p>
        </w:tc>
        <w:tc>
          <w:tcPr>
            <w:tcW w:w="992" w:type="dxa"/>
            <w:vAlign w:val="bottom"/>
          </w:tcPr>
          <w:p w:rsidR="007C4485" w:rsidRPr="005406A5" w:rsidRDefault="00A70583" w:rsidP="003D044C">
            <w:pPr>
              <w:pStyle w:val="1"/>
              <w:rPr>
                <w:rFonts w:ascii="Arial" w:hAnsi="Arial" w:cs="Arial"/>
                <w:b/>
                <w:i/>
                <w:lang w:val="az-Latn-AZ"/>
              </w:rPr>
            </w:pPr>
            <w:r w:rsidRPr="005406A5">
              <w:rPr>
                <w:rFonts w:ascii="Arial" w:hAnsi="Arial" w:cs="Arial"/>
                <w:b/>
                <w:i/>
                <w:lang w:val="az-Latn-AZ"/>
              </w:rPr>
              <w:t>8080</w:t>
            </w:r>
          </w:p>
        </w:tc>
        <w:tc>
          <w:tcPr>
            <w:tcW w:w="1134" w:type="dxa"/>
            <w:vAlign w:val="bottom"/>
          </w:tcPr>
          <w:p w:rsidR="007C4485" w:rsidRPr="005406A5" w:rsidRDefault="007C4485" w:rsidP="003D044C">
            <w:pPr>
              <w:pStyle w:val="1"/>
              <w:rPr>
                <w:rFonts w:ascii="Arial" w:hAnsi="Arial" w:cs="Arial"/>
                <w:b/>
                <w:i/>
              </w:rPr>
            </w:pPr>
            <w:r w:rsidRPr="005406A5">
              <w:rPr>
                <w:rFonts w:ascii="Arial" w:hAnsi="Arial" w:cs="Arial"/>
                <w:b/>
                <w:i/>
              </w:rPr>
              <w:t>62,5(70)</w:t>
            </w:r>
          </w:p>
        </w:tc>
        <w:tc>
          <w:tcPr>
            <w:tcW w:w="1241" w:type="dxa"/>
            <w:vAlign w:val="bottom"/>
          </w:tcPr>
          <w:p w:rsidR="007C4485" w:rsidRPr="005406A5" w:rsidRDefault="00A70583" w:rsidP="003D044C">
            <w:pPr>
              <w:pStyle w:val="1"/>
              <w:rPr>
                <w:rFonts w:ascii="Arial" w:hAnsi="Arial" w:cs="Arial"/>
                <w:b/>
                <w:i/>
                <w:lang w:val="az-Latn-AZ"/>
              </w:rPr>
            </w:pPr>
            <w:r w:rsidRPr="005406A5">
              <w:rPr>
                <w:rFonts w:ascii="Arial" w:hAnsi="Arial" w:cs="Arial"/>
                <w:b/>
                <w:i/>
                <w:lang w:val="az-Latn-AZ"/>
              </w:rPr>
              <w:t>140</w:t>
            </w:r>
          </w:p>
        </w:tc>
      </w:tr>
      <w:tr w:rsidR="000D7518" w:rsidRPr="003D044C" w:rsidTr="00824CCB">
        <w:tc>
          <w:tcPr>
            <w:tcW w:w="492" w:type="dxa"/>
          </w:tcPr>
          <w:p w:rsidR="000D7518" w:rsidRPr="005406A5" w:rsidRDefault="000D7518" w:rsidP="003D044C">
            <w:pPr>
              <w:pStyle w:val="1"/>
              <w:rPr>
                <w:rFonts w:ascii="Arial" w:hAnsi="Arial" w:cs="Arial"/>
                <w:b/>
                <w:i/>
              </w:rPr>
            </w:pPr>
          </w:p>
        </w:tc>
        <w:tc>
          <w:tcPr>
            <w:tcW w:w="1981" w:type="dxa"/>
            <w:vAlign w:val="bottom"/>
          </w:tcPr>
          <w:p w:rsidR="000D7518" w:rsidRPr="005406A5" w:rsidRDefault="000D7518" w:rsidP="003D044C">
            <w:pPr>
              <w:pStyle w:val="1"/>
              <w:rPr>
                <w:rFonts w:ascii="Arial" w:hAnsi="Arial" w:cs="Arial"/>
                <w:b/>
                <w:i/>
                <w:lang w:val="az-Latn-AZ"/>
              </w:rPr>
            </w:pPr>
            <w:r w:rsidRPr="005406A5">
              <w:rPr>
                <w:rFonts w:ascii="Arial" w:hAnsi="Arial" w:cs="Arial"/>
                <w:b/>
                <w:i/>
                <w:lang w:val="az-Latn-AZ"/>
              </w:rPr>
              <w:t>2021</w:t>
            </w:r>
          </w:p>
        </w:tc>
        <w:tc>
          <w:tcPr>
            <w:tcW w:w="763" w:type="dxa"/>
          </w:tcPr>
          <w:p w:rsidR="000D7518" w:rsidRPr="005406A5" w:rsidRDefault="000D7518" w:rsidP="003D044C">
            <w:pPr>
              <w:pStyle w:val="1"/>
              <w:rPr>
                <w:rFonts w:ascii="Arial" w:hAnsi="Arial" w:cs="Arial"/>
                <w:b/>
                <w:i/>
                <w:lang w:val="az-Latn-AZ"/>
              </w:rPr>
            </w:pPr>
            <w:r w:rsidRPr="005406A5">
              <w:rPr>
                <w:rFonts w:ascii="Arial" w:hAnsi="Arial" w:cs="Arial"/>
                <w:b/>
                <w:i/>
                <w:lang w:val="az-Latn-AZ"/>
              </w:rPr>
              <w:t>38</w:t>
            </w:r>
          </w:p>
        </w:tc>
        <w:tc>
          <w:tcPr>
            <w:tcW w:w="700" w:type="dxa"/>
          </w:tcPr>
          <w:p w:rsidR="000D7518" w:rsidRPr="005406A5" w:rsidRDefault="000D7518" w:rsidP="003D044C">
            <w:pPr>
              <w:pStyle w:val="1"/>
              <w:rPr>
                <w:rFonts w:ascii="Arial" w:hAnsi="Arial" w:cs="Arial"/>
                <w:b/>
                <w:i/>
                <w:lang w:val="az-Latn-AZ"/>
              </w:rPr>
            </w:pPr>
            <w:r w:rsidRPr="005406A5">
              <w:rPr>
                <w:rFonts w:ascii="Arial" w:hAnsi="Arial" w:cs="Arial"/>
                <w:b/>
                <w:i/>
                <w:lang w:val="az-Latn-AZ"/>
              </w:rPr>
              <w:t>36</w:t>
            </w:r>
          </w:p>
        </w:tc>
        <w:tc>
          <w:tcPr>
            <w:tcW w:w="708" w:type="dxa"/>
          </w:tcPr>
          <w:p w:rsidR="000D7518" w:rsidRPr="005406A5" w:rsidRDefault="000D7518" w:rsidP="003D044C">
            <w:pPr>
              <w:pStyle w:val="1"/>
              <w:rPr>
                <w:rFonts w:ascii="Arial" w:hAnsi="Arial" w:cs="Arial"/>
                <w:b/>
                <w:i/>
                <w:lang w:val="az-Latn-AZ"/>
              </w:rPr>
            </w:pPr>
            <w:r w:rsidRPr="005406A5">
              <w:rPr>
                <w:rFonts w:ascii="Arial" w:hAnsi="Arial" w:cs="Arial"/>
                <w:b/>
                <w:i/>
                <w:lang w:val="az-Latn-AZ"/>
              </w:rPr>
              <w:t>77</w:t>
            </w:r>
          </w:p>
        </w:tc>
        <w:tc>
          <w:tcPr>
            <w:tcW w:w="709" w:type="dxa"/>
          </w:tcPr>
          <w:p w:rsidR="000D7518" w:rsidRPr="005406A5" w:rsidRDefault="000D7518" w:rsidP="003D044C">
            <w:pPr>
              <w:pStyle w:val="1"/>
              <w:rPr>
                <w:rFonts w:ascii="Arial" w:hAnsi="Arial" w:cs="Arial"/>
                <w:b/>
                <w:i/>
                <w:lang w:val="az-Latn-AZ"/>
              </w:rPr>
            </w:pPr>
            <w:r w:rsidRPr="005406A5">
              <w:rPr>
                <w:rFonts w:ascii="Arial" w:hAnsi="Arial" w:cs="Arial"/>
                <w:b/>
                <w:i/>
                <w:lang w:val="az-Latn-AZ"/>
              </w:rPr>
              <w:t>22</w:t>
            </w:r>
          </w:p>
        </w:tc>
        <w:tc>
          <w:tcPr>
            <w:tcW w:w="851" w:type="dxa"/>
          </w:tcPr>
          <w:p w:rsidR="000D7518" w:rsidRPr="005406A5" w:rsidRDefault="000D7518" w:rsidP="003D044C">
            <w:pPr>
              <w:pStyle w:val="1"/>
              <w:rPr>
                <w:rFonts w:ascii="Arial" w:hAnsi="Arial" w:cs="Arial"/>
                <w:b/>
                <w:i/>
                <w:lang w:val="az-Latn-AZ"/>
              </w:rPr>
            </w:pPr>
            <w:r w:rsidRPr="005406A5">
              <w:rPr>
                <w:rFonts w:ascii="Arial" w:hAnsi="Arial" w:cs="Arial"/>
                <w:b/>
                <w:i/>
                <w:lang w:val="az-Latn-AZ"/>
              </w:rPr>
              <w:t>8</w:t>
            </w:r>
          </w:p>
        </w:tc>
        <w:tc>
          <w:tcPr>
            <w:tcW w:w="992" w:type="dxa"/>
            <w:vAlign w:val="bottom"/>
          </w:tcPr>
          <w:p w:rsidR="000D7518" w:rsidRPr="005406A5" w:rsidRDefault="000D7518" w:rsidP="003D044C">
            <w:pPr>
              <w:pStyle w:val="1"/>
              <w:rPr>
                <w:rFonts w:ascii="Arial" w:hAnsi="Arial" w:cs="Arial"/>
                <w:b/>
                <w:i/>
              </w:rPr>
            </w:pPr>
            <w:r w:rsidRPr="005406A5">
              <w:rPr>
                <w:rFonts w:ascii="Arial" w:hAnsi="Arial" w:cs="Arial"/>
                <w:b/>
                <w:i/>
              </w:rPr>
              <w:t>6999</w:t>
            </w:r>
          </w:p>
        </w:tc>
        <w:tc>
          <w:tcPr>
            <w:tcW w:w="1134" w:type="dxa"/>
          </w:tcPr>
          <w:p w:rsidR="000D7518" w:rsidRPr="005406A5" w:rsidRDefault="000D7518" w:rsidP="003D044C">
            <w:pPr>
              <w:pStyle w:val="1"/>
              <w:rPr>
                <w:rFonts w:ascii="Arial" w:hAnsi="Arial" w:cs="Arial"/>
                <w:b/>
                <w:i/>
              </w:rPr>
            </w:pPr>
            <w:r w:rsidRPr="005406A5">
              <w:rPr>
                <w:rFonts w:ascii="Arial" w:hAnsi="Arial" w:cs="Arial"/>
                <w:b/>
                <w:i/>
              </w:rPr>
              <w:t>63</w:t>
            </w:r>
          </w:p>
        </w:tc>
        <w:tc>
          <w:tcPr>
            <w:tcW w:w="1241" w:type="dxa"/>
            <w:vAlign w:val="bottom"/>
          </w:tcPr>
          <w:p w:rsidR="000D7518" w:rsidRPr="005406A5" w:rsidRDefault="00A70583" w:rsidP="00BB6829">
            <w:pPr>
              <w:pStyle w:val="1"/>
              <w:rPr>
                <w:rFonts w:ascii="Arial" w:hAnsi="Arial" w:cs="Arial"/>
                <w:b/>
                <w:i/>
                <w:lang w:val="az-Latn-AZ"/>
              </w:rPr>
            </w:pPr>
            <w:r w:rsidRPr="005406A5">
              <w:rPr>
                <w:rFonts w:ascii="Arial" w:hAnsi="Arial" w:cs="Arial"/>
                <w:b/>
                <w:i/>
                <w:lang w:val="az-Latn-AZ"/>
              </w:rPr>
              <w:t>1</w:t>
            </w:r>
            <w:r w:rsidR="00BB6829" w:rsidRPr="005406A5">
              <w:rPr>
                <w:rFonts w:ascii="Arial" w:hAnsi="Arial" w:cs="Arial"/>
                <w:b/>
                <w:i/>
                <w:lang w:val="az-Latn-AZ"/>
              </w:rPr>
              <w:t>11</w:t>
            </w:r>
          </w:p>
        </w:tc>
      </w:tr>
      <w:tr w:rsidR="000D7518" w:rsidRPr="003D044C" w:rsidTr="00824CCB">
        <w:tc>
          <w:tcPr>
            <w:tcW w:w="492" w:type="dxa"/>
          </w:tcPr>
          <w:p w:rsidR="000D7518" w:rsidRPr="005406A5" w:rsidRDefault="000D7518" w:rsidP="003D044C">
            <w:pPr>
              <w:pStyle w:val="1"/>
              <w:rPr>
                <w:rFonts w:ascii="Arial" w:hAnsi="Arial" w:cs="Arial"/>
                <w:b/>
                <w:i/>
              </w:rPr>
            </w:pPr>
          </w:p>
        </w:tc>
        <w:tc>
          <w:tcPr>
            <w:tcW w:w="1981" w:type="dxa"/>
            <w:vAlign w:val="bottom"/>
          </w:tcPr>
          <w:p w:rsidR="000D7518" w:rsidRPr="005406A5" w:rsidRDefault="000D7518" w:rsidP="003D044C">
            <w:pPr>
              <w:pStyle w:val="1"/>
              <w:rPr>
                <w:rFonts w:ascii="Arial" w:hAnsi="Arial" w:cs="Arial"/>
                <w:b/>
                <w:i/>
                <w:lang w:val="az-Latn-AZ"/>
              </w:rPr>
            </w:pPr>
            <w:r w:rsidRPr="005406A5">
              <w:rPr>
                <w:rFonts w:ascii="Arial" w:hAnsi="Arial" w:cs="Arial"/>
                <w:b/>
                <w:i/>
                <w:lang w:val="az-Latn-AZ"/>
              </w:rPr>
              <w:t>2020</w:t>
            </w:r>
          </w:p>
        </w:tc>
        <w:tc>
          <w:tcPr>
            <w:tcW w:w="763" w:type="dxa"/>
          </w:tcPr>
          <w:p w:rsidR="000D7518" w:rsidRPr="005406A5" w:rsidRDefault="000D7518" w:rsidP="003D044C">
            <w:pPr>
              <w:pStyle w:val="1"/>
              <w:rPr>
                <w:rFonts w:ascii="Arial" w:hAnsi="Arial" w:cs="Arial"/>
                <w:b/>
                <w:i/>
              </w:rPr>
            </w:pPr>
            <w:r w:rsidRPr="005406A5">
              <w:rPr>
                <w:rFonts w:ascii="Arial" w:hAnsi="Arial" w:cs="Arial"/>
                <w:b/>
                <w:i/>
              </w:rPr>
              <w:t>33</w:t>
            </w:r>
          </w:p>
        </w:tc>
        <w:tc>
          <w:tcPr>
            <w:tcW w:w="700" w:type="dxa"/>
          </w:tcPr>
          <w:p w:rsidR="000D7518" w:rsidRPr="005406A5" w:rsidRDefault="000D7518" w:rsidP="003D044C">
            <w:pPr>
              <w:pStyle w:val="1"/>
              <w:rPr>
                <w:rFonts w:ascii="Arial" w:hAnsi="Arial" w:cs="Arial"/>
                <w:b/>
                <w:i/>
              </w:rPr>
            </w:pPr>
            <w:r w:rsidRPr="005406A5">
              <w:rPr>
                <w:rFonts w:ascii="Arial" w:hAnsi="Arial" w:cs="Arial"/>
                <w:b/>
                <w:i/>
              </w:rPr>
              <w:t>43</w:t>
            </w:r>
          </w:p>
        </w:tc>
        <w:tc>
          <w:tcPr>
            <w:tcW w:w="708" w:type="dxa"/>
          </w:tcPr>
          <w:p w:rsidR="000D7518" w:rsidRPr="005406A5" w:rsidRDefault="000D7518" w:rsidP="003D044C">
            <w:pPr>
              <w:pStyle w:val="1"/>
              <w:rPr>
                <w:rFonts w:ascii="Arial" w:hAnsi="Arial" w:cs="Arial"/>
                <w:b/>
                <w:i/>
              </w:rPr>
            </w:pPr>
            <w:r w:rsidRPr="005406A5">
              <w:rPr>
                <w:rFonts w:ascii="Arial" w:hAnsi="Arial" w:cs="Arial"/>
                <w:b/>
                <w:i/>
              </w:rPr>
              <w:t>72</w:t>
            </w:r>
          </w:p>
        </w:tc>
        <w:tc>
          <w:tcPr>
            <w:tcW w:w="709" w:type="dxa"/>
          </w:tcPr>
          <w:p w:rsidR="000D7518" w:rsidRPr="005406A5" w:rsidRDefault="000D7518" w:rsidP="003D044C">
            <w:pPr>
              <w:pStyle w:val="1"/>
              <w:rPr>
                <w:rFonts w:ascii="Arial" w:hAnsi="Arial" w:cs="Arial"/>
                <w:b/>
                <w:i/>
              </w:rPr>
            </w:pPr>
            <w:r w:rsidRPr="005406A5">
              <w:rPr>
                <w:rFonts w:ascii="Arial" w:hAnsi="Arial" w:cs="Arial"/>
                <w:b/>
                <w:i/>
              </w:rPr>
              <w:t>16</w:t>
            </w:r>
          </w:p>
        </w:tc>
        <w:tc>
          <w:tcPr>
            <w:tcW w:w="851" w:type="dxa"/>
          </w:tcPr>
          <w:p w:rsidR="000D7518" w:rsidRPr="005406A5" w:rsidRDefault="000D7518" w:rsidP="003D044C">
            <w:pPr>
              <w:pStyle w:val="1"/>
              <w:rPr>
                <w:rFonts w:ascii="Arial" w:hAnsi="Arial" w:cs="Arial"/>
                <w:b/>
                <w:i/>
              </w:rPr>
            </w:pPr>
            <w:r w:rsidRPr="005406A5">
              <w:rPr>
                <w:rFonts w:ascii="Arial" w:hAnsi="Arial" w:cs="Arial"/>
                <w:b/>
                <w:i/>
              </w:rPr>
              <w:t>7</w:t>
            </w:r>
          </w:p>
        </w:tc>
        <w:tc>
          <w:tcPr>
            <w:tcW w:w="992" w:type="dxa"/>
          </w:tcPr>
          <w:p w:rsidR="000D7518" w:rsidRPr="005406A5" w:rsidRDefault="00BB6829" w:rsidP="003D044C">
            <w:pPr>
              <w:pStyle w:val="1"/>
              <w:rPr>
                <w:rFonts w:ascii="Arial" w:hAnsi="Arial" w:cs="Arial"/>
                <w:b/>
                <w:i/>
                <w:lang w:val="az-Latn-AZ"/>
              </w:rPr>
            </w:pPr>
            <w:r w:rsidRPr="005406A5">
              <w:rPr>
                <w:rFonts w:ascii="Arial" w:hAnsi="Arial" w:cs="Arial"/>
                <w:b/>
                <w:i/>
                <w:lang w:val="az-Latn-AZ"/>
              </w:rPr>
              <w:t>7388</w:t>
            </w:r>
          </w:p>
        </w:tc>
        <w:tc>
          <w:tcPr>
            <w:tcW w:w="1134" w:type="dxa"/>
            <w:vAlign w:val="bottom"/>
          </w:tcPr>
          <w:p w:rsidR="000D7518" w:rsidRPr="005406A5" w:rsidRDefault="00BB6829" w:rsidP="003D044C">
            <w:pPr>
              <w:pStyle w:val="1"/>
              <w:rPr>
                <w:rFonts w:ascii="Arial" w:hAnsi="Arial" w:cs="Arial"/>
                <w:b/>
                <w:i/>
                <w:lang w:val="az-Latn-AZ"/>
              </w:rPr>
            </w:pPr>
            <w:r w:rsidRPr="005406A5">
              <w:rPr>
                <w:rFonts w:ascii="Arial" w:hAnsi="Arial" w:cs="Arial"/>
                <w:b/>
                <w:i/>
                <w:lang w:val="az-Latn-AZ"/>
              </w:rPr>
              <w:t>62,5</w:t>
            </w:r>
          </w:p>
        </w:tc>
        <w:tc>
          <w:tcPr>
            <w:tcW w:w="1241" w:type="dxa"/>
            <w:vAlign w:val="bottom"/>
          </w:tcPr>
          <w:p w:rsidR="000D7518" w:rsidRPr="005406A5" w:rsidRDefault="000D7518" w:rsidP="00BB6829">
            <w:pPr>
              <w:pStyle w:val="1"/>
              <w:rPr>
                <w:rFonts w:ascii="Arial" w:hAnsi="Arial" w:cs="Arial"/>
                <w:b/>
                <w:i/>
                <w:lang w:val="az-Latn-AZ"/>
              </w:rPr>
            </w:pPr>
            <w:r w:rsidRPr="005406A5">
              <w:rPr>
                <w:rFonts w:ascii="Arial" w:hAnsi="Arial" w:cs="Arial"/>
                <w:b/>
                <w:i/>
              </w:rPr>
              <w:t>1</w:t>
            </w:r>
            <w:r w:rsidR="00BB6829" w:rsidRPr="005406A5">
              <w:rPr>
                <w:rFonts w:ascii="Arial" w:hAnsi="Arial" w:cs="Arial"/>
                <w:b/>
                <w:i/>
                <w:lang w:val="az-Latn-AZ"/>
              </w:rPr>
              <w:t>20</w:t>
            </w:r>
          </w:p>
        </w:tc>
      </w:tr>
      <w:tr w:rsidR="00EB3BD1" w:rsidRPr="003D044C" w:rsidTr="00824CCB">
        <w:tc>
          <w:tcPr>
            <w:tcW w:w="492" w:type="dxa"/>
          </w:tcPr>
          <w:p w:rsidR="00EB3BD1" w:rsidRPr="005406A5" w:rsidRDefault="00EB3BD1" w:rsidP="003D044C">
            <w:pPr>
              <w:pStyle w:val="1"/>
              <w:rPr>
                <w:rFonts w:ascii="Arial" w:hAnsi="Arial" w:cs="Arial"/>
                <w:b/>
                <w:i/>
              </w:rPr>
            </w:pPr>
          </w:p>
        </w:tc>
        <w:tc>
          <w:tcPr>
            <w:tcW w:w="1981" w:type="dxa"/>
            <w:vAlign w:val="bottom"/>
          </w:tcPr>
          <w:p w:rsidR="00EB3BD1" w:rsidRPr="005406A5" w:rsidRDefault="00EB3BD1" w:rsidP="003D044C">
            <w:pPr>
              <w:pStyle w:val="1"/>
              <w:rPr>
                <w:rFonts w:ascii="Arial" w:hAnsi="Arial" w:cs="Arial"/>
                <w:b/>
                <w:i/>
                <w:lang w:val="az-Latn-AZ"/>
              </w:rPr>
            </w:pPr>
            <w:r w:rsidRPr="005406A5">
              <w:rPr>
                <w:rFonts w:ascii="Arial" w:hAnsi="Arial" w:cs="Arial"/>
                <w:b/>
                <w:i/>
                <w:lang w:val="az-Latn-AZ"/>
              </w:rPr>
              <w:t>2019</w:t>
            </w:r>
          </w:p>
        </w:tc>
        <w:tc>
          <w:tcPr>
            <w:tcW w:w="763" w:type="dxa"/>
          </w:tcPr>
          <w:p w:rsidR="00EB3BD1" w:rsidRPr="005406A5" w:rsidRDefault="00EB3BD1" w:rsidP="003D044C">
            <w:pPr>
              <w:pStyle w:val="1"/>
              <w:rPr>
                <w:rFonts w:ascii="Arial" w:hAnsi="Arial" w:cs="Arial"/>
                <w:b/>
                <w:i/>
                <w:lang w:val="az-Latn-AZ"/>
              </w:rPr>
            </w:pPr>
            <w:r w:rsidRPr="005406A5">
              <w:rPr>
                <w:rFonts w:ascii="Arial" w:hAnsi="Arial" w:cs="Arial"/>
                <w:b/>
                <w:i/>
                <w:lang w:val="az-Latn-AZ"/>
              </w:rPr>
              <w:t>65</w:t>
            </w:r>
          </w:p>
        </w:tc>
        <w:tc>
          <w:tcPr>
            <w:tcW w:w="700" w:type="dxa"/>
          </w:tcPr>
          <w:p w:rsidR="00EB3BD1" w:rsidRPr="005406A5" w:rsidRDefault="00EB3BD1" w:rsidP="003D044C">
            <w:pPr>
              <w:pStyle w:val="1"/>
              <w:rPr>
                <w:rFonts w:ascii="Arial" w:hAnsi="Arial" w:cs="Arial"/>
                <w:b/>
                <w:i/>
                <w:lang w:val="az-Latn-AZ"/>
              </w:rPr>
            </w:pPr>
            <w:r w:rsidRPr="005406A5">
              <w:rPr>
                <w:rFonts w:ascii="Arial" w:hAnsi="Arial" w:cs="Arial"/>
                <w:b/>
                <w:i/>
                <w:lang w:val="az-Latn-AZ"/>
              </w:rPr>
              <w:t>44</w:t>
            </w:r>
          </w:p>
        </w:tc>
        <w:tc>
          <w:tcPr>
            <w:tcW w:w="708" w:type="dxa"/>
          </w:tcPr>
          <w:p w:rsidR="00EB3BD1" w:rsidRPr="005406A5" w:rsidRDefault="00EB3BD1" w:rsidP="003D044C">
            <w:pPr>
              <w:pStyle w:val="1"/>
              <w:rPr>
                <w:rFonts w:ascii="Arial" w:hAnsi="Arial" w:cs="Arial"/>
                <w:b/>
                <w:i/>
                <w:lang w:val="az-Latn-AZ"/>
              </w:rPr>
            </w:pPr>
            <w:r w:rsidRPr="005406A5">
              <w:rPr>
                <w:rFonts w:ascii="Arial" w:hAnsi="Arial" w:cs="Arial"/>
                <w:b/>
                <w:i/>
                <w:lang w:val="az-Latn-AZ"/>
              </w:rPr>
              <w:t>51</w:t>
            </w:r>
          </w:p>
        </w:tc>
        <w:tc>
          <w:tcPr>
            <w:tcW w:w="709" w:type="dxa"/>
          </w:tcPr>
          <w:p w:rsidR="00EB3BD1" w:rsidRPr="005406A5" w:rsidRDefault="00EB3BD1" w:rsidP="003D044C">
            <w:pPr>
              <w:pStyle w:val="1"/>
              <w:rPr>
                <w:rFonts w:ascii="Arial" w:hAnsi="Arial" w:cs="Arial"/>
                <w:b/>
                <w:i/>
                <w:lang w:val="az-Latn-AZ"/>
              </w:rPr>
            </w:pPr>
            <w:r w:rsidRPr="005406A5">
              <w:rPr>
                <w:rFonts w:ascii="Arial" w:hAnsi="Arial" w:cs="Arial"/>
                <w:b/>
                <w:i/>
                <w:lang w:val="az-Latn-AZ"/>
              </w:rPr>
              <w:t>56</w:t>
            </w:r>
          </w:p>
        </w:tc>
        <w:tc>
          <w:tcPr>
            <w:tcW w:w="851" w:type="dxa"/>
          </w:tcPr>
          <w:p w:rsidR="00EB3BD1" w:rsidRPr="005406A5" w:rsidRDefault="00EB3BD1" w:rsidP="003D044C">
            <w:pPr>
              <w:pStyle w:val="1"/>
              <w:rPr>
                <w:rFonts w:ascii="Arial" w:hAnsi="Arial" w:cs="Arial"/>
                <w:b/>
                <w:i/>
                <w:lang w:val="az-Latn-AZ"/>
              </w:rPr>
            </w:pPr>
            <w:r w:rsidRPr="005406A5">
              <w:rPr>
                <w:rFonts w:ascii="Arial" w:hAnsi="Arial" w:cs="Arial"/>
                <w:b/>
                <w:i/>
                <w:lang w:val="az-Latn-AZ"/>
              </w:rPr>
              <w:t>16</w:t>
            </w:r>
          </w:p>
        </w:tc>
        <w:tc>
          <w:tcPr>
            <w:tcW w:w="992" w:type="dxa"/>
          </w:tcPr>
          <w:p w:rsidR="00EB3BD1" w:rsidRPr="005406A5" w:rsidRDefault="00BB6829" w:rsidP="003D044C">
            <w:pPr>
              <w:pStyle w:val="1"/>
              <w:rPr>
                <w:rFonts w:ascii="Arial" w:hAnsi="Arial" w:cs="Arial"/>
                <w:b/>
                <w:i/>
                <w:lang w:val="az-Latn-AZ"/>
              </w:rPr>
            </w:pPr>
            <w:r w:rsidRPr="005406A5">
              <w:rPr>
                <w:rFonts w:ascii="Arial" w:hAnsi="Arial" w:cs="Arial"/>
                <w:b/>
                <w:i/>
                <w:lang w:val="az-Latn-AZ"/>
              </w:rPr>
              <w:t>10101</w:t>
            </w:r>
          </w:p>
        </w:tc>
        <w:tc>
          <w:tcPr>
            <w:tcW w:w="1134" w:type="dxa"/>
          </w:tcPr>
          <w:p w:rsidR="00EB3BD1" w:rsidRPr="005406A5" w:rsidRDefault="00BB6829" w:rsidP="003D044C">
            <w:pPr>
              <w:pStyle w:val="1"/>
              <w:rPr>
                <w:rFonts w:ascii="Arial" w:hAnsi="Arial" w:cs="Arial"/>
                <w:b/>
                <w:i/>
                <w:lang w:val="az-Latn-AZ"/>
              </w:rPr>
            </w:pPr>
            <w:r w:rsidRPr="005406A5">
              <w:rPr>
                <w:rFonts w:ascii="Arial" w:hAnsi="Arial" w:cs="Arial"/>
                <w:b/>
                <w:i/>
                <w:lang w:val="az-Latn-AZ"/>
              </w:rPr>
              <w:t>66</w:t>
            </w:r>
          </w:p>
        </w:tc>
        <w:tc>
          <w:tcPr>
            <w:tcW w:w="1241" w:type="dxa"/>
            <w:vAlign w:val="bottom"/>
          </w:tcPr>
          <w:p w:rsidR="00EB3BD1" w:rsidRPr="005406A5" w:rsidRDefault="00EB3BD1" w:rsidP="00BB6829">
            <w:pPr>
              <w:pStyle w:val="1"/>
              <w:rPr>
                <w:rFonts w:ascii="Arial" w:hAnsi="Arial" w:cs="Arial"/>
                <w:b/>
                <w:i/>
              </w:rPr>
            </w:pPr>
            <w:r w:rsidRPr="005406A5">
              <w:rPr>
                <w:rFonts w:ascii="Arial" w:hAnsi="Arial" w:cs="Arial"/>
                <w:b/>
                <w:i/>
                <w:lang w:val="az-Latn-AZ"/>
              </w:rPr>
              <w:t>15</w:t>
            </w:r>
            <w:r w:rsidR="00BB6829" w:rsidRPr="005406A5">
              <w:rPr>
                <w:rFonts w:ascii="Arial" w:hAnsi="Arial" w:cs="Arial"/>
                <w:b/>
                <w:i/>
                <w:lang w:val="az-Latn-AZ"/>
              </w:rPr>
              <w:t>3</w:t>
            </w:r>
          </w:p>
        </w:tc>
      </w:tr>
    </w:tbl>
    <w:p w:rsidR="007C4485" w:rsidRPr="003D044C" w:rsidRDefault="007C4485" w:rsidP="003D044C">
      <w:pPr>
        <w:pStyle w:val="a5"/>
        <w:spacing w:line="360" w:lineRule="auto"/>
        <w:jc w:val="both"/>
        <w:rPr>
          <w:rFonts w:ascii="Arial" w:hAnsi="Arial" w:cs="Arial"/>
          <w:sz w:val="24"/>
          <w:szCs w:val="24"/>
        </w:rPr>
      </w:pPr>
    </w:p>
    <w:p w:rsidR="003D044C" w:rsidRDefault="003D044C" w:rsidP="00A70583">
      <w:pPr>
        <w:pStyle w:val="a5"/>
        <w:spacing w:line="360" w:lineRule="auto"/>
        <w:ind w:firstLine="708"/>
        <w:jc w:val="both"/>
        <w:rPr>
          <w:rFonts w:ascii="Arial" w:eastAsia="Times New Roman" w:hAnsi="Arial" w:cs="Arial"/>
          <w:sz w:val="24"/>
          <w:szCs w:val="24"/>
          <w:lang w:val="az-Latn-AZ"/>
        </w:rPr>
      </w:pPr>
      <w:r w:rsidRPr="003D044C">
        <w:rPr>
          <w:rFonts w:ascii="Arial" w:hAnsi="Arial" w:cs="Arial"/>
          <w:sz w:val="24"/>
          <w:szCs w:val="24"/>
          <w:lang w:val="az-Latn-AZ"/>
        </w:rPr>
        <w:t>Elmi-tədqiqat işlərinin yerinə yetirilməsində  f</w:t>
      </w:r>
      <w:r w:rsidRPr="003D044C">
        <w:rPr>
          <w:rFonts w:ascii="Arial" w:eastAsia="Times New Roman" w:hAnsi="Arial" w:cs="Arial"/>
          <w:sz w:val="24"/>
          <w:szCs w:val="24"/>
          <w:lang w:val="az-Latn-AZ"/>
        </w:rPr>
        <w:t xml:space="preserve">akültənin </w:t>
      </w:r>
      <w:r>
        <w:rPr>
          <w:rFonts w:ascii="Arial" w:eastAsia="Times New Roman" w:hAnsi="Arial" w:cs="Arial"/>
          <w:sz w:val="24"/>
          <w:szCs w:val="24"/>
          <w:lang w:val="az-Latn-AZ"/>
        </w:rPr>
        <w:t>7</w:t>
      </w:r>
      <w:r w:rsidR="00D429EE">
        <w:rPr>
          <w:rFonts w:ascii="Arial" w:eastAsia="Times New Roman" w:hAnsi="Arial" w:cs="Arial"/>
          <w:sz w:val="24"/>
          <w:szCs w:val="24"/>
          <w:lang w:val="az-Latn-AZ"/>
        </w:rPr>
        <w:t>7</w:t>
      </w:r>
      <w:r w:rsidRPr="003D044C">
        <w:rPr>
          <w:rFonts w:ascii="Arial" w:eastAsia="Times New Roman" w:hAnsi="Arial" w:cs="Arial"/>
          <w:sz w:val="24"/>
          <w:szCs w:val="24"/>
          <w:lang w:val="az-Latn-AZ"/>
        </w:rPr>
        <w:t xml:space="preserve"> professor-müəllim heyəti iştirak edir. Onlardan 2 nəfər akademik, 16 nəfər professor və elmlər doktoru, </w:t>
      </w:r>
      <w:r w:rsidR="00D429EE">
        <w:rPr>
          <w:rFonts w:ascii="Arial" w:eastAsia="Times New Roman" w:hAnsi="Arial" w:cs="Arial"/>
          <w:sz w:val="24"/>
          <w:szCs w:val="24"/>
          <w:lang w:val="az-Latn-AZ"/>
        </w:rPr>
        <w:t xml:space="preserve">44 </w:t>
      </w:r>
      <w:r w:rsidRPr="003D044C">
        <w:rPr>
          <w:rFonts w:ascii="Arial" w:eastAsia="Times New Roman" w:hAnsi="Arial" w:cs="Arial"/>
          <w:sz w:val="24"/>
          <w:szCs w:val="24"/>
          <w:lang w:val="az-Latn-AZ"/>
        </w:rPr>
        <w:t>nəfər dosent</w:t>
      </w:r>
      <w:r w:rsidR="00D429EE">
        <w:rPr>
          <w:rFonts w:ascii="Arial" w:eastAsia="Times New Roman" w:hAnsi="Arial" w:cs="Arial"/>
          <w:sz w:val="24"/>
          <w:szCs w:val="24"/>
          <w:lang w:val="az-Latn-AZ"/>
        </w:rPr>
        <w:t xml:space="preserve">, </w:t>
      </w:r>
      <w:r w:rsidR="00B63428">
        <w:rPr>
          <w:rFonts w:ascii="Arial" w:eastAsia="Times New Roman" w:hAnsi="Arial" w:cs="Arial"/>
          <w:sz w:val="24"/>
          <w:szCs w:val="24"/>
          <w:lang w:val="az-Latn-AZ"/>
        </w:rPr>
        <w:t>8</w:t>
      </w:r>
      <w:r w:rsidR="00D429EE" w:rsidRPr="003D044C">
        <w:rPr>
          <w:rFonts w:ascii="Arial" w:eastAsia="Times New Roman" w:hAnsi="Arial" w:cs="Arial"/>
          <w:sz w:val="24"/>
          <w:szCs w:val="24"/>
          <w:lang w:val="az-Latn-AZ"/>
        </w:rPr>
        <w:t xml:space="preserve"> nəfər baş müəllim</w:t>
      </w:r>
      <w:r w:rsidRPr="003D044C">
        <w:rPr>
          <w:rFonts w:ascii="Arial" w:eastAsia="Times New Roman" w:hAnsi="Arial" w:cs="Arial"/>
          <w:sz w:val="24"/>
          <w:szCs w:val="24"/>
          <w:lang w:val="az-Latn-AZ"/>
        </w:rPr>
        <w:t xml:space="preserve"> və </w:t>
      </w:r>
      <w:r w:rsidR="00B63428">
        <w:rPr>
          <w:rFonts w:ascii="Arial" w:eastAsia="Times New Roman" w:hAnsi="Arial" w:cs="Arial"/>
          <w:sz w:val="24"/>
          <w:szCs w:val="24"/>
          <w:lang w:val="az-Latn-AZ"/>
        </w:rPr>
        <w:t>7</w:t>
      </w:r>
      <w:r w:rsidRPr="003D044C">
        <w:rPr>
          <w:rFonts w:ascii="Arial" w:eastAsia="Times New Roman" w:hAnsi="Arial" w:cs="Arial"/>
          <w:sz w:val="24"/>
          <w:szCs w:val="24"/>
          <w:lang w:val="az-Latn-AZ"/>
        </w:rPr>
        <w:t xml:space="preserve"> nəfər isə baş müəllimdir. </w:t>
      </w:r>
    </w:p>
    <w:p w:rsidR="000E33E0" w:rsidRPr="003D044C" w:rsidRDefault="003D044C" w:rsidP="00A70583">
      <w:pPr>
        <w:pStyle w:val="a5"/>
        <w:spacing w:line="360" w:lineRule="auto"/>
        <w:ind w:firstLine="708"/>
        <w:jc w:val="both"/>
        <w:rPr>
          <w:rFonts w:ascii="Arial" w:hAnsi="Arial" w:cs="Arial"/>
          <w:sz w:val="24"/>
          <w:szCs w:val="24"/>
          <w:lang w:val="az-Latn-AZ"/>
        </w:rPr>
      </w:pPr>
      <w:r w:rsidRPr="003D044C">
        <w:rPr>
          <w:rFonts w:ascii="Arial" w:hAnsi="Arial" w:cs="Arial"/>
          <w:sz w:val="24"/>
          <w:szCs w:val="24"/>
          <w:lang w:val="az-Latn-AZ"/>
        </w:rPr>
        <w:t>Hesabat dövründə f</w:t>
      </w:r>
      <w:r w:rsidR="000E33E0" w:rsidRPr="003D044C">
        <w:rPr>
          <w:rFonts w:ascii="Arial" w:hAnsi="Arial" w:cs="Arial"/>
          <w:sz w:val="24"/>
          <w:szCs w:val="24"/>
          <w:lang w:val="az-Latn-AZ"/>
        </w:rPr>
        <w:t xml:space="preserve">akültə əməkdaşlarının </w:t>
      </w:r>
      <w:r w:rsidRPr="003D044C">
        <w:rPr>
          <w:rFonts w:ascii="Arial" w:hAnsi="Arial" w:cs="Arial"/>
          <w:sz w:val="24"/>
          <w:szCs w:val="24"/>
          <w:lang w:val="az-Latn-AZ"/>
        </w:rPr>
        <w:t xml:space="preserve">2 monoqrafiyası, </w:t>
      </w:r>
      <w:r w:rsidR="0086529A">
        <w:rPr>
          <w:rFonts w:ascii="Arial" w:hAnsi="Arial" w:cs="Arial"/>
          <w:sz w:val="24"/>
          <w:szCs w:val="24"/>
          <w:lang w:val="az-Latn-AZ"/>
        </w:rPr>
        <w:t>3</w:t>
      </w:r>
      <w:r w:rsidRPr="003D044C">
        <w:rPr>
          <w:rFonts w:ascii="Arial" w:hAnsi="Arial" w:cs="Arial"/>
          <w:sz w:val="24"/>
          <w:szCs w:val="24"/>
          <w:lang w:val="az-Latn-AZ"/>
        </w:rPr>
        <w:t xml:space="preserve"> dərs vəsaiti, </w:t>
      </w:r>
      <w:r w:rsidR="004F5F3E" w:rsidRPr="003D044C">
        <w:rPr>
          <w:rFonts w:ascii="Arial" w:hAnsi="Arial" w:cs="Arial"/>
          <w:sz w:val="24"/>
          <w:szCs w:val="24"/>
          <w:lang w:val="az-Latn-AZ"/>
        </w:rPr>
        <w:t>70</w:t>
      </w:r>
      <w:r w:rsidR="000E33E0" w:rsidRPr="003D044C">
        <w:rPr>
          <w:rFonts w:ascii="Arial" w:hAnsi="Arial" w:cs="Arial"/>
          <w:sz w:val="24"/>
          <w:szCs w:val="24"/>
          <w:lang w:val="az-Latn-AZ"/>
        </w:rPr>
        <w:t xml:space="preserve"> elmi məqaləsi çap olunmuş və onlardan 3</w:t>
      </w:r>
      <w:r w:rsidR="0086529A">
        <w:rPr>
          <w:rFonts w:ascii="Arial" w:hAnsi="Arial" w:cs="Arial"/>
          <w:sz w:val="24"/>
          <w:szCs w:val="24"/>
          <w:lang w:val="az-Latn-AZ"/>
        </w:rPr>
        <w:t>3</w:t>
      </w:r>
      <w:r w:rsidR="000E33E0" w:rsidRPr="003D044C">
        <w:rPr>
          <w:rFonts w:ascii="Arial" w:hAnsi="Arial" w:cs="Arial"/>
          <w:sz w:val="24"/>
          <w:szCs w:val="24"/>
          <w:lang w:val="az-Latn-AZ"/>
        </w:rPr>
        <w:t>-</w:t>
      </w:r>
      <w:r w:rsidR="0086529A">
        <w:rPr>
          <w:rFonts w:ascii="Arial" w:hAnsi="Arial" w:cs="Arial"/>
          <w:sz w:val="24"/>
          <w:szCs w:val="24"/>
          <w:lang w:val="az-Latn-AZ"/>
        </w:rPr>
        <w:t>ü</w:t>
      </w:r>
      <w:r w:rsidR="000E33E0" w:rsidRPr="003D044C">
        <w:rPr>
          <w:rFonts w:ascii="Arial" w:hAnsi="Arial" w:cs="Arial"/>
          <w:sz w:val="24"/>
          <w:szCs w:val="24"/>
          <w:lang w:val="az-Latn-AZ"/>
        </w:rPr>
        <w:t xml:space="preserve"> xarici jurnallarda, o cümlədə</w:t>
      </w:r>
      <w:r w:rsidR="004F5F3E" w:rsidRPr="003D044C">
        <w:rPr>
          <w:rFonts w:ascii="Arial" w:hAnsi="Arial" w:cs="Arial"/>
          <w:sz w:val="24"/>
          <w:szCs w:val="24"/>
          <w:lang w:val="az-Latn-AZ"/>
        </w:rPr>
        <w:t>n 17</w:t>
      </w:r>
      <w:r w:rsidR="000E33E0" w:rsidRPr="003D044C">
        <w:rPr>
          <w:rFonts w:ascii="Arial" w:hAnsi="Arial" w:cs="Arial"/>
          <w:sz w:val="24"/>
          <w:szCs w:val="24"/>
          <w:lang w:val="az-Latn-AZ"/>
        </w:rPr>
        <w:t xml:space="preserve">-i indeksli jurnallarda yer almışdır.  </w:t>
      </w:r>
      <w:r w:rsidRPr="003D044C">
        <w:rPr>
          <w:rFonts w:ascii="Arial" w:hAnsi="Arial" w:cs="Arial"/>
          <w:sz w:val="24"/>
          <w:szCs w:val="24"/>
          <w:lang w:val="az-Latn-AZ"/>
        </w:rPr>
        <w:t>F</w:t>
      </w:r>
      <w:r w:rsidR="000E33E0" w:rsidRPr="003D044C">
        <w:rPr>
          <w:rFonts w:ascii="Arial" w:hAnsi="Arial" w:cs="Arial"/>
          <w:sz w:val="24"/>
          <w:szCs w:val="24"/>
          <w:lang w:val="az-Latn-AZ"/>
        </w:rPr>
        <w:t xml:space="preserve">akültə əməkdaşları </w:t>
      </w:r>
      <w:r w:rsidR="004F5F3E" w:rsidRPr="003D044C">
        <w:rPr>
          <w:rFonts w:ascii="Arial" w:hAnsi="Arial" w:cs="Arial"/>
          <w:sz w:val="24"/>
          <w:szCs w:val="24"/>
          <w:lang w:val="az-Latn-AZ"/>
        </w:rPr>
        <w:t>5</w:t>
      </w:r>
      <w:r w:rsidR="0086529A">
        <w:rPr>
          <w:rFonts w:ascii="Arial" w:hAnsi="Arial" w:cs="Arial"/>
          <w:sz w:val="24"/>
          <w:szCs w:val="24"/>
          <w:lang w:val="az-Latn-AZ"/>
        </w:rPr>
        <w:t>9</w:t>
      </w:r>
      <w:bookmarkStart w:id="0" w:name="_GoBack"/>
      <w:bookmarkEnd w:id="0"/>
      <w:r w:rsidR="000E33E0" w:rsidRPr="003D044C">
        <w:rPr>
          <w:rFonts w:ascii="Arial" w:hAnsi="Arial" w:cs="Arial"/>
          <w:sz w:val="24"/>
          <w:szCs w:val="24"/>
          <w:lang w:val="az-Latn-AZ"/>
        </w:rPr>
        <w:t xml:space="preserve"> beynəlxalq və </w:t>
      </w:r>
      <w:r w:rsidR="004F5F3E" w:rsidRPr="003D044C">
        <w:rPr>
          <w:rFonts w:ascii="Arial" w:hAnsi="Arial" w:cs="Arial"/>
          <w:sz w:val="24"/>
          <w:szCs w:val="24"/>
          <w:lang w:val="az-Latn-AZ"/>
        </w:rPr>
        <w:t>28</w:t>
      </w:r>
      <w:r w:rsidR="000E33E0" w:rsidRPr="003D044C">
        <w:rPr>
          <w:rFonts w:ascii="Arial" w:hAnsi="Arial" w:cs="Arial"/>
          <w:sz w:val="24"/>
          <w:szCs w:val="24"/>
          <w:lang w:val="az-Latn-AZ"/>
        </w:rPr>
        <w:t xml:space="preserve"> respublika  konfrans və  simpoziumlara dəvət  almış, məruzələrlə  çıxışlar  etmişlər. </w:t>
      </w:r>
    </w:p>
    <w:p w:rsidR="000E33E0" w:rsidRPr="003D044C" w:rsidRDefault="000E33E0" w:rsidP="003D044C">
      <w:pPr>
        <w:pStyle w:val="a5"/>
        <w:spacing w:line="360" w:lineRule="auto"/>
        <w:jc w:val="both"/>
        <w:rPr>
          <w:rFonts w:ascii="Arial" w:hAnsi="Arial" w:cs="Arial"/>
          <w:sz w:val="24"/>
          <w:szCs w:val="24"/>
          <w:lang w:val="az-Latn-AZ"/>
        </w:rPr>
      </w:pPr>
    </w:p>
    <w:p w:rsidR="001F67B3" w:rsidRPr="003D044C" w:rsidRDefault="001F67B3" w:rsidP="00A70583">
      <w:pPr>
        <w:pStyle w:val="a5"/>
        <w:spacing w:line="360" w:lineRule="auto"/>
        <w:ind w:firstLine="708"/>
        <w:jc w:val="both"/>
        <w:rPr>
          <w:rFonts w:ascii="Arial" w:hAnsi="Arial" w:cs="Arial"/>
          <w:sz w:val="24"/>
          <w:szCs w:val="24"/>
          <w:lang w:val="az-Latn-AZ"/>
        </w:rPr>
      </w:pPr>
      <w:r w:rsidRPr="003D044C">
        <w:rPr>
          <w:rFonts w:ascii="Arial" w:hAnsi="Arial" w:cs="Arial"/>
          <w:sz w:val="24"/>
          <w:szCs w:val="24"/>
          <w:lang w:val="az-Latn-AZ"/>
        </w:rPr>
        <w:t xml:space="preserve">2022-ci ildə  AMEA-nın illik hesabatına daxil edilmək üçün kafedralardan Elmi Şuraya 7 iş daxil olmuşdur. Bunlar aşağıdakılardır: </w:t>
      </w:r>
    </w:p>
    <w:p w:rsidR="001F67B3" w:rsidRPr="003D044C" w:rsidRDefault="001F67B3" w:rsidP="00A70583">
      <w:pPr>
        <w:pStyle w:val="a5"/>
        <w:spacing w:line="360" w:lineRule="auto"/>
        <w:ind w:firstLine="708"/>
        <w:jc w:val="both"/>
        <w:rPr>
          <w:rFonts w:ascii="Arial" w:hAnsi="Arial" w:cs="Arial"/>
          <w:sz w:val="24"/>
          <w:szCs w:val="24"/>
          <w:lang w:val="az-Latn-AZ"/>
        </w:rPr>
      </w:pPr>
      <w:r w:rsidRPr="003D044C">
        <w:rPr>
          <w:rFonts w:ascii="Arial" w:hAnsi="Arial" w:cs="Arial"/>
          <w:sz w:val="24"/>
          <w:szCs w:val="24"/>
          <w:lang w:val="az-Latn-AZ"/>
        </w:rPr>
        <w:lastRenderedPageBreak/>
        <w:t xml:space="preserve">1. Parabolik tənliklər üçün əmsalların təyini haqqında tərs məsələlərin variasional qoyuluşlarının tədqiqi. İcraçılar: Optimallaşdırma və idarəetmə kafedrası, professor  Tağıyev Rafiq Qələndər oğlu, Məhərrəmli Şəhla İlham qızı; </w:t>
      </w:r>
    </w:p>
    <w:p w:rsidR="001F67B3" w:rsidRPr="003D044C" w:rsidRDefault="001F67B3" w:rsidP="00A70583">
      <w:pPr>
        <w:pStyle w:val="a5"/>
        <w:spacing w:line="360" w:lineRule="auto"/>
        <w:ind w:firstLine="708"/>
        <w:jc w:val="both"/>
        <w:rPr>
          <w:rFonts w:ascii="Arial" w:hAnsi="Arial" w:cs="Arial"/>
          <w:sz w:val="24"/>
          <w:szCs w:val="24"/>
          <w:lang w:val="az-Latn-AZ"/>
        </w:rPr>
      </w:pPr>
      <w:r w:rsidRPr="003D044C">
        <w:rPr>
          <w:rFonts w:ascii="Arial" w:hAnsi="Arial" w:cs="Arial"/>
          <w:sz w:val="24"/>
          <w:szCs w:val="24"/>
          <w:lang w:val="az-Latn-AZ"/>
        </w:rPr>
        <w:t xml:space="preserve">2. Stoxastik Qursa-Darbu sistemlərində optimallıq şərtləri. İcraçılar: Riyazi kibernetika kafedrası, professor Kamil Mənsimov, dosent Rəşad Məstəliyev; </w:t>
      </w:r>
    </w:p>
    <w:p w:rsidR="001F67B3" w:rsidRPr="003D044C" w:rsidRDefault="001F67B3" w:rsidP="00A70583">
      <w:pPr>
        <w:pStyle w:val="a5"/>
        <w:spacing w:line="360" w:lineRule="auto"/>
        <w:ind w:firstLine="708"/>
        <w:jc w:val="both"/>
        <w:rPr>
          <w:rFonts w:ascii="Arial" w:hAnsi="Arial" w:cs="Arial"/>
          <w:sz w:val="24"/>
          <w:szCs w:val="24"/>
          <w:lang w:val="az-Latn-AZ"/>
        </w:rPr>
      </w:pPr>
      <w:r w:rsidRPr="003D044C">
        <w:rPr>
          <w:rFonts w:ascii="Arial" w:hAnsi="Arial" w:cs="Arial"/>
          <w:sz w:val="24"/>
          <w:szCs w:val="24"/>
          <w:lang w:val="az-Latn-AZ"/>
        </w:rPr>
        <w:t xml:space="preserve">3. Kəsr tərtib törəməli diferensial tənliyin həlli üçün asimptotik üsul. İcraçı: Tətbiqi analizin riyazi üsulları kafedrası, professor  Nihan Əliyev; </w:t>
      </w:r>
    </w:p>
    <w:p w:rsidR="001F67B3" w:rsidRPr="003D044C" w:rsidRDefault="001F67B3" w:rsidP="00A70583">
      <w:pPr>
        <w:pStyle w:val="a5"/>
        <w:spacing w:line="360" w:lineRule="auto"/>
        <w:ind w:firstLine="708"/>
        <w:jc w:val="both"/>
        <w:rPr>
          <w:rFonts w:ascii="Arial" w:hAnsi="Arial" w:cs="Arial"/>
          <w:sz w:val="24"/>
          <w:szCs w:val="24"/>
          <w:lang w:val="az-Latn-AZ"/>
        </w:rPr>
      </w:pPr>
      <w:r w:rsidRPr="003D044C">
        <w:rPr>
          <w:rFonts w:ascii="Arial" w:hAnsi="Arial" w:cs="Arial"/>
          <w:sz w:val="24"/>
          <w:szCs w:val="24"/>
          <w:lang w:val="az-Latn-AZ"/>
        </w:rPr>
        <w:t xml:space="preserve">4. </w:t>
      </w:r>
      <w:r w:rsidRPr="003D044C">
        <w:rPr>
          <w:rFonts w:ascii="Arial" w:hAnsi="Arial" w:cs="Arial"/>
          <w:sz w:val="24"/>
          <w:szCs w:val="24"/>
          <w:shd w:val="clear" w:color="auto" w:fill="FFFFFF"/>
          <w:lang w:val="az-Latn-AZ"/>
        </w:rPr>
        <w:t>Markov təsadüfi dolaşmasının parabola əyrisini birinci dəfə kəsmə anı haqqında.</w:t>
      </w:r>
      <w:r w:rsidRPr="003D044C">
        <w:rPr>
          <w:rFonts w:ascii="Arial" w:hAnsi="Arial" w:cs="Arial"/>
          <w:sz w:val="24"/>
          <w:szCs w:val="24"/>
          <w:lang w:val="az-Latn-AZ"/>
        </w:rPr>
        <w:t xml:space="preserve"> İcraçılar: Əməliyyatlar tədqiqi və ehtimal nəzəriyyəsi kafedrası, professor Rövşən Əliyev, professor Fəda Rəhimov;</w:t>
      </w:r>
    </w:p>
    <w:p w:rsidR="001F67B3" w:rsidRPr="003D044C" w:rsidRDefault="001F67B3" w:rsidP="00A70583">
      <w:pPr>
        <w:pStyle w:val="a5"/>
        <w:spacing w:line="360" w:lineRule="auto"/>
        <w:ind w:firstLine="708"/>
        <w:jc w:val="both"/>
        <w:rPr>
          <w:rFonts w:ascii="Arial" w:hAnsi="Arial" w:cs="Arial"/>
          <w:sz w:val="24"/>
          <w:szCs w:val="24"/>
          <w:lang w:val="az-Latn-AZ"/>
        </w:rPr>
      </w:pPr>
      <w:r w:rsidRPr="003D044C">
        <w:rPr>
          <w:rFonts w:ascii="Arial" w:hAnsi="Arial" w:cs="Arial"/>
          <w:sz w:val="24"/>
          <w:szCs w:val="24"/>
          <w:lang w:val="az-Latn-AZ"/>
        </w:rPr>
        <w:t xml:space="preserve">5. Yüklənmiş diferensial tənlik üçün bir məsələnin sonlu fərqlər üsulu ilə həlli. İcraçı: Riyazi fizika tənlikləri  kafedrası, dosent Zakir Xankişiyev; </w:t>
      </w:r>
    </w:p>
    <w:p w:rsidR="001F67B3" w:rsidRPr="003D044C" w:rsidRDefault="001F67B3" w:rsidP="00A70583">
      <w:pPr>
        <w:pStyle w:val="a5"/>
        <w:spacing w:line="360" w:lineRule="auto"/>
        <w:ind w:firstLine="708"/>
        <w:jc w:val="both"/>
        <w:rPr>
          <w:rFonts w:ascii="Arial" w:hAnsi="Arial" w:cs="Arial"/>
          <w:sz w:val="24"/>
          <w:szCs w:val="24"/>
          <w:lang w:val="az-Latn-AZ"/>
        </w:rPr>
      </w:pPr>
      <w:r w:rsidRPr="003D044C">
        <w:rPr>
          <w:rFonts w:ascii="Arial" w:hAnsi="Arial" w:cs="Arial"/>
          <w:sz w:val="24"/>
          <w:szCs w:val="24"/>
          <w:lang w:val="az-Latn-AZ"/>
        </w:rPr>
        <w:t>6. Parabolik tip xətti yüklənmiş diferensial tənlik üçün inteqral şərtli bir məsələnin həlli.</w:t>
      </w:r>
      <w:r w:rsidR="004F5F3E" w:rsidRPr="003D044C">
        <w:rPr>
          <w:rFonts w:ascii="Arial" w:hAnsi="Arial" w:cs="Arial"/>
          <w:sz w:val="24"/>
          <w:szCs w:val="24"/>
          <w:lang w:val="az-Latn-AZ"/>
        </w:rPr>
        <w:t xml:space="preserve"> </w:t>
      </w:r>
      <w:r w:rsidRPr="003D044C">
        <w:rPr>
          <w:rFonts w:ascii="Arial" w:hAnsi="Arial" w:cs="Arial"/>
          <w:sz w:val="24"/>
          <w:szCs w:val="24"/>
          <w:lang w:val="az-Latn-AZ"/>
        </w:rPr>
        <w:t xml:space="preserve">İcraçı: Riyazi fizika tənlikləri  kafedrası, dosent Zakir Xankişiyev; </w:t>
      </w:r>
    </w:p>
    <w:p w:rsidR="001F67B3" w:rsidRPr="003D044C" w:rsidRDefault="00A70583" w:rsidP="00A70583">
      <w:pPr>
        <w:pStyle w:val="a5"/>
        <w:spacing w:line="360" w:lineRule="auto"/>
        <w:ind w:firstLine="708"/>
        <w:jc w:val="both"/>
        <w:rPr>
          <w:rFonts w:ascii="Arial" w:hAnsi="Arial" w:cs="Arial"/>
          <w:sz w:val="24"/>
          <w:szCs w:val="24"/>
          <w:lang w:val="az-Latn-AZ"/>
        </w:rPr>
      </w:pPr>
      <w:bookmarkStart w:id="1" w:name="_Hlk116899970"/>
      <w:r>
        <w:rPr>
          <w:rFonts w:ascii="Arial" w:hAnsi="Arial" w:cs="Arial"/>
          <w:sz w:val="24"/>
          <w:szCs w:val="24"/>
          <w:lang w:val="az-Latn-AZ"/>
        </w:rPr>
        <w:t xml:space="preserve">7. </w:t>
      </w:r>
      <w:r w:rsidR="001F67B3" w:rsidRPr="003D044C">
        <w:rPr>
          <w:rFonts w:ascii="Arial" w:hAnsi="Arial" w:cs="Arial"/>
          <w:sz w:val="24"/>
          <w:szCs w:val="24"/>
          <w:lang w:val="az-Latn-AZ"/>
        </w:rPr>
        <w:t>Bir neyman tipli iqtisadi dinamika modelinin  effektiv trayektoriyaları haqqında</w:t>
      </w:r>
      <w:bookmarkEnd w:id="1"/>
      <w:r w:rsidR="004F5F3E" w:rsidRPr="003D044C">
        <w:rPr>
          <w:rFonts w:ascii="Arial" w:hAnsi="Arial" w:cs="Arial"/>
          <w:sz w:val="24"/>
          <w:szCs w:val="24"/>
          <w:lang w:val="az-Latn-AZ"/>
        </w:rPr>
        <w:t xml:space="preserve">. </w:t>
      </w:r>
      <w:r w:rsidR="001F67B3" w:rsidRPr="003D044C">
        <w:rPr>
          <w:rFonts w:ascii="Arial" w:hAnsi="Arial" w:cs="Arial"/>
          <w:sz w:val="24"/>
          <w:szCs w:val="24"/>
          <w:lang w:val="az-Latn-AZ"/>
        </w:rPr>
        <w:t>İcraçı: Riyazi kibernetika kafedrası, dosent Sabir Həmidov.</w:t>
      </w:r>
    </w:p>
    <w:p w:rsidR="004F5F3E" w:rsidRPr="003D044C" w:rsidRDefault="004F5F3E" w:rsidP="00A70583">
      <w:pPr>
        <w:pStyle w:val="a5"/>
        <w:spacing w:line="360" w:lineRule="auto"/>
        <w:ind w:firstLine="708"/>
        <w:jc w:val="both"/>
        <w:rPr>
          <w:rFonts w:ascii="Arial" w:hAnsi="Arial" w:cs="Arial"/>
          <w:sz w:val="24"/>
          <w:szCs w:val="24"/>
          <w:lang w:val="az-Latn-AZ"/>
        </w:rPr>
      </w:pPr>
      <w:r w:rsidRPr="003D044C">
        <w:rPr>
          <w:rFonts w:ascii="Arial" w:eastAsia="Times New Roman" w:hAnsi="Arial" w:cs="Arial"/>
          <w:sz w:val="24"/>
          <w:szCs w:val="24"/>
          <w:lang w:val="az-Latn-AZ"/>
        </w:rPr>
        <w:t>Fakültə  əməkdaşları</w:t>
      </w:r>
      <w:r w:rsidRPr="003D044C">
        <w:rPr>
          <w:rFonts w:ascii="Arial" w:hAnsi="Arial" w:cs="Arial"/>
          <w:sz w:val="24"/>
          <w:szCs w:val="24"/>
          <w:lang w:val="az-Latn-AZ"/>
        </w:rPr>
        <w:t xml:space="preserve"> 26 mart - 27 aprel tarıxlərində</w:t>
      </w:r>
      <w:r w:rsidRPr="003D044C">
        <w:rPr>
          <w:rFonts w:ascii="Arial" w:eastAsia="Times New Roman" w:hAnsi="Arial" w:cs="Arial"/>
          <w:sz w:val="24"/>
          <w:szCs w:val="24"/>
          <w:lang w:val="az-Latn-AZ"/>
        </w:rPr>
        <w:t xml:space="preserve"> </w:t>
      </w:r>
      <w:r w:rsidRPr="003D044C">
        <w:rPr>
          <w:rFonts w:ascii="Arial" w:hAnsi="Arial" w:cs="Arial"/>
          <w:sz w:val="24"/>
          <w:szCs w:val="24"/>
          <w:lang w:val="az-Latn-AZ"/>
        </w:rPr>
        <w:t>Azərbaycan Respublikasının Təhsil İnstitutunun təşkilatçılığı ilə  "Ali təhsil müəssisələrində pedaqoji fəaliyyət " təlimlərində iştirak etmişdilər.</w:t>
      </w:r>
    </w:p>
    <w:p w:rsidR="004F5F3E" w:rsidRPr="003D044C" w:rsidRDefault="004F5F3E" w:rsidP="00A70583">
      <w:pPr>
        <w:pStyle w:val="a5"/>
        <w:spacing w:line="360" w:lineRule="auto"/>
        <w:ind w:firstLine="708"/>
        <w:jc w:val="both"/>
        <w:rPr>
          <w:rFonts w:ascii="Arial" w:eastAsia="Times New Roman" w:hAnsi="Arial" w:cs="Arial"/>
          <w:sz w:val="24"/>
          <w:szCs w:val="24"/>
          <w:lang w:val="az-Latn-AZ"/>
        </w:rPr>
      </w:pPr>
      <w:r w:rsidRPr="003D044C">
        <w:rPr>
          <w:rFonts w:ascii="Arial" w:eastAsia="Times New Roman" w:hAnsi="Arial" w:cs="Arial"/>
          <w:sz w:val="24"/>
          <w:szCs w:val="24"/>
          <w:lang w:val="az-Latn-AZ"/>
        </w:rPr>
        <w:t xml:space="preserve">İnformasiya texnologiyaları və proqramlaşdırma kafedrasının müdiri, professor Ələkbər Əliyev “Kompüter Elmləri” ixtisası üzrə bakalavriat səviyyəsində ikili diplom almaq üçün İsrailin “Holon institute of technology” institutunun əməkdaşları ilə dəfələrlə həm Bakıda, həm də onlayn görüşlər keçirib və  tədris prosesini müzakirə ediblər.  </w:t>
      </w:r>
    </w:p>
    <w:p w:rsidR="000E33E0" w:rsidRPr="003D044C" w:rsidRDefault="001F67B3" w:rsidP="00A70583">
      <w:pPr>
        <w:pStyle w:val="a5"/>
        <w:spacing w:line="360" w:lineRule="auto"/>
        <w:ind w:firstLine="708"/>
        <w:jc w:val="both"/>
        <w:rPr>
          <w:rFonts w:ascii="Arial" w:hAnsi="Arial" w:cs="Arial"/>
          <w:sz w:val="24"/>
          <w:szCs w:val="24"/>
          <w:lang w:val="az-Latn-AZ"/>
        </w:rPr>
      </w:pPr>
      <w:r w:rsidRPr="003D044C">
        <w:rPr>
          <w:rFonts w:ascii="Arial" w:eastAsia="Times New Roman" w:hAnsi="Arial" w:cs="Arial"/>
          <w:sz w:val="24"/>
          <w:szCs w:val="24"/>
          <w:lang w:val="az-Latn-AZ"/>
        </w:rPr>
        <w:t>F</w:t>
      </w:r>
      <w:r w:rsidR="000E33E0" w:rsidRPr="003D044C">
        <w:rPr>
          <w:rFonts w:ascii="Arial" w:eastAsia="Times New Roman" w:hAnsi="Arial" w:cs="Arial"/>
          <w:sz w:val="24"/>
          <w:szCs w:val="24"/>
          <w:lang w:val="az-Latn-AZ"/>
        </w:rPr>
        <w:t xml:space="preserve">akültə  əməkdaşları, tələbələr, magistrant və doktorantlar </w:t>
      </w:r>
      <w:r w:rsidR="000E33E0" w:rsidRPr="003D044C">
        <w:rPr>
          <w:rFonts w:ascii="Arial" w:hAnsi="Arial" w:cs="Arial"/>
          <w:sz w:val="24"/>
          <w:szCs w:val="24"/>
          <w:lang w:val="az-Latn-AZ"/>
        </w:rPr>
        <w:t xml:space="preserve">aktual mövzuları əhatə edən </w:t>
      </w:r>
      <w:r w:rsidR="00525D42" w:rsidRPr="003D044C">
        <w:rPr>
          <w:rFonts w:ascii="Arial" w:hAnsi="Arial" w:cs="Arial"/>
          <w:sz w:val="24"/>
          <w:szCs w:val="24"/>
          <w:lang w:val="az-Latn-AZ"/>
        </w:rPr>
        <w:t xml:space="preserve">“Aktuar riyaziyyat”, </w:t>
      </w:r>
      <w:r w:rsidR="000E33E0" w:rsidRPr="003D044C">
        <w:rPr>
          <w:rFonts w:ascii="Arial" w:hAnsi="Arial" w:cs="Arial"/>
          <w:sz w:val="24"/>
          <w:szCs w:val="24"/>
          <w:lang w:val="az-Latn-AZ"/>
        </w:rPr>
        <w:t xml:space="preserve">“Süni İntellekt”, “Big Data”, “Robototexnika” sahələri ilə bağlı </w:t>
      </w:r>
      <w:r w:rsidR="00525D42" w:rsidRPr="003D044C">
        <w:rPr>
          <w:rFonts w:ascii="Arial" w:hAnsi="Arial" w:cs="Arial"/>
          <w:sz w:val="24"/>
          <w:szCs w:val="24"/>
          <w:lang w:val="az-Latn-AZ"/>
        </w:rPr>
        <w:t xml:space="preserve">seminar və </w:t>
      </w:r>
      <w:r w:rsidR="000E33E0" w:rsidRPr="003D044C">
        <w:rPr>
          <w:rFonts w:ascii="Arial" w:hAnsi="Arial" w:cs="Arial"/>
          <w:sz w:val="24"/>
          <w:szCs w:val="24"/>
          <w:lang w:val="az-Latn-AZ"/>
        </w:rPr>
        <w:t xml:space="preserve">vebinarlarda iştirak etmişlər. Burada Elektronika və elektromexanika  komponentləri, dövrə ləvazimatları, passiv və aktiv elektronika komponentləri proqram riyaziyyatı, proqramın gedişatına nəzarət haqqında məruzələr dinlənilib. Aparılan müzakirələrdə </w:t>
      </w:r>
      <w:r w:rsidR="00525D42" w:rsidRPr="003D044C">
        <w:rPr>
          <w:rFonts w:ascii="Arial" w:hAnsi="Arial" w:cs="Arial"/>
          <w:sz w:val="24"/>
          <w:szCs w:val="24"/>
          <w:lang w:val="az-Latn-AZ"/>
        </w:rPr>
        <w:t>tələbə və magistrantlar fəallıqları ilə seçiliblər.</w:t>
      </w:r>
    </w:p>
    <w:p w:rsidR="000E33E0" w:rsidRPr="003D044C" w:rsidRDefault="000E33E0" w:rsidP="00A70583">
      <w:pPr>
        <w:pStyle w:val="a5"/>
        <w:spacing w:line="360" w:lineRule="auto"/>
        <w:ind w:firstLine="708"/>
        <w:jc w:val="both"/>
        <w:rPr>
          <w:rFonts w:ascii="Arial" w:hAnsi="Arial" w:cs="Arial"/>
          <w:sz w:val="24"/>
          <w:szCs w:val="24"/>
          <w:lang w:val="az-Latn-AZ"/>
        </w:rPr>
      </w:pPr>
      <w:r w:rsidRPr="003D044C">
        <w:rPr>
          <w:rFonts w:ascii="Arial" w:hAnsi="Arial" w:cs="Arial"/>
          <w:sz w:val="24"/>
          <w:szCs w:val="24"/>
          <w:lang w:val="az-Latn-AZ"/>
        </w:rPr>
        <w:t xml:space="preserve">Fakültə </w:t>
      </w:r>
      <w:r w:rsidR="00AE6088" w:rsidRPr="003D044C">
        <w:rPr>
          <w:rFonts w:ascii="Arial" w:hAnsi="Arial" w:cs="Arial"/>
          <w:sz w:val="24"/>
          <w:szCs w:val="24"/>
          <w:lang w:val="az-Latn-AZ"/>
        </w:rPr>
        <w:t>əməkdaşları</w:t>
      </w:r>
      <w:r w:rsidRPr="003D044C">
        <w:rPr>
          <w:rFonts w:ascii="Arial" w:hAnsi="Arial" w:cs="Arial"/>
          <w:sz w:val="24"/>
          <w:szCs w:val="24"/>
          <w:lang w:val="az-Latn-AZ"/>
        </w:rPr>
        <w:t xml:space="preserve"> Akkreditasiyasiyasının nəticələrini müzakirə etmək məqsədi ilə təşkil </w:t>
      </w:r>
      <w:r w:rsidR="00AE6088" w:rsidRPr="003D044C">
        <w:rPr>
          <w:rFonts w:ascii="Arial" w:hAnsi="Arial" w:cs="Arial"/>
          <w:sz w:val="24"/>
          <w:szCs w:val="24"/>
          <w:lang w:val="az-Latn-AZ"/>
        </w:rPr>
        <w:t>edilən</w:t>
      </w:r>
      <w:r w:rsidRPr="003D044C">
        <w:rPr>
          <w:rFonts w:ascii="Arial" w:hAnsi="Arial" w:cs="Arial"/>
          <w:sz w:val="24"/>
          <w:szCs w:val="24"/>
          <w:lang w:val="az-Latn-AZ"/>
        </w:rPr>
        <w:t xml:space="preserve"> seminar</w:t>
      </w:r>
      <w:r w:rsidR="00AE6088" w:rsidRPr="003D044C">
        <w:rPr>
          <w:rFonts w:ascii="Arial" w:hAnsi="Arial" w:cs="Arial"/>
          <w:sz w:val="24"/>
          <w:szCs w:val="24"/>
          <w:lang w:val="az-Latn-AZ"/>
        </w:rPr>
        <w:t>larda iştirak edirlər</w:t>
      </w:r>
      <w:r w:rsidRPr="003D044C">
        <w:rPr>
          <w:rFonts w:ascii="Arial" w:hAnsi="Arial" w:cs="Arial"/>
          <w:sz w:val="24"/>
          <w:szCs w:val="24"/>
          <w:lang w:val="az-Latn-AZ"/>
        </w:rPr>
        <w:t>.</w:t>
      </w:r>
    </w:p>
    <w:p w:rsidR="000E33E0" w:rsidRDefault="000E33E0" w:rsidP="00A70583">
      <w:pPr>
        <w:pStyle w:val="a5"/>
        <w:spacing w:line="360" w:lineRule="auto"/>
        <w:ind w:firstLine="708"/>
        <w:jc w:val="both"/>
        <w:rPr>
          <w:rFonts w:ascii="Arial" w:eastAsia="Calibri" w:hAnsi="Arial" w:cs="Arial"/>
          <w:sz w:val="24"/>
          <w:szCs w:val="24"/>
          <w:lang w:val="az-Latn-AZ"/>
        </w:rPr>
      </w:pPr>
      <w:r w:rsidRPr="003D044C">
        <w:rPr>
          <w:rFonts w:ascii="Arial" w:eastAsia="Times New Roman" w:hAnsi="Arial" w:cs="Arial"/>
          <w:sz w:val="24"/>
          <w:szCs w:val="24"/>
          <w:lang w:val="az-Latn-AZ"/>
        </w:rPr>
        <w:t>202</w:t>
      </w:r>
      <w:r w:rsidR="00525D42" w:rsidRPr="003D044C">
        <w:rPr>
          <w:rFonts w:ascii="Arial" w:eastAsia="Times New Roman" w:hAnsi="Arial" w:cs="Arial"/>
          <w:sz w:val="24"/>
          <w:szCs w:val="24"/>
          <w:lang w:val="az-Latn-AZ"/>
        </w:rPr>
        <w:t>2</w:t>
      </w:r>
      <w:r w:rsidRPr="003D044C">
        <w:rPr>
          <w:rFonts w:ascii="Arial" w:eastAsia="Times New Roman" w:hAnsi="Arial" w:cs="Arial"/>
          <w:sz w:val="24"/>
          <w:szCs w:val="24"/>
          <w:lang w:val="az-Latn-AZ"/>
        </w:rPr>
        <w:t xml:space="preserve">-ci ilin </w:t>
      </w:r>
      <w:r w:rsidR="00525D42" w:rsidRPr="003D044C">
        <w:rPr>
          <w:rFonts w:ascii="Arial" w:eastAsia="Times New Roman" w:hAnsi="Arial" w:cs="Arial"/>
          <w:sz w:val="24"/>
          <w:szCs w:val="24"/>
          <w:lang w:val="az-Latn-AZ"/>
        </w:rPr>
        <w:t xml:space="preserve">iyul və sentyabr </w:t>
      </w:r>
      <w:r w:rsidRPr="003D044C">
        <w:rPr>
          <w:rFonts w:ascii="Arial" w:eastAsia="Times New Roman" w:hAnsi="Arial" w:cs="Arial"/>
          <w:sz w:val="24"/>
          <w:szCs w:val="24"/>
          <w:lang w:val="az-Latn-AZ"/>
        </w:rPr>
        <w:t>ay</w:t>
      </w:r>
      <w:r w:rsidR="00525D42" w:rsidRPr="003D044C">
        <w:rPr>
          <w:rFonts w:ascii="Arial" w:eastAsia="Times New Roman" w:hAnsi="Arial" w:cs="Arial"/>
          <w:sz w:val="24"/>
          <w:szCs w:val="24"/>
          <w:lang w:val="az-Latn-AZ"/>
        </w:rPr>
        <w:t>lar</w:t>
      </w:r>
      <w:r w:rsidRPr="003D044C">
        <w:rPr>
          <w:rFonts w:ascii="Arial" w:eastAsia="Times New Roman" w:hAnsi="Arial" w:cs="Arial"/>
          <w:sz w:val="24"/>
          <w:szCs w:val="24"/>
          <w:lang w:val="az-Latn-AZ"/>
        </w:rPr>
        <w:t xml:space="preserve">ında “Kompüter Elmləri” ixtisası üzrə magistratura pilləsində “Mobile Application Development and Game Design” ixtisaslaşmasının </w:t>
      </w:r>
      <w:r w:rsidRPr="003D044C">
        <w:rPr>
          <w:rFonts w:ascii="Arial" w:eastAsia="Calibri" w:hAnsi="Arial" w:cs="Arial"/>
          <w:sz w:val="24"/>
          <w:szCs w:val="24"/>
          <w:lang w:val="az-Latn-AZ"/>
        </w:rPr>
        <w:t xml:space="preserve">Avropa İttifaqının nümayəndələri ilə dəfələrlə görüşlər keçirib, layihə </w:t>
      </w:r>
      <w:r w:rsidRPr="003D044C">
        <w:rPr>
          <w:rFonts w:ascii="Arial" w:eastAsia="Calibri" w:hAnsi="Arial" w:cs="Arial"/>
          <w:sz w:val="24"/>
          <w:szCs w:val="24"/>
          <w:lang w:val="az-Latn-AZ"/>
        </w:rPr>
        <w:lastRenderedPageBreak/>
        <w:t>çərçivəsində müəllimlər və magist</w:t>
      </w:r>
      <w:r w:rsidR="00525D42" w:rsidRPr="003D044C">
        <w:rPr>
          <w:rFonts w:ascii="Arial" w:eastAsia="Calibri" w:hAnsi="Arial" w:cs="Arial"/>
          <w:sz w:val="24"/>
          <w:szCs w:val="24"/>
          <w:lang w:val="az-Latn-AZ"/>
        </w:rPr>
        <w:t xml:space="preserve">rantlar </w:t>
      </w:r>
      <w:r w:rsidRPr="003D044C">
        <w:rPr>
          <w:rFonts w:ascii="Arial" w:eastAsia="Calibri" w:hAnsi="Arial" w:cs="Arial"/>
          <w:sz w:val="24"/>
          <w:szCs w:val="24"/>
          <w:lang w:val="az-Latn-AZ"/>
        </w:rPr>
        <w:t xml:space="preserve"> yay məktəbində </w:t>
      </w:r>
      <w:r w:rsidR="00525D42" w:rsidRPr="003D044C">
        <w:rPr>
          <w:rFonts w:ascii="Arial" w:eastAsia="Calibri" w:hAnsi="Arial" w:cs="Arial"/>
          <w:sz w:val="24"/>
          <w:szCs w:val="24"/>
          <w:lang w:val="az-Latn-AZ"/>
        </w:rPr>
        <w:t xml:space="preserve">və təlimlərdə </w:t>
      </w:r>
      <w:r w:rsidRPr="003D044C">
        <w:rPr>
          <w:rFonts w:ascii="Arial" w:eastAsia="Calibri" w:hAnsi="Arial" w:cs="Arial"/>
          <w:sz w:val="24"/>
          <w:szCs w:val="24"/>
          <w:lang w:val="az-Latn-AZ"/>
        </w:rPr>
        <w:t>iştirak etmişdirlər.</w:t>
      </w:r>
    </w:p>
    <w:p w:rsidR="00A70583" w:rsidRPr="003D044C" w:rsidRDefault="00A70583" w:rsidP="00A70583">
      <w:pPr>
        <w:pStyle w:val="a5"/>
        <w:spacing w:line="360" w:lineRule="auto"/>
        <w:ind w:firstLine="708"/>
        <w:jc w:val="both"/>
        <w:rPr>
          <w:rFonts w:ascii="Arial" w:eastAsia="Calibri" w:hAnsi="Arial" w:cs="Arial"/>
          <w:sz w:val="24"/>
          <w:szCs w:val="24"/>
          <w:lang w:val="az-Latn-AZ"/>
        </w:rPr>
      </w:pPr>
      <w:r w:rsidRPr="003D044C">
        <w:rPr>
          <w:rFonts w:ascii="Arial" w:hAnsi="Arial" w:cs="Arial"/>
          <w:sz w:val="24"/>
          <w:szCs w:val="24"/>
          <w:lang w:val="az-Latn-AZ"/>
        </w:rPr>
        <w:t>Hesabat dövründə fakültə</w:t>
      </w:r>
      <w:r w:rsidR="00BB6829">
        <w:rPr>
          <w:rFonts w:ascii="Arial" w:hAnsi="Arial" w:cs="Arial"/>
          <w:sz w:val="24"/>
          <w:szCs w:val="24"/>
          <w:lang w:val="az-Latn-AZ"/>
        </w:rPr>
        <w:t>də kafedralar üzrə 6</w:t>
      </w:r>
      <w:r w:rsidR="008706B5">
        <w:rPr>
          <w:rFonts w:ascii="Arial" w:hAnsi="Arial" w:cs="Arial"/>
          <w:sz w:val="24"/>
          <w:szCs w:val="24"/>
          <w:lang w:val="az-Latn-AZ"/>
        </w:rPr>
        <w:t>6</w:t>
      </w:r>
      <w:r w:rsidR="00BB6829">
        <w:rPr>
          <w:rFonts w:ascii="Arial" w:hAnsi="Arial" w:cs="Arial"/>
          <w:sz w:val="24"/>
          <w:szCs w:val="24"/>
          <w:lang w:val="az-Latn-AZ"/>
        </w:rPr>
        <w:t xml:space="preserve"> elmi seminarlar keçirilmişdir.</w:t>
      </w:r>
    </w:p>
    <w:p w:rsidR="001F67B3" w:rsidRPr="003D044C" w:rsidRDefault="001F67B3" w:rsidP="00A70583">
      <w:pPr>
        <w:pStyle w:val="a5"/>
        <w:spacing w:line="360" w:lineRule="auto"/>
        <w:ind w:firstLine="708"/>
        <w:jc w:val="both"/>
        <w:rPr>
          <w:rFonts w:ascii="Arial" w:hAnsi="Arial" w:cs="Arial"/>
          <w:sz w:val="24"/>
          <w:szCs w:val="24"/>
          <w:lang w:val="az-Latn-AZ"/>
        </w:rPr>
      </w:pPr>
      <w:r w:rsidRPr="003D044C">
        <w:rPr>
          <w:rStyle w:val="a4"/>
          <w:rFonts w:ascii="Arial" w:hAnsi="Arial" w:cs="Arial"/>
          <w:b w:val="0"/>
          <w:sz w:val="24"/>
          <w:szCs w:val="24"/>
          <w:bdr w:val="none" w:sz="0" w:space="0" w:color="auto" w:frame="1"/>
          <w:lang w:val="az-Latn-AZ"/>
        </w:rPr>
        <w:t>17 may 2022-ci il tarixində Bakı Dövlət Universitetinin Tətbiqi riyaziyyat və kibernetika fakültəsinin təşkilatçılığı ilə</w:t>
      </w:r>
      <w:r w:rsidRPr="003D044C">
        <w:rPr>
          <w:rFonts w:ascii="Arial" w:hAnsi="Arial" w:cs="Arial"/>
          <w:sz w:val="24"/>
          <w:szCs w:val="24"/>
          <w:lang w:val="az-Latn-AZ"/>
        </w:rPr>
        <w:t xml:space="preserve"> Azərbaycan xalqının Ümummilli lideri Heydər Əliyevin anadan olmasının 99-cu ildönümünə həsr olunmuş “Tətbiqi riyaziyyatın müasir problemləri” </w:t>
      </w:r>
      <w:r w:rsidRPr="003D044C">
        <w:rPr>
          <w:rFonts w:ascii="Arial" w:eastAsia="Times New Roman" w:hAnsi="Arial" w:cs="Arial"/>
          <w:sz w:val="24"/>
          <w:szCs w:val="24"/>
          <w:lang w:val="az-Latn-AZ" w:eastAsia="ru-RU"/>
        </w:rPr>
        <w:t>mövzusunda gənc tədqiqatçıların Respublika virtual elmi konfransı</w:t>
      </w:r>
      <w:r w:rsidRPr="003D044C">
        <w:rPr>
          <w:rFonts w:ascii="Arial" w:hAnsi="Arial" w:cs="Arial"/>
          <w:sz w:val="24"/>
          <w:szCs w:val="24"/>
          <w:lang w:val="az-Latn-AZ"/>
        </w:rPr>
        <w:t xml:space="preserve"> keçirilmişdir.</w:t>
      </w:r>
    </w:p>
    <w:sectPr w:rsidR="001F67B3" w:rsidRPr="003D04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entury Gothic">
    <w:panose1 w:val="020B0502020202020204"/>
    <w:charset w:val="CC"/>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3 Times AzLat">
    <w:panose1 w:val="02020603050405020304"/>
    <w:charset w:val="CC"/>
    <w:family w:val="roman"/>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6949CB2"/>
    <w:lvl w:ilvl="0">
      <w:start w:val="1"/>
      <w:numFmt w:val="bullet"/>
      <w:pStyle w:val="a"/>
      <w:lvlText w:val=""/>
      <w:lvlJc w:val="left"/>
      <w:pPr>
        <w:tabs>
          <w:tab w:val="num" w:pos="360"/>
        </w:tabs>
        <w:ind w:left="360" w:hanging="360"/>
      </w:pPr>
      <w:rPr>
        <w:rFonts w:ascii="Symbol" w:hAnsi="Symbol" w:hint="default"/>
      </w:rPr>
    </w:lvl>
  </w:abstractNum>
  <w:abstractNum w:abstractNumId="1">
    <w:nsid w:val="2F353DA9"/>
    <w:multiLevelType w:val="hybridMultilevel"/>
    <w:tmpl w:val="4C884F4E"/>
    <w:lvl w:ilvl="0" w:tplc="4530D1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76C10BA7"/>
    <w:multiLevelType w:val="hybridMultilevel"/>
    <w:tmpl w:val="42E81078"/>
    <w:lvl w:ilvl="0" w:tplc="0F6043BE">
      <w:start w:val="1"/>
      <w:numFmt w:val="decimal"/>
      <w:lvlText w:val="%1."/>
      <w:lvlJc w:val="left"/>
      <w:pPr>
        <w:ind w:left="720" w:hanging="360"/>
      </w:pPr>
      <w:rPr>
        <w:rFonts w:ascii="Arial" w:eastAsia="MS Mincho" w:hAnsi="Arial"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DCC5B2F"/>
    <w:multiLevelType w:val="hybridMultilevel"/>
    <w:tmpl w:val="792E59EA"/>
    <w:lvl w:ilvl="0" w:tplc="4370AA58">
      <w:start w:val="7"/>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03"/>
    <w:rsid w:val="000D7518"/>
    <w:rsid w:val="000E33E0"/>
    <w:rsid w:val="000F3CC5"/>
    <w:rsid w:val="001825B7"/>
    <w:rsid w:val="001F67B3"/>
    <w:rsid w:val="00224566"/>
    <w:rsid w:val="002A5A3E"/>
    <w:rsid w:val="00335FBD"/>
    <w:rsid w:val="003D044C"/>
    <w:rsid w:val="00483948"/>
    <w:rsid w:val="004F5F3E"/>
    <w:rsid w:val="00525D42"/>
    <w:rsid w:val="005406A5"/>
    <w:rsid w:val="007C4485"/>
    <w:rsid w:val="007F3903"/>
    <w:rsid w:val="00824CCB"/>
    <w:rsid w:val="00841FE8"/>
    <w:rsid w:val="0086529A"/>
    <w:rsid w:val="008706B5"/>
    <w:rsid w:val="00892A11"/>
    <w:rsid w:val="00A0204E"/>
    <w:rsid w:val="00A70583"/>
    <w:rsid w:val="00AD467B"/>
    <w:rsid w:val="00AE6088"/>
    <w:rsid w:val="00B63428"/>
    <w:rsid w:val="00BB6829"/>
    <w:rsid w:val="00BE58DA"/>
    <w:rsid w:val="00C77BF5"/>
    <w:rsid w:val="00D429EE"/>
    <w:rsid w:val="00E33E2B"/>
    <w:rsid w:val="00EB3BD1"/>
    <w:rsid w:val="00F233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F3903"/>
    <w:pPr>
      <w:spacing w:after="320" w:line="240" w:lineRule="auto"/>
    </w:pPr>
    <w:rPr>
      <w:rFonts w:ascii="Century Gothic" w:eastAsia="Meiryo" w:hAnsi="Century Gothic" w:cs="Arial"/>
      <w:lang w:val="en-US"/>
    </w:rPr>
  </w:style>
  <w:style w:type="paragraph" w:styleId="2">
    <w:name w:val="heading 2"/>
    <w:basedOn w:val="a0"/>
    <w:link w:val="20"/>
    <w:uiPriority w:val="9"/>
    <w:qFormat/>
    <w:rsid w:val="001825B7"/>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825B7"/>
    <w:rPr>
      <w:rFonts w:ascii="Times New Roman" w:eastAsia="Times New Roman" w:hAnsi="Times New Roman" w:cs="Times New Roman"/>
      <w:b/>
      <w:bCs/>
      <w:sz w:val="36"/>
      <w:szCs w:val="36"/>
      <w:lang w:eastAsia="ru-RU"/>
    </w:rPr>
  </w:style>
  <w:style w:type="character" w:styleId="a4">
    <w:name w:val="Strong"/>
    <w:basedOn w:val="a1"/>
    <w:uiPriority w:val="22"/>
    <w:qFormat/>
    <w:rsid w:val="001825B7"/>
    <w:rPr>
      <w:b/>
      <w:bCs/>
    </w:rPr>
  </w:style>
  <w:style w:type="paragraph" w:styleId="a5">
    <w:name w:val="No Spacing"/>
    <w:link w:val="a6"/>
    <w:uiPriority w:val="1"/>
    <w:qFormat/>
    <w:rsid w:val="007F3903"/>
    <w:pPr>
      <w:spacing w:after="0" w:line="240" w:lineRule="auto"/>
    </w:pPr>
    <w:rPr>
      <w:rFonts w:ascii="Century Gothic" w:eastAsia="Meiryo" w:hAnsi="Century Gothic" w:cs="Times New Roman"/>
      <w:lang w:val="en-US"/>
    </w:rPr>
  </w:style>
  <w:style w:type="character" w:customStyle="1" w:styleId="a6">
    <w:name w:val="Без интервала Знак"/>
    <w:link w:val="a5"/>
    <w:uiPriority w:val="1"/>
    <w:locked/>
    <w:rsid w:val="007F3903"/>
    <w:rPr>
      <w:rFonts w:ascii="Century Gothic" w:eastAsia="Meiryo" w:hAnsi="Century Gothic" w:cs="Times New Roman"/>
      <w:lang w:val="en-US"/>
    </w:rPr>
  </w:style>
  <w:style w:type="paragraph" w:styleId="a7">
    <w:name w:val="List Paragraph"/>
    <w:basedOn w:val="a0"/>
    <w:uiPriority w:val="99"/>
    <w:qFormat/>
    <w:rsid w:val="007F3903"/>
    <w:pPr>
      <w:spacing w:after="160"/>
      <w:ind w:left="1008" w:hanging="288"/>
    </w:pPr>
    <w:rPr>
      <w:sz w:val="21"/>
    </w:rPr>
  </w:style>
  <w:style w:type="paragraph" w:styleId="a8">
    <w:name w:val="Body Text Indent"/>
    <w:basedOn w:val="a0"/>
    <w:link w:val="a9"/>
    <w:unhideWhenUsed/>
    <w:rsid w:val="007F3903"/>
    <w:pPr>
      <w:spacing w:after="0" w:line="360" w:lineRule="auto"/>
      <w:ind w:firstLine="720"/>
      <w:jc w:val="both"/>
    </w:pPr>
    <w:rPr>
      <w:rFonts w:ascii="A3 Times AzLat" w:eastAsia="MS Mincho" w:hAnsi="A3 Times AzLat" w:cs="Times New Roman"/>
      <w:sz w:val="28"/>
      <w:szCs w:val="20"/>
      <w:lang w:val="ru-RU" w:eastAsia="ru-RU"/>
    </w:rPr>
  </w:style>
  <w:style w:type="character" w:customStyle="1" w:styleId="a9">
    <w:name w:val="Основной текст с отступом Знак"/>
    <w:basedOn w:val="a1"/>
    <w:link w:val="a8"/>
    <w:rsid w:val="007F3903"/>
    <w:rPr>
      <w:rFonts w:ascii="A3 Times AzLat" w:eastAsia="MS Mincho" w:hAnsi="A3 Times AzLat" w:cs="Times New Roman"/>
      <w:sz w:val="28"/>
      <w:szCs w:val="20"/>
      <w:lang w:eastAsia="ru-RU"/>
    </w:rPr>
  </w:style>
  <w:style w:type="paragraph" w:styleId="a">
    <w:name w:val="List Bullet"/>
    <w:basedOn w:val="a0"/>
    <w:uiPriority w:val="99"/>
    <w:unhideWhenUsed/>
    <w:rsid w:val="000E33E0"/>
    <w:pPr>
      <w:numPr>
        <w:numId w:val="2"/>
      </w:numPr>
      <w:spacing w:after="0"/>
    </w:pPr>
    <w:rPr>
      <w:rFonts w:asciiTheme="minorHAnsi" w:eastAsiaTheme="minorHAnsi" w:hAnsiTheme="minorHAnsi" w:cstheme="minorBidi"/>
      <w:lang w:val="ru-RU"/>
    </w:rPr>
  </w:style>
  <w:style w:type="table" w:styleId="aa">
    <w:name w:val="Table Grid"/>
    <w:basedOn w:val="a2"/>
    <w:uiPriority w:val="59"/>
    <w:rsid w:val="000E3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Без интервала1"/>
    <w:uiPriority w:val="1"/>
    <w:qFormat/>
    <w:rsid w:val="00841FE8"/>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F3903"/>
    <w:pPr>
      <w:spacing w:after="320" w:line="240" w:lineRule="auto"/>
    </w:pPr>
    <w:rPr>
      <w:rFonts w:ascii="Century Gothic" w:eastAsia="Meiryo" w:hAnsi="Century Gothic" w:cs="Arial"/>
      <w:lang w:val="en-US"/>
    </w:rPr>
  </w:style>
  <w:style w:type="paragraph" w:styleId="2">
    <w:name w:val="heading 2"/>
    <w:basedOn w:val="a0"/>
    <w:link w:val="20"/>
    <w:uiPriority w:val="9"/>
    <w:qFormat/>
    <w:rsid w:val="001825B7"/>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825B7"/>
    <w:rPr>
      <w:rFonts w:ascii="Times New Roman" w:eastAsia="Times New Roman" w:hAnsi="Times New Roman" w:cs="Times New Roman"/>
      <w:b/>
      <w:bCs/>
      <w:sz w:val="36"/>
      <w:szCs w:val="36"/>
      <w:lang w:eastAsia="ru-RU"/>
    </w:rPr>
  </w:style>
  <w:style w:type="character" w:styleId="a4">
    <w:name w:val="Strong"/>
    <w:basedOn w:val="a1"/>
    <w:uiPriority w:val="22"/>
    <w:qFormat/>
    <w:rsid w:val="001825B7"/>
    <w:rPr>
      <w:b/>
      <w:bCs/>
    </w:rPr>
  </w:style>
  <w:style w:type="paragraph" w:styleId="a5">
    <w:name w:val="No Spacing"/>
    <w:link w:val="a6"/>
    <w:uiPriority w:val="1"/>
    <w:qFormat/>
    <w:rsid w:val="007F3903"/>
    <w:pPr>
      <w:spacing w:after="0" w:line="240" w:lineRule="auto"/>
    </w:pPr>
    <w:rPr>
      <w:rFonts w:ascii="Century Gothic" w:eastAsia="Meiryo" w:hAnsi="Century Gothic" w:cs="Times New Roman"/>
      <w:lang w:val="en-US"/>
    </w:rPr>
  </w:style>
  <w:style w:type="character" w:customStyle="1" w:styleId="a6">
    <w:name w:val="Без интервала Знак"/>
    <w:link w:val="a5"/>
    <w:uiPriority w:val="1"/>
    <w:locked/>
    <w:rsid w:val="007F3903"/>
    <w:rPr>
      <w:rFonts w:ascii="Century Gothic" w:eastAsia="Meiryo" w:hAnsi="Century Gothic" w:cs="Times New Roman"/>
      <w:lang w:val="en-US"/>
    </w:rPr>
  </w:style>
  <w:style w:type="paragraph" w:styleId="a7">
    <w:name w:val="List Paragraph"/>
    <w:basedOn w:val="a0"/>
    <w:uiPriority w:val="99"/>
    <w:qFormat/>
    <w:rsid w:val="007F3903"/>
    <w:pPr>
      <w:spacing w:after="160"/>
      <w:ind w:left="1008" w:hanging="288"/>
    </w:pPr>
    <w:rPr>
      <w:sz w:val="21"/>
    </w:rPr>
  </w:style>
  <w:style w:type="paragraph" w:styleId="a8">
    <w:name w:val="Body Text Indent"/>
    <w:basedOn w:val="a0"/>
    <w:link w:val="a9"/>
    <w:unhideWhenUsed/>
    <w:rsid w:val="007F3903"/>
    <w:pPr>
      <w:spacing w:after="0" w:line="360" w:lineRule="auto"/>
      <w:ind w:firstLine="720"/>
      <w:jc w:val="both"/>
    </w:pPr>
    <w:rPr>
      <w:rFonts w:ascii="A3 Times AzLat" w:eastAsia="MS Mincho" w:hAnsi="A3 Times AzLat" w:cs="Times New Roman"/>
      <w:sz w:val="28"/>
      <w:szCs w:val="20"/>
      <w:lang w:val="ru-RU" w:eastAsia="ru-RU"/>
    </w:rPr>
  </w:style>
  <w:style w:type="character" w:customStyle="1" w:styleId="a9">
    <w:name w:val="Основной текст с отступом Знак"/>
    <w:basedOn w:val="a1"/>
    <w:link w:val="a8"/>
    <w:rsid w:val="007F3903"/>
    <w:rPr>
      <w:rFonts w:ascii="A3 Times AzLat" w:eastAsia="MS Mincho" w:hAnsi="A3 Times AzLat" w:cs="Times New Roman"/>
      <w:sz w:val="28"/>
      <w:szCs w:val="20"/>
      <w:lang w:eastAsia="ru-RU"/>
    </w:rPr>
  </w:style>
  <w:style w:type="paragraph" w:styleId="a">
    <w:name w:val="List Bullet"/>
    <w:basedOn w:val="a0"/>
    <w:uiPriority w:val="99"/>
    <w:unhideWhenUsed/>
    <w:rsid w:val="000E33E0"/>
    <w:pPr>
      <w:numPr>
        <w:numId w:val="2"/>
      </w:numPr>
      <w:spacing w:after="0"/>
    </w:pPr>
    <w:rPr>
      <w:rFonts w:asciiTheme="minorHAnsi" w:eastAsiaTheme="minorHAnsi" w:hAnsiTheme="minorHAnsi" w:cstheme="minorBidi"/>
      <w:lang w:val="ru-RU"/>
    </w:rPr>
  </w:style>
  <w:style w:type="table" w:styleId="aa">
    <w:name w:val="Table Grid"/>
    <w:basedOn w:val="a2"/>
    <w:uiPriority w:val="59"/>
    <w:rsid w:val="000E3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Без интервала1"/>
    <w:uiPriority w:val="1"/>
    <w:qFormat/>
    <w:rsid w:val="00841FE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51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7572A-30B8-457E-868C-649012B96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928</Words>
  <Characters>5290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CS</cp:lastModifiedBy>
  <cp:revision>13</cp:revision>
  <dcterms:created xsi:type="dcterms:W3CDTF">2021-04-07T06:13:00Z</dcterms:created>
  <dcterms:modified xsi:type="dcterms:W3CDTF">2023-04-07T10:07:00Z</dcterms:modified>
</cp:coreProperties>
</file>