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A61" w:rsidRDefault="00970A61" w:rsidP="00970A61">
      <w:pPr>
        <w:jc w:val="both"/>
        <w:rPr>
          <w:b/>
          <w:color w:val="000000"/>
          <w:lang w:val="az-Latn-AZ"/>
        </w:rPr>
      </w:pPr>
      <w:r w:rsidRPr="00970A61">
        <w:rPr>
          <w:rFonts w:eastAsia="MS Mincho"/>
          <w:b/>
          <w:lang w:val="az-Latn-AZ" w:eastAsia="en-US"/>
        </w:rPr>
        <w:t>Mövzu</w:t>
      </w:r>
      <w:r w:rsidRPr="00970A61">
        <w:rPr>
          <w:b/>
          <w:lang w:val="az-Latn-AZ"/>
        </w:rPr>
        <w:t xml:space="preserve"> </w:t>
      </w:r>
      <w:r w:rsidRPr="00970A61">
        <w:rPr>
          <w:b/>
          <w:bCs/>
          <w:lang w:val="az-Latn-AZ"/>
        </w:rPr>
        <w:t xml:space="preserve">26: </w:t>
      </w:r>
      <w:r w:rsidRPr="00970A61">
        <w:rPr>
          <w:b/>
          <w:color w:val="000000"/>
          <w:lang w:val="az-Latn-AZ"/>
        </w:rPr>
        <w:t>Elektron laborator proqramlardan istifadə metodikası (Crocadil, Yenka və s.).</w:t>
      </w:r>
    </w:p>
    <w:p w:rsidR="00970A61" w:rsidRPr="00970A61" w:rsidRDefault="00970A61" w:rsidP="00970A61">
      <w:pPr>
        <w:jc w:val="both"/>
        <w:rPr>
          <w:b/>
          <w:color w:val="000000"/>
          <w:lang w:val="az-Latn-AZ"/>
        </w:rPr>
      </w:pPr>
      <w:r>
        <w:rPr>
          <w:b/>
          <w:noProof/>
          <w:color w:val="000000"/>
          <w:lang w:val="en-US" w:eastAsia="en-US"/>
        </w:rPr>
        <w:lastRenderedPageBreak/>
        <w:drawing>
          <wp:inline distT="0" distB="0" distL="0" distR="0">
            <wp:extent cx="5943600" cy="445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77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lang w:val="en-US" w:eastAsia="en-US"/>
        </w:rPr>
        <w:lastRenderedPageBreak/>
        <w:drawing>
          <wp:inline distT="0" distB="0" distL="0" distR="0">
            <wp:extent cx="5943600" cy="445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77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lang w:val="en-US" w:eastAsia="en-US"/>
        </w:rPr>
        <w:lastRenderedPageBreak/>
        <w:drawing>
          <wp:inline distT="0" distB="0" distL="0" distR="0">
            <wp:extent cx="5943600" cy="4457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77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lang w:val="en-US" w:eastAsia="en-US"/>
        </w:rPr>
        <w:lastRenderedPageBreak/>
        <w:drawing>
          <wp:inline distT="0" distB="0" distL="0" distR="0">
            <wp:extent cx="5943600" cy="445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77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lang w:val="en-US" w:eastAsia="en-US"/>
        </w:rPr>
        <w:lastRenderedPageBreak/>
        <w:drawing>
          <wp:inline distT="0" distB="0" distL="0" distR="0">
            <wp:extent cx="5943600" cy="445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77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color w:val="000000"/>
          <w:lang w:val="en-US" w:eastAsia="en-US"/>
        </w:rPr>
        <w:lastRenderedPageBreak/>
        <w:drawing>
          <wp:inline distT="0" distB="0" distL="0" distR="0">
            <wp:extent cx="5943600" cy="445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77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659D" w:rsidRPr="00970A61" w:rsidRDefault="00054D3A">
      <w:pPr>
        <w:rPr>
          <w:lang w:val="az-Latn-AZ"/>
        </w:rPr>
      </w:pPr>
    </w:p>
    <w:sectPr w:rsidR="008B659D" w:rsidRPr="00970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7A0"/>
    <w:rsid w:val="00054D3A"/>
    <w:rsid w:val="001D5C7D"/>
    <w:rsid w:val="0055409E"/>
    <w:rsid w:val="006E07A0"/>
    <w:rsid w:val="00970A61"/>
    <w:rsid w:val="00F9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0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0A6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0A61"/>
    <w:rPr>
      <w:rFonts w:ascii="Tahoma" w:eastAsia="Times New Roman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0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0A6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0A61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C7784-3DEC-4EC6-B515-14254DF09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Nazli Gasanova</dc:creator>
  <cp:keywords/>
  <dc:description/>
  <cp:lastModifiedBy>Nazli Gasanova</cp:lastModifiedBy>
  <cp:revision>4</cp:revision>
  <dcterms:created xsi:type="dcterms:W3CDTF">2022-04-22T13:21:00Z</dcterms:created>
  <dcterms:modified xsi:type="dcterms:W3CDTF">2022-04-22T13:25:00Z</dcterms:modified>
</cp:coreProperties>
</file>