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34"/>
          <w:szCs w:val="34"/>
        </w:rPr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Checkpoint Design your application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3"/>
          <w:szCs w:val="23"/>
          <w:u w:val="single"/>
          <w:rtl w:val="0"/>
        </w:rPr>
        <w:t xml:space="preserve">User Story:</w:t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 xml:space="preserve">As an admin you can :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 xml:space="preserve">Manage students ( add , delete , update , mark attendance  )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Manage teachers (add , delete , update , mark attendance , assign subjects)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Manage parents ( add , delete , update )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Manage classes and subjects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Manage admission requests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Chat with users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 xml:space="preserve">As a student you can :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 xml:space="preserve">View your grades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View your teachers</w:t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Manage your subjects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View homework</w:t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Chat with admin and teachers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 xml:space="preserve">As a teacher you can :</w:t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 xml:space="preserve">Manage your subject ( homework , tests )</w:t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Manage your students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Chat with other users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Manage student attendance and grades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 xml:space="preserve">As a parent you can :</w:t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 xml:space="preserve">View your children status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Chat with teachers and admin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f0f19"/>
          <w:sz w:val="21"/>
          <w:szCs w:val="21"/>
          <w:rtl w:val="0"/>
        </w:rPr>
        <w:tab/>
        <w:t xml:space="preserve">View your children homework , attendance and grades</w:t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3"/>
          <w:szCs w:val="23"/>
          <w:u w:val="single"/>
          <w:rtl w:val="0"/>
        </w:rPr>
        <w:t xml:space="preserve">Use case diagram:</w:t>
      </w:r>
    </w:p>
    <w:p w:rsidR="00000000" w:rsidDel="00000000" w:rsidP="00000000" w:rsidRDefault="00000000" w:rsidRPr="00000000" w14:paraId="00000020">
      <w:pPr>
        <w:shd w:fill="ffffff" w:val="clear"/>
        <w:rPr>
          <w:rFonts w:ascii="Montserrat" w:cs="Montserrat" w:eastAsia="Montserrat" w:hAnsi="Montserrat"/>
          <w:b w:val="1"/>
          <w:color w:val="0f0f19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Montserrat" w:cs="Montserrat" w:eastAsia="Montserrat" w:hAnsi="Montserrat"/>
          <w:b w:val="1"/>
          <w:color w:val="0f0f19"/>
          <w:sz w:val="23"/>
          <w:szCs w:val="2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3"/>
          <w:szCs w:val="23"/>
          <w:u w:val="single"/>
        </w:rPr>
        <w:drawing>
          <wp:inline distB="114300" distT="114300" distL="114300" distR="114300">
            <wp:extent cx="5734050" cy="5205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rFonts w:ascii="Montserrat" w:cs="Montserrat" w:eastAsia="Montserrat" w:hAnsi="Montserrat"/>
          <w:color w:val="0f0f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f0f19"/>
          <w:sz w:val="21"/>
          <w:szCs w:val="21"/>
          <w:rtl w:val="0"/>
        </w:rPr>
        <w:t xml:space="preserve">Classes diagram: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rFonts w:ascii="Montserrat" w:cs="Montserrat" w:eastAsia="Montserrat" w:hAnsi="Montserrat"/>
          <w:b w:val="1"/>
          <w:color w:val="0f0f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6319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1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0f0f1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0f0f1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0f0f1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