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6CEE" w14:textId="77777777" w:rsidR="00745438" w:rsidRPr="000B1157" w:rsidRDefault="00745438" w:rsidP="00745438">
      <w:pPr>
        <w:pStyle w:val="Zaglavljenaslovnestrane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Univerzitet u Beogradu</w:t>
      </w:r>
    </w:p>
    <w:p w14:paraId="483CE0AB" w14:textId="77777777" w:rsidR="00745438" w:rsidRPr="000B1157" w:rsidRDefault="00745438" w:rsidP="00745438">
      <w:pPr>
        <w:pStyle w:val="Zaglavljenaslovnestrane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Elektrotehnički fakultet</w:t>
      </w:r>
    </w:p>
    <w:p w14:paraId="6283E3C6" w14:textId="77777777" w:rsidR="00745438" w:rsidRPr="00154CBF" w:rsidRDefault="00745438" w:rsidP="00745438">
      <w:pPr>
        <w:pStyle w:val="Osnovnitekst"/>
        <w:rPr>
          <w:rFonts w:ascii="Times New Roman" w:hAnsi="Times New Roman" w:cs="Times New Roman"/>
          <w:lang w:val="sr-Cyrl-CS"/>
        </w:rPr>
      </w:pPr>
    </w:p>
    <w:p w14:paraId="78C61318" w14:textId="77777777" w:rsidR="00745438" w:rsidRPr="00154CBF" w:rsidRDefault="00745438" w:rsidP="00745438">
      <w:pPr>
        <w:pStyle w:val="Osnovnitekst"/>
        <w:rPr>
          <w:rFonts w:ascii="Times New Roman" w:hAnsi="Times New Roman" w:cs="Times New Roman"/>
          <w:lang w:val="sr-Cyrl-CS"/>
        </w:rPr>
      </w:pPr>
    </w:p>
    <w:p w14:paraId="61D77CB3" w14:textId="77777777" w:rsidR="00745438" w:rsidRPr="00154CBF" w:rsidRDefault="00745438" w:rsidP="00745438">
      <w:pPr>
        <w:pStyle w:val="SlikeTabele"/>
        <w:rPr>
          <w:rFonts w:ascii="Times New Roman" w:hAnsi="Times New Roman" w:cs="Times New Roman"/>
          <w:lang w:val="sr-Cyrl-CS"/>
        </w:rPr>
      </w:pPr>
      <w:r w:rsidRPr="00154CB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BBA6C9E" wp14:editId="69E5DFA2">
            <wp:extent cx="1417320" cy="1653540"/>
            <wp:effectExtent l="0" t="0" r="0" b="0"/>
            <wp:docPr id="2" name="Picture 2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7B7F8" w14:textId="77777777" w:rsidR="00745438" w:rsidRPr="00154CBF" w:rsidRDefault="00745438" w:rsidP="00745438">
      <w:pPr>
        <w:pStyle w:val="Osnovnitekst"/>
        <w:rPr>
          <w:rFonts w:ascii="Times New Roman" w:hAnsi="Times New Roman" w:cs="Times New Roman"/>
          <w:lang w:val="sr-Cyrl-CS"/>
        </w:rPr>
      </w:pPr>
    </w:p>
    <w:p w14:paraId="48B96FDF" w14:textId="77777777" w:rsidR="00745438" w:rsidRPr="00154CBF" w:rsidRDefault="00745438" w:rsidP="00745438">
      <w:pPr>
        <w:pStyle w:val="Osnovnitekst"/>
        <w:rPr>
          <w:rFonts w:ascii="Times New Roman" w:hAnsi="Times New Roman" w:cs="Times New Roman"/>
          <w:lang w:val="sr-Cyrl-CS"/>
        </w:rPr>
      </w:pPr>
    </w:p>
    <w:p w14:paraId="0D05A27E" w14:textId="77777777" w:rsidR="00745438" w:rsidRPr="00154CBF" w:rsidRDefault="00745438" w:rsidP="00745438">
      <w:pPr>
        <w:pStyle w:val="Osnovnitekst"/>
        <w:rPr>
          <w:rFonts w:ascii="Times New Roman" w:hAnsi="Times New Roman" w:cs="Times New Roman"/>
          <w:lang w:val="sr-Cyrl-CS"/>
        </w:rPr>
      </w:pPr>
    </w:p>
    <w:p w14:paraId="2C378581" w14:textId="77777777" w:rsidR="00745438" w:rsidRPr="00154CBF" w:rsidRDefault="00745438" w:rsidP="00745438">
      <w:pPr>
        <w:pStyle w:val="Osnovnitekst"/>
        <w:rPr>
          <w:rFonts w:ascii="Times New Roman" w:hAnsi="Times New Roman" w:cs="Times New Roman"/>
          <w:lang w:val="sr-Cyrl-CS"/>
        </w:rPr>
      </w:pPr>
    </w:p>
    <w:p w14:paraId="2AEDFFA7" w14:textId="3327342B" w:rsidR="00745438" w:rsidRPr="000B1157" w:rsidRDefault="009B2347" w:rsidP="00745438">
      <w:pPr>
        <w:pStyle w:val="Naslovteze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Adaptivni </w:t>
      </w:r>
      <w:r w:rsidR="00745438">
        <w:rPr>
          <w:rFonts w:ascii="Times New Roman" w:hAnsi="Times New Roman" w:cs="Times New Roman"/>
          <w:lang w:val="sr-Latn-RS"/>
        </w:rPr>
        <w:t>LMS Algoritma</w:t>
      </w:r>
    </w:p>
    <w:p w14:paraId="07757413" w14:textId="77777777" w:rsidR="00745438" w:rsidRPr="007A60FE" w:rsidRDefault="00745438" w:rsidP="00745438">
      <w:pPr>
        <w:pStyle w:val="Osnovnitekst"/>
        <w:ind w:firstLine="0"/>
        <w:rPr>
          <w:rFonts w:ascii="Times New Roman" w:hAnsi="Times New Roman" w:cs="Times New Roman"/>
          <w:lang w:val="en-US"/>
        </w:rPr>
      </w:pPr>
    </w:p>
    <w:p w14:paraId="3FF2BE8A" w14:textId="4107712C" w:rsidR="00745438" w:rsidRDefault="00745438" w:rsidP="00745438">
      <w:pPr>
        <w:pStyle w:val="Osnovnitekst"/>
        <w:ind w:firstLine="0"/>
        <w:rPr>
          <w:rFonts w:ascii="Times New Roman" w:hAnsi="Times New Roman" w:cs="Times New Roman"/>
          <w:lang w:val="sr-Cyrl-CS"/>
        </w:rPr>
      </w:pPr>
    </w:p>
    <w:p w14:paraId="558D72FC" w14:textId="2E8121C3" w:rsidR="00DD0951" w:rsidRDefault="00DD0951" w:rsidP="00745438">
      <w:pPr>
        <w:pStyle w:val="Osnovnitekst"/>
        <w:ind w:firstLine="0"/>
        <w:rPr>
          <w:rFonts w:ascii="Times New Roman" w:hAnsi="Times New Roman" w:cs="Times New Roman"/>
          <w:lang w:val="sr-Cyrl-CS"/>
        </w:rPr>
      </w:pPr>
    </w:p>
    <w:p w14:paraId="2AF9051E" w14:textId="2E460A1E" w:rsidR="00DD0951" w:rsidRDefault="00DD0951" w:rsidP="00745438">
      <w:pPr>
        <w:pStyle w:val="Osnovnitekst"/>
        <w:ind w:firstLine="0"/>
        <w:rPr>
          <w:rFonts w:ascii="Times New Roman" w:hAnsi="Times New Roman" w:cs="Times New Roman"/>
          <w:lang w:val="sr-Cyrl-CS"/>
        </w:rPr>
      </w:pPr>
    </w:p>
    <w:p w14:paraId="4FFEFFE8" w14:textId="04AC4D6A" w:rsidR="00DD0951" w:rsidRDefault="00DD0951" w:rsidP="00745438">
      <w:pPr>
        <w:pStyle w:val="Osnovnitekst"/>
        <w:ind w:firstLine="0"/>
        <w:rPr>
          <w:rFonts w:ascii="Times New Roman" w:hAnsi="Times New Roman" w:cs="Times New Roman"/>
          <w:lang w:val="sr-Cyrl-CS"/>
        </w:rPr>
      </w:pPr>
    </w:p>
    <w:p w14:paraId="61227EB9" w14:textId="77777777" w:rsidR="00DD0951" w:rsidRPr="00154CBF" w:rsidRDefault="00DD0951" w:rsidP="00745438">
      <w:pPr>
        <w:pStyle w:val="Osnovnitekst"/>
        <w:ind w:firstLine="0"/>
        <w:rPr>
          <w:rFonts w:ascii="Times New Roman" w:hAnsi="Times New Roman" w:cs="Times New Roman"/>
          <w:lang w:val="sr-Cyrl-CS"/>
        </w:rPr>
      </w:pPr>
    </w:p>
    <w:p w14:paraId="5E849277" w14:textId="77777777" w:rsidR="00745438" w:rsidRPr="00154CBF" w:rsidRDefault="00745438" w:rsidP="00745438">
      <w:pPr>
        <w:pStyle w:val="Osnovnitekst"/>
        <w:ind w:firstLine="0"/>
        <w:rPr>
          <w:rFonts w:ascii="Times New Roman" w:hAnsi="Times New Roman" w:cs="Times New Roman"/>
          <w:lang w:val="sr-Cyrl-RS"/>
        </w:rPr>
      </w:pPr>
    </w:p>
    <w:p w14:paraId="1EF3D35F" w14:textId="77777777" w:rsidR="00745438" w:rsidRPr="00154CBF" w:rsidRDefault="00745438" w:rsidP="00745438">
      <w:pPr>
        <w:pStyle w:val="Osnovnitekst"/>
        <w:ind w:firstLine="0"/>
        <w:rPr>
          <w:rFonts w:ascii="Times New Roman" w:hAnsi="Times New Roman" w:cs="Times New Roman"/>
          <w:lang w:val="sr-Cyrl-CS"/>
        </w:rPr>
      </w:pPr>
    </w:p>
    <w:p w14:paraId="0B00ABD2" w14:textId="77777777" w:rsidR="00745438" w:rsidRDefault="00745438" w:rsidP="00745438">
      <w:pPr>
        <w:pStyle w:val="Osnovnitekst"/>
        <w:ind w:firstLine="0"/>
        <w:rPr>
          <w:rFonts w:ascii="Times New Roman" w:hAnsi="Times New Roman" w:cs="Times New Roman"/>
          <w:lang w:val="sr-Cyrl-CS"/>
        </w:rPr>
      </w:pPr>
    </w:p>
    <w:p w14:paraId="33CC55A1" w14:textId="77777777" w:rsidR="00745438" w:rsidRDefault="00745438" w:rsidP="00745438">
      <w:pPr>
        <w:pStyle w:val="Osnovnitekst"/>
        <w:ind w:firstLine="0"/>
        <w:rPr>
          <w:rFonts w:ascii="Times New Roman" w:hAnsi="Times New Roman" w:cs="Times New Roman"/>
          <w:lang w:val="sr-Cyrl-CS"/>
        </w:rPr>
      </w:pPr>
    </w:p>
    <w:p w14:paraId="40FDE01F" w14:textId="77777777" w:rsidR="00745438" w:rsidRPr="00154CBF" w:rsidRDefault="00745438" w:rsidP="00745438">
      <w:pPr>
        <w:pStyle w:val="Osnovnitekst"/>
        <w:ind w:firstLine="0"/>
        <w:rPr>
          <w:rFonts w:ascii="Times New Roman" w:hAnsi="Times New Roman" w:cs="Times New Roman"/>
          <w:lang w:val="sr-Cyrl-CS"/>
        </w:rPr>
      </w:pPr>
    </w:p>
    <w:tbl>
      <w:tblPr>
        <w:tblW w:w="10924" w:type="dxa"/>
        <w:tblInd w:w="279" w:type="dxa"/>
        <w:tblLook w:val="01E0" w:firstRow="1" w:lastRow="1" w:firstColumn="1" w:lastColumn="1" w:noHBand="0" w:noVBand="0"/>
      </w:tblPr>
      <w:tblGrid>
        <w:gridCol w:w="4669"/>
        <w:gridCol w:w="2831"/>
        <w:gridCol w:w="3424"/>
      </w:tblGrid>
      <w:tr w:rsidR="00745438" w:rsidRPr="00154CBF" w14:paraId="6F8901E4" w14:textId="77777777" w:rsidTr="00931551">
        <w:trPr>
          <w:trHeight w:val="424"/>
        </w:trPr>
        <w:tc>
          <w:tcPr>
            <w:tcW w:w="4669" w:type="dxa"/>
            <w:vAlign w:val="center"/>
            <w:hideMark/>
          </w:tcPr>
          <w:p w14:paraId="668BEEE9" w14:textId="77777777" w:rsidR="00745438" w:rsidRPr="00154CBF" w:rsidRDefault="00745438" w:rsidP="00931551">
            <w:pPr>
              <w:pStyle w:val="Naslovnakandidatimentor"/>
              <w:rPr>
                <w:rFonts w:ascii="Times New Roman" w:hAnsi="Times New Roman" w:cs="Times New Roman"/>
                <w:lang w:val="sr-Cyrl-CS"/>
              </w:rPr>
            </w:pPr>
            <w:r>
              <w:rPr>
                <w:rFonts w:ascii="Times New Roman" w:hAnsi="Times New Roman" w:cs="Times New Roman"/>
                <w:lang w:val="sr-Latn-RS"/>
              </w:rPr>
              <w:t>Mentori</w:t>
            </w:r>
            <w:r w:rsidRPr="00154CBF">
              <w:rPr>
                <w:rFonts w:ascii="Times New Roman" w:hAnsi="Times New Roman" w:cs="Times New Roman"/>
                <w:lang w:val="sr-Cyrl-CS"/>
              </w:rPr>
              <w:t>:</w:t>
            </w:r>
          </w:p>
        </w:tc>
        <w:tc>
          <w:tcPr>
            <w:tcW w:w="2831" w:type="dxa"/>
          </w:tcPr>
          <w:p w14:paraId="21593ED5" w14:textId="77777777" w:rsidR="00745438" w:rsidRPr="00154CBF" w:rsidRDefault="00745438" w:rsidP="00931551">
            <w:pPr>
              <w:pStyle w:val="Naslovnakandidatimentor"/>
              <w:rPr>
                <w:rFonts w:ascii="Times New Roman" w:hAnsi="Times New Roman" w:cs="Times New Roman"/>
                <w:lang w:val="sr-Cyrl-CS"/>
              </w:rPr>
            </w:pPr>
          </w:p>
        </w:tc>
        <w:tc>
          <w:tcPr>
            <w:tcW w:w="3424" w:type="dxa"/>
            <w:vAlign w:val="center"/>
            <w:hideMark/>
          </w:tcPr>
          <w:p w14:paraId="77CC3137" w14:textId="0325179C" w:rsidR="00745438" w:rsidRPr="00154CBF" w:rsidRDefault="00745438" w:rsidP="00931551">
            <w:pPr>
              <w:pStyle w:val="Naslovnakandidatimentor"/>
              <w:rPr>
                <w:rFonts w:ascii="Times New Roman" w:hAnsi="Times New Roman" w:cs="Times New Roman"/>
                <w:lang w:val="sr-Cyrl-CS"/>
              </w:rPr>
            </w:pPr>
            <w:r>
              <w:rPr>
                <w:rFonts w:ascii="Times New Roman" w:hAnsi="Times New Roman" w:cs="Times New Roman"/>
                <w:lang w:val="sr-Latn-RS"/>
              </w:rPr>
              <w:t>Kandidat</w:t>
            </w:r>
            <w:r w:rsidRPr="00154CBF">
              <w:rPr>
                <w:rFonts w:ascii="Times New Roman" w:hAnsi="Times New Roman" w:cs="Times New Roman"/>
                <w:lang w:val="sr-Cyrl-CS"/>
              </w:rPr>
              <w:t>:</w:t>
            </w:r>
          </w:p>
        </w:tc>
      </w:tr>
      <w:tr w:rsidR="00745438" w:rsidRPr="00154CBF" w14:paraId="7E0ED8D0" w14:textId="77777777" w:rsidTr="00931551">
        <w:trPr>
          <w:trHeight w:val="469"/>
        </w:trPr>
        <w:tc>
          <w:tcPr>
            <w:tcW w:w="4669" w:type="dxa"/>
            <w:vAlign w:val="center"/>
            <w:hideMark/>
          </w:tcPr>
          <w:p w14:paraId="78BD576C" w14:textId="77777777" w:rsidR="00745438" w:rsidRDefault="00745438" w:rsidP="00DD0951">
            <w:pPr>
              <w:pStyle w:val="Naslovnakandidatimento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 xml:space="preserve">Dr </w:t>
            </w:r>
            <w:r w:rsidR="00DD0951">
              <w:rPr>
                <w:rFonts w:ascii="Times New Roman" w:hAnsi="Times New Roman" w:cs="Times New Roman"/>
                <w:lang w:val="sr-Latn-RS"/>
              </w:rPr>
              <w:t>Dragana Šumarac Pavlović</w:t>
            </w:r>
          </w:p>
          <w:p w14:paraId="3F801ECF" w14:textId="77777777" w:rsidR="00DD0951" w:rsidRDefault="00DD0951" w:rsidP="00DD0951">
            <w:pPr>
              <w:pStyle w:val="Naslovnakandidatimento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Dr Jelena Ćertić</w:t>
            </w:r>
          </w:p>
          <w:p w14:paraId="1A9AF8E8" w14:textId="77777777" w:rsidR="00DD0951" w:rsidRDefault="00DD0951" w:rsidP="00DD0951">
            <w:pPr>
              <w:pStyle w:val="Naslovnakandidatimento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Dr Miloš Bjelić,</w:t>
            </w:r>
          </w:p>
          <w:p w14:paraId="73C3A15A" w14:textId="75BA8871" w:rsidR="00DD0951" w:rsidRPr="000B1157" w:rsidRDefault="00DD0951" w:rsidP="00DD0951">
            <w:pPr>
              <w:pStyle w:val="Naslovnakandidatimento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Docent</w:t>
            </w:r>
          </w:p>
        </w:tc>
        <w:tc>
          <w:tcPr>
            <w:tcW w:w="2831" w:type="dxa"/>
          </w:tcPr>
          <w:p w14:paraId="3311DC74" w14:textId="77777777" w:rsidR="00745438" w:rsidRPr="00154CBF" w:rsidRDefault="00745438" w:rsidP="00931551">
            <w:pPr>
              <w:pStyle w:val="Naslovnakandidatimentor"/>
              <w:rPr>
                <w:rFonts w:ascii="Times New Roman" w:hAnsi="Times New Roman" w:cs="Times New Roman"/>
                <w:lang w:val="sr-Cyrl-CS"/>
              </w:rPr>
            </w:pPr>
          </w:p>
        </w:tc>
        <w:tc>
          <w:tcPr>
            <w:tcW w:w="3424" w:type="dxa"/>
            <w:vAlign w:val="center"/>
            <w:hideMark/>
          </w:tcPr>
          <w:p w14:paraId="26FADDDD" w14:textId="77777777" w:rsidR="00745438" w:rsidRDefault="00745438" w:rsidP="00931551">
            <w:pPr>
              <w:pStyle w:val="Naslovnakandidatimento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Uroš Stojanović</w:t>
            </w:r>
          </w:p>
          <w:p w14:paraId="011E2F72" w14:textId="77777777" w:rsidR="00745438" w:rsidRPr="000B1157" w:rsidRDefault="00745438" w:rsidP="00931551">
            <w:pPr>
              <w:pStyle w:val="Naslovnakandidatimento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2019/0404</w:t>
            </w:r>
          </w:p>
        </w:tc>
      </w:tr>
    </w:tbl>
    <w:p w14:paraId="1AA0B0CE" w14:textId="77777777" w:rsidR="00745438" w:rsidRDefault="00745438" w:rsidP="00745438">
      <w:pPr>
        <w:pStyle w:val="Vremepredajeteze"/>
        <w:jc w:val="left"/>
        <w:rPr>
          <w:rFonts w:ascii="Times New Roman" w:hAnsi="Times New Roman" w:cs="Times New Roman"/>
          <w:lang w:val="sr-Cyrl-CS"/>
        </w:rPr>
      </w:pPr>
    </w:p>
    <w:p w14:paraId="21AB9CFD" w14:textId="77777777" w:rsidR="00745438" w:rsidRPr="00154CBF" w:rsidRDefault="00745438" w:rsidP="00745438">
      <w:pPr>
        <w:pStyle w:val="Vremepredajeteze"/>
        <w:jc w:val="left"/>
        <w:rPr>
          <w:rFonts w:ascii="Times New Roman" w:hAnsi="Times New Roman" w:cs="Times New Roman"/>
          <w:lang w:val="sr-Cyrl-CS"/>
        </w:rPr>
      </w:pPr>
    </w:p>
    <w:p w14:paraId="4FB25AB2" w14:textId="64DCA9A0" w:rsidR="00745438" w:rsidRDefault="00745438" w:rsidP="00745438">
      <w:pPr>
        <w:pStyle w:val="Vremepredajeteze"/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  <w:lang w:val="sr-Latn-RS"/>
        </w:rPr>
        <w:t>Beograd</w:t>
      </w:r>
      <w:r w:rsidRPr="00154CBF">
        <w:rPr>
          <w:rFonts w:ascii="Times New Roman" w:hAnsi="Times New Roman" w:cs="Times New Roman"/>
          <w:lang w:val="sr-Cyrl-CS"/>
        </w:rPr>
        <w:t xml:space="preserve">, </w:t>
      </w:r>
      <w:r w:rsidR="00DD0951">
        <w:rPr>
          <w:rFonts w:ascii="Times New Roman" w:hAnsi="Times New Roman" w:cs="Times New Roman"/>
          <w:lang w:val="sr-Latn-RS"/>
        </w:rPr>
        <w:t>Februar</w:t>
      </w:r>
      <w:r w:rsidRPr="00154CBF">
        <w:rPr>
          <w:rFonts w:ascii="Times New Roman" w:hAnsi="Times New Roman" w:cs="Times New Roman"/>
          <w:lang w:val="sr-Cyrl-CS"/>
        </w:rPr>
        <w:t xml:space="preserve"> 202</w:t>
      </w:r>
      <w:r w:rsidR="00DD0951">
        <w:rPr>
          <w:rFonts w:ascii="Times New Roman" w:hAnsi="Times New Roman" w:cs="Times New Roman"/>
          <w:lang w:val="sr-Latn-RS"/>
        </w:rPr>
        <w:t>3</w:t>
      </w:r>
      <w:r w:rsidRPr="00154CBF">
        <w:rPr>
          <w:rFonts w:ascii="Times New Roman" w:hAnsi="Times New Roman" w:cs="Times New Roman"/>
          <w:lang w:val="sr-Cyrl-CS"/>
        </w:rPr>
        <w:t>.</w:t>
      </w:r>
    </w:p>
    <w:p w14:paraId="084E2EC4" w14:textId="77777777" w:rsidR="00745438" w:rsidRPr="00154CBF" w:rsidRDefault="00745438" w:rsidP="00745438">
      <w:pPr>
        <w:pStyle w:val="Vremepredajeteze"/>
        <w:rPr>
          <w:rFonts w:ascii="Times New Roman" w:hAnsi="Times New Roman" w:cs="Times New Roman"/>
          <w:lang w:val="sr-Cyrl-C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9279130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64CF59" w14:textId="77777777" w:rsidR="00745438" w:rsidRPr="009B524C" w:rsidRDefault="00745438" w:rsidP="00745438">
          <w:pPr>
            <w:pStyle w:val="TOCHeading"/>
            <w:rPr>
              <w:rFonts w:ascii="Times New Roman" w:hAnsi="Times New Roman" w:cs="Times New Roman"/>
              <w:lang w:val="sr-Latn-RS"/>
            </w:rPr>
          </w:pPr>
          <w:r>
            <w:rPr>
              <w:rFonts w:ascii="Times New Roman" w:hAnsi="Times New Roman" w:cs="Times New Roman"/>
              <w:lang w:val="sr-Latn-RS"/>
            </w:rPr>
            <w:t>Sadržaj</w:t>
          </w:r>
        </w:p>
        <w:p w14:paraId="4873615F" w14:textId="77777777" w:rsidR="00745438" w:rsidRPr="00154CBF" w:rsidRDefault="00745438" w:rsidP="00745438">
          <w:pPr>
            <w:rPr>
              <w:lang w:val="sr-Cyrl-RS"/>
            </w:rPr>
          </w:pPr>
        </w:p>
        <w:p w14:paraId="451EE539" w14:textId="408DA284" w:rsidR="002E78FF" w:rsidRDefault="00745438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154CBF">
            <w:rPr>
              <w:b/>
              <w:bCs/>
              <w:noProof/>
            </w:rPr>
            <w:fldChar w:fldCharType="begin"/>
          </w:r>
          <w:r w:rsidRPr="00154CBF">
            <w:rPr>
              <w:b/>
              <w:bCs/>
              <w:noProof/>
            </w:rPr>
            <w:instrText xml:space="preserve"> TOC \o "1-3" \h \z \u </w:instrText>
          </w:r>
          <w:r w:rsidRPr="00154CBF">
            <w:rPr>
              <w:b/>
              <w:bCs/>
              <w:noProof/>
            </w:rPr>
            <w:fldChar w:fldCharType="separate"/>
          </w:r>
          <w:hyperlink w:anchor="_Toc126510516" w:history="1">
            <w:r w:rsidR="002E78FF" w:rsidRPr="006A4890">
              <w:rPr>
                <w:rStyle w:val="Hyperlink"/>
                <w:noProof/>
              </w:rPr>
              <w:t>Abstrakt</w:t>
            </w:r>
            <w:r w:rsidR="002E78FF">
              <w:rPr>
                <w:noProof/>
                <w:webHidden/>
              </w:rPr>
              <w:tab/>
            </w:r>
            <w:r w:rsidR="002E78FF">
              <w:rPr>
                <w:noProof/>
                <w:webHidden/>
              </w:rPr>
              <w:fldChar w:fldCharType="begin"/>
            </w:r>
            <w:r w:rsidR="002E78FF">
              <w:rPr>
                <w:noProof/>
                <w:webHidden/>
              </w:rPr>
              <w:instrText xml:space="preserve"> PAGEREF _Toc126510516 \h </w:instrText>
            </w:r>
            <w:r w:rsidR="002E78FF">
              <w:rPr>
                <w:noProof/>
                <w:webHidden/>
              </w:rPr>
            </w:r>
            <w:r w:rsidR="002E78FF">
              <w:rPr>
                <w:noProof/>
                <w:webHidden/>
              </w:rPr>
              <w:fldChar w:fldCharType="separate"/>
            </w:r>
            <w:r w:rsidR="002E78FF">
              <w:rPr>
                <w:noProof/>
                <w:webHidden/>
              </w:rPr>
              <w:t>1</w:t>
            </w:r>
            <w:r w:rsidR="002E78FF">
              <w:rPr>
                <w:noProof/>
                <w:webHidden/>
              </w:rPr>
              <w:fldChar w:fldCharType="end"/>
            </w:r>
          </w:hyperlink>
        </w:p>
        <w:p w14:paraId="4D4CA7AE" w14:textId="3B5476BA" w:rsidR="002E78FF" w:rsidRDefault="002E78FF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510517" w:history="1">
            <w:r w:rsidRPr="006A4890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98E3D" w14:textId="4247D89B" w:rsidR="002E78FF" w:rsidRDefault="002E78FF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510518" w:history="1">
            <w:r w:rsidRPr="006A4890">
              <w:rPr>
                <w:rStyle w:val="Hyperlink"/>
                <w:noProof/>
              </w:rPr>
              <w:t>Unapredjeni LMS algoritam promenljivog koraka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26D57" w14:textId="14A09225" w:rsidR="002E78FF" w:rsidRDefault="002E78FF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510519" w:history="1">
            <w:r w:rsidRPr="006A4890">
              <w:rPr>
                <w:rStyle w:val="Hyperlink"/>
                <w:noProof/>
              </w:rPr>
              <w:t>Teorijska analiza unapredjenog 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95868" w14:textId="769B6298" w:rsidR="002E78FF" w:rsidRDefault="002E78FF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510520" w:history="1">
            <w:r w:rsidRPr="006A4890">
              <w:rPr>
                <w:rStyle w:val="Hyperlink"/>
                <w:noProof/>
              </w:rPr>
              <w:t>Analiza konvergencije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1514A" w14:textId="357817E5" w:rsidR="002E78FF" w:rsidRDefault="002E78FF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510521" w:history="1">
            <w:r w:rsidRPr="006A4890">
              <w:rPr>
                <w:rStyle w:val="Hyperlink"/>
                <w:noProof/>
              </w:rPr>
              <w:t>Anti-interferencijska analiza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876F9" w14:textId="5573B38D" w:rsidR="002E78FF" w:rsidRDefault="002E78FF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510522" w:history="1">
            <w:r w:rsidRPr="006A4890">
              <w:rPr>
                <w:rStyle w:val="Hyperlink"/>
                <w:noProof/>
              </w:rPr>
              <w:t>Kompjuterska simulacija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9084D" w14:textId="126E426C" w:rsidR="002E78FF" w:rsidRDefault="002E78FF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510523" w:history="1">
            <w:r w:rsidRPr="006A4890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01D47" w14:textId="723543A8" w:rsidR="002E78FF" w:rsidRDefault="002E78FF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510524" w:history="1">
            <w:r w:rsidRPr="006A4890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E8BA0" w14:textId="22E02C8C" w:rsidR="00745438" w:rsidRPr="00154CBF" w:rsidRDefault="00745438" w:rsidP="00745438">
          <w:pPr>
            <w:sectPr w:rsidR="00745438" w:rsidRPr="00154CBF" w:rsidSect="00C132B8">
              <w:pgSz w:w="11907" w:h="16839" w:code="9"/>
              <w:pgMar w:top="720" w:right="720" w:bottom="720" w:left="720" w:header="720" w:footer="720" w:gutter="0"/>
              <w:cols w:space="720"/>
              <w:docGrid w:linePitch="360"/>
            </w:sectPr>
          </w:pPr>
          <w:r w:rsidRPr="00154CBF">
            <w:rPr>
              <w:b/>
              <w:bCs/>
              <w:noProof/>
            </w:rPr>
            <w:fldChar w:fldCharType="end"/>
          </w:r>
        </w:p>
      </w:sdtContent>
    </w:sdt>
    <w:p w14:paraId="19CF410F" w14:textId="77777777" w:rsidR="00745438" w:rsidRDefault="00745438" w:rsidP="00DD0951">
      <w:pPr>
        <w:pStyle w:val="Heading1"/>
        <w:ind w:left="720" w:firstLine="0"/>
      </w:pPr>
      <w:bookmarkStart w:id="0" w:name="_Toc126510516"/>
      <w:r>
        <w:lastRenderedPageBreak/>
        <w:t>Abstrakt</w:t>
      </w:r>
      <w:bookmarkEnd w:id="0"/>
    </w:p>
    <w:p w14:paraId="5DD4ABC8" w14:textId="2BD96225" w:rsidR="00745438" w:rsidRPr="00DD0951" w:rsidRDefault="00DD0951" w:rsidP="00DD0951">
      <w:pPr>
        <w:rPr>
          <w:lang w:val="en-US"/>
        </w:rPr>
      </w:pPr>
      <w:r>
        <w:t xml:space="preserve">U ovom clanku se bavimo novom varijacijom LMS filtara sa adaptivnom velicinom koraka. Novi algoritam je izveden iz </w:t>
      </w:r>
      <w:r w:rsidR="00D852AB">
        <w:t>Lorencijanove funkcije i za cilj ima da resi nedostatke pri biranju izmedju brzine konvergencije i greske pri stacionarnosti, sto su dv</w:t>
      </w:r>
      <w:r w:rsidR="009B2347">
        <w:t xml:space="preserve">e najbitnije stavke pri </w:t>
      </w:r>
      <w:r w:rsidR="00D01FAA">
        <w:t>odredjivanju nepoznatog sistema</w:t>
      </w:r>
      <w:r w:rsidR="00D852AB">
        <w:t>. Takodje povecava otpornost na smetnje i bolje uklanja sumove. Kao rezultat svega toga nudi nam vecu fleksibilnost pri koriscenju i mogucnost primene na vecem broju sistema.</w:t>
      </w:r>
    </w:p>
    <w:p w14:paraId="42CEFADD" w14:textId="7B134725" w:rsidR="00745438" w:rsidRDefault="00745438" w:rsidP="00745438">
      <w:pPr>
        <w:spacing w:after="240" w:line="360" w:lineRule="auto"/>
        <w:ind w:firstLine="0"/>
        <w:jc w:val="both"/>
      </w:pPr>
    </w:p>
    <w:p w14:paraId="197AB6A5" w14:textId="6B5BB211" w:rsidR="00745438" w:rsidRDefault="00652CDF" w:rsidP="007B2131">
      <w:pPr>
        <w:pStyle w:val="Heading1"/>
      </w:pPr>
      <w:bookmarkStart w:id="1" w:name="_Toc126510517"/>
      <w:r>
        <w:t>Uvod</w:t>
      </w:r>
      <w:bookmarkEnd w:id="1"/>
    </w:p>
    <w:p w14:paraId="32D952BF" w14:textId="7D7C9A48" w:rsidR="00745438" w:rsidRDefault="00134819" w:rsidP="00652CDF">
      <w:r>
        <w:t>LMS(Least Mean Square) algoritam postoji od 60-tih godina proslog veka i sluzi nam za adaptivno filtriranje u obradi signala, masinskom ucenju i kontrolnim sistemima. LMS je popularan algoritam za pronalazenje koeficijenata linearnih modela koji umanjuje srednju kvadratnu gresku izmedju pretpostavljenog i realnog izlaza.</w:t>
      </w:r>
      <w:r w:rsidR="00FA2165">
        <w:t xml:space="preserve"> Algoritam je vrlo prostran i ima veliki broj varijacija zbog svog niskog nivoa kompleksnosti i jednostavne implementacije. </w:t>
      </w:r>
      <w:r>
        <w:t xml:space="preserve">Najcesce implementacije su umanjenje suma, ekvalizacija, identifikacija </w:t>
      </w:r>
      <w:r w:rsidR="00FA2165">
        <w:t>sistema i ekvalizacija kanala u komunikacionim sistemima.</w:t>
      </w:r>
    </w:p>
    <w:p w14:paraId="3037A847" w14:textId="26932507" w:rsidR="00FA2165" w:rsidRPr="00FA2165" w:rsidRDefault="00FA2165" w:rsidP="00652CDF">
      <w:r>
        <w:t>Iterativne formule za LMS algorita</w:t>
      </w:r>
      <w:r w:rsidRPr="00FA2165">
        <w:t>m sa nepromenljivim korakom su:</w:t>
      </w:r>
    </w:p>
    <w:p w14:paraId="244D71C9" w14:textId="3AF19FA1" w:rsidR="00FA2165" w:rsidRPr="00FA2165" w:rsidRDefault="00FA2165" w:rsidP="00FA2165">
      <w:pPr>
        <w:autoSpaceDE w:val="0"/>
        <w:autoSpaceDN w:val="0"/>
        <w:adjustRightInd w:val="0"/>
        <w:spacing w:after="0"/>
        <w:rPr>
          <w:rFonts w:ascii="Symbol" w:eastAsiaTheme="minorHAnsi" w:hAnsi="Symbol" w:cs="Symbol"/>
          <w:vertAlign w:val="superscript"/>
          <w:lang w:val="en-US"/>
        </w:rPr>
      </w:pPr>
      <w:r w:rsidRPr="00FA2165">
        <w:rPr>
          <w:rFonts w:eastAsiaTheme="minorHAnsi"/>
          <w:lang w:val="en-US"/>
        </w:rPr>
        <w:t xml:space="preserve">X(n) </w:t>
      </w:r>
      <w:r w:rsidRPr="00FA2165">
        <w:rPr>
          <w:rFonts w:ascii="Symbol" w:eastAsiaTheme="minorHAnsi" w:hAnsi="Symbol" w:cs="Symbol"/>
          <w:lang w:val="en-US"/>
        </w:rPr>
        <w:t xml:space="preserve"> </w:t>
      </w:r>
      <w:r w:rsidRPr="00FA2165">
        <w:rPr>
          <w:rFonts w:ascii="Symbol" w:eastAsiaTheme="minorHAnsi" w:hAnsi="Symbol" w:cs="Symbol"/>
          <w:lang w:val="en-US"/>
        </w:rPr>
        <w:t></w:t>
      </w:r>
      <w:r w:rsidRPr="00FA2165">
        <w:rPr>
          <w:rFonts w:eastAsiaTheme="minorHAnsi"/>
          <w:lang w:val="en-US"/>
        </w:rPr>
        <w:t xml:space="preserve">x(n) x(n </w:t>
      </w:r>
      <w:r w:rsidRPr="00FA2165">
        <w:rPr>
          <w:rFonts w:ascii="Symbol" w:eastAsiaTheme="minorHAnsi" w:hAnsi="Symbol" w:cs="Symbol"/>
          <w:lang w:val="en-US"/>
        </w:rPr>
        <w:t></w:t>
      </w:r>
      <w:r w:rsidRPr="00FA2165">
        <w:rPr>
          <w:rFonts w:eastAsiaTheme="minorHAnsi"/>
          <w:lang w:val="en-US"/>
        </w:rPr>
        <w:t xml:space="preserve">1) x(n </w:t>
      </w:r>
      <w:r w:rsidRPr="00FA2165">
        <w:rPr>
          <w:rFonts w:ascii="Symbol" w:eastAsiaTheme="minorHAnsi" w:hAnsi="Symbol" w:cs="Symbol"/>
          <w:lang w:val="en-US"/>
        </w:rPr>
        <w:t xml:space="preserve"> </w:t>
      </w:r>
      <w:r w:rsidRPr="00FA2165">
        <w:rPr>
          <w:rFonts w:eastAsiaTheme="minorHAnsi"/>
          <w:lang w:val="en-US"/>
        </w:rPr>
        <w:t xml:space="preserve">2) </w:t>
      </w:r>
      <w:r w:rsidRPr="00FA2165">
        <w:rPr>
          <w:rFonts w:ascii="MT Extra" w:eastAsiaTheme="minorHAnsi" w:hAnsi="MT Extra" w:cs="MT Extra"/>
          <w:lang w:val="en-US"/>
        </w:rPr>
        <w:t xml:space="preserve"> </w:t>
      </w:r>
      <w:r w:rsidRPr="00FA2165">
        <w:rPr>
          <w:rFonts w:eastAsiaTheme="minorHAnsi"/>
          <w:lang w:val="en-US"/>
        </w:rPr>
        <w:t xml:space="preserve">x(n </w:t>
      </w:r>
      <w:r w:rsidRPr="00FA2165">
        <w:rPr>
          <w:rFonts w:ascii="Symbol" w:eastAsiaTheme="minorHAnsi" w:hAnsi="Symbol" w:cs="Symbol"/>
          <w:lang w:val="en-US"/>
        </w:rPr>
        <w:t xml:space="preserve"> </w:t>
      </w:r>
      <w:r w:rsidRPr="00FA2165">
        <w:rPr>
          <w:rFonts w:eastAsiaTheme="minorHAnsi"/>
          <w:lang w:val="en-US"/>
        </w:rPr>
        <w:t xml:space="preserve">L </w:t>
      </w:r>
      <w:r w:rsidRPr="00FA2165">
        <w:rPr>
          <w:rFonts w:ascii="Symbol" w:eastAsiaTheme="minorHAnsi" w:hAnsi="Symbol" w:cs="Symbol"/>
          <w:lang w:val="en-US"/>
        </w:rPr>
        <w:t></w:t>
      </w:r>
      <w:r w:rsidRPr="00FA2165">
        <w:rPr>
          <w:rFonts w:eastAsiaTheme="minorHAnsi"/>
          <w:lang w:val="en-US"/>
        </w:rPr>
        <w:t>1)</w:t>
      </w:r>
      <w:r w:rsidRPr="00FA2165">
        <w:rPr>
          <w:rFonts w:ascii="Symbol" w:eastAsiaTheme="minorHAnsi" w:hAnsi="Symbol" w:cs="Symbol"/>
          <w:lang w:val="en-US"/>
        </w:rPr>
        <w:t>]</w:t>
      </w:r>
      <w:r w:rsidRPr="00FA2165">
        <w:rPr>
          <w:rFonts w:ascii="Symbol" w:eastAsiaTheme="minorHAnsi" w:hAnsi="Symbol" w:cs="Symbol"/>
          <w:vertAlign w:val="superscript"/>
          <w:lang w:val="en-US"/>
        </w:rPr>
        <w:t>T</w:t>
      </w:r>
    </w:p>
    <w:p w14:paraId="6285B5E8" w14:textId="77777777" w:rsidR="00FA2165" w:rsidRPr="00FA2165" w:rsidRDefault="00FA2165" w:rsidP="00FA2165">
      <w:pPr>
        <w:autoSpaceDE w:val="0"/>
        <w:autoSpaceDN w:val="0"/>
        <w:adjustRightInd w:val="0"/>
        <w:spacing w:after="0"/>
        <w:rPr>
          <w:rFonts w:ascii="Symbol" w:eastAsiaTheme="minorHAnsi" w:hAnsi="Symbol" w:cs="Symbol"/>
          <w:vertAlign w:val="superscript"/>
          <w:lang w:val="en-US"/>
        </w:rPr>
      </w:pPr>
    </w:p>
    <w:p w14:paraId="30344E54" w14:textId="2A2C0593" w:rsidR="00FA2165" w:rsidRPr="00FA2165" w:rsidRDefault="00FA2165" w:rsidP="00FA2165">
      <w:pPr>
        <w:autoSpaceDE w:val="0"/>
        <w:autoSpaceDN w:val="0"/>
        <w:adjustRightInd w:val="0"/>
        <w:spacing w:after="0"/>
        <w:rPr>
          <w:rFonts w:eastAsiaTheme="minorHAnsi"/>
          <w:lang w:val="en-US"/>
        </w:rPr>
      </w:pPr>
      <w:r w:rsidRPr="00FA2165">
        <w:rPr>
          <w:rFonts w:eastAsiaTheme="minorHAnsi"/>
          <w:lang w:val="en-US"/>
        </w:rPr>
        <w:t>e(n) = d(n) - X (n)</w:t>
      </w:r>
      <w:r w:rsidRPr="00FA2165">
        <w:rPr>
          <w:rFonts w:eastAsiaTheme="minorHAnsi"/>
          <w:vertAlign w:val="superscript"/>
          <w:lang w:val="en-US"/>
        </w:rPr>
        <w:t>T</w:t>
      </w:r>
      <w:r w:rsidRPr="00FA2165">
        <w:rPr>
          <w:rFonts w:eastAsiaTheme="minorHAnsi"/>
          <w:lang w:val="en-US"/>
        </w:rPr>
        <w:t>W(n)</w:t>
      </w:r>
    </w:p>
    <w:p w14:paraId="2E0E44A7" w14:textId="77777777" w:rsidR="00FA2165" w:rsidRPr="00FA2165" w:rsidRDefault="00FA2165" w:rsidP="00FA2165">
      <w:pPr>
        <w:autoSpaceDE w:val="0"/>
        <w:autoSpaceDN w:val="0"/>
        <w:adjustRightInd w:val="0"/>
        <w:spacing w:after="0"/>
        <w:rPr>
          <w:rFonts w:eastAsiaTheme="minorHAnsi"/>
          <w:lang w:val="en-US"/>
        </w:rPr>
      </w:pPr>
    </w:p>
    <w:p w14:paraId="61ADA8AE" w14:textId="2FF93365" w:rsidR="00FA2165" w:rsidRDefault="00FA2165" w:rsidP="00FA2165">
      <w:pPr>
        <w:autoSpaceDE w:val="0"/>
        <w:autoSpaceDN w:val="0"/>
        <w:adjustRightInd w:val="0"/>
        <w:spacing w:after="0"/>
        <w:rPr>
          <w:rFonts w:eastAsiaTheme="minorHAnsi"/>
          <w:lang w:val="en-US"/>
        </w:rPr>
      </w:pPr>
      <w:r w:rsidRPr="00FA2165">
        <w:rPr>
          <w:rFonts w:eastAsiaTheme="minorHAnsi"/>
          <w:lang w:val="en-US"/>
        </w:rPr>
        <w:t>W(n</w:t>
      </w:r>
      <w:r w:rsidRPr="00FA2165">
        <w:rPr>
          <w:rFonts w:ascii="Symbol" w:eastAsiaTheme="minorHAnsi" w:hAnsi="Symbol" w:cs="Symbol"/>
          <w:lang w:val="en-US"/>
        </w:rPr>
        <w:t></w:t>
      </w:r>
      <w:r w:rsidRPr="00FA2165">
        <w:rPr>
          <w:rFonts w:eastAsiaTheme="minorHAnsi"/>
          <w:lang w:val="en-US"/>
        </w:rPr>
        <w:t xml:space="preserve">1) </w:t>
      </w:r>
      <w:r w:rsidRPr="00FA2165">
        <w:rPr>
          <w:rFonts w:ascii="Symbol" w:eastAsiaTheme="minorHAnsi" w:hAnsi="Symbol" w:cs="Symbol"/>
          <w:lang w:val="en-US"/>
        </w:rPr>
        <w:t></w:t>
      </w:r>
      <w:r w:rsidRPr="00FA2165">
        <w:rPr>
          <w:rFonts w:eastAsiaTheme="minorHAnsi"/>
          <w:lang w:val="en-US"/>
        </w:rPr>
        <w:t>W(n)</w:t>
      </w:r>
      <w:r w:rsidRPr="00FA2165">
        <w:rPr>
          <w:rFonts w:ascii="Symbol" w:eastAsiaTheme="minorHAnsi" w:hAnsi="Symbol" w:cs="Symbol"/>
          <w:lang w:val="en-US"/>
        </w:rPr>
        <w:t></w:t>
      </w:r>
      <w:r w:rsidRPr="00FA2165">
        <w:rPr>
          <w:rFonts w:eastAsiaTheme="minorHAnsi"/>
          <w:lang w:val="en-US"/>
        </w:rPr>
        <w:t>2</w:t>
      </w:r>
      <w:r w:rsidRPr="00FA2165">
        <w:rPr>
          <w:rFonts w:ascii="Symbol" w:eastAsiaTheme="minorHAnsi" w:hAnsi="Symbol" w:cs="Symbol"/>
          <w:lang w:val="en-US"/>
        </w:rPr>
        <w:t></w:t>
      </w:r>
      <w:r w:rsidRPr="00FA2165">
        <w:rPr>
          <w:rFonts w:eastAsiaTheme="minorHAnsi"/>
          <w:lang w:val="en-US"/>
        </w:rPr>
        <w:t xml:space="preserve">e(n)X(n) </w:t>
      </w:r>
    </w:p>
    <w:p w14:paraId="06356DBB" w14:textId="77777777" w:rsidR="009655E4" w:rsidRPr="00FA2165" w:rsidRDefault="009655E4" w:rsidP="00FA2165">
      <w:pPr>
        <w:autoSpaceDE w:val="0"/>
        <w:autoSpaceDN w:val="0"/>
        <w:adjustRightInd w:val="0"/>
        <w:spacing w:after="0"/>
        <w:rPr>
          <w:rFonts w:eastAsiaTheme="minorHAnsi"/>
          <w:lang w:val="en-US"/>
        </w:rPr>
      </w:pPr>
    </w:p>
    <w:p w14:paraId="111E0204" w14:textId="25C325F0" w:rsidR="00FA2165" w:rsidRDefault="00FA2165" w:rsidP="00FA2165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Pri cemu je X(n) ulazni signal za n-tu iteraciju, W(n) procenjena vrednost tezinskog vektor</w:t>
      </w:r>
      <w:r w:rsidR="009655E4">
        <w:rPr>
          <w:rFonts w:eastAsiaTheme="minorHAnsi"/>
          <w:lang w:val="en-US"/>
        </w:rPr>
        <w:t xml:space="preserve">a filtra, d(n) je zeljeni signal, a e(n) greska. L je red filtra, </w:t>
      </w:r>
      <w:r w:rsidR="009655E4" w:rsidRPr="00FA2165">
        <w:rPr>
          <w:rFonts w:ascii="Symbol" w:eastAsiaTheme="minorHAnsi" w:hAnsi="Symbol" w:cs="Symbol"/>
          <w:lang w:val="en-US"/>
        </w:rPr>
        <w:t></w:t>
      </w:r>
      <w:r w:rsidR="009655E4">
        <w:rPr>
          <w:rFonts w:ascii="Symbol" w:eastAsiaTheme="minorHAnsi" w:hAnsi="Symbol" w:cs="Symbol"/>
          <w:lang w:val="en-US"/>
        </w:rPr>
        <w:t xml:space="preserve"> </w:t>
      </w:r>
      <w:r w:rsidR="009655E4">
        <w:rPr>
          <w:rFonts w:eastAsiaTheme="minorHAnsi"/>
          <w:lang w:val="en-US"/>
        </w:rPr>
        <w:t xml:space="preserve">velicina koraka koji nam sluzi da kontrolisemo stabilnost i brzinu konvergencije algoritma. Opseg kome mora da pripada velicina koraka da bi obezbedili da algoritam konvergira je: 0 </w:t>
      </w:r>
      <w:r w:rsidR="009655E4">
        <w:rPr>
          <w:rFonts w:ascii="Symbol" w:eastAsiaTheme="minorHAnsi" w:hAnsi="Symbol" w:cs="Symbol"/>
          <w:lang w:val="en-US"/>
        </w:rPr>
        <w:t></w:t>
      </w:r>
      <w:r w:rsidR="009655E4">
        <w:rPr>
          <w:rFonts w:ascii="Symbol" w:eastAsiaTheme="minorHAnsi" w:hAnsi="Symbol" w:cs="Symbol"/>
          <w:sz w:val="26"/>
          <w:szCs w:val="26"/>
          <w:lang w:val="en-US"/>
        </w:rPr>
        <w:t xml:space="preserve"> </w:t>
      </w:r>
      <w:r w:rsidR="009655E4">
        <w:rPr>
          <w:rFonts w:ascii="Symbol" w:eastAsiaTheme="minorHAnsi" w:hAnsi="Symbol" w:cs="Symbol"/>
          <w:lang w:val="en-US"/>
        </w:rPr>
        <w:t></w:t>
      </w:r>
      <w:r w:rsidR="009655E4">
        <w:rPr>
          <w:rFonts w:eastAsiaTheme="minorHAnsi"/>
          <w:lang w:val="en-US"/>
        </w:rPr>
        <w:t>1/</w:t>
      </w:r>
      <w:r w:rsidR="009655E4">
        <w:rPr>
          <w:rFonts w:ascii="Symbol" w:eastAsiaTheme="minorHAnsi" w:hAnsi="Symbol" w:cs="Symbol"/>
          <w:sz w:val="26"/>
          <w:szCs w:val="26"/>
          <w:lang w:val="en-US"/>
        </w:rPr>
        <w:t></w:t>
      </w:r>
      <w:r w:rsidR="009655E4">
        <w:rPr>
          <w:rFonts w:eastAsiaTheme="minorHAnsi"/>
          <w:lang w:val="en-US"/>
        </w:rPr>
        <w:t xml:space="preserve">max, pri cemu je </w:t>
      </w:r>
      <w:r w:rsidR="009655E4">
        <w:rPr>
          <w:rFonts w:ascii="Symbol" w:eastAsiaTheme="minorHAnsi" w:hAnsi="Symbol" w:cs="Symbol"/>
          <w:sz w:val="26"/>
          <w:szCs w:val="26"/>
          <w:lang w:val="en-US"/>
        </w:rPr>
        <w:t></w:t>
      </w:r>
      <w:r w:rsidR="009655E4">
        <w:rPr>
          <w:rFonts w:eastAsiaTheme="minorHAnsi"/>
          <w:lang w:val="en-US"/>
        </w:rPr>
        <w:t xml:space="preserve">max najveca </w:t>
      </w:r>
      <w:r w:rsidR="0029538E" w:rsidRPr="0029538E">
        <w:rPr>
          <w:rFonts w:eastAsiaTheme="minorHAnsi"/>
          <w:i/>
          <w:iCs/>
          <w:lang w:val="en-US"/>
        </w:rPr>
        <w:t>Eigenvalue</w:t>
      </w:r>
      <w:r w:rsidR="009655E4">
        <w:rPr>
          <w:rFonts w:eastAsiaTheme="minorHAnsi"/>
          <w:lang w:val="en-US"/>
        </w:rPr>
        <w:t xml:space="preserve"> autokorelacione matrice ulaznog signala. Biranjem manjeg koraka </w:t>
      </w:r>
      <w:r w:rsidR="009655E4" w:rsidRPr="00FA2165">
        <w:rPr>
          <w:rFonts w:ascii="Symbol" w:eastAsiaTheme="minorHAnsi" w:hAnsi="Symbol" w:cs="Symbol"/>
          <w:lang w:val="en-US"/>
        </w:rPr>
        <w:t></w:t>
      </w:r>
      <w:r w:rsidR="009655E4" w:rsidRPr="009655E4">
        <w:rPr>
          <w:rFonts w:eastAsiaTheme="minorHAnsi"/>
          <w:lang w:val="en-US"/>
        </w:rPr>
        <w:t xml:space="preserve"> dobijamo stabilniji</w:t>
      </w:r>
      <w:r w:rsidR="009655E4">
        <w:rPr>
          <w:rFonts w:eastAsiaTheme="minorHAnsi"/>
          <w:lang w:val="en-US"/>
        </w:rPr>
        <w:t xml:space="preserve">, ali sporiji algoritam i obrnuto. </w:t>
      </w:r>
    </w:p>
    <w:p w14:paraId="469BC7B0" w14:textId="4DE6758B" w:rsidR="009655E4" w:rsidRPr="009655E4" w:rsidRDefault="009655E4" w:rsidP="00FA2165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>
        <w:rPr>
          <w:rFonts w:eastAsiaTheme="minorHAnsi"/>
          <w:lang w:val="en-US"/>
        </w:rPr>
        <w:t xml:space="preserve">U ovom radu cemo se baviti </w:t>
      </w:r>
      <w:r w:rsidR="00F76C50">
        <w:rPr>
          <w:rFonts w:eastAsiaTheme="minorHAnsi"/>
          <w:lang w:val="en-US"/>
        </w:rPr>
        <w:t>jednom od varijacija na Lorencijanovu funkciju koriscenjem promenljivog koraka u LMS algoritmu.</w:t>
      </w:r>
    </w:p>
    <w:p w14:paraId="56483450" w14:textId="23DF2308" w:rsidR="00745438" w:rsidRDefault="00745438" w:rsidP="00652CDF">
      <w:pPr>
        <w:pStyle w:val="Heading1"/>
      </w:pPr>
      <w:r>
        <w:br w:type="page"/>
      </w:r>
      <w:bookmarkStart w:id="2" w:name="_Toc126510518"/>
      <w:r w:rsidR="00652CDF">
        <w:lastRenderedPageBreak/>
        <w:t>Unapredjeni LMS algoritam promenljivog koraka</w:t>
      </w:r>
      <w:bookmarkEnd w:id="2"/>
    </w:p>
    <w:p w14:paraId="1AD779D1" w14:textId="70D3F92A" w:rsidR="006D6B45" w:rsidRDefault="00F76C50" w:rsidP="00652CDF">
      <w:pPr>
        <w:spacing w:line="256" w:lineRule="auto"/>
        <w:ind w:firstLine="0"/>
      </w:pPr>
      <w:r>
        <w:tab/>
      </w:r>
      <w:r w:rsidR="00FE7A4F">
        <w:t xml:space="preserve">U pokusaju da prevazidju probleme vezane za nepromenljiv korak ljudi su predlozili veci broj varijacija promenljivog koraka tokom konvergencije. U ovom radu smo obradili dve varijacije promenljivog koraka i poredili ih </w:t>
      </w:r>
      <w:r w:rsidR="006D6B45">
        <w:t xml:space="preserve">medjusobno i sa algoritmom sa nepromenljivim korakom </w:t>
      </w:r>
      <w:r w:rsidR="00FE7A4F">
        <w:t xml:space="preserve">po brzini konvergencije, varijabilnosti i </w:t>
      </w:r>
      <w:r w:rsidR="006D6B45">
        <w:t xml:space="preserve">cost funkciji. </w:t>
      </w:r>
    </w:p>
    <w:p w14:paraId="0F0AC1E3" w14:textId="0C257FD0" w:rsidR="006D6B45" w:rsidRDefault="006D6B45" w:rsidP="00652CDF">
      <w:pPr>
        <w:spacing w:line="256" w:lineRule="auto"/>
        <w:ind w:firstLine="0"/>
      </w:pPr>
      <w:r>
        <w:tab/>
        <w:t>Dva algoritma koje smo testirali su:</w:t>
      </w:r>
    </w:p>
    <w:p w14:paraId="64063798" w14:textId="04AD40B5" w:rsidR="006D6B45" w:rsidRDefault="006D6B45" w:rsidP="004B7A02">
      <w:r>
        <w:tab/>
      </w:r>
      <w:r>
        <w:rPr>
          <w:rFonts w:ascii="Symbol" w:hAnsi="Symbol"/>
        </w:rPr>
        <w:t>m(</w:t>
      </w:r>
      <w:r>
        <w:t>n</w:t>
      </w:r>
      <w:r>
        <w:rPr>
          <w:rFonts w:ascii="Symbol" w:hAnsi="Symbol"/>
        </w:rPr>
        <w:t>) = a</w:t>
      </w:r>
      <w:r>
        <w:t>log[1 + ((e(n)/</w:t>
      </w:r>
      <w:r>
        <w:rPr>
          <w:rFonts w:ascii="Symbol" w:hAnsi="Symbol"/>
        </w:rPr>
        <w:t>d)</w:t>
      </w:r>
      <w:r>
        <w:rPr>
          <w:vertAlign w:val="superscript"/>
        </w:rPr>
        <w:t xml:space="preserve">2 </w:t>
      </w:r>
      <w:r>
        <w:t>/ 2)]</w:t>
      </w:r>
    </w:p>
    <w:p w14:paraId="381D1217" w14:textId="77777777" w:rsidR="006D6B45" w:rsidRDefault="006D6B45" w:rsidP="006D6B45">
      <w:r>
        <w:tab/>
      </w:r>
      <w:r>
        <w:rPr>
          <w:rFonts w:ascii="Symbol" w:hAnsi="Symbol"/>
        </w:rPr>
        <w:t>m(</w:t>
      </w:r>
      <w:r>
        <w:t>n</w:t>
      </w:r>
      <w:r>
        <w:rPr>
          <w:rFonts w:ascii="Symbol" w:hAnsi="Symbol"/>
        </w:rPr>
        <w:t>) = a</w:t>
      </w:r>
      <w:r>
        <w:t>log[1 + (e(n)*e(n-1) / (2*</w:t>
      </w:r>
      <w:r>
        <w:rPr>
          <w:rFonts w:ascii="Symbol" w:hAnsi="Symbol"/>
        </w:rPr>
        <w:t>d</w:t>
      </w:r>
      <w:r>
        <w:rPr>
          <w:vertAlign w:val="superscript"/>
        </w:rPr>
        <w:t>2</w:t>
      </w:r>
      <w:r>
        <w:t>))]</w:t>
      </w:r>
    </w:p>
    <w:p w14:paraId="659143E1" w14:textId="160E62B0" w:rsidR="00745438" w:rsidRDefault="00EA76EC" w:rsidP="006D6B45">
      <w:r>
        <w:t>Oba ova algoritma imaju za cilj da rese problem brzine konvergencije, mogucnosti pracenja i greske u stacionarnim stanju, uz umanjenje koraka u tom stacionarnom stanju.</w:t>
      </w:r>
      <w:r w:rsidR="00745438">
        <w:br w:type="page"/>
      </w:r>
    </w:p>
    <w:p w14:paraId="10E60A97" w14:textId="346613B9" w:rsidR="00745438" w:rsidRDefault="00652CDF" w:rsidP="00DD0951">
      <w:pPr>
        <w:pStyle w:val="Heading1"/>
        <w:ind w:left="720" w:firstLine="0"/>
      </w:pPr>
      <w:bookmarkStart w:id="3" w:name="_Toc126510519"/>
      <w:r>
        <w:lastRenderedPageBreak/>
        <w:t>Teorijska analiza unapredjenog algori</w:t>
      </w:r>
      <w:r w:rsidR="00977027">
        <w:t>tma</w:t>
      </w:r>
      <w:bookmarkEnd w:id="3"/>
    </w:p>
    <w:p w14:paraId="6430F0B6" w14:textId="2EB28FC9" w:rsidR="00745438" w:rsidRDefault="00977027" w:rsidP="00DD0951">
      <w:pPr>
        <w:pStyle w:val="Heading2"/>
        <w:ind w:left="720" w:firstLine="0"/>
      </w:pPr>
      <w:bookmarkStart w:id="4" w:name="_Toc126510520"/>
      <w:r>
        <w:t>Analiza konvergencije</w:t>
      </w:r>
      <w:bookmarkEnd w:id="4"/>
    </w:p>
    <w:p w14:paraId="48FADAB6" w14:textId="07280FF1" w:rsidR="00FF6B84" w:rsidRDefault="00F91A0F" w:rsidP="00B22307">
      <w:r>
        <w:t xml:space="preserve">Da bi osigurali konvergenciju algoritma potrebno je da korak </w:t>
      </w:r>
      <w:r>
        <w:rPr>
          <w:rFonts w:ascii="Symbol" w:eastAsiaTheme="minorHAnsi" w:hAnsi="Symbol" w:cs="Symbol"/>
          <w:lang w:val="en-US"/>
        </w:rPr>
        <w:t></w:t>
      </w:r>
      <w:r>
        <w:rPr>
          <w:rFonts w:eastAsiaTheme="minorHAnsi"/>
          <w:lang w:val="en-US"/>
        </w:rPr>
        <w:t xml:space="preserve"> postuje pravilo</w:t>
      </w:r>
      <w:r w:rsidR="00A75A58">
        <w:rPr>
          <w:rFonts w:eastAsiaTheme="minorHAnsi"/>
          <w:lang w:val="en-US"/>
        </w:rPr>
        <w:t xml:space="preserve">           </w:t>
      </w:r>
      <w:r>
        <w:rPr>
          <w:rFonts w:eastAsiaTheme="minorHAnsi"/>
          <w:sz w:val="23"/>
          <w:szCs w:val="23"/>
          <w:lang w:val="en-US"/>
        </w:rPr>
        <w:t xml:space="preserve">0 </w:t>
      </w:r>
      <w:r>
        <w:rPr>
          <w:rFonts w:ascii="Symbol" w:eastAsiaTheme="minorHAnsi" w:hAnsi="Symbol" w:cs="Symbol"/>
          <w:sz w:val="23"/>
          <w:szCs w:val="23"/>
          <w:lang w:val="en-US"/>
        </w:rPr>
        <w:t></w:t>
      </w:r>
      <w:r>
        <w:rPr>
          <w:rFonts w:ascii="Symbol" w:eastAsiaTheme="minorHAnsi" w:hAnsi="Symbol" w:cs="Symbol"/>
          <w:lang w:val="en-US"/>
        </w:rPr>
        <w:t></w:t>
      </w:r>
      <w:r>
        <w:rPr>
          <w:rFonts w:eastAsiaTheme="minorHAnsi"/>
          <w:sz w:val="23"/>
          <w:szCs w:val="23"/>
          <w:lang w:val="en-US"/>
        </w:rPr>
        <w:t>(</w:t>
      </w:r>
      <w:r>
        <w:rPr>
          <w:rFonts w:eastAsiaTheme="minorHAnsi"/>
          <w:i/>
          <w:iCs/>
          <w:sz w:val="23"/>
          <w:szCs w:val="23"/>
          <w:lang w:val="en-US"/>
        </w:rPr>
        <w:t>n</w:t>
      </w:r>
      <w:r>
        <w:rPr>
          <w:rFonts w:eastAsiaTheme="minorHAnsi"/>
          <w:sz w:val="23"/>
          <w:szCs w:val="23"/>
          <w:lang w:val="en-US"/>
        </w:rPr>
        <w:t xml:space="preserve">) </w:t>
      </w:r>
      <w:r>
        <w:rPr>
          <w:rFonts w:ascii="Symbol" w:eastAsiaTheme="minorHAnsi" w:hAnsi="Symbol" w:cs="Symbol"/>
          <w:sz w:val="23"/>
          <w:szCs w:val="23"/>
          <w:lang w:val="en-US"/>
        </w:rPr>
        <w:t></w:t>
      </w:r>
      <w:r>
        <w:rPr>
          <w:rFonts w:eastAsiaTheme="minorHAnsi"/>
          <w:sz w:val="23"/>
          <w:szCs w:val="23"/>
          <w:lang w:val="en-US"/>
        </w:rPr>
        <w:t>1/</w:t>
      </w:r>
      <w:r>
        <w:rPr>
          <w:rFonts w:ascii="Symbol" w:eastAsiaTheme="minorHAnsi" w:hAnsi="Symbol" w:cs="Symbol"/>
          <w:lang w:val="en-US"/>
        </w:rPr>
        <w:t xml:space="preserve"> </w:t>
      </w:r>
      <w:r>
        <w:rPr>
          <w:rFonts w:eastAsiaTheme="minorHAnsi"/>
          <w:sz w:val="23"/>
          <w:szCs w:val="23"/>
          <w:lang w:val="en-US"/>
        </w:rPr>
        <w:t xml:space="preserve">max. Korak </w:t>
      </w:r>
      <w:r>
        <w:rPr>
          <w:rFonts w:ascii="Symbol" w:eastAsiaTheme="minorHAnsi" w:hAnsi="Symbol" w:cs="Symbol"/>
          <w:lang w:val="en-US"/>
        </w:rPr>
        <w:t></w:t>
      </w:r>
      <w:r>
        <w:rPr>
          <w:rFonts w:eastAsiaTheme="minorHAnsi"/>
          <w:lang w:val="en-US"/>
        </w:rPr>
        <w:t xml:space="preserve"> menjamo u svakoj iteraciji paramet</w:t>
      </w:r>
      <w:r w:rsidR="00A75A58">
        <w:rPr>
          <w:rFonts w:eastAsiaTheme="minorHAnsi"/>
          <w:lang w:val="en-US"/>
        </w:rPr>
        <w:t xml:space="preserve">rima </w:t>
      </w:r>
      <w:r w:rsidR="00A75A58">
        <w:rPr>
          <w:rFonts w:ascii="Symbol" w:hAnsi="Symbol"/>
        </w:rPr>
        <w:t xml:space="preserve">a, d </w:t>
      </w:r>
      <w:r w:rsidR="00A75A58">
        <w:t>i korelacijom susednih odbiraka greske. Inicijalno celika greska dovodi do velikog koraka i brze konvergencije. U narednim iteracijama smanjuju se greske, a samim tim i korak. Pri samoj konvergenciji, tj. u stacionarnom stanju, greska i korak teze nuli.</w:t>
      </w:r>
      <w:r w:rsidR="00FF6B84">
        <w:t xml:space="preserve"> Parametar </w:t>
      </w:r>
      <w:r w:rsidR="00FF6B84">
        <w:rPr>
          <w:rFonts w:ascii="Symbol" w:hAnsi="Symbol"/>
        </w:rPr>
        <w:t xml:space="preserve">a </w:t>
      </w:r>
      <w:r w:rsidR="00FF6B84">
        <w:t>nam kontrolise brzinu konvergencije, gde nam vece</w:t>
      </w:r>
      <w:r w:rsidR="00FF6B84" w:rsidRPr="00FF6B84">
        <w:rPr>
          <w:rFonts w:ascii="Symbol" w:hAnsi="Symbol"/>
        </w:rPr>
        <w:t xml:space="preserve"> </w:t>
      </w:r>
      <w:r w:rsidR="00FF6B84">
        <w:rPr>
          <w:rFonts w:ascii="Symbol" w:hAnsi="Symbol"/>
        </w:rPr>
        <w:t xml:space="preserve">a </w:t>
      </w:r>
      <w:r w:rsidR="00FF6B84">
        <w:t xml:space="preserve">rezultuje brzom konvergencijom. Parametar </w:t>
      </w:r>
      <w:r w:rsidR="00FF6B84">
        <w:rPr>
          <w:rFonts w:ascii="Symbol" w:hAnsi="Symbol"/>
        </w:rPr>
        <w:t xml:space="preserve">d </w:t>
      </w:r>
      <w:r w:rsidR="00FF6B84">
        <w:t xml:space="preserve">nam regulise promene koraka u stacionarnom stanju gde nam greska tezi nuli, sto nam garantuje spore promene oko optimalnog koraka i zastitu od naglih promena izazvanih od strane suma. </w:t>
      </w:r>
    </w:p>
    <w:p w14:paraId="4AB91931" w14:textId="1D86EADC" w:rsidR="00FF6B84" w:rsidRDefault="00FF6B84" w:rsidP="00FF6B84">
      <w:pPr>
        <w:pStyle w:val="Heading2"/>
      </w:pPr>
      <w:bookmarkStart w:id="5" w:name="_Toc126510521"/>
      <w:r>
        <w:t>Anti-interferencijska analiza</w:t>
      </w:r>
      <w:bookmarkEnd w:id="5"/>
    </w:p>
    <w:p w14:paraId="0D39BDD8" w14:textId="42B60FF5" w:rsidR="009E55BD" w:rsidRPr="008853BA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>Formula za racunanje greske je:</w:t>
      </w:r>
    </w:p>
    <w:p w14:paraId="4170D8C2" w14:textId="21385AF4" w:rsidR="009E55BD" w:rsidRPr="008853BA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 xml:space="preserve">e(n) </w:t>
      </w:r>
      <w:r w:rsidRPr="008853BA">
        <w:rPr>
          <w:rFonts w:ascii="Symbol" w:eastAsiaTheme="minorHAnsi" w:hAnsi="Symbol" w:cs="Symbol"/>
          <w:lang w:val="en-US"/>
        </w:rPr>
        <w:t xml:space="preserve"> </w:t>
      </w:r>
      <w:r w:rsidRPr="008853BA">
        <w:rPr>
          <w:rFonts w:eastAsiaTheme="minorHAnsi"/>
          <w:lang w:val="en-US"/>
        </w:rPr>
        <w:t xml:space="preserve">d(n) </w:t>
      </w:r>
      <w:r w:rsidRPr="008853BA">
        <w:rPr>
          <w:rFonts w:ascii="Symbol" w:eastAsiaTheme="minorHAnsi" w:hAnsi="Symbol" w:cs="Symbol"/>
          <w:lang w:val="en-US"/>
        </w:rPr>
        <w:t xml:space="preserve"> </w:t>
      </w:r>
      <w:r w:rsidRPr="008853BA">
        <w:rPr>
          <w:rFonts w:eastAsiaTheme="minorHAnsi"/>
          <w:lang w:val="en-US"/>
        </w:rPr>
        <w:t>XT(n)W(n), sto moze da se preslozi u:</w:t>
      </w:r>
    </w:p>
    <w:p w14:paraId="33D4867B" w14:textId="6C117702" w:rsidR="009E55BD" w:rsidRPr="008853BA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>d(n) = e(n)+ X</w:t>
      </w:r>
      <w:r w:rsidRPr="008853BA">
        <w:rPr>
          <w:rFonts w:eastAsiaTheme="minorHAnsi"/>
          <w:vertAlign w:val="superscript"/>
          <w:lang w:val="en-US"/>
        </w:rPr>
        <w:t>T</w:t>
      </w:r>
      <w:r w:rsidRPr="008853BA">
        <w:rPr>
          <w:rFonts w:eastAsiaTheme="minorHAnsi"/>
          <w:lang w:val="en-US"/>
        </w:rPr>
        <w:t xml:space="preserve"> (n)W(n)</w:t>
      </w:r>
    </w:p>
    <w:p w14:paraId="723C7EA9" w14:textId="0ADC24C8" w:rsidR="009E55BD" w:rsidRPr="008853BA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>Kako su greska e(n) i ulazni signal X(n) povezani mozemo ovaj izraz da napisemo i na drugi nacin:</w:t>
      </w:r>
    </w:p>
    <w:p w14:paraId="15D4073E" w14:textId="676A3382" w:rsidR="009E55BD" w:rsidRPr="008853BA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>d(n) = X</w:t>
      </w:r>
      <w:r w:rsidRPr="008853BA">
        <w:rPr>
          <w:rFonts w:eastAsiaTheme="minorHAnsi"/>
          <w:vertAlign w:val="superscript"/>
          <w:lang w:val="en-US"/>
        </w:rPr>
        <w:t>T</w:t>
      </w:r>
      <w:r w:rsidRPr="008853BA">
        <w:rPr>
          <w:rFonts w:eastAsiaTheme="minorHAnsi"/>
          <w:lang w:val="en-US"/>
        </w:rPr>
        <w:t>(n)W(n) +  N(n)</w:t>
      </w:r>
    </w:p>
    <w:p w14:paraId="70F055B1" w14:textId="71B74E84" w:rsidR="009E55BD" w:rsidRPr="008853BA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>pri cemu je N(n) interferencija, uglavnom Gausov beli sum</w:t>
      </w:r>
      <w:r w:rsidR="008853BA" w:rsidRPr="008853BA">
        <w:rPr>
          <w:rFonts w:eastAsiaTheme="minorHAnsi"/>
          <w:lang w:val="en-US"/>
        </w:rPr>
        <w:t>.</w:t>
      </w:r>
      <w:r w:rsidRPr="008853BA">
        <w:rPr>
          <w:rFonts w:eastAsiaTheme="minorHAnsi"/>
          <w:lang w:val="en-US"/>
        </w:rPr>
        <w:t>W</w:t>
      </w:r>
      <w:r w:rsidR="008853BA" w:rsidRPr="008853BA">
        <w:rPr>
          <w:rFonts w:eastAsiaTheme="minorHAnsi"/>
          <w:vertAlign w:val="superscript"/>
          <w:lang w:val="en-US"/>
        </w:rPr>
        <w:t>*</w:t>
      </w:r>
      <w:r w:rsidR="008853BA" w:rsidRP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 w:rsidRP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 xml:space="preserve"> </w:t>
      </w:r>
      <w:r w:rsidR="008853BA" w:rsidRPr="008853BA">
        <w:rPr>
          <w:rFonts w:eastAsiaTheme="minorHAnsi"/>
          <w:lang w:val="en-US"/>
        </w:rPr>
        <w:t xml:space="preserve">je </w:t>
      </w:r>
      <w:r w:rsidR="008853BA">
        <w:rPr>
          <w:rFonts w:eastAsiaTheme="minorHAnsi"/>
          <w:lang w:val="en-US"/>
        </w:rPr>
        <w:t>idealni</w:t>
      </w:r>
      <w:r w:rsidR="008853BA" w:rsidRPr="008853BA">
        <w:rPr>
          <w:rFonts w:eastAsiaTheme="minorHAnsi"/>
          <w:lang w:val="en-US"/>
        </w:rPr>
        <w:t xml:space="preserve"> tezinski vektor</w:t>
      </w:r>
      <w:r w:rsidRPr="008853BA">
        <w:rPr>
          <w:rFonts w:eastAsiaTheme="minorHAnsi"/>
          <w:lang w:val="en-US"/>
        </w:rPr>
        <w:t xml:space="preserve">. </w:t>
      </w:r>
      <w:r w:rsidR="008853BA">
        <w:rPr>
          <w:rFonts w:eastAsiaTheme="minorHAnsi"/>
          <w:lang w:val="en-US"/>
        </w:rPr>
        <w:t>Krecemo od pretpostavke</w:t>
      </w:r>
      <w:r w:rsidRPr="008853BA">
        <w:rPr>
          <w:rFonts w:eastAsiaTheme="minorHAnsi"/>
          <w:lang w:val="en-US"/>
        </w:rPr>
        <w:t>:</w:t>
      </w:r>
    </w:p>
    <w:p w14:paraId="5A172F3D" w14:textId="3379DC15" w:rsidR="008853BA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 xml:space="preserve"> </w:t>
      </w:r>
      <w:r w:rsidRPr="008853BA">
        <w:rPr>
          <w:rFonts w:ascii="Symbol" w:eastAsiaTheme="minorHAnsi" w:hAnsi="Symbol" w:cs="Symbol"/>
          <w:lang w:val="en-US"/>
        </w:rPr>
        <w:t></w:t>
      </w:r>
      <w:r w:rsidRPr="008853BA">
        <w:rPr>
          <w:rFonts w:eastAsiaTheme="minorHAnsi"/>
          <w:lang w:val="en-US"/>
        </w:rPr>
        <w:t>W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 xml:space="preserve"> </w:t>
      </w:r>
      <w:r w:rsidRPr="008853BA">
        <w:rPr>
          <w:rFonts w:ascii="Symbol" w:eastAsiaTheme="minorHAnsi" w:hAnsi="Symbol" w:cs="Symbol"/>
          <w:lang w:val="en-US"/>
        </w:rPr>
        <w:t></w:t>
      </w:r>
      <w:r w:rsidR="008853BA">
        <w:rPr>
          <w:rFonts w:ascii="Symbol" w:eastAsiaTheme="minorHAnsi" w:hAnsi="Symbol" w:cs="Symbol"/>
          <w:lang w:val="en-US"/>
        </w:rPr>
        <w:t xml:space="preserve"> </w:t>
      </w:r>
      <w:r w:rsidRPr="008853BA">
        <w:rPr>
          <w:rFonts w:eastAsiaTheme="minorHAnsi"/>
          <w:lang w:val="en-US"/>
        </w:rPr>
        <w:t>W</w:t>
      </w:r>
      <w:r w:rsidR="008853BA">
        <w:rPr>
          <w:rFonts w:eastAsiaTheme="minorHAnsi"/>
          <w:vertAlign w:val="superscript"/>
          <w:lang w:val="en-US"/>
        </w:rPr>
        <w:t>*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</w:p>
    <w:p w14:paraId="5F375476" w14:textId="0FE5090E" w:rsidR="009E55BD" w:rsidRPr="008853BA" w:rsidRDefault="009E55BD" w:rsidP="008853BA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 xml:space="preserve">W(n) </w:t>
      </w:r>
      <w:r w:rsidR="008853BA">
        <w:rPr>
          <w:rFonts w:eastAsiaTheme="minorHAnsi"/>
          <w:lang w:val="en-US"/>
        </w:rPr>
        <w:t>je odstupanje tezinskog vektora od idealnog</w:t>
      </w:r>
      <w:r w:rsidRPr="008853BA">
        <w:rPr>
          <w:rFonts w:eastAsiaTheme="minorHAnsi"/>
          <w:lang w:val="en-US"/>
        </w:rPr>
        <w:t xml:space="preserve">, </w:t>
      </w:r>
      <w:r w:rsidR="008853BA">
        <w:rPr>
          <w:rFonts w:eastAsiaTheme="minorHAnsi"/>
          <w:lang w:val="en-US"/>
        </w:rPr>
        <w:t>pa odatle mozemo da izvedemo:</w:t>
      </w:r>
    </w:p>
    <w:p w14:paraId="68B0183E" w14:textId="24A70388" w:rsidR="009E55BD" w:rsidRPr="008853BA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>e(n)</w:t>
      </w:r>
      <w:r w:rsidR="008853BA">
        <w:rPr>
          <w:rFonts w:eastAsiaTheme="minorHAnsi"/>
          <w:lang w:val="en-US"/>
        </w:rPr>
        <w:t xml:space="preserve"> =</w:t>
      </w:r>
      <w:r w:rsidRPr="008853BA">
        <w:rPr>
          <w:rFonts w:eastAsiaTheme="minorHAnsi"/>
          <w:lang w:val="en-US"/>
        </w:rPr>
        <w:t xml:space="preserve"> N(n)</w:t>
      </w:r>
      <w:r w:rsidR="008853BA">
        <w:rPr>
          <w:rFonts w:eastAsiaTheme="minorHAnsi"/>
          <w:lang w:val="en-US"/>
        </w:rPr>
        <w:t xml:space="preserve"> =</w:t>
      </w:r>
      <w:r w:rsidRPr="008853BA">
        <w:rPr>
          <w:rFonts w:eastAsiaTheme="minorHAnsi"/>
          <w:lang w:val="en-US"/>
        </w:rPr>
        <w:t xml:space="preserve"> X</w:t>
      </w:r>
      <w:r w:rsidR="008853BA">
        <w:rPr>
          <w:rFonts w:eastAsiaTheme="minorHAnsi"/>
          <w:vertAlign w:val="superscript"/>
          <w:lang w:val="en-US"/>
        </w:rPr>
        <w:t>T</w:t>
      </w:r>
      <w:r w:rsidRPr="008853BA">
        <w:rPr>
          <w:rFonts w:eastAsiaTheme="minorHAnsi"/>
          <w:lang w:val="en-US"/>
        </w:rPr>
        <w:t>(n)</w:t>
      </w:r>
      <w:r w:rsidR="008853BA"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W(n)</w:t>
      </w:r>
    </w:p>
    <w:p w14:paraId="59F330A8" w14:textId="73420762" w:rsidR="008853BA" w:rsidRPr="008853BA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>e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 xml:space="preserve"> </w:t>
      </w:r>
      <w:r w:rsidRPr="008853BA">
        <w:rPr>
          <w:rFonts w:ascii="Symbol" w:eastAsiaTheme="minorHAnsi" w:hAnsi="Symbol" w:cs="Symbol"/>
          <w:lang w:val="en-US"/>
        </w:rPr>
        <w:t xml:space="preserve"> 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vertAlign w:val="superscript"/>
          <w:lang w:val="en-US"/>
        </w:rPr>
        <w:t>2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 xml:space="preserve"> </w:t>
      </w:r>
      <w:r w:rsidRPr="008853BA">
        <w:rPr>
          <w:rFonts w:ascii="Symbol" w:eastAsiaTheme="minorHAnsi" w:hAnsi="Symbol" w:cs="Symbol"/>
          <w:lang w:val="en-US"/>
        </w:rPr>
        <w:t xml:space="preserve"> 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>X</w:t>
      </w:r>
      <w:r w:rsidR="008853BA">
        <w:rPr>
          <w:rFonts w:eastAsiaTheme="minorHAnsi"/>
          <w:vertAlign w:val="superscript"/>
          <w:lang w:val="en-US"/>
        </w:rPr>
        <w:t>T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 xml:space="preserve">) </w:t>
      </w:r>
      <w:r w:rsidRPr="008853BA">
        <w:rPr>
          <w:rFonts w:ascii="Symbol" w:eastAsiaTheme="minorHAnsi" w:hAnsi="Symbol" w:cs="Symbol"/>
          <w:lang w:val="en-US"/>
        </w:rPr>
        <w:t></w:t>
      </w:r>
      <w:r w:rsidR="008853BA">
        <w:rPr>
          <w:rFonts w:ascii="Symbol" w:eastAsiaTheme="minorHAnsi" w:hAnsi="Symbol" w:cs="Symbol"/>
          <w:lang w:val="en-US"/>
        </w:rPr>
        <w:t xml:space="preserve"> </w:t>
      </w:r>
      <w:r w:rsidRPr="008853BA">
        <w:rPr>
          <w:rFonts w:eastAsiaTheme="minorHAnsi"/>
          <w:lang w:val="en-US"/>
        </w:rPr>
        <w:t>X</w:t>
      </w:r>
      <w:r w:rsidR="008853BA">
        <w:rPr>
          <w:rFonts w:eastAsiaTheme="minorHAnsi"/>
          <w:vertAlign w:val="superscript"/>
          <w:lang w:val="en-US"/>
        </w:rPr>
        <w:t>T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 xml:space="preserve"> </w:t>
      </w:r>
      <w:r w:rsidRPr="008853BA">
        <w:rPr>
          <w:rFonts w:ascii="Symbol" w:eastAsiaTheme="minorHAnsi" w:hAnsi="Symbol" w:cs="Symbol"/>
          <w:lang w:val="en-US"/>
        </w:rPr>
        <w:t xml:space="preserve"> </w:t>
      </w:r>
      <w:r w:rsidRPr="008853BA">
        <w:rPr>
          <w:rFonts w:eastAsiaTheme="minorHAnsi"/>
          <w:lang w:val="en-US"/>
        </w:rPr>
        <w:t>X</w:t>
      </w:r>
      <w:r w:rsidR="008853BA">
        <w:rPr>
          <w:rFonts w:eastAsiaTheme="minorHAnsi"/>
          <w:vertAlign w:val="superscript"/>
          <w:lang w:val="en-US"/>
        </w:rPr>
        <w:t>T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>X</w:t>
      </w:r>
      <w:r w:rsidR="008853BA">
        <w:rPr>
          <w:rFonts w:eastAsiaTheme="minorHAnsi"/>
          <w:vertAlign w:val="superscript"/>
          <w:lang w:val="en-US"/>
        </w:rPr>
        <w:t>T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</w:p>
    <w:p w14:paraId="530D104B" w14:textId="3DEF240D" w:rsidR="009E55BD" w:rsidRPr="008853BA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>e(n)e(n</w:t>
      </w:r>
      <w:r w:rsidR="008853BA">
        <w:rPr>
          <w:rFonts w:eastAsiaTheme="minorHAnsi"/>
          <w:lang w:val="en-US"/>
        </w:rPr>
        <w:t xml:space="preserve"> </w:t>
      </w:r>
      <w:r w:rsidR="008853BA">
        <w:rPr>
          <w:rFonts w:ascii="Symbol" w:eastAsiaTheme="minorHAnsi" w:hAnsi="Symbol" w:cs="Symbol"/>
          <w:lang w:val="en-US"/>
        </w:rPr>
        <w:t xml:space="preserve">- </w:t>
      </w:r>
      <w:r w:rsidRPr="008853BA">
        <w:rPr>
          <w:rFonts w:eastAsiaTheme="minorHAnsi"/>
          <w:lang w:val="en-US"/>
        </w:rPr>
        <w:t xml:space="preserve">1) </w:t>
      </w:r>
      <w:r w:rsidRPr="008853BA">
        <w:rPr>
          <w:rFonts w:ascii="Symbol" w:eastAsiaTheme="minorHAnsi" w:hAnsi="Symbol" w:cs="Symbol"/>
          <w:lang w:val="en-US"/>
        </w:rPr>
        <w:t>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 xml:space="preserve">n </w:t>
      </w:r>
      <w:r w:rsidRPr="008853BA">
        <w:rPr>
          <w:rFonts w:ascii="Symbol" w:eastAsiaTheme="minorHAnsi" w:hAnsi="Symbol" w:cs="Symbol"/>
          <w:lang w:val="en-US"/>
        </w:rPr>
        <w:t></w:t>
      </w:r>
      <w:r w:rsidR="008853BA">
        <w:rPr>
          <w:rFonts w:ascii="Symbol" w:eastAsiaTheme="minorHAnsi" w:hAnsi="Symbol" w:cs="Symbol"/>
          <w:lang w:val="en-US"/>
        </w:rPr>
        <w:t xml:space="preserve"> 1)</w:t>
      </w:r>
      <w:r w:rsidRPr="008853BA">
        <w:rPr>
          <w:rFonts w:ascii="Symbol" w:eastAsiaTheme="minorHAnsi" w:hAnsi="Symbol" w:cs="Symbol"/>
          <w:lang w:val="en-US"/>
        </w:rPr>
        <w:t xml:space="preserve"> </w:t>
      </w:r>
      <w:r w:rsidRPr="008853BA">
        <w:rPr>
          <w:rFonts w:ascii="Symbol" w:eastAsiaTheme="minorHAnsi" w:hAnsi="Symbol" w:cs="Symbol"/>
          <w:lang w:val="en-US"/>
        </w:rPr>
        <w:t xml:space="preserve"> 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>X</w:t>
      </w:r>
      <w:r w:rsidR="008853BA">
        <w:rPr>
          <w:rFonts w:eastAsiaTheme="minorHAnsi"/>
          <w:vertAlign w:val="superscript"/>
          <w:lang w:val="en-US"/>
        </w:rPr>
        <w:t>T</w:t>
      </w:r>
      <w:r w:rsidR="008853BA">
        <w:rPr>
          <w:rFonts w:eastAsiaTheme="minorHAnsi"/>
          <w:lang w:val="en-US"/>
        </w:rPr>
        <w:t xml:space="preserve"> 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</w:p>
    <w:p w14:paraId="3736E42A" w14:textId="5A19EA17" w:rsidR="009E55BD" w:rsidRDefault="009E55BD" w:rsidP="009E55BD">
      <w:pPr>
        <w:autoSpaceDE w:val="0"/>
        <w:autoSpaceDN w:val="0"/>
        <w:adjustRightInd w:val="0"/>
        <w:spacing w:after="0"/>
        <w:ind w:firstLine="0"/>
        <w:rPr>
          <w:rFonts w:ascii="Symbol" w:eastAsiaTheme="minorHAnsi" w:hAnsi="Symbol" w:cs="Symbol"/>
          <w:lang w:val="en-US"/>
        </w:rPr>
      </w:pP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 xml:space="preserve">n </w:t>
      </w:r>
      <w:r w:rsidR="008853BA">
        <w:rPr>
          <w:rFonts w:ascii="Symbol" w:eastAsiaTheme="minorHAnsi" w:hAnsi="Symbol" w:cs="Symbol"/>
          <w:lang w:val="en-US"/>
        </w:rPr>
        <w:t>- 1)</w:t>
      </w:r>
      <w:r w:rsidRPr="008853BA">
        <w:rPr>
          <w:rFonts w:ascii="Symbol" w:eastAsiaTheme="minorHAnsi" w:hAnsi="Symbol" w:cs="Symbol"/>
          <w:lang w:val="en-US"/>
        </w:rPr>
        <w:t xml:space="preserve"> </w:t>
      </w:r>
      <w:r w:rsidRPr="008853BA">
        <w:rPr>
          <w:rFonts w:ascii="Symbol" w:eastAsiaTheme="minorHAnsi" w:hAnsi="Symbol" w:cs="Symbol"/>
          <w:lang w:val="en-US"/>
        </w:rPr>
        <w:t xml:space="preserve"> </w:t>
      </w:r>
      <w:r w:rsidRPr="008853BA">
        <w:rPr>
          <w:rFonts w:eastAsiaTheme="minorHAnsi"/>
          <w:lang w:val="en-US"/>
        </w:rPr>
        <w:t>X</w:t>
      </w:r>
      <w:r w:rsidR="008853BA">
        <w:rPr>
          <w:rFonts w:eastAsiaTheme="minorHAnsi"/>
          <w:vertAlign w:val="superscript"/>
          <w:lang w:val="en-US"/>
        </w:rPr>
        <w:t>T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 xml:space="preserve"> </w:t>
      </w:r>
      <w:r w:rsidR="008853BA">
        <w:rPr>
          <w:rFonts w:ascii="Symbol" w:eastAsiaTheme="minorHAnsi" w:hAnsi="Symbol"/>
          <w:lang w:val="en-US"/>
        </w:rPr>
        <w:t>-</w:t>
      </w:r>
      <w:r w:rsidR="008853BA">
        <w:rPr>
          <w:rFonts w:eastAsiaTheme="minorHAnsi"/>
          <w:lang w:val="en-US"/>
        </w:rPr>
        <w:t xml:space="preserve"> 1)</w:t>
      </w:r>
      <w:r w:rsidRPr="008853BA">
        <w:rPr>
          <w:rFonts w:ascii="Symbol" w:eastAsiaTheme="minorHAnsi" w:hAnsi="Symbol" w:cs="Symbol"/>
          <w:lang w:val="en-US"/>
        </w:rPr>
        <w:t xml:space="preserve"> </w:t>
      </w:r>
      <w:r w:rsidRPr="008853BA">
        <w:rPr>
          <w:rFonts w:ascii="Symbol" w:eastAsiaTheme="minorHAnsi" w:hAnsi="Symbol" w:cs="Symbol"/>
          <w:lang w:val="en-US"/>
        </w:rPr>
        <w:t xml:space="preserve"> </w:t>
      </w:r>
      <w:r w:rsidRPr="008853BA">
        <w:rPr>
          <w:rFonts w:eastAsiaTheme="minorHAnsi"/>
          <w:lang w:val="en-US"/>
        </w:rPr>
        <w:t>X</w:t>
      </w:r>
      <w:r w:rsidR="008853BA">
        <w:rPr>
          <w:rFonts w:eastAsiaTheme="minorHAnsi"/>
          <w:vertAlign w:val="superscript"/>
          <w:lang w:val="en-US"/>
        </w:rPr>
        <w:t>T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>X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936165">
        <w:rPr>
          <w:rFonts w:eastAsiaTheme="minorHAnsi"/>
          <w:lang w:val="en-US"/>
        </w:rPr>
        <w:t xml:space="preserve"> </w:t>
      </w:r>
      <w:r w:rsidR="00936165">
        <w:rPr>
          <w:rFonts w:ascii="Symbol" w:eastAsiaTheme="minorHAnsi" w:hAnsi="Symbol"/>
          <w:lang w:val="en-US"/>
        </w:rPr>
        <w:t>- 1</w:t>
      </w:r>
      <w:r w:rsidR="008853BA">
        <w:rPr>
          <w:rFonts w:eastAsiaTheme="minorHAnsi"/>
          <w:lang w:val="en-US"/>
        </w:rPr>
        <w:t>)</w:t>
      </w: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936165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 xml:space="preserve">n </w:t>
      </w:r>
      <w:r w:rsidRPr="008853BA">
        <w:rPr>
          <w:rFonts w:ascii="Symbol" w:eastAsiaTheme="minorHAnsi" w:hAnsi="Symbol" w:cs="Symbol"/>
          <w:lang w:val="en-US"/>
        </w:rPr>
        <w:t></w:t>
      </w:r>
      <w:r w:rsidR="00936165">
        <w:rPr>
          <w:rFonts w:ascii="Symbol" w:eastAsiaTheme="minorHAnsi" w:hAnsi="Symbol" w:cs="Symbol"/>
          <w:lang w:val="en-US"/>
        </w:rPr>
        <w:t xml:space="preserve"> 1)</w:t>
      </w:r>
    </w:p>
    <w:p w14:paraId="2F364C2C" w14:textId="77777777" w:rsidR="00936165" w:rsidRPr="008853BA" w:rsidRDefault="00936165" w:rsidP="009E55BD">
      <w:pPr>
        <w:autoSpaceDE w:val="0"/>
        <w:autoSpaceDN w:val="0"/>
        <w:adjustRightInd w:val="0"/>
        <w:spacing w:after="0"/>
        <w:ind w:firstLine="0"/>
        <w:rPr>
          <w:rFonts w:ascii="Symbol" w:eastAsiaTheme="minorHAnsi" w:hAnsi="Symbol" w:cs="Symbol"/>
          <w:lang w:val="en-US"/>
        </w:rPr>
      </w:pPr>
    </w:p>
    <w:p w14:paraId="46600245" w14:textId="0970B666" w:rsidR="009E55BD" w:rsidRPr="008853BA" w:rsidRDefault="00CB7353" w:rsidP="00CB7353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Kako je inteferencija</w:t>
      </w:r>
      <w:r w:rsidR="009E55BD" w:rsidRPr="008853BA">
        <w:rPr>
          <w:rFonts w:eastAsiaTheme="minorHAnsi"/>
          <w:lang w:val="en-US"/>
        </w:rPr>
        <w:t xml:space="preserve"> N(n) </w:t>
      </w:r>
      <w:r>
        <w:rPr>
          <w:rFonts w:eastAsiaTheme="minorHAnsi"/>
          <w:lang w:val="en-US"/>
        </w:rPr>
        <w:t>nezavisna u odnosu na ulazni signal i srednja vrednost joj je nula</w:t>
      </w:r>
      <w:r w:rsidR="009E55BD" w:rsidRPr="008853BA">
        <w:rPr>
          <w:rFonts w:eastAsiaTheme="minorHAnsi"/>
          <w:lang w:val="en-US"/>
        </w:rPr>
        <w:t xml:space="preserve">, </w:t>
      </w:r>
      <w:r>
        <w:rPr>
          <w:rFonts w:eastAsiaTheme="minorHAnsi"/>
          <w:lang w:val="en-US"/>
        </w:rPr>
        <w:t>mozemo da skratimo prethodne formule na:</w:t>
      </w:r>
    </w:p>
    <w:p w14:paraId="616403AB" w14:textId="54EDAF15" w:rsidR="00277E37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>E</w:t>
      </w:r>
      <w:r w:rsidR="00277E37">
        <w:rPr>
          <w:rFonts w:eastAsiaTheme="minorHAnsi"/>
          <w:lang w:val="en-US"/>
        </w:rPr>
        <w:t>[</w:t>
      </w:r>
      <w:r w:rsidRPr="008853BA">
        <w:rPr>
          <w:rFonts w:eastAsiaTheme="minorHAnsi"/>
          <w:lang w:val="en-US"/>
        </w:rPr>
        <w:t>e</w:t>
      </w:r>
      <w:r w:rsidR="00CB7353">
        <w:rPr>
          <w:rFonts w:eastAsiaTheme="minorHAnsi"/>
          <w:vertAlign w:val="superscript"/>
          <w:lang w:val="en-US"/>
        </w:rPr>
        <w:t>2</w:t>
      </w:r>
      <w:r w:rsidR="00CB7353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CB7353">
        <w:rPr>
          <w:rFonts w:eastAsiaTheme="minorHAnsi"/>
          <w:lang w:val="en-US"/>
        </w:rPr>
        <w:t>)</w:t>
      </w:r>
      <w:r w:rsidR="00277E37">
        <w:rPr>
          <w:rFonts w:eastAsiaTheme="minorHAnsi"/>
          <w:lang w:val="en-US"/>
        </w:rPr>
        <w:t>] =</w:t>
      </w:r>
      <w:r w:rsidRPr="008853BA">
        <w:rPr>
          <w:rFonts w:eastAsiaTheme="minorHAnsi"/>
          <w:lang w:val="en-US"/>
        </w:rPr>
        <w:t xml:space="preserve"> E</w:t>
      </w:r>
      <w:r w:rsidR="00277E37">
        <w:rPr>
          <w:rFonts w:eastAsiaTheme="minorHAnsi"/>
          <w:lang w:val="en-US"/>
        </w:rPr>
        <w:t>[</w:t>
      </w:r>
      <w:r w:rsidRPr="008853BA">
        <w:rPr>
          <w:rFonts w:eastAsiaTheme="minorHAnsi"/>
          <w:lang w:val="en-US"/>
        </w:rPr>
        <w:t>N</w:t>
      </w:r>
      <w:r w:rsidR="00277E37">
        <w:rPr>
          <w:rFonts w:eastAsiaTheme="minorHAnsi"/>
          <w:vertAlign w:val="superscript"/>
          <w:lang w:val="en-US"/>
        </w:rPr>
        <w:t>2</w:t>
      </w:r>
      <w:r w:rsidR="00277E37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277E37">
        <w:rPr>
          <w:rFonts w:eastAsiaTheme="minorHAnsi"/>
          <w:lang w:val="en-US"/>
        </w:rPr>
        <w:t>)] +</w:t>
      </w:r>
      <w:r w:rsidRPr="008853BA">
        <w:rPr>
          <w:rFonts w:eastAsiaTheme="minorHAnsi"/>
          <w:lang w:val="en-US"/>
        </w:rPr>
        <w:t xml:space="preserve"> E</w:t>
      </w:r>
      <w:r w:rsidR="00277E37">
        <w:rPr>
          <w:rFonts w:eastAsiaTheme="minorHAnsi"/>
          <w:lang w:val="en-US"/>
        </w:rPr>
        <w:t>[</w:t>
      </w:r>
      <w:r w:rsidRPr="008853BA">
        <w:rPr>
          <w:rFonts w:eastAsiaTheme="minorHAnsi"/>
          <w:lang w:val="en-US"/>
        </w:rPr>
        <w:t>X</w:t>
      </w:r>
      <w:r w:rsidR="00277E37">
        <w:rPr>
          <w:rFonts w:eastAsiaTheme="minorHAnsi"/>
          <w:vertAlign w:val="superscript"/>
          <w:lang w:val="en-US"/>
        </w:rPr>
        <w:t>T</w:t>
      </w:r>
      <w:r w:rsidR="00277E37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277E37">
        <w:rPr>
          <w:rFonts w:eastAsiaTheme="minorHAnsi"/>
          <w:lang w:val="en-US"/>
        </w:rPr>
        <w:t>)</w:t>
      </w:r>
      <w:r w:rsidR="00277E37" w:rsidRPr="00277E37">
        <w:rPr>
          <w:rFonts w:ascii="Symbol" w:eastAsiaTheme="minorHAnsi" w:hAnsi="Symbol" w:cs="Symbol"/>
          <w:lang w:val="en-US"/>
        </w:rPr>
        <w:t xml:space="preserve"> </w:t>
      </w:r>
      <w:r w:rsidR="00277E37"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277E37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277E37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>X</w:t>
      </w:r>
      <w:r w:rsidR="00277E37">
        <w:rPr>
          <w:rFonts w:eastAsiaTheme="minorHAnsi"/>
          <w:vertAlign w:val="superscript"/>
          <w:lang w:val="en-US"/>
        </w:rPr>
        <w:t>T</w:t>
      </w:r>
      <w:r w:rsidR="00277E37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277E37">
        <w:rPr>
          <w:rFonts w:eastAsiaTheme="minorHAnsi"/>
          <w:lang w:val="en-US"/>
        </w:rPr>
        <w:t>)</w:t>
      </w:r>
      <w:r w:rsidR="00277E37"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277E37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277E37">
        <w:rPr>
          <w:rFonts w:eastAsiaTheme="minorHAnsi"/>
          <w:lang w:val="en-US"/>
        </w:rPr>
        <w:t>)]</w:t>
      </w:r>
    </w:p>
    <w:p w14:paraId="745D945B" w14:textId="750BCC49" w:rsidR="009E55BD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 xml:space="preserve">E[e(n)e(n </w:t>
      </w:r>
      <w:r w:rsidRPr="008853BA">
        <w:rPr>
          <w:rFonts w:ascii="Symbol" w:eastAsiaTheme="minorHAnsi" w:hAnsi="Symbol" w:cs="Symbol"/>
          <w:lang w:val="en-US"/>
        </w:rPr>
        <w:t></w:t>
      </w:r>
      <w:r w:rsidRPr="008853BA">
        <w:rPr>
          <w:rFonts w:eastAsiaTheme="minorHAnsi"/>
          <w:lang w:val="en-US"/>
        </w:rPr>
        <w:t xml:space="preserve">1)] </w:t>
      </w:r>
      <w:r w:rsidRPr="008853BA">
        <w:rPr>
          <w:rFonts w:ascii="Symbol" w:eastAsiaTheme="minorHAnsi" w:hAnsi="Symbol" w:cs="Symbol"/>
          <w:lang w:val="en-US"/>
        </w:rPr>
        <w:t xml:space="preserve"> </w:t>
      </w:r>
      <w:r w:rsidRPr="008853BA">
        <w:rPr>
          <w:rFonts w:eastAsiaTheme="minorHAnsi"/>
          <w:lang w:val="en-US"/>
        </w:rPr>
        <w:t>E[X</w:t>
      </w:r>
      <w:r w:rsidR="00277E37">
        <w:rPr>
          <w:rFonts w:eastAsiaTheme="minorHAnsi"/>
          <w:vertAlign w:val="superscript"/>
          <w:lang w:val="en-US"/>
        </w:rPr>
        <w:t>T</w:t>
      </w:r>
      <w:r w:rsidR="00277E37" w:rsidRPr="008853BA">
        <w:rPr>
          <w:rFonts w:eastAsiaTheme="minorHAnsi"/>
          <w:lang w:val="en-US"/>
        </w:rPr>
        <w:t xml:space="preserve"> </w:t>
      </w:r>
      <w:r w:rsidRPr="008853BA">
        <w:rPr>
          <w:rFonts w:eastAsiaTheme="minorHAnsi"/>
          <w:lang w:val="en-US"/>
        </w:rPr>
        <w:t>(n)</w:t>
      </w: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W(n)X</w:t>
      </w:r>
      <w:r w:rsidR="00277E37">
        <w:rPr>
          <w:rFonts w:eastAsiaTheme="minorHAnsi"/>
          <w:vertAlign w:val="superscript"/>
          <w:lang w:val="en-US"/>
        </w:rPr>
        <w:t>T</w:t>
      </w:r>
      <w:r w:rsidR="00277E37" w:rsidRPr="008853BA">
        <w:rPr>
          <w:rFonts w:eastAsiaTheme="minorHAnsi"/>
          <w:lang w:val="en-US"/>
        </w:rPr>
        <w:t xml:space="preserve"> </w:t>
      </w:r>
      <w:r w:rsidRPr="008853BA">
        <w:rPr>
          <w:rFonts w:eastAsiaTheme="minorHAnsi"/>
          <w:lang w:val="en-US"/>
        </w:rPr>
        <w:t xml:space="preserve">(n </w:t>
      </w:r>
      <w:r w:rsidRPr="008853BA">
        <w:rPr>
          <w:rFonts w:ascii="Symbol" w:eastAsiaTheme="minorHAnsi" w:hAnsi="Symbol" w:cs="Symbol"/>
          <w:lang w:val="en-US"/>
        </w:rPr>
        <w:t></w:t>
      </w:r>
      <w:r w:rsidRPr="008853BA">
        <w:rPr>
          <w:rFonts w:eastAsiaTheme="minorHAnsi"/>
          <w:lang w:val="en-US"/>
        </w:rPr>
        <w:t>1)</w:t>
      </w: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 xml:space="preserve">W(n </w:t>
      </w:r>
      <w:r w:rsidRPr="008853BA">
        <w:rPr>
          <w:rFonts w:ascii="Symbol" w:eastAsiaTheme="minorHAnsi" w:hAnsi="Symbol" w:cs="Symbol"/>
          <w:lang w:val="en-US"/>
        </w:rPr>
        <w:t></w:t>
      </w:r>
      <w:r w:rsidRPr="008853BA">
        <w:rPr>
          <w:rFonts w:eastAsiaTheme="minorHAnsi"/>
          <w:lang w:val="en-US"/>
        </w:rPr>
        <w:t>1)]</w:t>
      </w:r>
    </w:p>
    <w:p w14:paraId="60A91018" w14:textId="77777777" w:rsidR="00277E37" w:rsidRPr="008853BA" w:rsidRDefault="00277E37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</w:p>
    <w:p w14:paraId="3BDE9E01" w14:textId="26F84527" w:rsidR="00745438" w:rsidRDefault="00277E37" w:rsidP="00B22307">
      <w:pPr>
        <w:spacing w:after="240"/>
        <w:ind w:firstLine="0"/>
      </w:pPr>
      <w:r>
        <w:rPr>
          <w:rFonts w:eastAsiaTheme="minorHAnsi"/>
          <w:lang w:val="en-US"/>
        </w:rPr>
        <w:t xml:space="preserve">Verovatnoca nam govori da iz ovih formula mozemo da izvucemo odnos ocekivanja </w:t>
      </w:r>
      <w:r w:rsidRPr="008853BA">
        <w:rPr>
          <w:rFonts w:eastAsiaTheme="minorHAnsi"/>
          <w:lang w:val="en-US"/>
        </w:rPr>
        <w:t>e</w:t>
      </w:r>
      <w:r>
        <w:rPr>
          <w:rFonts w:eastAsiaTheme="minorHAnsi"/>
          <w:vertAlign w:val="superscript"/>
          <w:lang w:val="en-US"/>
        </w:rPr>
        <w:t>2</w:t>
      </w:r>
      <w:r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>
        <w:rPr>
          <w:rFonts w:eastAsiaTheme="minorHAnsi"/>
          <w:lang w:val="en-US"/>
        </w:rPr>
        <w:t xml:space="preserve">) i interferencije </w:t>
      </w:r>
      <w:r w:rsidRPr="008853BA">
        <w:rPr>
          <w:rFonts w:eastAsiaTheme="minorHAnsi"/>
          <w:lang w:val="en-US"/>
        </w:rPr>
        <w:t>N</w:t>
      </w:r>
      <w:r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>
        <w:rPr>
          <w:rFonts w:eastAsiaTheme="minorHAnsi"/>
          <w:lang w:val="en-US"/>
        </w:rPr>
        <w:t xml:space="preserve">). Kao rezultat toga zakljucujemo da povecanje interferencije umereno utice na stabilnost algoritma. Iz poslednje formule vidimo da </w:t>
      </w:r>
      <w:r w:rsidR="001A2ED7">
        <w:rPr>
          <w:rFonts w:eastAsiaTheme="minorHAnsi"/>
          <w:lang w:val="en-US"/>
        </w:rPr>
        <w:t xml:space="preserve">je ocekivanje </w:t>
      </w:r>
      <w:r w:rsidR="001A2ED7" w:rsidRPr="008853BA">
        <w:rPr>
          <w:rFonts w:eastAsiaTheme="minorHAnsi"/>
          <w:lang w:val="en-US"/>
        </w:rPr>
        <w:t xml:space="preserve">e(n)e(n </w:t>
      </w:r>
      <w:r w:rsidR="001A2ED7" w:rsidRPr="008853BA">
        <w:rPr>
          <w:rFonts w:ascii="Symbol" w:eastAsiaTheme="minorHAnsi" w:hAnsi="Symbol" w:cs="Symbol"/>
          <w:lang w:val="en-US"/>
        </w:rPr>
        <w:t></w:t>
      </w:r>
      <w:r w:rsidR="001A2ED7" w:rsidRPr="008853BA">
        <w:rPr>
          <w:rFonts w:eastAsiaTheme="minorHAnsi"/>
          <w:lang w:val="en-US"/>
        </w:rPr>
        <w:t>1</w:t>
      </w:r>
      <w:r w:rsidR="001A2ED7">
        <w:rPr>
          <w:rFonts w:eastAsiaTheme="minorHAnsi"/>
          <w:lang w:val="en-US"/>
        </w:rPr>
        <w:t>) vezano samo za X(n) i da interferencija nema nikakav uticaj, sto nam znatno poboljsava stabilnost(pogotovo u stacionarnom stanju).</w:t>
      </w:r>
      <w:r w:rsidR="000F2F0B">
        <w:rPr>
          <w:rFonts w:eastAsiaTheme="minorHAnsi"/>
          <w:lang w:val="en-US"/>
        </w:rPr>
        <w:t xml:space="preserve"> </w:t>
      </w:r>
      <w:r w:rsidR="00745438">
        <w:br w:type="page"/>
      </w:r>
    </w:p>
    <w:p w14:paraId="66604D40" w14:textId="005102E6" w:rsidR="00745438" w:rsidRDefault="00977027" w:rsidP="00DD0951">
      <w:pPr>
        <w:pStyle w:val="Heading1"/>
        <w:ind w:left="720" w:firstLine="0"/>
      </w:pPr>
      <w:bookmarkStart w:id="6" w:name="_Toc126510522"/>
      <w:r>
        <w:lastRenderedPageBreak/>
        <w:t>Kompjuterska simulacija</w:t>
      </w:r>
      <w:bookmarkEnd w:id="6"/>
    </w:p>
    <w:p w14:paraId="049C3108" w14:textId="3F7DC4D5" w:rsidR="00B22307" w:rsidRDefault="00B22307" w:rsidP="00B22307">
      <w:r>
        <w:t>U ovoj simulaciji smo projektovali dve vrste adaptivnih filtara sa promenljivim korakom</w:t>
      </w:r>
      <w:r w:rsidR="00E364BA">
        <w:t xml:space="preserve"> i poredili ih</w:t>
      </w:r>
      <w:r>
        <w:t xml:space="preserve"> medjusobno i sa osnovnim adaptivnim filtrom nepromenljivog koraka</w:t>
      </w:r>
      <w:r w:rsidR="007E2BEC">
        <w:t xml:space="preserve"> u njihovoj sposobnosti da odrede nepoznati sistem</w:t>
      </w:r>
      <w:r>
        <w:t xml:space="preserve">. Gorenavedeni filtri sa promenljivim korakom su </w:t>
      </w:r>
      <w:r w:rsidR="007B6C04">
        <w:t>formirani</w:t>
      </w:r>
      <w:r>
        <w:t xml:space="preserve"> na sledeci nacin:</w:t>
      </w:r>
    </w:p>
    <w:p w14:paraId="7C7A4FA9" w14:textId="2D22CFC0" w:rsidR="00B22307" w:rsidRDefault="00B22307" w:rsidP="00E364BA">
      <w:pPr>
        <w:pStyle w:val="ListParagraph"/>
        <w:numPr>
          <w:ilvl w:val="0"/>
          <w:numId w:val="41"/>
        </w:numPr>
      </w:pPr>
      <w:r>
        <w:t xml:space="preserve">Pocetni uslovi svih filtara su: </w:t>
      </w:r>
      <w:r w:rsidRPr="00E364BA">
        <w:rPr>
          <w:rFonts w:ascii="Symbol" w:eastAsiaTheme="minorHAnsi" w:hAnsi="Symbol" w:cs="Symbol"/>
          <w:lang w:val="en-US"/>
        </w:rPr>
        <w:t></w:t>
      </w:r>
      <w:r w:rsidRPr="00E364BA">
        <w:rPr>
          <w:rFonts w:eastAsiaTheme="minorHAnsi"/>
          <w:sz w:val="23"/>
          <w:szCs w:val="23"/>
          <w:lang w:val="en-US"/>
        </w:rPr>
        <w:t>(</w:t>
      </w:r>
      <w:r w:rsidRPr="00E364BA">
        <w:rPr>
          <w:rFonts w:eastAsiaTheme="minorHAnsi"/>
          <w:i/>
          <w:iCs/>
          <w:sz w:val="23"/>
          <w:szCs w:val="23"/>
          <w:lang w:val="en-US"/>
        </w:rPr>
        <w:t>0</w:t>
      </w:r>
      <w:r w:rsidRPr="00E364BA">
        <w:rPr>
          <w:rFonts w:eastAsiaTheme="minorHAnsi"/>
          <w:sz w:val="23"/>
          <w:szCs w:val="23"/>
          <w:lang w:val="en-US"/>
        </w:rPr>
        <w:t>)=0.0</w:t>
      </w:r>
      <w:r w:rsidR="002A57C7">
        <w:rPr>
          <w:rFonts w:eastAsiaTheme="minorHAnsi"/>
          <w:sz w:val="23"/>
          <w:szCs w:val="23"/>
          <w:lang w:val="en-US"/>
        </w:rPr>
        <w:t>0</w:t>
      </w:r>
      <w:r w:rsidRPr="00E364BA">
        <w:rPr>
          <w:rFonts w:eastAsiaTheme="minorHAnsi"/>
          <w:sz w:val="23"/>
          <w:szCs w:val="23"/>
          <w:lang w:val="en-US"/>
        </w:rPr>
        <w:t>1,</w:t>
      </w:r>
      <w:r w:rsidR="004B7A02" w:rsidRPr="00E364BA">
        <w:rPr>
          <w:rFonts w:ascii="Symbol" w:hAnsi="Symbol"/>
        </w:rPr>
        <w:t xml:space="preserve"> a</w:t>
      </w:r>
      <w:r w:rsidR="004B7A02">
        <w:t xml:space="preserve">=0.0015, </w:t>
      </w:r>
      <w:r w:rsidR="004B7A02" w:rsidRPr="00E364BA">
        <w:rPr>
          <w:rFonts w:ascii="Symbol" w:hAnsi="Symbol"/>
        </w:rPr>
        <w:t>d=0.05</w:t>
      </w:r>
      <w:r w:rsidR="004B7A02">
        <w:t xml:space="preserve">, pri cemu je m korak, </w:t>
      </w:r>
      <w:r w:rsidR="004B7A02" w:rsidRPr="00E364BA">
        <w:rPr>
          <w:rFonts w:ascii="Symbol" w:hAnsi="Symbol"/>
        </w:rPr>
        <w:t>a</w:t>
      </w:r>
      <w:r w:rsidR="004B7A02">
        <w:t xml:space="preserve"> parametar kojim kontrolisemo brzinu konvergencije i </w:t>
      </w:r>
      <w:r w:rsidR="004B7A02" w:rsidRPr="00E364BA">
        <w:rPr>
          <w:rFonts w:ascii="Symbol" w:hAnsi="Symbol"/>
        </w:rPr>
        <w:t>d</w:t>
      </w:r>
      <w:r w:rsidR="004B7A02">
        <w:t xml:space="preserve"> parametar za regulisanje promene koraka u stacionarnom stanju. </w:t>
      </w:r>
    </w:p>
    <w:p w14:paraId="556E476E" w14:textId="044C8998" w:rsidR="00E364BA" w:rsidRPr="00E364BA" w:rsidRDefault="00E364BA" w:rsidP="00E364BA">
      <w:pPr>
        <w:pStyle w:val="ListParagraph"/>
        <w:numPr>
          <w:ilvl w:val="0"/>
          <w:numId w:val="41"/>
        </w:numPr>
      </w:pPr>
      <w:r>
        <w:t xml:space="preserve">Filtar1 je filtar nepromenljivog koraka </w:t>
      </w:r>
      <w:r w:rsidRPr="00E364BA">
        <w:rPr>
          <w:rFonts w:ascii="Symbol" w:eastAsiaTheme="minorHAnsi" w:hAnsi="Symbol" w:cs="Symbol"/>
          <w:lang w:val="en-US"/>
        </w:rPr>
        <w:t></w:t>
      </w:r>
      <w:r>
        <w:rPr>
          <w:rFonts w:ascii="Symbol" w:eastAsiaTheme="minorHAnsi" w:hAnsi="Symbol" w:cs="Symbol"/>
          <w:lang w:val="en-US"/>
        </w:rPr>
        <w:t>1=</w:t>
      </w:r>
      <w:r>
        <w:rPr>
          <w:rFonts w:eastAsiaTheme="minorHAnsi"/>
          <w:lang w:val="en-US"/>
        </w:rPr>
        <w:t>const</w:t>
      </w:r>
    </w:p>
    <w:p w14:paraId="074738E1" w14:textId="15E481C6" w:rsidR="00E364BA" w:rsidRDefault="00E364BA" w:rsidP="00E364BA">
      <w:pPr>
        <w:pStyle w:val="ListParagraph"/>
        <w:numPr>
          <w:ilvl w:val="0"/>
          <w:numId w:val="41"/>
        </w:numPr>
      </w:pPr>
      <w:r>
        <w:rPr>
          <w:rFonts w:eastAsiaTheme="minorHAnsi"/>
          <w:lang w:val="en-US"/>
        </w:rPr>
        <w:t xml:space="preserve">Filtar2 je modelovan po Lorencijanovoj funkciji i korak mu se menja po pravilu </w:t>
      </w:r>
      <w:r>
        <w:rPr>
          <w:rFonts w:ascii="Symbol" w:hAnsi="Symbol"/>
        </w:rPr>
        <w:t>m(</w:t>
      </w:r>
      <w:r>
        <w:t>n</w:t>
      </w:r>
      <w:r>
        <w:rPr>
          <w:rFonts w:ascii="Symbol" w:hAnsi="Symbol"/>
        </w:rPr>
        <w:t>) = a</w:t>
      </w:r>
      <w:r>
        <w:t>log[1 + ((e(n)/</w:t>
      </w:r>
      <w:r>
        <w:rPr>
          <w:rFonts w:ascii="Symbol" w:hAnsi="Symbol"/>
        </w:rPr>
        <w:t>d)</w:t>
      </w:r>
      <w:r>
        <w:rPr>
          <w:vertAlign w:val="superscript"/>
        </w:rPr>
        <w:t xml:space="preserve">2 </w:t>
      </w:r>
      <w:r>
        <w:t>/ 2)]</w:t>
      </w:r>
    </w:p>
    <w:p w14:paraId="7A5357E7" w14:textId="7B60C1D8" w:rsidR="00E364BA" w:rsidRDefault="00E364BA" w:rsidP="00E364BA">
      <w:pPr>
        <w:pStyle w:val="ListParagraph"/>
        <w:numPr>
          <w:ilvl w:val="0"/>
          <w:numId w:val="41"/>
        </w:numPr>
      </w:pPr>
      <w:r>
        <w:t xml:space="preserve">Filtar3 je noviji model predlozen od strane Zhang Jingjing i korak mu se menja po pravilu </w:t>
      </w:r>
      <w:r>
        <w:rPr>
          <w:rFonts w:ascii="Symbol" w:hAnsi="Symbol"/>
        </w:rPr>
        <w:t>m(</w:t>
      </w:r>
      <w:r>
        <w:t>n</w:t>
      </w:r>
      <w:r>
        <w:rPr>
          <w:rFonts w:ascii="Symbol" w:hAnsi="Symbol"/>
        </w:rPr>
        <w:t>) = a</w:t>
      </w:r>
      <w:r>
        <w:t>log[1 + (e(n)*e(n-1) / (2*</w:t>
      </w:r>
      <w:r>
        <w:rPr>
          <w:rFonts w:ascii="Symbol" w:hAnsi="Symbol"/>
        </w:rPr>
        <w:t>d</w:t>
      </w:r>
      <w:r>
        <w:rPr>
          <w:vertAlign w:val="superscript"/>
        </w:rPr>
        <w:t>2</w:t>
      </w:r>
      <w:r>
        <w:t>))]</w:t>
      </w:r>
    </w:p>
    <w:p w14:paraId="49F966FE" w14:textId="6FF8F557" w:rsidR="00E364BA" w:rsidRDefault="00097E0A" w:rsidP="007B6C04">
      <w:pPr>
        <w:ind w:firstLine="0"/>
        <w:jc w:val="center"/>
      </w:pPr>
      <w:r>
        <w:rPr>
          <w:noProof/>
        </w:rPr>
        <w:drawing>
          <wp:inline distT="0" distB="0" distL="0" distR="0" wp14:anchorId="4D559C97" wp14:editId="272FCDDA">
            <wp:extent cx="53340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11CE" w14:textId="587891F4" w:rsidR="007E2BEC" w:rsidRDefault="007E2BEC" w:rsidP="007B6C04">
      <w:pPr>
        <w:ind w:firstLine="0"/>
        <w:jc w:val="center"/>
      </w:pPr>
      <w:r>
        <w:t>Slika 1 – Nepoznati sistem i njegove procene koristeci tri gorenavedena filtra</w:t>
      </w:r>
    </w:p>
    <w:p w14:paraId="248430A8" w14:textId="77777777" w:rsidR="00493CA4" w:rsidRDefault="00493CA4" w:rsidP="007B6C04">
      <w:pPr>
        <w:ind w:firstLine="0"/>
        <w:jc w:val="center"/>
      </w:pPr>
    </w:p>
    <w:p w14:paraId="6982587A" w14:textId="77777777" w:rsidR="00493CA4" w:rsidRDefault="00493CA4" w:rsidP="00493CA4">
      <w:pPr>
        <w:ind w:firstLine="0"/>
      </w:pPr>
    </w:p>
    <w:p w14:paraId="46B75105" w14:textId="77777777" w:rsidR="007E2BEC" w:rsidRDefault="007E2BEC" w:rsidP="007B6C04">
      <w:pPr>
        <w:ind w:firstLine="0"/>
        <w:jc w:val="center"/>
      </w:pPr>
    </w:p>
    <w:p w14:paraId="50BE4416" w14:textId="0BB5E835" w:rsidR="007B6C04" w:rsidRDefault="007B6C04" w:rsidP="007B6C0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618EA91" wp14:editId="27280054">
            <wp:extent cx="4956048" cy="37216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048" cy="372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E828" w14:textId="3E3FE661" w:rsidR="00CB21CA" w:rsidRDefault="00CB21CA" w:rsidP="007B6C04">
      <w:pPr>
        <w:ind w:firstLine="0"/>
        <w:jc w:val="center"/>
        <w:rPr>
          <w:rFonts w:ascii="Symbol" w:hAnsi="Symbol"/>
        </w:rPr>
      </w:pPr>
      <w:r>
        <w:t xml:space="preserve">Slika </w:t>
      </w:r>
      <w:r w:rsidR="00A40BD0">
        <w:t>2</w:t>
      </w:r>
      <w:r>
        <w:t xml:space="preserve"> – Promena koraka </w:t>
      </w:r>
      <w:r>
        <w:rPr>
          <w:rFonts w:ascii="Symbol" w:hAnsi="Symbol"/>
        </w:rPr>
        <w:t>m</w:t>
      </w:r>
    </w:p>
    <w:p w14:paraId="3131F5B0" w14:textId="35AC89AC" w:rsidR="00A40BD0" w:rsidRDefault="00CB21CA" w:rsidP="00CB21CA">
      <w:pPr>
        <w:ind w:firstLine="0"/>
      </w:pPr>
      <w:r>
        <w:t xml:space="preserve">Korak </w:t>
      </w:r>
      <w:r>
        <w:rPr>
          <w:rFonts w:ascii="Symbol" w:hAnsi="Symbol"/>
        </w:rPr>
        <w:t>m</w:t>
      </w:r>
      <w:r>
        <w:rPr>
          <w:rFonts w:ascii="Symbol" w:hAnsi="Symbol"/>
        </w:rPr>
        <w:t xml:space="preserve"> </w:t>
      </w:r>
      <w:r>
        <w:t>u nasem sistemu varira od 10</w:t>
      </w:r>
      <w:r>
        <w:rPr>
          <w:vertAlign w:val="superscript"/>
        </w:rPr>
        <w:t>-15</w:t>
      </w:r>
      <w:r>
        <w:t xml:space="preserve"> do 10</w:t>
      </w:r>
      <w:r>
        <w:rPr>
          <w:vertAlign w:val="superscript"/>
        </w:rPr>
        <w:t>-2</w:t>
      </w:r>
      <w:r>
        <w:t>, dok mu je promena u koraku izmedju 10</w:t>
      </w:r>
      <w:r>
        <w:rPr>
          <w:vertAlign w:val="superscript"/>
        </w:rPr>
        <w:t>-</w:t>
      </w:r>
      <w:r w:rsidR="00D83616">
        <w:rPr>
          <w:vertAlign w:val="superscript"/>
        </w:rPr>
        <w:t>7</w:t>
      </w:r>
      <w:r>
        <w:t xml:space="preserve"> i 10</w:t>
      </w:r>
      <w:r>
        <w:rPr>
          <w:vertAlign w:val="superscript"/>
        </w:rPr>
        <w:t>-2</w:t>
      </w:r>
      <w:r>
        <w:t xml:space="preserve">. Kao sto vidimo na </w:t>
      </w:r>
      <w:r w:rsidR="00A40BD0">
        <w:t>S</w:t>
      </w:r>
      <w:r>
        <w:t xml:space="preserve">lici </w:t>
      </w:r>
      <w:r w:rsidR="00A40BD0">
        <w:t xml:space="preserve">2 promena koraka ostaje u tom opsegu za veci broj iteracija unutar ovog testiranja. </w:t>
      </w:r>
    </w:p>
    <w:p w14:paraId="64AB23D9" w14:textId="7A1664A9" w:rsidR="00A40BD0" w:rsidRDefault="00097E0A" w:rsidP="00A40BD0">
      <w:pPr>
        <w:ind w:firstLine="0"/>
        <w:jc w:val="center"/>
      </w:pPr>
      <w:r>
        <w:rPr>
          <w:noProof/>
        </w:rPr>
        <w:drawing>
          <wp:inline distT="0" distB="0" distL="0" distR="0" wp14:anchorId="31E7FBF3" wp14:editId="43599BDC">
            <wp:extent cx="4965192" cy="3721608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192" cy="372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B2B54" w14:textId="5707B3D9" w:rsidR="00A40BD0" w:rsidRDefault="00A40BD0" w:rsidP="00A40BD0">
      <w:pPr>
        <w:ind w:firstLine="0"/>
        <w:jc w:val="center"/>
      </w:pPr>
      <w:r>
        <w:t xml:space="preserve">Slika </w:t>
      </w:r>
      <w:r>
        <w:t>3</w:t>
      </w:r>
      <w:r>
        <w:t xml:space="preserve"> – Srednja kvadratna greska pri proceni sistema koristeci tri vrste filtara</w:t>
      </w:r>
    </w:p>
    <w:p w14:paraId="080AD8A2" w14:textId="466A058C" w:rsidR="00E37493" w:rsidRPr="00E55B04" w:rsidRDefault="00A40BD0" w:rsidP="00A40BD0">
      <w:pPr>
        <w:rPr>
          <w:lang w:val="sr-Latn-RS"/>
        </w:rPr>
      </w:pPr>
      <w:r>
        <w:lastRenderedPageBreak/>
        <w:t>Sa Slike 3</w:t>
      </w:r>
      <w:r>
        <w:t xml:space="preserve"> </w:t>
      </w:r>
      <w:r>
        <w:t>vidimo da je u ovom slucaju brze konvergira</w:t>
      </w:r>
      <w:r w:rsidR="00097E0A">
        <w:t>ju</w:t>
      </w:r>
      <w:r>
        <w:t xml:space="preserve"> sistem</w:t>
      </w:r>
      <w:r w:rsidR="00097E0A">
        <w:t>i</w:t>
      </w:r>
      <w:r>
        <w:t xml:space="preserve"> sa promenljivim korakom</w:t>
      </w:r>
      <w:r w:rsidR="00097E0A">
        <w:t xml:space="preserve"> uz prakticno identicnu </w:t>
      </w:r>
      <w:r>
        <w:t xml:space="preserve">srednju kvadratnu gresku u stacionarnom stanju. U masinskom ucenju, obradi signala i kontrolnim sistemima nam je </w:t>
      </w:r>
      <w:r w:rsidR="00097E0A">
        <w:t>vrlo bitno da u sto manje iteracija stignemo do stacionarnog stanja, a da ne zakomplikujemo racun da bi i dalje bilo izvrsivo u realnom vremenu</w:t>
      </w:r>
      <w:r>
        <w:t>.</w:t>
      </w:r>
      <w:r>
        <w:t xml:space="preserve"> </w:t>
      </w:r>
      <w:r>
        <w:t xml:space="preserve">Na slici 4 mozemo videti </w:t>
      </w:r>
      <w:r>
        <w:t xml:space="preserve">skok u usrednjenoj Cost funkciji pri uvodjenju </w:t>
      </w:r>
      <w:r>
        <w:rPr>
          <w:lang w:val="sr-Latn-RS"/>
        </w:rPr>
        <w:t>tranizjentn</w:t>
      </w:r>
      <w:r>
        <w:rPr>
          <w:lang w:val="sr-Latn-RS"/>
        </w:rPr>
        <w:t>e</w:t>
      </w:r>
      <w:r>
        <w:rPr>
          <w:lang w:val="sr-Latn-RS"/>
        </w:rPr>
        <w:t xml:space="preserve"> promen</w:t>
      </w:r>
      <w:r>
        <w:rPr>
          <w:lang w:val="sr-Latn-RS"/>
        </w:rPr>
        <w:t xml:space="preserve">e (glitch-a) u sistem i kako se sistem brzo oporavi i </w:t>
      </w:r>
      <w:r w:rsidR="00E37493">
        <w:rPr>
          <w:lang w:val="sr-Latn-RS"/>
        </w:rPr>
        <w:t xml:space="preserve">ispravi gresku. Kroz testiranje </w:t>
      </w:r>
      <w:r w:rsidR="0010727D">
        <w:rPr>
          <w:lang w:val="sr-Latn-RS"/>
        </w:rPr>
        <w:t>dosli smo do zakljucka da je sistem u stanju da ispravi glitch od 0 do 1, a za svaku vrednost vecu od 1 filtar proosciluje i rezultati postanu nevalidni.</w:t>
      </w:r>
      <w:r w:rsidR="00E55B04">
        <w:rPr>
          <w:lang w:val="sr-Latn-RS"/>
        </w:rPr>
        <w:t xml:space="preserve"> Stabilnost sistema i otpornost na glitch mogu biti dalje poboljsani dodavanjem gornje granice za korak </w:t>
      </w:r>
      <w:r w:rsidR="00E55B04">
        <w:rPr>
          <w:rFonts w:ascii="Symbol" w:hAnsi="Symbol"/>
          <w:lang w:val="sr-Latn-RS"/>
        </w:rPr>
        <w:t>m</w:t>
      </w:r>
      <w:r w:rsidR="00E55B04">
        <w:rPr>
          <w:lang w:val="sr-Latn-RS"/>
        </w:rPr>
        <w:t>.</w:t>
      </w:r>
    </w:p>
    <w:p w14:paraId="2803F3C2" w14:textId="6304B9A0" w:rsidR="00A40BD0" w:rsidRDefault="00D83616" w:rsidP="00E37493">
      <w:pPr>
        <w:jc w:val="center"/>
      </w:pPr>
      <w:r>
        <w:rPr>
          <w:noProof/>
          <w:lang w:val="sr-Latn-RS"/>
        </w:rPr>
        <w:drawing>
          <wp:inline distT="0" distB="0" distL="0" distR="0" wp14:anchorId="76BFBED4" wp14:editId="2176BB86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1BA3" w14:textId="26E4E6A2" w:rsidR="00E37493" w:rsidRDefault="00E37493" w:rsidP="00E37493">
      <w:pPr>
        <w:ind w:firstLine="0"/>
        <w:jc w:val="center"/>
      </w:pPr>
      <w:r>
        <w:t xml:space="preserve">Slika </w:t>
      </w:r>
      <w:r>
        <w:t>4</w:t>
      </w:r>
      <w:r>
        <w:t xml:space="preserve"> – Srednja kvadratna greska pri proceni sistema </w:t>
      </w:r>
      <w:r>
        <w:t>sa tranzijentnom promenom</w:t>
      </w:r>
    </w:p>
    <w:p w14:paraId="2F3523F2" w14:textId="470C0FEC" w:rsidR="00977027" w:rsidRPr="00977027" w:rsidRDefault="00977027" w:rsidP="00977027">
      <w:pPr>
        <w:ind w:firstLine="0"/>
      </w:pPr>
    </w:p>
    <w:p w14:paraId="25ED642F" w14:textId="77777777" w:rsidR="00745438" w:rsidRDefault="00745438" w:rsidP="00DD0951">
      <w:pPr>
        <w:pStyle w:val="Heading1"/>
        <w:ind w:left="720" w:firstLine="0"/>
      </w:pPr>
      <w:bookmarkStart w:id="7" w:name="_Toc126510523"/>
      <w:r>
        <w:t>Zaključak</w:t>
      </w:r>
      <w:bookmarkEnd w:id="7"/>
    </w:p>
    <w:p w14:paraId="1F2913FA" w14:textId="4C6BEE06" w:rsidR="00745438" w:rsidRDefault="00097E0A" w:rsidP="00745438">
      <w:pPr>
        <w:jc w:val="both"/>
      </w:pPr>
      <w:r>
        <w:t>Primenom Adaptivnih LMS Algoritama u proceni sistema dobijamo na brzini i otpornosti na interferenciju</w:t>
      </w:r>
      <w:r w:rsidR="0029538E">
        <w:t xml:space="preserve"> bez velikih povecanja zahteva sistema. Ovakvi algoritmi nam omogucavaju da bez preterano preciznog odredjivanja koraka dodjemo do priblizno idealne procene sistema. Uz sve to, Adaptivni LMS su vrlo otporni na </w:t>
      </w:r>
      <w:r w:rsidR="0029538E" w:rsidRPr="0029538E">
        <w:rPr>
          <w:i/>
          <w:iCs/>
        </w:rPr>
        <w:t>glitch</w:t>
      </w:r>
      <w:r w:rsidR="0029538E">
        <w:t>-eve i uz minimalne modifikacije mozemo skroz ukloniti taj uticaj.</w:t>
      </w:r>
    </w:p>
    <w:p w14:paraId="05F01A71" w14:textId="77777777" w:rsidR="00745438" w:rsidRDefault="00745438" w:rsidP="00745438">
      <w:pPr>
        <w:spacing w:after="240" w:line="360" w:lineRule="auto"/>
        <w:ind w:firstLine="0"/>
        <w:jc w:val="both"/>
      </w:pPr>
      <w:r>
        <w:br w:type="page"/>
      </w:r>
    </w:p>
    <w:p w14:paraId="2D59B435" w14:textId="60984A3E" w:rsidR="00745438" w:rsidRPr="0056224F" w:rsidRDefault="00745438" w:rsidP="007B2131">
      <w:pPr>
        <w:pStyle w:val="Heading1"/>
        <w:ind w:left="720" w:firstLine="0"/>
        <w:rPr>
          <w:rFonts w:cstheme="minorHAnsi"/>
          <w:lang w:val="en-US"/>
        </w:rPr>
      </w:pPr>
      <w:bookmarkStart w:id="8" w:name="_Toc126510524"/>
      <w:r>
        <w:lastRenderedPageBreak/>
        <w:t>Literatura</w:t>
      </w:r>
      <w:bookmarkEnd w:id="8"/>
    </w:p>
    <w:p w14:paraId="65632AD2" w14:textId="77777777" w:rsidR="00745438" w:rsidRDefault="00745438" w:rsidP="00745438">
      <w:pPr>
        <w:rPr>
          <w:rFonts w:cstheme="minorHAnsi"/>
        </w:rPr>
      </w:pPr>
    </w:p>
    <w:p w14:paraId="0EE6FA69" w14:textId="0DA225AA" w:rsidR="007B2131" w:rsidRPr="00E55B04" w:rsidRDefault="007B2131" w:rsidP="007B213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>
        <w:rPr>
          <w:rFonts w:cstheme="minorHAnsi"/>
        </w:rPr>
        <w:t xml:space="preserve">Variable Step Size LMS Algorithm – Zhang </w:t>
      </w:r>
      <w:r w:rsidRPr="007B2131">
        <w:rPr>
          <w:rFonts w:cstheme="minorHAnsi"/>
        </w:rPr>
        <w:t xml:space="preserve">Jingjing, </w:t>
      </w:r>
      <w:r w:rsidRPr="007B2131">
        <w:rPr>
          <w:rFonts w:cstheme="minorHAnsi"/>
        </w:rPr>
        <w:br/>
      </w:r>
      <w:r w:rsidRPr="007B2131">
        <w:rPr>
          <w:rFonts w:ascii="TimesNewRoman,Italic" w:eastAsiaTheme="minorHAnsi" w:hAnsi="TimesNewRoman,Italic" w:cs="TimesNewRoman,Italic"/>
          <w:i/>
          <w:iCs/>
          <w:lang w:val="en-US"/>
        </w:rPr>
        <w:t>International Journal of Future Computer and Communication, Vol. 1, No. 4, December 2012</w:t>
      </w:r>
    </w:p>
    <w:p w14:paraId="5CAFCF04" w14:textId="70D25782" w:rsidR="00E55B04" w:rsidRDefault="00E55B04" w:rsidP="007B213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E55B04">
        <w:rPr>
          <w:rFonts w:cstheme="minorHAnsi"/>
          <w:color w:val="000000"/>
        </w:rPr>
        <w:t>Review and Comparison of Variable Step-Size LMS Algorithms</w:t>
      </w:r>
      <w:r>
        <w:rPr>
          <w:rFonts w:cstheme="minorHAnsi"/>
          <w:color w:val="000000"/>
        </w:rPr>
        <w:t xml:space="preserve"> –</w:t>
      </w:r>
      <w:r w:rsidRPr="00E55B04">
        <w:rPr>
          <w:rFonts w:cstheme="minorHAnsi"/>
          <w:color w:val="000000"/>
        </w:rPr>
        <w:t xml:space="preserve"> Dariusz</w:t>
      </w:r>
      <w:r>
        <w:rPr>
          <w:rFonts w:cstheme="minorHAnsi"/>
          <w:color w:val="000000"/>
        </w:rPr>
        <w:t xml:space="preserve"> </w:t>
      </w:r>
      <w:r w:rsidRPr="00E55B04">
        <w:rPr>
          <w:rFonts w:cstheme="minorHAnsi"/>
          <w:color w:val="000000"/>
        </w:rPr>
        <w:t>Bismor, Krzysztof Czyz and Zbigniew Ogonowski</w:t>
      </w:r>
      <w:r>
        <w:rPr>
          <w:rFonts w:cstheme="minorHAnsi"/>
          <w:color w:val="000000"/>
        </w:rPr>
        <w:t xml:space="preserve">, </w:t>
      </w:r>
    </w:p>
    <w:p w14:paraId="208B98FE" w14:textId="0C206E88" w:rsidR="00E55B04" w:rsidRDefault="00E55B04" w:rsidP="00E55B04">
      <w:pPr>
        <w:pStyle w:val="ListParagraph"/>
        <w:autoSpaceDE w:val="0"/>
        <w:autoSpaceDN w:val="0"/>
        <w:adjustRightInd w:val="0"/>
        <w:spacing w:after="0"/>
        <w:ind w:left="1440" w:firstLine="0"/>
        <w:rPr>
          <w:rFonts w:cstheme="minorHAnsi"/>
          <w:i/>
          <w:iCs/>
          <w:color w:val="000000"/>
        </w:rPr>
      </w:pPr>
      <w:r w:rsidRPr="00E55B04">
        <w:rPr>
          <w:rFonts w:cstheme="minorHAnsi"/>
          <w:i/>
          <w:iCs/>
          <w:color w:val="000000"/>
        </w:rPr>
        <w:t>Institute of Automatic Control, Silesian University of Technology</w:t>
      </w:r>
    </w:p>
    <w:p w14:paraId="533D21F6" w14:textId="2EC61E39" w:rsidR="002E78FF" w:rsidRDefault="002E78FF" w:rsidP="002E78FF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2E78FF">
        <w:rPr>
          <w:rFonts w:cstheme="minorHAnsi"/>
          <w:color w:val="000000"/>
        </w:rPr>
        <w:t>Adaptivna obrada signala</w:t>
      </w:r>
      <w:r w:rsidR="00937DAD">
        <w:rPr>
          <w:rFonts w:cstheme="minorHAnsi"/>
          <w:color w:val="000000"/>
        </w:rPr>
        <w:t>-prezentacije</w:t>
      </w:r>
      <w:r>
        <w:rPr>
          <w:rFonts w:cstheme="minorHAnsi"/>
          <w:color w:val="000000"/>
        </w:rPr>
        <w:t xml:space="preserve"> – Jelena Certic, Dragana Pavlovic Sumarac, Milos Bjelic,</w:t>
      </w:r>
    </w:p>
    <w:p w14:paraId="53B416B8" w14:textId="6F6311A6" w:rsidR="002E78FF" w:rsidRPr="002E78FF" w:rsidRDefault="002E78FF" w:rsidP="002E78FF">
      <w:pPr>
        <w:pStyle w:val="ListParagraph"/>
        <w:autoSpaceDE w:val="0"/>
        <w:autoSpaceDN w:val="0"/>
        <w:adjustRightInd w:val="0"/>
        <w:spacing w:after="0"/>
        <w:ind w:left="1440" w:firstLine="0"/>
        <w:rPr>
          <w:rFonts w:cstheme="minorHAnsi"/>
          <w:i/>
          <w:iCs/>
          <w:color w:val="000000"/>
        </w:rPr>
      </w:pPr>
      <w:r>
        <w:rPr>
          <w:rFonts w:cstheme="minorHAnsi"/>
          <w:i/>
          <w:iCs/>
          <w:color w:val="000000"/>
        </w:rPr>
        <w:t>Elektrotehnicki fakultet, Univerzitet u Beogradu</w:t>
      </w:r>
    </w:p>
    <w:p w14:paraId="1C72346A" w14:textId="77777777" w:rsidR="002E78FF" w:rsidRPr="007B2131" w:rsidRDefault="002E78FF" w:rsidP="00E55B04">
      <w:pPr>
        <w:pStyle w:val="ListParagraph"/>
        <w:autoSpaceDE w:val="0"/>
        <w:autoSpaceDN w:val="0"/>
        <w:adjustRightInd w:val="0"/>
        <w:spacing w:after="0"/>
        <w:ind w:left="1440" w:firstLine="0"/>
        <w:rPr>
          <w:rFonts w:cstheme="minorHAnsi"/>
          <w:color w:val="000000"/>
        </w:rPr>
      </w:pPr>
    </w:p>
    <w:p w14:paraId="589F6FC7" w14:textId="77777777" w:rsidR="00745438" w:rsidRPr="0056224F" w:rsidRDefault="00745438" w:rsidP="00745438">
      <w:pPr>
        <w:ind w:firstLine="0"/>
      </w:pPr>
    </w:p>
    <w:p w14:paraId="77900E11" w14:textId="77777777" w:rsidR="00745438" w:rsidRDefault="00745438" w:rsidP="00745438"/>
    <w:p w14:paraId="6C78A73F" w14:textId="77777777" w:rsidR="00745438" w:rsidRPr="003A65FF" w:rsidRDefault="00745438" w:rsidP="00745438"/>
    <w:p w14:paraId="6BB50C80" w14:textId="77777777" w:rsidR="00745438" w:rsidRDefault="00745438" w:rsidP="00745438">
      <w:pPr>
        <w:ind w:firstLine="0"/>
      </w:pPr>
    </w:p>
    <w:p w14:paraId="1BAD8B01" w14:textId="77777777" w:rsidR="00745438" w:rsidRPr="001040B8" w:rsidRDefault="00745438" w:rsidP="00745438"/>
    <w:p w14:paraId="12652765" w14:textId="77777777" w:rsidR="00745438" w:rsidRPr="00745438" w:rsidRDefault="00745438" w:rsidP="00745438"/>
    <w:sectPr w:rsidR="00745438" w:rsidRPr="00745438" w:rsidSect="00F76CED">
      <w:footerReference w:type="default" r:id="rId13"/>
      <w:pgSz w:w="11907" w:h="16839" w:code="9"/>
      <w:pgMar w:top="1440" w:right="1440" w:bottom="1440" w:left="1440" w:header="576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D2AB4" w14:textId="77777777" w:rsidR="000003D7" w:rsidRDefault="000003D7">
      <w:pPr>
        <w:spacing w:after="0"/>
      </w:pPr>
      <w:r>
        <w:separator/>
      </w:r>
    </w:p>
  </w:endnote>
  <w:endnote w:type="continuationSeparator" w:id="0">
    <w:p w14:paraId="0DAFE578" w14:textId="77777777" w:rsidR="000003D7" w:rsidRDefault="000003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40575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058E82" w14:textId="77777777" w:rsidR="00697D57" w:rsidRDefault="00000000" w:rsidP="00C132B8">
        <w:pPr>
          <w:pStyle w:val="Footer"/>
          <w:pBdr>
            <w:top w:val="single" w:sz="4" w:space="0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38E3B9" w14:textId="77777777" w:rsidR="00697D5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2C4DF" w14:textId="77777777" w:rsidR="000003D7" w:rsidRDefault="000003D7">
      <w:pPr>
        <w:spacing w:after="0"/>
      </w:pPr>
      <w:r>
        <w:separator/>
      </w:r>
    </w:p>
  </w:footnote>
  <w:footnote w:type="continuationSeparator" w:id="0">
    <w:p w14:paraId="5A320CCC" w14:textId="77777777" w:rsidR="000003D7" w:rsidRDefault="000003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857"/>
    <w:multiLevelType w:val="hybridMultilevel"/>
    <w:tmpl w:val="C7C8D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50F37"/>
    <w:multiLevelType w:val="hybridMultilevel"/>
    <w:tmpl w:val="A3321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D2489"/>
    <w:multiLevelType w:val="hybridMultilevel"/>
    <w:tmpl w:val="CFA23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32DA6"/>
    <w:multiLevelType w:val="hybridMultilevel"/>
    <w:tmpl w:val="EE5831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C22D43"/>
    <w:multiLevelType w:val="hybridMultilevel"/>
    <w:tmpl w:val="57B2C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667EB"/>
    <w:multiLevelType w:val="hybridMultilevel"/>
    <w:tmpl w:val="FB46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D1BD0"/>
    <w:multiLevelType w:val="hybridMultilevel"/>
    <w:tmpl w:val="3E082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3E74A2"/>
    <w:multiLevelType w:val="hybridMultilevel"/>
    <w:tmpl w:val="955EDB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B5F0B"/>
    <w:multiLevelType w:val="hybridMultilevel"/>
    <w:tmpl w:val="D226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3226D4"/>
    <w:multiLevelType w:val="hybridMultilevel"/>
    <w:tmpl w:val="871004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3C4BEF"/>
    <w:multiLevelType w:val="hybridMultilevel"/>
    <w:tmpl w:val="C8725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DB03FD"/>
    <w:multiLevelType w:val="hybridMultilevel"/>
    <w:tmpl w:val="72C46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4F64FF"/>
    <w:multiLevelType w:val="hybridMultilevel"/>
    <w:tmpl w:val="BD4A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2B5FEA"/>
    <w:multiLevelType w:val="multilevel"/>
    <w:tmpl w:val="1B96AC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18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FA06998"/>
    <w:multiLevelType w:val="hybridMultilevel"/>
    <w:tmpl w:val="9A4CD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AD506A"/>
    <w:multiLevelType w:val="hybridMultilevel"/>
    <w:tmpl w:val="895E5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096700"/>
    <w:multiLevelType w:val="hybridMultilevel"/>
    <w:tmpl w:val="87AC6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7F1AE3"/>
    <w:multiLevelType w:val="hybridMultilevel"/>
    <w:tmpl w:val="4E708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C3E7F"/>
    <w:multiLevelType w:val="hybridMultilevel"/>
    <w:tmpl w:val="A1A24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E004D2"/>
    <w:multiLevelType w:val="hybridMultilevel"/>
    <w:tmpl w:val="D87EF9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275E97"/>
    <w:multiLevelType w:val="hybridMultilevel"/>
    <w:tmpl w:val="2130A3F6"/>
    <w:lvl w:ilvl="0" w:tplc="C61A782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4398B"/>
    <w:multiLevelType w:val="hybridMultilevel"/>
    <w:tmpl w:val="6C965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AD738B"/>
    <w:multiLevelType w:val="hybridMultilevel"/>
    <w:tmpl w:val="F228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A6F7C"/>
    <w:multiLevelType w:val="hybridMultilevel"/>
    <w:tmpl w:val="5C26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E2204"/>
    <w:multiLevelType w:val="hybridMultilevel"/>
    <w:tmpl w:val="330A8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1D53052"/>
    <w:multiLevelType w:val="hybridMultilevel"/>
    <w:tmpl w:val="DE4CA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C0A6A"/>
    <w:multiLevelType w:val="hybridMultilevel"/>
    <w:tmpl w:val="705A8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1222A7"/>
    <w:multiLevelType w:val="hybridMultilevel"/>
    <w:tmpl w:val="3E06E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357484"/>
    <w:multiLevelType w:val="hybridMultilevel"/>
    <w:tmpl w:val="E548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A35E87"/>
    <w:multiLevelType w:val="hybridMultilevel"/>
    <w:tmpl w:val="5A6A1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BD0FC5"/>
    <w:multiLevelType w:val="hybridMultilevel"/>
    <w:tmpl w:val="3C68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ED794B"/>
    <w:multiLevelType w:val="hybridMultilevel"/>
    <w:tmpl w:val="1FC41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66219F1"/>
    <w:multiLevelType w:val="hybridMultilevel"/>
    <w:tmpl w:val="E8F82A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127D89"/>
    <w:multiLevelType w:val="hybridMultilevel"/>
    <w:tmpl w:val="0C72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B02838"/>
    <w:multiLevelType w:val="hybridMultilevel"/>
    <w:tmpl w:val="51360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027E77"/>
    <w:multiLevelType w:val="hybridMultilevel"/>
    <w:tmpl w:val="BDCA8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3C2F50"/>
    <w:multiLevelType w:val="hybridMultilevel"/>
    <w:tmpl w:val="C0C87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C91921"/>
    <w:multiLevelType w:val="hybridMultilevel"/>
    <w:tmpl w:val="9A924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982435B"/>
    <w:multiLevelType w:val="hybridMultilevel"/>
    <w:tmpl w:val="87B6B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3965DF"/>
    <w:multiLevelType w:val="hybridMultilevel"/>
    <w:tmpl w:val="938A7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4027194">
    <w:abstractNumId w:val="13"/>
  </w:num>
  <w:num w:numId="2" w16cid:durableId="1013797909">
    <w:abstractNumId w:val="20"/>
  </w:num>
  <w:num w:numId="3" w16cid:durableId="2084907243">
    <w:abstractNumId w:val="17"/>
  </w:num>
  <w:num w:numId="4" w16cid:durableId="2110850933">
    <w:abstractNumId w:val="38"/>
  </w:num>
  <w:num w:numId="5" w16cid:durableId="1194852829">
    <w:abstractNumId w:val="3"/>
  </w:num>
  <w:num w:numId="6" w16cid:durableId="492378276">
    <w:abstractNumId w:val="9"/>
  </w:num>
  <w:num w:numId="7" w16cid:durableId="114905217">
    <w:abstractNumId w:val="37"/>
  </w:num>
  <w:num w:numId="8" w16cid:durableId="1034962962">
    <w:abstractNumId w:val="35"/>
  </w:num>
  <w:num w:numId="9" w16cid:durableId="452483619">
    <w:abstractNumId w:val="21"/>
  </w:num>
  <w:num w:numId="10" w16cid:durableId="1236206654">
    <w:abstractNumId w:val="18"/>
  </w:num>
  <w:num w:numId="11" w16cid:durableId="1707868865">
    <w:abstractNumId w:val="14"/>
  </w:num>
  <w:num w:numId="12" w16cid:durableId="1384210094">
    <w:abstractNumId w:val="34"/>
  </w:num>
  <w:num w:numId="13" w16cid:durableId="209894045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0328839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610797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95199527">
    <w:abstractNumId w:val="28"/>
  </w:num>
  <w:num w:numId="17" w16cid:durableId="539704229">
    <w:abstractNumId w:val="2"/>
  </w:num>
  <w:num w:numId="18" w16cid:durableId="1441029685">
    <w:abstractNumId w:val="16"/>
  </w:num>
  <w:num w:numId="19" w16cid:durableId="1560239390">
    <w:abstractNumId w:val="36"/>
  </w:num>
  <w:num w:numId="20" w16cid:durableId="185751816">
    <w:abstractNumId w:val="26"/>
  </w:num>
  <w:num w:numId="21" w16cid:durableId="1458530152">
    <w:abstractNumId w:val="22"/>
  </w:num>
  <w:num w:numId="22" w16cid:durableId="1432705289">
    <w:abstractNumId w:val="5"/>
  </w:num>
  <w:num w:numId="23" w16cid:durableId="2017226286">
    <w:abstractNumId w:val="19"/>
  </w:num>
  <w:num w:numId="24" w16cid:durableId="407196582">
    <w:abstractNumId w:val="23"/>
  </w:num>
  <w:num w:numId="25" w16cid:durableId="1414202847">
    <w:abstractNumId w:val="8"/>
  </w:num>
  <w:num w:numId="26" w16cid:durableId="1938907709">
    <w:abstractNumId w:val="0"/>
  </w:num>
  <w:num w:numId="27" w16cid:durableId="1993868618">
    <w:abstractNumId w:val="4"/>
  </w:num>
  <w:num w:numId="28" w16cid:durableId="469522616">
    <w:abstractNumId w:val="12"/>
  </w:num>
  <w:num w:numId="29" w16cid:durableId="1192232130">
    <w:abstractNumId w:val="15"/>
  </w:num>
  <w:num w:numId="30" w16cid:durableId="805009885">
    <w:abstractNumId w:val="10"/>
  </w:num>
  <w:num w:numId="31" w16cid:durableId="1956477601">
    <w:abstractNumId w:val="31"/>
  </w:num>
  <w:num w:numId="32" w16cid:durableId="946234679">
    <w:abstractNumId w:val="33"/>
  </w:num>
  <w:num w:numId="33" w16cid:durableId="1064715092">
    <w:abstractNumId w:val="27"/>
  </w:num>
  <w:num w:numId="34" w16cid:durableId="668601075">
    <w:abstractNumId w:val="11"/>
  </w:num>
  <w:num w:numId="35" w16cid:durableId="1357999285">
    <w:abstractNumId w:val="7"/>
  </w:num>
  <w:num w:numId="36" w16cid:durableId="1026757033">
    <w:abstractNumId w:val="24"/>
  </w:num>
  <w:num w:numId="37" w16cid:durableId="607540991">
    <w:abstractNumId w:val="29"/>
  </w:num>
  <w:num w:numId="38" w16cid:durableId="822890321">
    <w:abstractNumId w:val="30"/>
  </w:num>
  <w:num w:numId="39" w16cid:durableId="578293126">
    <w:abstractNumId w:val="39"/>
  </w:num>
  <w:num w:numId="40" w16cid:durableId="1610821234">
    <w:abstractNumId w:val="1"/>
  </w:num>
  <w:num w:numId="41" w16cid:durableId="115220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38"/>
    <w:rsid w:val="000003D7"/>
    <w:rsid w:val="00097E0A"/>
    <w:rsid w:val="000A15B2"/>
    <w:rsid w:val="000C0768"/>
    <w:rsid w:val="000F2F0B"/>
    <w:rsid w:val="0010727D"/>
    <w:rsid w:val="00134819"/>
    <w:rsid w:val="001A2ED7"/>
    <w:rsid w:val="001F45DA"/>
    <w:rsid w:val="0021040E"/>
    <w:rsid w:val="00277E37"/>
    <w:rsid w:val="0029538E"/>
    <w:rsid w:val="002A57C7"/>
    <w:rsid w:val="002E78FF"/>
    <w:rsid w:val="003A5B05"/>
    <w:rsid w:val="00472F2B"/>
    <w:rsid w:val="00493CA4"/>
    <w:rsid w:val="004B7A02"/>
    <w:rsid w:val="004C64AB"/>
    <w:rsid w:val="00556AFC"/>
    <w:rsid w:val="0060220A"/>
    <w:rsid w:val="00652CDF"/>
    <w:rsid w:val="006D6B45"/>
    <w:rsid w:val="00745438"/>
    <w:rsid w:val="007B2131"/>
    <w:rsid w:val="007B6C04"/>
    <w:rsid w:val="007D2D0A"/>
    <w:rsid w:val="007E2BEC"/>
    <w:rsid w:val="008853BA"/>
    <w:rsid w:val="00936165"/>
    <w:rsid w:val="00937DAD"/>
    <w:rsid w:val="009655E4"/>
    <w:rsid w:val="00977027"/>
    <w:rsid w:val="009B2347"/>
    <w:rsid w:val="009E55BD"/>
    <w:rsid w:val="00A40BD0"/>
    <w:rsid w:val="00A75A58"/>
    <w:rsid w:val="00B22307"/>
    <w:rsid w:val="00CB21CA"/>
    <w:rsid w:val="00CB7353"/>
    <w:rsid w:val="00D01FAA"/>
    <w:rsid w:val="00D83616"/>
    <w:rsid w:val="00D852AB"/>
    <w:rsid w:val="00DD0951"/>
    <w:rsid w:val="00E364BA"/>
    <w:rsid w:val="00E37493"/>
    <w:rsid w:val="00E55B04"/>
    <w:rsid w:val="00EA76EC"/>
    <w:rsid w:val="00F76C50"/>
    <w:rsid w:val="00F91A0F"/>
    <w:rsid w:val="00FA2165"/>
    <w:rsid w:val="00FE7A4F"/>
    <w:rsid w:val="00FF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0B71"/>
  <w15:chartTrackingRefBased/>
  <w15:docId w15:val="{E22A71D9-E1DF-4B79-833E-B85409C8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93"/>
    <w:pPr>
      <w:ind w:firstLine="720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438"/>
    <w:pPr>
      <w:keepNext/>
      <w:keepLines/>
      <w:spacing w:before="40"/>
      <w:ind w:left="720" w:hanging="720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5438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438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438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438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438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438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5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5438"/>
    <w:rPr>
      <w:rFonts w:asciiTheme="majorHAnsi" w:eastAsiaTheme="majorEastAsia" w:hAnsiTheme="majorHAnsi" w:cstheme="majorBidi"/>
      <w:b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4543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438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43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438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43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4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customStyle="1" w:styleId="OsnovnitekstChar">
    <w:name w:val="Osnovni tekst Char"/>
    <w:basedOn w:val="DefaultParagraphFont"/>
    <w:link w:val="Osnovnitekst"/>
    <w:locked/>
    <w:rsid w:val="00745438"/>
    <w:rPr>
      <w:sz w:val="24"/>
      <w:szCs w:val="24"/>
      <w:lang w:val="sr-Latn-CS"/>
    </w:rPr>
  </w:style>
  <w:style w:type="paragraph" w:customStyle="1" w:styleId="Osnovnitekst">
    <w:name w:val="Osnovni tekst"/>
    <w:basedOn w:val="Normal"/>
    <w:link w:val="OsnovnitekstChar"/>
    <w:rsid w:val="00745438"/>
    <w:pPr>
      <w:ind w:firstLine="677"/>
      <w:jc w:val="both"/>
    </w:pPr>
    <w:rPr>
      <w:rFonts w:asciiTheme="minorHAnsi" w:eastAsiaTheme="minorHAnsi" w:hAnsiTheme="minorHAnsi" w:cstheme="minorBidi"/>
      <w:lang w:val="sr-Latn-CS"/>
    </w:rPr>
  </w:style>
  <w:style w:type="paragraph" w:customStyle="1" w:styleId="SlikeTabele">
    <w:name w:val="Slike/Tabele"/>
    <w:basedOn w:val="Osnovnitekst"/>
    <w:next w:val="Osnovnitekst"/>
    <w:rsid w:val="00745438"/>
    <w:pPr>
      <w:spacing w:before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745438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odnaslovteze">
    <w:name w:val="Podnaslov teze"/>
    <w:basedOn w:val="Osnovnitekst"/>
    <w:next w:val="Osnovnitekst"/>
    <w:rsid w:val="00745438"/>
    <w:pPr>
      <w:ind w:firstLine="0"/>
      <w:jc w:val="center"/>
    </w:pPr>
    <w:rPr>
      <w:rFonts w:ascii="Arial" w:hAnsi="Arial"/>
      <w:sz w:val="32"/>
    </w:rPr>
  </w:style>
  <w:style w:type="paragraph" w:customStyle="1" w:styleId="Naslovteze">
    <w:name w:val="Naslov teze"/>
    <w:basedOn w:val="Osnovnitekst"/>
    <w:next w:val="Podnaslovteze"/>
    <w:rsid w:val="00745438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Vremepredajeteze">
    <w:name w:val="Vreme predaje teze"/>
    <w:basedOn w:val="Podnaslovteze"/>
    <w:qFormat/>
    <w:rsid w:val="00745438"/>
    <w:rPr>
      <w:sz w:val="28"/>
    </w:rPr>
  </w:style>
  <w:style w:type="paragraph" w:customStyle="1" w:styleId="Naslovnakandidatimentor">
    <w:name w:val="Naslovna kandidat i mentor"/>
    <w:basedOn w:val="Osnovnitekst"/>
    <w:qFormat/>
    <w:rsid w:val="00745438"/>
    <w:pPr>
      <w:ind w:firstLine="0"/>
      <w:jc w:val="left"/>
    </w:pPr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7454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43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454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43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4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438"/>
    <w:rPr>
      <w:rFonts w:ascii="Segoe UI" w:eastAsia="Times New Roman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74543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45438"/>
    <w:pPr>
      <w:spacing w:after="200"/>
    </w:pPr>
    <w:rPr>
      <w:i/>
      <w:iCs/>
      <w:color w:val="000000" w:themeColor="tex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45438"/>
    <w:pPr>
      <w:outlineLvl w:val="9"/>
    </w:pPr>
    <w:rPr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7454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543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4543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5438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74543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4543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DFF61-8598-4188-9CAA-01546499F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9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Урош Стојановић</dc:creator>
  <cp:keywords/>
  <dc:description/>
  <cp:lastModifiedBy>Урош Стојановић</cp:lastModifiedBy>
  <cp:revision>7</cp:revision>
  <dcterms:created xsi:type="dcterms:W3CDTF">2023-02-02T11:25:00Z</dcterms:created>
  <dcterms:modified xsi:type="dcterms:W3CDTF">2023-02-05T18:06:00Z</dcterms:modified>
</cp:coreProperties>
</file>