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E82C4" w14:textId="4350566B" w:rsidR="005D4CC4" w:rsidRPr="00335D77" w:rsidRDefault="00252B30" w:rsidP="00252B30">
      <w:pPr>
        <w:keepNext/>
        <w:keepLines/>
        <w:spacing w:before="480" w:after="0"/>
        <w:jc w:val="center"/>
        <w:outlineLvl w:val="0"/>
        <w:rPr>
          <w:b/>
          <w:color w:val="000000" w:themeColor="text1"/>
          <w:sz w:val="32"/>
          <w:szCs w:val="32"/>
        </w:rPr>
      </w:pPr>
      <w:r w:rsidRPr="00335D77">
        <w:rPr>
          <w:rFonts w:eastAsia="Times New Roman" w:cs="Times New Roman"/>
          <w:b/>
          <w:bCs/>
          <w:color w:val="000000" w:themeColor="text1"/>
          <w:sz w:val="36"/>
          <w:szCs w:val="36"/>
        </w:rPr>
        <w:t>Domaći zadatak 0</w:t>
      </w:r>
      <w:r w:rsidR="00335D77" w:rsidRPr="00335D77">
        <w:rPr>
          <w:rFonts w:eastAsia="Times New Roman" w:cs="Times New Roman"/>
          <w:b/>
          <w:bCs/>
          <w:color w:val="000000" w:themeColor="text1"/>
          <w:sz w:val="36"/>
          <w:szCs w:val="36"/>
        </w:rPr>
        <w:t>2</w:t>
      </w:r>
      <w:r w:rsidRPr="00335D77">
        <w:rPr>
          <w:rFonts w:eastAsia="Times New Roman" w:cs="Times New Roman"/>
          <w:b/>
          <w:bCs/>
          <w:color w:val="000000" w:themeColor="text1"/>
          <w:sz w:val="36"/>
          <w:szCs w:val="36"/>
        </w:rPr>
        <w:t xml:space="preserve"> – </w:t>
      </w:r>
      <w:r w:rsidR="00B95018" w:rsidRPr="00335D77">
        <w:rPr>
          <w:rFonts w:eastAsia="Times New Roman" w:cs="Times New Roman"/>
          <w:b/>
          <w:bCs/>
          <w:color w:val="000000" w:themeColor="text1"/>
          <w:sz w:val="36"/>
          <w:szCs w:val="36"/>
        </w:rPr>
        <w:t>Usmerenost zvučnih izvora</w:t>
      </w:r>
    </w:p>
    <w:p w14:paraId="1A8B69FA" w14:textId="77777777" w:rsidR="00FB351E" w:rsidRPr="00F00C24" w:rsidRDefault="00FB351E"/>
    <w:p w14:paraId="716D6E50" w14:textId="259D36E1" w:rsidR="00B95018" w:rsidRPr="00F00C24" w:rsidRDefault="00B95018">
      <w:r w:rsidRPr="00F00C24">
        <w:t xml:space="preserve">Napisati program pomoću koga se određuje usmerenost grupe </w:t>
      </w:r>
      <w:r w:rsidR="00714914" w:rsidRPr="00F00C24">
        <w:t xml:space="preserve">tačkastih </w:t>
      </w:r>
      <w:r w:rsidRPr="00F00C24">
        <w:t xml:space="preserve">zvučnih izvora na </w:t>
      </w:r>
      <w:r w:rsidR="0046111E">
        <w:t xml:space="preserve">rastojanju </w:t>
      </w:r>
      <w:r w:rsidR="0046111E" w:rsidRPr="00820C99">
        <w:rPr>
          <w:i/>
          <w:iCs/>
        </w:rPr>
        <w:t>r</w:t>
      </w:r>
      <w:r w:rsidR="0046111E">
        <w:t>=10 metara</w:t>
      </w:r>
      <w:r w:rsidRPr="00F00C24">
        <w:t xml:space="preserve">. </w:t>
      </w:r>
      <w:r w:rsidR="00335D77">
        <w:t xml:space="preserve">Promenjiva </w:t>
      </w:r>
      <w:r w:rsidR="00C469B2">
        <w:rPr>
          <w:i/>
          <w:iCs/>
        </w:rPr>
        <w:t xml:space="preserve">bbbb </w:t>
      </w:r>
      <w:r w:rsidR="00335D77">
        <w:t>u daljem tekstu predstavlja četvorocifreni broj indeksa</w:t>
      </w:r>
      <w:r w:rsidR="00071F33">
        <w:t xml:space="preserve">, a </w:t>
      </w:r>
      <w:r w:rsidR="00071F33" w:rsidRPr="00071F33">
        <w:rPr>
          <w:i/>
          <w:iCs/>
        </w:rPr>
        <w:t>gggg</w:t>
      </w:r>
      <w:r w:rsidR="00071F33">
        <w:t xml:space="preserve"> godin</w:t>
      </w:r>
      <w:r w:rsidR="00A27FCA">
        <w:t>u</w:t>
      </w:r>
      <w:r w:rsidR="00071F33">
        <w:t xml:space="preserve"> upisa</w:t>
      </w:r>
      <w:r w:rsidR="00335D77" w:rsidRPr="00A27FCA">
        <w:t xml:space="preserve">. </w:t>
      </w:r>
      <w:r w:rsidRPr="00A27FCA">
        <w:t>U programu je potrebno obezbediti sledeće:</w:t>
      </w:r>
    </w:p>
    <w:p w14:paraId="54BEC610" w14:textId="19C16382" w:rsidR="00A27FCA" w:rsidRDefault="00C469B2" w:rsidP="00CE0A41">
      <w:pPr>
        <w:pStyle w:val="ListParagraph"/>
        <w:numPr>
          <w:ilvl w:val="0"/>
          <w:numId w:val="9"/>
        </w:numPr>
        <w:ind w:left="0" w:firstLine="0"/>
      </w:pPr>
      <w:r w:rsidRPr="00507830">
        <w:rPr>
          <w:b/>
          <w:bCs/>
          <w:i/>
          <w:iCs/>
        </w:rPr>
        <w:t>M</w:t>
      </w:r>
      <w:r w:rsidRPr="00507830">
        <w:rPr>
          <w:b/>
          <w:bCs/>
        </w:rPr>
        <w:t>=3+mod(</w:t>
      </w:r>
      <w:r w:rsidRPr="00507830">
        <w:rPr>
          <w:b/>
          <w:bCs/>
          <w:i/>
          <w:iCs/>
        </w:rPr>
        <w:t>bbbb</w:t>
      </w:r>
      <w:r w:rsidRPr="00507830">
        <w:rPr>
          <w:b/>
          <w:bCs/>
        </w:rPr>
        <w:t>,</w:t>
      </w:r>
      <w:r w:rsidR="00BC5258" w:rsidRPr="00507830">
        <w:rPr>
          <w:b/>
          <w:bCs/>
        </w:rPr>
        <w:t>8</w:t>
      </w:r>
      <w:r w:rsidRPr="00507830">
        <w:rPr>
          <w:b/>
          <w:bCs/>
        </w:rPr>
        <w:t>)</w:t>
      </w:r>
      <w:r w:rsidR="00335D77" w:rsidRPr="00071F33">
        <w:t xml:space="preserve"> </w:t>
      </w:r>
      <w:r w:rsidR="00B95018" w:rsidRPr="00071F33">
        <w:t>tačkastih zvučnih izvora</w:t>
      </w:r>
      <w:r w:rsidR="0046111E">
        <w:t xml:space="preserve">, </w:t>
      </w:r>
      <w:r w:rsidR="00335D77" w:rsidRPr="00071F33">
        <w:t xml:space="preserve">postavljenih </w:t>
      </w:r>
      <w:r w:rsidR="00734148" w:rsidRPr="00071F33">
        <w:t>kao na Slici 1</w:t>
      </w:r>
      <w:r>
        <w:t>.</w:t>
      </w:r>
    </w:p>
    <w:p w14:paraId="1A35515F" w14:textId="55714D47" w:rsidR="00A27FCA" w:rsidRDefault="00335D77" w:rsidP="00A27FCA">
      <w:pPr>
        <w:pStyle w:val="ListParagraph"/>
        <w:numPr>
          <w:ilvl w:val="0"/>
          <w:numId w:val="9"/>
        </w:numPr>
        <w:ind w:left="0" w:firstLine="0"/>
      </w:pPr>
      <w:r w:rsidRPr="00071F33">
        <w:t xml:space="preserve">Rastojanje </w:t>
      </w:r>
      <w:r w:rsidR="00C866F0" w:rsidRPr="00071F33">
        <w:t xml:space="preserve">dva najudaljenija zvučna izvora </w:t>
      </w:r>
      <w:r w:rsidR="00C866F0" w:rsidRPr="00507830">
        <w:rPr>
          <w:b/>
          <w:bCs/>
          <w:i/>
          <w:iCs/>
        </w:rPr>
        <w:t>D</w:t>
      </w:r>
      <w:r w:rsidR="00A27FCA" w:rsidRPr="00507830">
        <w:rPr>
          <w:b/>
          <w:bCs/>
        </w:rPr>
        <w:t>=</w:t>
      </w:r>
      <w:r w:rsidRPr="00507830">
        <w:rPr>
          <w:b/>
          <w:bCs/>
        </w:rPr>
        <w:t>2-mod(</w:t>
      </w:r>
      <w:r w:rsidR="00C469B2" w:rsidRPr="00507830">
        <w:rPr>
          <w:b/>
          <w:bCs/>
          <w:i/>
          <w:iCs/>
        </w:rPr>
        <w:t>bbbb</w:t>
      </w:r>
      <w:r w:rsidRPr="00507830">
        <w:rPr>
          <w:b/>
          <w:bCs/>
        </w:rPr>
        <w:t>,</w:t>
      </w:r>
      <w:r w:rsidR="00C866F0" w:rsidRPr="00507830">
        <w:rPr>
          <w:b/>
          <w:bCs/>
        </w:rPr>
        <w:t>10</w:t>
      </w:r>
      <w:r w:rsidRPr="00507830">
        <w:rPr>
          <w:b/>
          <w:bCs/>
        </w:rPr>
        <w:t>)</w:t>
      </w:r>
      <w:r w:rsidR="00C866F0" w:rsidRPr="00507830">
        <w:rPr>
          <w:b/>
          <w:bCs/>
        </w:rPr>
        <w:t>/10</w:t>
      </w:r>
      <w:r w:rsidRPr="00071F33">
        <w:t xml:space="preserve"> metara</w:t>
      </w:r>
      <w:r w:rsidR="00B95018" w:rsidRPr="00071F33">
        <w:t>.</w:t>
      </w:r>
    </w:p>
    <w:p w14:paraId="6F5982B8" w14:textId="0E03A199" w:rsidR="0046111E" w:rsidRDefault="008359C5" w:rsidP="0046111E">
      <w:pPr>
        <w:pStyle w:val="ListParagraph"/>
        <w:numPr>
          <w:ilvl w:val="0"/>
          <w:numId w:val="9"/>
        </w:numPr>
        <w:ind w:left="0" w:firstLine="0"/>
      </w:pPr>
      <w:r>
        <w:t>K</w:t>
      </w:r>
      <w:r w:rsidR="00B95018" w:rsidRPr="00071F33">
        <w:t>arakteristik</w:t>
      </w:r>
      <w:r>
        <w:t>u</w:t>
      </w:r>
      <w:r w:rsidR="00B95018" w:rsidRPr="00071F33">
        <w:t xml:space="preserve"> usmerenosti </w:t>
      </w:r>
      <w:r w:rsidR="008F03BF" w:rsidRPr="00071F33">
        <w:t>pojedinačnih izvora</w:t>
      </w:r>
      <w:r w:rsidR="00C866F0" w:rsidRPr="00071F33">
        <w:t xml:space="preserve"> </w:t>
      </w:r>
      <w:r w:rsidR="00C866F0" w:rsidRPr="00507830">
        <w:rPr>
          <w:b/>
          <w:bCs/>
          <w:i/>
          <w:iCs/>
        </w:rPr>
        <w:t>U</w:t>
      </w:r>
      <w:r w:rsidR="00C469B2" w:rsidRPr="00507830">
        <w:rPr>
          <w:b/>
          <w:bCs/>
        </w:rPr>
        <w:t>=</w:t>
      </w:r>
      <w:r w:rsidRPr="00507830">
        <w:rPr>
          <w:b/>
          <w:bCs/>
        </w:rPr>
        <w:t>1+</w:t>
      </w:r>
      <w:r w:rsidR="00C469B2" w:rsidRPr="00507830">
        <w:rPr>
          <w:b/>
          <w:bCs/>
        </w:rPr>
        <w:t>mod(</w:t>
      </w:r>
      <w:r w:rsidR="00C469B2" w:rsidRPr="00507830">
        <w:rPr>
          <w:b/>
          <w:bCs/>
          <w:i/>
          <w:iCs/>
        </w:rPr>
        <w:t>bbbb</w:t>
      </w:r>
      <w:r w:rsidR="00C469B2" w:rsidRPr="00507830">
        <w:rPr>
          <w:b/>
          <w:bCs/>
        </w:rPr>
        <w:t>,</w:t>
      </w:r>
      <w:r w:rsidRPr="00507830">
        <w:rPr>
          <w:b/>
          <w:bCs/>
        </w:rPr>
        <w:t>4</w:t>
      </w:r>
      <w:r w:rsidR="00C469B2" w:rsidRPr="00507830">
        <w:rPr>
          <w:b/>
          <w:bCs/>
        </w:rPr>
        <w:t>)</w:t>
      </w:r>
    </w:p>
    <w:p w14:paraId="0FA95017" w14:textId="6CB82467" w:rsidR="00A27FCA" w:rsidRDefault="00C866F0" w:rsidP="0046111E">
      <w:pPr>
        <w:pStyle w:val="ListParagraph"/>
        <w:ind w:left="0" w:firstLine="357"/>
      </w:pPr>
      <w:r w:rsidRPr="00071F33">
        <w:t>(1-omnidirekciona; 2-bidirekciona; 3-kardioida; 4-hiperkardioida)</w:t>
      </w:r>
    </w:p>
    <w:p w14:paraId="227758CC" w14:textId="77777777" w:rsidR="00A27FCA" w:rsidRDefault="00B95018" w:rsidP="00A27FCA">
      <w:pPr>
        <w:pStyle w:val="ListParagraph"/>
        <w:numPr>
          <w:ilvl w:val="0"/>
          <w:numId w:val="9"/>
        </w:numPr>
        <w:ind w:left="0" w:firstLine="0"/>
      </w:pPr>
      <w:r w:rsidRPr="00071F33">
        <w:t>Zadavanje proizvoljne rezolucije za crtanje dijagrama usmerenosti</w:t>
      </w:r>
      <w:r w:rsidR="00F00C24" w:rsidRPr="00071F33">
        <w:t xml:space="preserve"> (ugla </w:t>
      </w:r>
      <w:r w:rsidR="00F00C24" w:rsidRPr="00A27FCA">
        <w:rPr>
          <w:rFonts w:cs="Times New Roman"/>
          <w:i/>
          <w:iCs/>
        </w:rPr>
        <w:t>θ</w:t>
      </w:r>
      <w:r w:rsidR="00F00C24" w:rsidRPr="00071F33">
        <w:t>)</w:t>
      </w:r>
      <w:r w:rsidRPr="00071F33">
        <w:t>.</w:t>
      </w:r>
    </w:p>
    <w:p w14:paraId="725BB7DA" w14:textId="77777777" w:rsidR="00A27FCA" w:rsidRDefault="00C65105" w:rsidP="00A27FCA">
      <w:pPr>
        <w:pStyle w:val="ListParagraph"/>
        <w:numPr>
          <w:ilvl w:val="0"/>
          <w:numId w:val="9"/>
        </w:numPr>
        <w:ind w:left="0" w:firstLine="0"/>
      </w:pPr>
      <w:r w:rsidRPr="00071F33">
        <w:t>Prikaz pozicije izvora i prijemnih tačaka.</w:t>
      </w:r>
    </w:p>
    <w:p w14:paraId="385F07F0" w14:textId="19475EDD" w:rsidR="00A27FCA" w:rsidRDefault="00B95018" w:rsidP="00A27FCA">
      <w:pPr>
        <w:pStyle w:val="ListParagraph"/>
        <w:numPr>
          <w:ilvl w:val="0"/>
          <w:numId w:val="9"/>
        </w:numPr>
        <w:ind w:left="0" w:firstLine="0"/>
      </w:pPr>
      <w:r w:rsidRPr="00071F33">
        <w:t xml:space="preserve">Prikaz usmerenosti za </w:t>
      </w:r>
      <w:r w:rsidR="00071F33" w:rsidRPr="00071F33">
        <w:t xml:space="preserve">frekvenciju </w:t>
      </w:r>
      <w:r w:rsidR="00071F33" w:rsidRPr="00507830">
        <w:rPr>
          <w:b/>
          <w:bCs/>
          <w:i/>
          <w:iCs/>
        </w:rPr>
        <w:t>f</w:t>
      </w:r>
      <w:r w:rsidR="00071F33" w:rsidRPr="00507830">
        <w:rPr>
          <w:b/>
          <w:bCs/>
        </w:rPr>
        <w:t>=</w:t>
      </w:r>
      <w:r w:rsidR="00071F33" w:rsidRPr="00507830">
        <w:rPr>
          <w:b/>
          <w:bCs/>
          <w:i/>
          <w:iCs/>
        </w:rPr>
        <w:t>gggg*3-</w:t>
      </w:r>
      <w:r w:rsidR="00C469B2" w:rsidRPr="00507830">
        <w:rPr>
          <w:b/>
          <w:bCs/>
          <w:i/>
          <w:iCs/>
        </w:rPr>
        <w:t>bbbb</w:t>
      </w:r>
      <w:r w:rsidR="00071F33" w:rsidRPr="00507830">
        <w:rPr>
          <w:b/>
          <w:bCs/>
          <w:i/>
          <w:iCs/>
        </w:rPr>
        <w:t>*</w:t>
      </w:r>
      <w:r w:rsidR="00CE0A41" w:rsidRPr="00507830">
        <w:rPr>
          <w:b/>
          <w:bCs/>
        </w:rPr>
        <w:t>8</w:t>
      </w:r>
      <w:r w:rsidRPr="00071F33">
        <w:t>.</w:t>
      </w:r>
    </w:p>
    <w:p w14:paraId="5DF8469C" w14:textId="00257751" w:rsidR="000B5804" w:rsidRPr="00F00C24" w:rsidRDefault="00B95018" w:rsidP="00A27FCA">
      <w:pPr>
        <w:pStyle w:val="ListParagraph"/>
        <w:numPr>
          <w:ilvl w:val="0"/>
          <w:numId w:val="9"/>
        </w:numPr>
        <w:ind w:left="0" w:firstLine="0"/>
      </w:pPr>
      <w:r w:rsidRPr="00F00C24">
        <w:t xml:space="preserve">Prikaz usmerenosti po oktavnim opsezima </w:t>
      </w:r>
      <w:r w:rsidR="009A53C1" w:rsidRPr="00F00C24">
        <w:t>(za oktave 125 </w:t>
      </w:r>
      <w:bookmarkStart w:id="0" w:name="_GoBack"/>
      <w:bookmarkEnd w:id="0"/>
      <w:r w:rsidR="009A53C1" w:rsidRPr="00F00C24">
        <w:t xml:space="preserve">Hz do </w:t>
      </w:r>
      <w:r w:rsidR="00F00C24">
        <w:t>8</w:t>
      </w:r>
      <w:r w:rsidR="009A53C1" w:rsidRPr="00F00C24">
        <w:t>000 Hz).</w:t>
      </w:r>
    </w:p>
    <w:p w14:paraId="18B9C8E2" w14:textId="24981291" w:rsidR="000B5804" w:rsidRPr="00F00C24" w:rsidRDefault="000B5804" w:rsidP="000B5804">
      <w:r w:rsidRPr="00F00C24">
        <w:t>Usvojiti da frekvencija odabiranja iznosi 48000 Hz i da je brzina zvuka u vazduhu 340 m/s.</w:t>
      </w:r>
      <w:r w:rsidR="00E543F3" w:rsidRPr="00F00C24">
        <w:t xml:space="preserve"> Signal koji generišu izvori je jedinični impuls</w:t>
      </w:r>
      <w:r w:rsidR="00CE2F7D">
        <w:t xml:space="preserve"> trajanja 1 sekund</w:t>
      </w:r>
      <w:r w:rsidR="00E543F3" w:rsidRPr="00F00C24">
        <w:t>.</w:t>
      </w:r>
      <w:r w:rsidR="00C469B2">
        <w:t xml:space="preserve"> </w:t>
      </w:r>
      <w:r w:rsidR="008359C5">
        <w:t xml:space="preserve">Parametru </w:t>
      </w:r>
      <w:r w:rsidR="008359C5" w:rsidRPr="008359C5">
        <w:rPr>
          <w:i/>
          <w:iCs/>
        </w:rPr>
        <w:t>M</w:t>
      </w:r>
      <w:r w:rsidR="008359C5">
        <w:t xml:space="preserve">, </w:t>
      </w:r>
      <w:r w:rsidR="008359C5" w:rsidRPr="008359C5">
        <w:rPr>
          <w:i/>
          <w:iCs/>
        </w:rPr>
        <w:t>D</w:t>
      </w:r>
      <w:r w:rsidR="008359C5">
        <w:t xml:space="preserve">, </w:t>
      </w:r>
      <w:r w:rsidR="008359C5" w:rsidRPr="008359C5">
        <w:rPr>
          <w:i/>
          <w:iCs/>
        </w:rPr>
        <w:t>U</w:t>
      </w:r>
      <w:r w:rsidR="008359C5">
        <w:t xml:space="preserve">, </w:t>
      </w:r>
      <w:r w:rsidR="008359C5" w:rsidRPr="008359C5">
        <w:rPr>
          <w:i/>
          <w:iCs/>
        </w:rPr>
        <w:t>f</w:t>
      </w:r>
      <w:r w:rsidR="00C469B2">
        <w:t xml:space="preserve"> treba da se računaju u </w:t>
      </w:r>
      <w:r w:rsidR="008359C5">
        <w:t>programu</w:t>
      </w:r>
      <w:r w:rsidR="00C469B2">
        <w:t>.</w:t>
      </w:r>
    </w:p>
    <w:p w14:paraId="2A5C4365" w14:textId="0F7CAFCE" w:rsidR="00B95018" w:rsidRPr="00F00C24" w:rsidRDefault="00641318" w:rsidP="00B95018">
      <w:r>
        <w:object w:dxaOrig="16965" w:dyaOrig="8220" w14:anchorId="3CBEB4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05pt;height:233.3pt" o:ole="">
            <v:imagedata r:id="rId5" o:title=""/>
          </v:shape>
          <o:OLEObject Type="Embed" ProgID="Visio.Drawing.15" ShapeID="_x0000_i1025" DrawAspect="Content" ObjectID="_1730042244" r:id="rId6"/>
        </w:object>
      </w:r>
    </w:p>
    <w:p w14:paraId="3092437F" w14:textId="77777777" w:rsidR="00FB351E" w:rsidRPr="00F00C24" w:rsidRDefault="00734148" w:rsidP="00734148">
      <w:pPr>
        <w:jc w:val="center"/>
      </w:pPr>
      <w:r w:rsidRPr="00F00C24">
        <w:t>Slika 1. Gr</w:t>
      </w:r>
      <w:r w:rsidR="005307B0" w:rsidRPr="00F00C24">
        <w:t>u</w:t>
      </w:r>
      <w:r w:rsidRPr="00F00C24">
        <w:t>pa tačkastih izvora</w:t>
      </w:r>
      <w:r w:rsidR="00FB351E" w:rsidRPr="00F00C24">
        <w:t xml:space="preserve"> za paran i neparan broj izvora</w:t>
      </w:r>
    </w:p>
    <w:p w14:paraId="13C7FF70" w14:textId="202792BD" w:rsidR="00393EBD" w:rsidRPr="00F00C24" w:rsidRDefault="00393EBD" w:rsidP="00393EBD">
      <w:r w:rsidRPr="00F00C24">
        <w:rPr>
          <w:b/>
        </w:rPr>
        <w:t xml:space="preserve">Pomoć: </w:t>
      </w:r>
      <w:r w:rsidRPr="00F00C24">
        <w:t xml:space="preserve">Detaljniji opis karakteristika usmerenosti nalazi se u dokumentu </w:t>
      </w:r>
      <w:r w:rsidRPr="005A0E10">
        <w:rPr>
          <w:i/>
          <w:iCs/>
        </w:rPr>
        <w:t>Usmerenosti.pdf</w:t>
      </w:r>
      <w:r w:rsidRPr="00F00C24">
        <w:t xml:space="preserve">. Za proveru dobijenih rezultata možete koristiti </w:t>
      </w:r>
      <w:r w:rsidRPr="00F00C24">
        <w:rPr>
          <w:i/>
        </w:rPr>
        <w:t>online</w:t>
      </w:r>
      <w:r w:rsidRPr="00F00C24">
        <w:t xml:space="preserve"> softver dostupan na: </w:t>
      </w:r>
      <w:hyperlink r:id="rId7" w:history="1">
        <w:r w:rsidRPr="00F00C24">
          <w:rPr>
            <w:rStyle w:val="Hyperlink"/>
          </w:rPr>
          <w:t>http://usound.in.ua/graphs/</w:t>
        </w:r>
      </w:hyperlink>
      <w:r w:rsidRPr="00F00C24">
        <w:t>.</w:t>
      </w:r>
      <w:r w:rsidR="009A53C1" w:rsidRPr="00F00C24">
        <w:t xml:space="preserve"> </w:t>
      </w:r>
    </w:p>
    <w:p w14:paraId="768CD4AE" w14:textId="59B6EEDE" w:rsidR="00393EBD" w:rsidRPr="00F00C24" w:rsidRDefault="00393EBD" w:rsidP="00B95018">
      <w:r w:rsidRPr="00F00C24">
        <w:rPr>
          <w:rFonts w:cs="Times New Roman"/>
          <w:szCs w:val="24"/>
        </w:rPr>
        <w:t xml:space="preserve">Na osnovu rezultata programa potrebno je diskutovati usmerenost na </w:t>
      </w:r>
      <w:r w:rsidR="00173CC5">
        <w:rPr>
          <w:rFonts w:cs="Times New Roman"/>
          <w:szCs w:val="24"/>
        </w:rPr>
        <w:t xml:space="preserve">zadatoj </w:t>
      </w:r>
      <w:r w:rsidRPr="00F00C24">
        <w:rPr>
          <w:rFonts w:cs="Times New Roman"/>
          <w:szCs w:val="24"/>
        </w:rPr>
        <w:t xml:space="preserve">frekvenciji </w:t>
      </w:r>
      <w:r w:rsidR="00173CC5" w:rsidRPr="00173CC5">
        <w:rPr>
          <w:rFonts w:cs="Times New Roman"/>
          <w:i/>
          <w:iCs/>
          <w:szCs w:val="24"/>
        </w:rPr>
        <w:t>f</w:t>
      </w:r>
      <w:r w:rsidR="00173CC5">
        <w:rPr>
          <w:rFonts w:cs="Times New Roman"/>
          <w:szCs w:val="24"/>
        </w:rPr>
        <w:t xml:space="preserve"> </w:t>
      </w:r>
      <w:r w:rsidRPr="00F00C24">
        <w:rPr>
          <w:rFonts w:cs="Times New Roman"/>
          <w:szCs w:val="24"/>
        </w:rPr>
        <w:t xml:space="preserve">i usmerenost za oktavu </w:t>
      </w:r>
      <w:r w:rsidR="00173CC5">
        <w:rPr>
          <w:rFonts w:cs="Times New Roman"/>
          <w:szCs w:val="24"/>
        </w:rPr>
        <w:t>koja odgovara toj frekvenciji</w:t>
      </w:r>
      <w:r w:rsidRPr="00F00C24">
        <w:t xml:space="preserve">. </w:t>
      </w:r>
      <w:r w:rsidRPr="00F00C24">
        <w:rPr>
          <w:rFonts w:cs="Times New Roman"/>
          <w:szCs w:val="24"/>
        </w:rPr>
        <w:t xml:space="preserve">Napisati izveštaj (Word ili PDF </w:t>
      </w:r>
      <w:r w:rsidRPr="00F00C24">
        <w:rPr>
          <w:rFonts w:cs="Times New Roman"/>
          <w:i/>
          <w:szCs w:val="24"/>
        </w:rPr>
        <w:t>file</w:t>
      </w:r>
      <w:r w:rsidRPr="00F00C24">
        <w:rPr>
          <w:rFonts w:cs="Times New Roman"/>
          <w:szCs w:val="24"/>
        </w:rPr>
        <w:t xml:space="preserve">), koji treba da sadrži sve grafike koje program generiše i </w:t>
      </w:r>
      <w:r w:rsidRPr="00F00C24">
        <w:rPr>
          <w:rFonts w:cs="Times New Roman"/>
          <w:b/>
          <w:bCs/>
          <w:szCs w:val="24"/>
        </w:rPr>
        <w:t>diskusiju rezultata</w:t>
      </w:r>
      <w:r w:rsidRPr="00F00C24">
        <w:rPr>
          <w:rFonts w:cs="Times New Roman"/>
          <w:szCs w:val="24"/>
        </w:rPr>
        <w:t xml:space="preserve"> za navedeni slučaj. Sve </w:t>
      </w:r>
      <w:r w:rsidRPr="00F00C24">
        <w:rPr>
          <w:rFonts w:cs="Times New Roman"/>
          <w:i/>
          <w:szCs w:val="24"/>
        </w:rPr>
        <w:t>file</w:t>
      </w:r>
      <w:r w:rsidRPr="00F00C24">
        <w:rPr>
          <w:rFonts w:cs="Times New Roman"/>
          <w:szCs w:val="24"/>
        </w:rPr>
        <w:t>-ove od interesa i izveštaj smestiti u jedan folder (naziv Vaše Ime i Prezime), „zipovati“ i poslati na e</w:t>
      </w:r>
      <w:r w:rsidRPr="00F00C24">
        <w:rPr>
          <w:rFonts w:cs="Times New Roman"/>
          <w:i/>
          <w:szCs w:val="24"/>
        </w:rPr>
        <w:t>mail</w:t>
      </w:r>
      <w:r w:rsidR="009A53C1" w:rsidRPr="00F00C24">
        <w:rPr>
          <w:rFonts w:cs="Times New Roman"/>
          <w:i/>
          <w:szCs w:val="24"/>
        </w:rPr>
        <w:t xml:space="preserve"> </w:t>
      </w:r>
      <w:hyperlink r:id="rId8" w:history="1">
        <w:r w:rsidRPr="00F00C24">
          <w:rPr>
            <w:rStyle w:val="Hyperlink"/>
            <w:rFonts w:cs="Times New Roman"/>
            <w:szCs w:val="24"/>
          </w:rPr>
          <w:t>bjelic@etf.rs</w:t>
        </w:r>
      </w:hyperlink>
      <w:r w:rsidRPr="00F00C24">
        <w:rPr>
          <w:rFonts w:cs="Times New Roman"/>
          <w:szCs w:val="24"/>
        </w:rPr>
        <w:t xml:space="preserve"> sa </w:t>
      </w:r>
      <w:r w:rsidRPr="00F00C24">
        <w:rPr>
          <w:rFonts w:cs="Times New Roman"/>
          <w:i/>
          <w:szCs w:val="24"/>
        </w:rPr>
        <w:t>subject</w:t>
      </w:r>
      <w:r w:rsidRPr="00F00C24">
        <w:rPr>
          <w:rFonts w:cs="Times New Roman"/>
          <w:szCs w:val="24"/>
        </w:rPr>
        <w:t>-om Elektroakustika </w:t>
      </w:r>
      <w:r w:rsidR="00A47D4E">
        <w:rPr>
          <w:rFonts w:cs="Times New Roman"/>
          <w:szCs w:val="24"/>
        </w:rPr>
        <w:t>drugi</w:t>
      </w:r>
      <w:r w:rsidR="00FE3723">
        <w:rPr>
          <w:rFonts w:cs="Times New Roman"/>
          <w:szCs w:val="24"/>
        </w:rPr>
        <w:t> </w:t>
      </w:r>
      <w:r w:rsidRPr="00F00C24">
        <w:rPr>
          <w:rFonts w:cs="Times New Roman"/>
          <w:szCs w:val="24"/>
        </w:rPr>
        <w:t xml:space="preserve">domaci, najkasnije </w:t>
      </w:r>
      <w:r w:rsidRPr="00F00C24">
        <w:rPr>
          <w:rFonts w:cs="Times New Roman"/>
          <w:b/>
          <w:szCs w:val="24"/>
        </w:rPr>
        <w:t xml:space="preserve">do </w:t>
      </w:r>
      <w:r w:rsidR="00FE3723">
        <w:rPr>
          <w:rFonts w:cs="Times New Roman"/>
          <w:b/>
          <w:szCs w:val="24"/>
        </w:rPr>
        <w:t>četvrtka</w:t>
      </w:r>
      <w:r w:rsidRPr="00F00C24">
        <w:rPr>
          <w:rFonts w:cs="Times New Roman"/>
          <w:b/>
          <w:szCs w:val="24"/>
        </w:rPr>
        <w:t xml:space="preserve"> </w:t>
      </w:r>
      <w:r w:rsidR="00FE3723">
        <w:rPr>
          <w:rFonts w:cs="Times New Roman"/>
          <w:b/>
          <w:szCs w:val="24"/>
        </w:rPr>
        <w:t>1</w:t>
      </w:r>
      <w:r w:rsidRPr="00F00C24">
        <w:rPr>
          <w:rFonts w:cs="Times New Roman"/>
          <w:b/>
          <w:szCs w:val="24"/>
        </w:rPr>
        <w:t>.12.20</w:t>
      </w:r>
      <w:r w:rsidR="00B504FF" w:rsidRPr="00F00C24">
        <w:rPr>
          <w:rFonts w:cs="Times New Roman"/>
          <w:b/>
          <w:szCs w:val="24"/>
        </w:rPr>
        <w:t>2</w:t>
      </w:r>
      <w:r w:rsidR="00173CC5">
        <w:rPr>
          <w:rFonts w:cs="Times New Roman"/>
          <w:b/>
          <w:szCs w:val="24"/>
        </w:rPr>
        <w:t>2</w:t>
      </w:r>
      <w:r w:rsidR="00BC5331" w:rsidRPr="00F00C24">
        <w:rPr>
          <w:rFonts w:cs="Times New Roman"/>
          <w:b/>
          <w:szCs w:val="24"/>
        </w:rPr>
        <w:t>.</w:t>
      </w:r>
      <w:r w:rsidRPr="00F00C24">
        <w:rPr>
          <w:rFonts w:cs="Times New Roman"/>
          <w:b/>
          <w:szCs w:val="24"/>
        </w:rPr>
        <w:t xml:space="preserve"> u</w:t>
      </w:r>
      <w:r w:rsidR="00B504FF" w:rsidRPr="00F00C24">
        <w:rPr>
          <w:rFonts w:cs="Times New Roman"/>
          <w:b/>
          <w:szCs w:val="24"/>
        </w:rPr>
        <w:t> </w:t>
      </w:r>
      <w:r w:rsidR="00FE3723">
        <w:rPr>
          <w:rFonts w:cs="Times New Roman"/>
          <w:b/>
          <w:szCs w:val="24"/>
        </w:rPr>
        <w:t>8</w:t>
      </w:r>
      <w:r w:rsidRPr="00F00C24">
        <w:rPr>
          <w:rFonts w:cs="Times New Roman"/>
          <w:b/>
          <w:szCs w:val="24"/>
        </w:rPr>
        <w:t>:00</w:t>
      </w:r>
      <w:r w:rsidRPr="00F00C24">
        <w:rPr>
          <w:rFonts w:cs="Times New Roman"/>
          <w:szCs w:val="24"/>
        </w:rPr>
        <w:t>.</w:t>
      </w:r>
    </w:p>
    <w:sectPr w:rsidR="00393EBD" w:rsidRPr="00F00C24" w:rsidSect="00FB351E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0D1E"/>
    <w:multiLevelType w:val="hybridMultilevel"/>
    <w:tmpl w:val="B2F628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665BF"/>
    <w:multiLevelType w:val="hybridMultilevel"/>
    <w:tmpl w:val="2F38D79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1130D"/>
    <w:multiLevelType w:val="multilevel"/>
    <w:tmpl w:val="2398F10E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35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2F"/>
    <w:rsid w:val="00027DD7"/>
    <w:rsid w:val="00071F33"/>
    <w:rsid w:val="00075519"/>
    <w:rsid w:val="000B5804"/>
    <w:rsid w:val="00144E2D"/>
    <w:rsid w:val="00173CC5"/>
    <w:rsid w:val="00194D0E"/>
    <w:rsid w:val="001A3F80"/>
    <w:rsid w:val="001E45C7"/>
    <w:rsid w:val="00220357"/>
    <w:rsid w:val="00252B30"/>
    <w:rsid w:val="00335D77"/>
    <w:rsid w:val="00393EBD"/>
    <w:rsid w:val="003D1446"/>
    <w:rsid w:val="003D6113"/>
    <w:rsid w:val="00413EF5"/>
    <w:rsid w:val="004607C7"/>
    <w:rsid w:val="0046111E"/>
    <w:rsid w:val="004619D9"/>
    <w:rsid w:val="004629FD"/>
    <w:rsid w:val="004A36E5"/>
    <w:rsid w:val="004A793B"/>
    <w:rsid w:val="00507830"/>
    <w:rsid w:val="005307B0"/>
    <w:rsid w:val="00546D63"/>
    <w:rsid w:val="0057722F"/>
    <w:rsid w:val="005A0E10"/>
    <w:rsid w:val="005D4CC4"/>
    <w:rsid w:val="00641318"/>
    <w:rsid w:val="006445CC"/>
    <w:rsid w:val="00714914"/>
    <w:rsid w:val="00734148"/>
    <w:rsid w:val="00790601"/>
    <w:rsid w:val="0079201F"/>
    <w:rsid w:val="0080098A"/>
    <w:rsid w:val="00803A3A"/>
    <w:rsid w:val="00820C99"/>
    <w:rsid w:val="008359C5"/>
    <w:rsid w:val="00875A24"/>
    <w:rsid w:val="008C1F42"/>
    <w:rsid w:val="008F03BF"/>
    <w:rsid w:val="00943931"/>
    <w:rsid w:val="00967727"/>
    <w:rsid w:val="009A53C1"/>
    <w:rsid w:val="009D7F95"/>
    <w:rsid w:val="00A100B0"/>
    <w:rsid w:val="00A27FCA"/>
    <w:rsid w:val="00A47D4E"/>
    <w:rsid w:val="00A6360C"/>
    <w:rsid w:val="00B504FF"/>
    <w:rsid w:val="00B92843"/>
    <w:rsid w:val="00B95018"/>
    <w:rsid w:val="00BC5258"/>
    <w:rsid w:val="00BC5331"/>
    <w:rsid w:val="00C11B6C"/>
    <w:rsid w:val="00C469B2"/>
    <w:rsid w:val="00C65105"/>
    <w:rsid w:val="00C7137F"/>
    <w:rsid w:val="00C866F0"/>
    <w:rsid w:val="00CC77CF"/>
    <w:rsid w:val="00CE0A41"/>
    <w:rsid w:val="00CE2F7D"/>
    <w:rsid w:val="00D039A5"/>
    <w:rsid w:val="00DC5FE7"/>
    <w:rsid w:val="00E1394A"/>
    <w:rsid w:val="00E543F3"/>
    <w:rsid w:val="00EC272B"/>
    <w:rsid w:val="00EC2861"/>
    <w:rsid w:val="00F00C24"/>
    <w:rsid w:val="00F26791"/>
    <w:rsid w:val="00F72511"/>
    <w:rsid w:val="00F760C3"/>
    <w:rsid w:val="00F93A2D"/>
    <w:rsid w:val="00FB351E"/>
    <w:rsid w:val="00FC4E76"/>
    <w:rsid w:val="00FE3723"/>
    <w:rsid w:val="00FF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5A5D4"/>
  <w15:docId w15:val="{7317BE08-C7A3-4DF9-9325-CCD51CBA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9A5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03A3A"/>
    <w:pPr>
      <w:keepNext/>
      <w:keepLines/>
      <w:spacing w:before="480" w:line="480" w:lineRule="auto"/>
      <w:ind w:left="432" w:hanging="432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03A3A"/>
    <w:pPr>
      <w:keepNext/>
      <w:keepLines/>
      <w:numPr>
        <w:ilvl w:val="1"/>
        <w:numId w:val="7"/>
      </w:numPr>
      <w:spacing w:before="200" w:line="480" w:lineRule="auto"/>
      <w:outlineLvl w:val="1"/>
    </w:pPr>
    <w:rPr>
      <w:rFonts w:eastAsiaTheme="majorEastAsia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0098A"/>
    <w:pPr>
      <w:keepNext/>
      <w:keepLines/>
      <w:numPr>
        <w:ilvl w:val="2"/>
        <w:numId w:val="7"/>
      </w:numPr>
      <w:spacing w:before="200" w:after="240" w:line="360" w:lineRule="auto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793B"/>
    <w:rPr>
      <w:rFonts w:ascii="Times New Roman" w:eastAsiaTheme="majorEastAsia" w:hAnsi="Times New Roman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03A3A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A3F80"/>
    <w:pPr>
      <w:keepNext/>
      <w:spacing w:before="60" w:after="60" w:line="360" w:lineRule="auto"/>
      <w:ind w:right="-403"/>
      <w:jc w:val="center"/>
    </w:pPr>
    <w:rPr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0098A"/>
    <w:rPr>
      <w:rFonts w:ascii="Times New Roman" w:eastAsiaTheme="majorEastAsia" w:hAnsi="Times New Roman" w:cstheme="majorBidi"/>
      <w:b/>
      <w:bCs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/>
    <w:rsid w:val="00B950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E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04F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8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jelic@etf.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sound.in.ua/graph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Domaći zadatak 03 – Usmerenost zvučnih izvora</vt:lpstr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Domaći zadatak 02 – Usmerenost zvučnih izvora</dc:title>
  <dc:creator>Milos Bjelic</dc:creator>
  <cp:lastModifiedBy>Milos Bjelic</cp:lastModifiedBy>
  <cp:revision>5</cp:revision>
  <cp:lastPrinted>2022-11-15T17:30:00Z</cp:lastPrinted>
  <dcterms:created xsi:type="dcterms:W3CDTF">2022-11-15T17:29:00Z</dcterms:created>
  <dcterms:modified xsi:type="dcterms:W3CDTF">2022-11-15T17:31:00Z</dcterms:modified>
</cp:coreProperties>
</file>