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EE373" w14:textId="77777777" w:rsidR="002C471F" w:rsidRDefault="00334259" w:rsidP="00FE5CC9">
      <w:pPr>
        <w:rPr>
          <w:rFonts w:ascii="Times New Roman" w:hAnsi="Times New Roman" w:cs="Times New Roman"/>
          <w:b/>
          <w:bCs/>
          <w:sz w:val="40"/>
          <w:szCs w:val="40"/>
        </w:rPr>
      </w:pPr>
      <w:r w:rsidRPr="002C471F">
        <w:rPr>
          <w:rFonts w:ascii="Times New Roman" w:hAnsi="Times New Roman" w:cs="Times New Roman"/>
          <w:b/>
          <w:bCs/>
          <w:sz w:val="40"/>
          <w:szCs w:val="40"/>
        </w:rPr>
        <w:t>Makine Öğrenmesi ile</w:t>
      </w:r>
    </w:p>
    <w:p w14:paraId="73397CE2" w14:textId="554F7F99" w:rsidR="00334259" w:rsidRPr="002C471F" w:rsidRDefault="00334259" w:rsidP="00334259">
      <w:pPr>
        <w:jc w:val="center"/>
        <w:rPr>
          <w:rFonts w:ascii="Times New Roman" w:hAnsi="Times New Roman" w:cs="Times New Roman"/>
          <w:b/>
          <w:bCs/>
          <w:sz w:val="40"/>
          <w:szCs w:val="40"/>
        </w:rPr>
      </w:pPr>
      <w:r w:rsidRPr="002C471F">
        <w:rPr>
          <w:rFonts w:ascii="Times New Roman" w:hAnsi="Times New Roman" w:cs="Times New Roman"/>
          <w:b/>
          <w:bCs/>
          <w:sz w:val="40"/>
          <w:szCs w:val="40"/>
        </w:rPr>
        <w:t>Seyahat Memnuniyeti Tahmini</w:t>
      </w:r>
    </w:p>
    <w:p w14:paraId="549C1504" w14:textId="15C125DF" w:rsidR="00334259" w:rsidRDefault="00334259" w:rsidP="00334259">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Bilgisayar Mühendisliği</w:t>
      </w:r>
      <w:r w:rsidRPr="00334259">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Teknoloji Fakültesi, Gazi Üniversitesi, Ankara, Türkiye mali.cagman@gazi.edu.tr </w:t>
      </w:r>
    </w:p>
    <w:p w14:paraId="02DF0DF7" w14:textId="01CC0EFD" w:rsidR="00334259" w:rsidRDefault="00334259" w:rsidP="00334259">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Teknoloji Fakültesi, Gazi Üniversitesi, Ankara, Türkiye icemre.saglam@gazi.edu.tr </w:t>
      </w:r>
    </w:p>
    <w:p w14:paraId="333A09F0" w14:textId="13EE66A8" w:rsidR="00334259" w:rsidRPr="00334259" w:rsidRDefault="00334259" w:rsidP="00334259">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Teknoloji Fakültesi, Gazi Üniversitesi, Ankara, Türkiye 23181616026@gazi.edu.tr </w:t>
      </w:r>
    </w:p>
    <w:p w14:paraId="5BE70DE9" w14:textId="77777777" w:rsidR="00334259" w:rsidRDefault="00334259">
      <w:pPr>
        <w:rPr>
          <w:b/>
          <w:bCs/>
          <w:i/>
          <w:iCs/>
          <w:sz w:val="18"/>
          <w:szCs w:val="18"/>
        </w:rPr>
      </w:pPr>
    </w:p>
    <w:p w14:paraId="221487E1" w14:textId="3B187B30" w:rsidR="002B3ED1" w:rsidRPr="002B3ED1" w:rsidRDefault="002B3ED1" w:rsidP="002B3ED1">
      <w:pPr>
        <w:rPr>
          <w:rFonts w:ascii="Times New Roman" w:hAnsi="Times New Roman" w:cs="Times New Roman"/>
          <w:b/>
          <w:bCs/>
          <w:sz w:val="24"/>
          <w:szCs w:val="24"/>
        </w:rPr>
      </w:pPr>
      <w:r w:rsidRPr="002B3ED1">
        <w:rPr>
          <w:rFonts w:ascii="Times New Roman" w:hAnsi="Times New Roman" w:cs="Times New Roman"/>
          <w:b/>
          <w:bCs/>
          <w:sz w:val="24"/>
          <w:szCs w:val="24"/>
        </w:rPr>
        <w:t>Ö</w:t>
      </w:r>
      <w:r>
        <w:rPr>
          <w:rFonts w:ascii="Times New Roman" w:hAnsi="Times New Roman" w:cs="Times New Roman"/>
          <w:b/>
          <w:bCs/>
          <w:sz w:val="24"/>
          <w:szCs w:val="24"/>
        </w:rPr>
        <w:t>ZET</w:t>
      </w:r>
      <w:r w:rsidRPr="002B3ED1">
        <w:rPr>
          <w:rFonts w:ascii="Times New Roman" w:hAnsi="Times New Roman" w:cs="Times New Roman"/>
          <w:b/>
          <w:bCs/>
          <w:sz w:val="24"/>
          <w:szCs w:val="24"/>
        </w:rPr>
        <w:t>:</w:t>
      </w:r>
    </w:p>
    <w:p w14:paraId="21D525CA" w14:textId="10102D82" w:rsidR="002B3ED1" w:rsidRPr="002B3ED1" w:rsidRDefault="004B0094" w:rsidP="002B3ED1">
      <w:pPr>
        <w:rPr>
          <w:rFonts w:ascii="Times New Roman" w:hAnsi="Times New Roman" w:cs="Times New Roman"/>
          <w:sz w:val="20"/>
          <w:szCs w:val="20"/>
        </w:rPr>
      </w:pPr>
      <w:r>
        <w:rPr>
          <w:rFonts w:ascii="Times New Roman" w:hAnsi="Times New Roman" w:cs="Times New Roman"/>
          <w:sz w:val="20"/>
          <w:szCs w:val="20"/>
        </w:rPr>
        <w:t xml:space="preserve">  </w:t>
      </w:r>
      <w:r w:rsidR="002B3ED1" w:rsidRPr="002B3ED1">
        <w:rPr>
          <w:rFonts w:ascii="Times New Roman" w:hAnsi="Times New Roman" w:cs="Times New Roman"/>
          <w:sz w:val="20"/>
          <w:szCs w:val="20"/>
        </w:rPr>
        <w:t>Günümüz dünyasında seyahat eden bireyler, seyahat ettikleri konumlara dair deneyimlerini dijital platformlar aracılığıyla paylaşarak diğer kullanıcılara geri bildirimde bulundukları için diğer seyahat edecek bireylerin kararlarını da etkileyebilmektedirler hatta etkilemektedirler. Bu makaleye konu olan veri setimizde ise sey</w:t>
      </w:r>
      <w:r w:rsidR="00384122">
        <w:rPr>
          <w:rFonts w:ascii="Times New Roman" w:hAnsi="Times New Roman" w:cs="Times New Roman"/>
          <w:sz w:val="20"/>
          <w:szCs w:val="20"/>
        </w:rPr>
        <w:t>a</w:t>
      </w:r>
      <w:r w:rsidR="002B3ED1" w:rsidRPr="002B3ED1">
        <w:rPr>
          <w:rFonts w:ascii="Times New Roman" w:hAnsi="Times New Roman" w:cs="Times New Roman"/>
          <w:sz w:val="20"/>
          <w:szCs w:val="20"/>
        </w:rPr>
        <w:t xml:space="preserve">hat sektörü ile ilgili kullanıcı deneyimlerinin otomatik olarak analiz edilmesi ve bazı metotlar ile sınıflandırılması amacıyla UCI Machine Learning Repository üzerinde bulunan “Travel Reviews” veri seti kullanılmıştır. Veri setimizde </w:t>
      </w:r>
      <w:r w:rsidR="002B3ED1" w:rsidRPr="00384122">
        <w:rPr>
          <w:rFonts w:ascii="Times New Roman" w:hAnsi="Times New Roman" w:cs="Times New Roman"/>
          <w:i/>
          <w:iCs/>
          <w:sz w:val="20"/>
          <w:szCs w:val="20"/>
        </w:rPr>
        <w:t>TripAdvisor</w:t>
      </w:r>
      <w:r w:rsidR="002B3ED1" w:rsidRPr="002B3ED1">
        <w:rPr>
          <w:rFonts w:ascii="Times New Roman" w:hAnsi="Times New Roman" w:cs="Times New Roman"/>
          <w:sz w:val="20"/>
          <w:szCs w:val="20"/>
        </w:rPr>
        <w:t xml:space="preserve"> platformunda yer alan 10 farklı kategoriye ait 2048 kullanıcı yorumunu içermektedir.</w:t>
      </w:r>
      <w:r w:rsidR="00384122">
        <w:rPr>
          <w:rFonts w:ascii="Times New Roman" w:hAnsi="Times New Roman" w:cs="Times New Roman"/>
          <w:sz w:val="20"/>
          <w:szCs w:val="20"/>
        </w:rPr>
        <w:t xml:space="preserve"> </w:t>
      </w:r>
      <w:r w:rsidR="002B3ED1" w:rsidRPr="002B3ED1">
        <w:rPr>
          <w:rFonts w:ascii="Times New Roman" w:hAnsi="Times New Roman" w:cs="Times New Roman"/>
          <w:sz w:val="20"/>
          <w:szCs w:val="20"/>
        </w:rPr>
        <w:t>Bu yorumlar</w:t>
      </w:r>
      <w:r w:rsidR="00384122">
        <w:rPr>
          <w:rFonts w:ascii="Times New Roman" w:hAnsi="Times New Roman" w:cs="Times New Roman"/>
          <w:sz w:val="20"/>
          <w:szCs w:val="20"/>
        </w:rPr>
        <w:t xml:space="preserve">, </w:t>
      </w:r>
      <w:r w:rsidR="002B3ED1" w:rsidRPr="002B3ED1">
        <w:rPr>
          <w:rFonts w:ascii="Times New Roman" w:hAnsi="Times New Roman" w:cs="Times New Roman"/>
          <w:sz w:val="20"/>
          <w:szCs w:val="20"/>
        </w:rPr>
        <w:t>her bir kategoriye ait değerlendirme skorları ile birlikte verilmiştir.</w:t>
      </w:r>
    </w:p>
    <w:p w14:paraId="1C86FF40" w14:textId="199ED1B6" w:rsidR="002B3ED1" w:rsidRPr="002B3ED1" w:rsidRDefault="00384122" w:rsidP="002B3ED1">
      <w:pPr>
        <w:rPr>
          <w:rFonts w:ascii="Times New Roman" w:hAnsi="Times New Roman" w:cs="Times New Roman"/>
          <w:sz w:val="20"/>
          <w:szCs w:val="20"/>
        </w:rPr>
      </w:pPr>
      <w:r>
        <w:rPr>
          <w:rFonts w:ascii="Times New Roman" w:hAnsi="Times New Roman" w:cs="Times New Roman"/>
          <w:sz w:val="20"/>
          <w:szCs w:val="20"/>
        </w:rPr>
        <w:t xml:space="preserve">  </w:t>
      </w:r>
      <w:r w:rsidR="002B3ED1" w:rsidRPr="002B3ED1">
        <w:rPr>
          <w:rFonts w:ascii="Times New Roman" w:hAnsi="Times New Roman" w:cs="Times New Roman"/>
          <w:sz w:val="20"/>
          <w:szCs w:val="20"/>
        </w:rPr>
        <w:t xml:space="preserve">İncelenen kategoriler </w:t>
      </w:r>
      <w:r w:rsidRPr="002B3ED1">
        <w:rPr>
          <w:rFonts w:ascii="Times New Roman" w:hAnsi="Times New Roman" w:cs="Times New Roman"/>
          <w:sz w:val="20"/>
          <w:szCs w:val="20"/>
        </w:rPr>
        <w:t>içerisinde</w:t>
      </w:r>
      <w:r w:rsidR="002B3ED1" w:rsidRPr="002B3ED1">
        <w:rPr>
          <w:rFonts w:ascii="Times New Roman" w:hAnsi="Times New Roman" w:cs="Times New Roman"/>
          <w:sz w:val="20"/>
          <w:szCs w:val="20"/>
        </w:rPr>
        <w:t xml:space="preserve"> sanat </w:t>
      </w:r>
      <w:r w:rsidRPr="002B3ED1">
        <w:rPr>
          <w:rFonts w:ascii="Times New Roman" w:hAnsi="Times New Roman" w:cs="Times New Roman"/>
          <w:sz w:val="20"/>
          <w:szCs w:val="20"/>
        </w:rPr>
        <w:t>galerileri, dans</w:t>
      </w:r>
      <w:r w:rsidR="002B3ED1" w:rsidRPr="002B3ED1">
        <w:rPr>
          <w:rFonts w:ascii="Times New Roman" w:hAnsi="Times New Roman" w:cs="Times New Roman"/>
          <w:sz w:val="20"/>
          <w:szCs w:val="20"/>
        </w:rPr>
        <w:t xml:space="preserve"> </w:t>
      </w:r>
      <w:r w:rsidRPr="002B3ED1">
        <w:rPr>
          <w:rFonts w:ascii="Times New Roman" w:hAnsi="Times New Roman" w:cs="Times New Roman"/>
          <w:sz w:val="20"/>
          <w:szCs w:val="20"/>
        </w:rPr>
        <w:t>kulüpleri</w:t>
      </w:r>
      <w:r w:rsidR="002B3ED1" w:rsidRPr="002B3ED1">
        <w:rPr>
          <w:rFonts w:ascii="Times New Roman" w:hAnsi="Times New Roman" w:cs="Times New Roman"/>
          <w:sz w:val="20"/>
          <w:szCs w:val="20"/>
        </w:rPr>
        <w:t>,</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restoranlar,</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müzeler,</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tatil köyleri,</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parklar,</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plajlar gibi çeşitli alt başlıklarda geri bildirimler bulunmaktadır.</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Çalışmamızda ise birbirinden farklı öğrenme algoritmalarının uygulanması sonucund</w:t>
      </w:r>
      <w:r>
        <w:rPr>
          <w:rFonts w:ascii="Times New Roman" w:hAnsi="Times New Roman" w:cs="Times New Roman"/>
          <w:sz w:val="20"/>
          <w:szCs w:val="20"/>
        </w:rPr>
        <w:t xml:space="preserve">a </w:t>
      </w:r>
      <w:r w:rsidR="002B3ED1" w:rsidRPr="002B3ED1">
        <w:rPr>
          <w:rFonts w:ascii="Times New Roman" w:hAnsi="Times New Roman" w:cs="Times New Roman"/>
          <w:sz w:val="20"/>
          <w:szCs w:val="20"/>
        </w:rPr>
        <w:t>doğruluk oranları elde edilmiş ve bunların birbirleriyle karşılaştırılması ile en doğru modelin seçilmesi hedeflenmiş</w:t>
      </w:r>
      <w:r>
        <w:rPr>
          <w:rFonts w:ascii="Times New Roman" w:hAnsi="Times New Roman" w:cs="Times New Roman"/>
          <w:sz w:val="20"/>
          <w:szCs w:val="20"/>
        </w:rPr>
        <w:t>tir.</w:t>
      </w:r>
      <w:r w:rsidR="002B3ED1" w:rsidRPr="002B3ED1">
        <w:rPr>
          <w:rFonts w:ascii="Times New Roman" w:hAnsi="Times New Roman" w:cs="Times New Roman"/>
          <w:sz w:val="20"/>
          <w:szCs w:val="20"/>
        </w:rPr>
        <w:t xml:space="preserve"> </w:t>
      </w:r>
      <w:r>
        <w:rPr>
          <w:rStyle w:val="Gl"/>
          <w:rFonts w:ascii="Times New Roman" w:hAnsi="Times New Roman" w:cs="Times New Roman"/>
          <w:sz w:val="20"/>
          <w:szCs w:val="20"/>
        </w:rPr>
        <w:t>M</w:t>
      </w:r>
      <w:r w:rsidR="002B3ED1" w:rsidRPr="002B3ED1">
        <w:rPr>
          <w:rStyle w:val="Gl"/>
          <w:rFonts w:ascii="Times New Roman" w:hAnsi="Times New Roman" w:cs="Times New Roman"/>
          <w:sz w:val="20"/>
          <w:szCs w:val="20"/>
        </w:rPr>
        <w:t>odel karşılaştırmalarının sonuçları, her bir algoritmanın performansını gözler önüne sererek, kullanıcı geri bildirimlerini en iyi şekilde sınıflandırabilen algoritmayı belirlememize olanak sağlamıştır.</w:t>
      </w:r>
      <w:r w:rsidR="002B3ED1" w:rsidRPr="002B3ED1">
        <w:rPr>
          <w:rFonts w:ascii="Times New Roman" w:hAnsi="Times New Roman" w:cs="Times New Roman"/>
          <w:sz w:val="20"/>
          <w:szCs w:val="20"/>
        </w:rPr>
        <w:t xml:space="preserve"> Bu karşılaştırmalar, </w:t>
      </w:r>
      <w:r w:rsidR="002B3ED1" w:rsidRPr="002B3ED1">
        <w:rPr>
          <w:rStyle w:val="Gl"/>
          <w:rFonts w:ascii="Times New Roman" w:hAnsi="Times New Roman" w:cs="Times New Roman"/>
          <w:sz w:val="20"/>
          <w:szCs w:val="20"/>
        </w:rPr>
        <w:t>sınıflandırma doğruluğu, algoritmaların genel başarısını ve hangi özelliklerin model üzerinde daha etkili olduğunu</w:t>
      </w:r>
      <w:r w:rsidR="002B3ED1" w:rsidRPr="002B3ED1">
        <w:rPr>
          <w:rFonts w:ascii="Times New Roman" w:hAnsi="Times New Roman" w:cs="Times New Roman"/>
          <w:sz w:val="20"/>
          <w:szCs w:val="20"/>
        </w:rPr>
        <w:t xml:space="preserve"> ortaya koymuş, bu sayede seyahat sektörüyle ilgili kullanıcı geri bildirimlerinin daha doğru bir şekilde analiz edilmesine katkıda bulunulmuştur. Kullanılan öğrenme algoritmaları ise Lojistik Regresyon, Karar Ağaçları, Rastgele Orman, KNN, Naive Bayes ve SVM şeklindedir.</w:t>
      </w:r>
    </w:p>
    <w:p w14:paraId="01FAF5E6" w14:textId="0C399F3E" w:rsidR="002B3ED1" w:rsidRPr="002B3ED1" w:rsidRDefault="00384122" w:rsidP="002B3ED1">
      <w:pPr>
        <w:rPr>
          <w:rFonts w:ascii="Times New Roman" w:hAnsi="Times New Roman" w:cs="Times New Roman"/>
          <w:sz w:val="20"/>
          <w:szCs w:val="20"/>
        </w:rPr>
      </w:pPr>
      <w:r>
        <w:rPr>
          <w:rFonts w:ascii="Times New Roman" w:hAnsi="Times New Roman" w:cs="Times New Roman"/>
          <w:sz w:val="20"/>
          <w:szCs w:val="20"/>
        </w:rPr>
        <w:t xml:space="preserve">  </w:t>
      </w:r>
      <w:r w:rsidR="002B3ED1" w:rsidRPr="002B3ED1">
        <w:rPr>
          <w:rFonts w:ascii="Times New Roman" w:hAnsi="Times New Roman" w:cs="Times New Roman"/>
          <w:sz w:val="20"/>
          <w:szCs w:val="20"/>
        </w:rPr>
        <w:t>Araştırmanın temel amacı, bu kategorilere yönelik kullanıcı yorumlarına dayanarak kullanıcı memnuniyetini sınıflandırmak ve hangi kategorilerin bu memnuniyeti en çok etkilediğini belirlemektir. Bu kapsamda farklı makine öğrenmesi algoritmaları uygulanmış ve en başarılı sınıflandırma modelinin belirlenmesi hedeflenmiştir.</w:t>
      </w:r>
    </w:p>
    <w:p w14:paraId="19C13F7D" w14:textId="77777777" w:rsidR="002B3ED1" w:rsidRDefault="002B3ED1" w:rsidP="002B3ED1"/>
    <w:p w14:paraId="08A09B4F" w14:textId="2ED270A2" w:rsidR="002B3ED1" w:rsidRPr="004B0094" w:rsidRDefault="00334259">
      <w:pPr>
        <w:rPr>
          <w:sz w:val="18"/>
          <w:szCs w:val="18"/>
        </w:rPr>
      </w:pPr>
      <w:r w:rsidRPr="004B0094">
        <w:rPr>
          <w:b/>
          <w:bCs/>
          <w:sz w:val="18"/>
          <w:szCs w:val="18"/>
        </w:rPr>
        <w:t>Anahtar Kelimeler:</w:t>
      </w:r>
      <w:r w:rsidRPr="004B0094">
        <w:rPr>
          <w:sz w:val="18"/>
          <w:szCs w:val="18"/>
        </w:rPr>
        <w:t xml:space="preserve">  Makine Öğrenmesi, Seyahat Hizmetleri, Müşteri Memnuniyeti</w:t>
      </w:r>
    </w:p>
    <w:p w14:paraId="12D3DC0D" w14:textId="54027D17" w:rsidR="00037892" w:rsidRPr="00037892" w:rsidRDefault="00037892" w:rsidP="00037892">
      <w:pPr>
        <w:rPr>
          <w:rFonts w:ascii="Times New Roman" w:hAnsi="Times New Roman" w:cs="Times New Roman"/>
          <w:b/>
          <w:bCs/>
          <w:sz w:val="24"/>
          <w:szCs w:val="24"/>
        </w:rPr>
      </w:pPr>
      <w:r w:rsidRPr="00037892">
        <w:rPr>
          <w:rFonts w:ascii="Times New Roman" w:hAnsi="Times New Roman" w:cs="Times New Roman"/>
          <w:b/>
          <w:bCs/>
          <w:sz w:val="24"/>
          <w:szCs w:val="24"/>
        </w:rPr>
        <w:t>1.</w:t>
      </w:r>
      <w:r>
        <w:rPr>
          <w:rFonts w:ascii="Times New Roman" w:hAnsi="Times New Roman" w:cs="Times New Roman"/>
          <w:b/>
          <w:bCs/>
          <w:sz w:val="24"/>
          <w:szCs w:val="24"/>
        </w:rPr>
        <w:t xml:space="preserve"> </w:t>
      </w:r>
      <w:r w:rsidR="0053056D" w:rsidRPr="00037892">
        <w:rPr>
          <w:rFonts w:ascii="Times New Roman" w:hAnsi="Times New Roman" w:cs="Times New Roman"/>
          <w:b/>
          <w:bCs/>
          <w:sz w:val="24"/>
          <w:szCs w:val="24"/>
        </w:rPr>
        <w:t>G</w:t>
      </w:r>
      <w:r w:rsidR="002B3ED1" w:rsidRPr="00037892">
        <w:rPr>
          <w:rFonts w:ascii="Times New Roman" w:hAnsi="Times New Roman" w:cs="Times New Roman"/>
          <w:b/>
          <w:bCs/>
          <w:sz w:val="24"/>
          <w:szCs w:val="24"/>
        </w:rPr>
        <w:t>iriş</w:t>
      </w:r>
      <w:r w:rsidR="0053056D" w:rsidRPr="00037892">
        <w:rPr>
          <w:rFonts w:ascii="Times New Roman" w:hAnsi="Times New Roman" w:cs="Times New Roman"/>
          <w:b/>
          <w:bCs/>
          <w:sz w:val="24"/>
          <w:szCs w:val="24"/>
        </w:rPr>
        <w:t>:</w:t>
      </w:r>
    </w:p>
    <w:p w14:paraId="03CCD3CD" w14:textId="5788F8EA" w:rsidR="00B86E15" w:rsidRPr="002B3ED1" w:rsidRDefault="00037892">
      <w:pPr>
        <w:rPr>
          <w:rFonts w:ascii="Times New Roman" w:hAnsi="Times New Roman" w:cs="Times New Roman"/>
          <w:sz w:val="24"/>
          <w:szCs w:val="24"/>
        </w:rPr>
      </w:pPr>
      <w:r>
        <w:rPr>
          <w:rFonts w:ascii="Times New Roman" w:hAnsi="Times New Roman" w:cs="Times New Roman"/>
          <w:sz w:val="24"/>
          <w:szCs w:val="24"/>
        </w:rPr>
        <w:t xml:space="preserve">  </w:t>
      </w:r>
      <w:r w:rsidR="00384122" w:rsidRPr="002B3ED1">
        <w:rPr>
          <w:rFonts w:ascii="Times New Roman" w:hAnsi="Times New Roman" w:cs="Times New Roman"/>
          <w:sz w:val="24"/>
          <w:szCs w:val="24"/>
        </w:rPr>
        <w:t>Çağımızda, insanların</w:t>
      </w:r>
      <w:r w:rsidR="00B86E15" w:rsidRPr="002B3ED1">
        <w:rPr>
          <w:rFonts w:ascii="Times New Roman" w:hAnsi="Times New Roman" w:cs="Times New Roman"/>
          <w:sz w:val="24"/>
          <w:szCs w:val="24"/>
        </w:rPr>
        <w:t xml:space="preserve"> internet siteleri aracılığıyla deneyimlerini paylaşması </w:t>
      </w:r>
      <w:r w:rsidR="00A628EB" w:rsidRPr="002B3ED1">
        <w:rPr>
          <w:rFonts w:ascii="Times New Roman" w:hAnsi="Times New Roman" w:cs="Times New Roman"/>
          <w:sz w:val="24"/>
          <w:szCs w:val="24"/>
        </w:rPr>
        <w:t>seyahat</w:t>
      </w:r>
      <w:r w:rsidR="00B86E15" w:rsidRPr="002B3ED1">
        <w:rPr>
          <w:rFonts w:ascii="Times New Roman" w:hAnsi="Times New Roman" w:cs="Times New Roman"/>
          <w:sz w:val="24"/>
          <w:szCs w:val="24"/>
        </w:rPr>
        <w:t xml:space="preserve"> ve turizm sektöründe önemli bir bilgi kaynağı olarak kullanılmaktadır. </w:t>
      </w:r>
      <w:r w:rsidR="00B86E15" w:rsidRPr="002B3ED1">
        <w:rPr>
          <w:rFonts w:ascii="Times New Roman" w:hAnsi="Times New Roman" w:cs="Times New Roman"/>
          <w:i/>
          <w:iCs/>
          <w:sz w:val="24"/>
          <w:szCs w:val="24"/>
        </w:rPr>
        <w:t>TripAdvisor</w:t>
      </w:r>
      <w:r w:rsidR="00B86E15" w:rsidRPr="002B3ED1">
        <w:rPr>
          <w:rFonts w:ascii="Times New Roman" w:hAnsi="Times New Roman" w:cs="Times New Roman"/>
          <w:sz w:val="24"/>
          <w:szCs w:val="24"/>
        </w:rPr>
        <w:t xml:space="preserve"> gibi çevrimiçi değerlendirme siteleri kullanıcıların oteller, restoranlar, tarihi eserler gibi </w:t>
      </w:r>
      <w:r w:rsidR="00384122" w:rsidRPr="002B3ED1">
        <w:rPr>
          <w:rFonts w:ascii="Times New Roman" w:hAnsi="Times New Roman" w:cs="Times New Roman"/>
          <w:sz w:val="24"/>
          <w:szCs w:val="24"/>
        </w:rPr>
        <w:t>seyahat</w:t>
      </w:r>
      <w:r w:rsidR="00B86E15" w:rsidRPr="002B3ED1">
        <w:rPr>
          <w:rFonts w:ascii="Times New Roman" w:hAnsi="Times New Roman" w:cs="Times New Roman"/>
          <w:sz w:val="24"/>
          <w:szCs w:val="24"/>
        </w:rPr>
        <w:t xml:space="preserve"> hizmetleri hakkında verdiği puanlar aracılığıyla diğer kullanıcılara yol gösterici niteliğindedir. Bu durumda kullanıcının </w:t>
      </w:r>
      <w:r w:rsidR="00384122" w:rsidRPr="002B3ED1">
        <w:rPr>
          <w:rFonts w:ascii="Times New Roman" w:hAnsi="Times New Roman" w:cs="Times New Roman"/>
          <w:sz w:val="24"/>
          <w:szCs w:val="24"/>
        </w:rPr>
        <w:t>verdiği puanlar</w:t>
      </w:r>
      <w:r w:rsidR="00B86E15" w:rsidRPr="002B3ED1">
        <w:rPr>
          <w:rFonts w:ascii="Times New Roman" w:hAnsi="Times New Roman" w:cs="Times New Roman"/>
          <w:sz w:val="24"/>
          <w:szCs w:val="24"/>
        </w:rPr>
        <w:t xml:space="preserve"> ve yaptığı yorumların analizi; müşteri memnuniyetini ölçme, hizmet kalitesini arttırma, deneyimleyecek olan kullanıcılara </w:t>
      </w:r>
      <w:r w:rsidR="00384122" w:rsidRPr="002B3ED1">
        <w:rPr>
          <w:rFonts w:ascii="Times New Roman" w:hAnsi="Times New Roman" w:cs="Times New Roman"/>
          <w:sz w:val="24"/>
          <w:szCs w:val="24"/>
        </w:rPr>
        <w:t>kılavuzluk</w:t>
      </w:r>
      <w:r w:rsidR="00B86E15" w:rsidRPr="002B3ED1">
        <w:rPr>
          <w:rFonts w:ascii="Times New Roman" w:hAnsi="Times New Roman" w:cs="Times New Roman"/>
          <w:sz w:val="24"/>
          <w:szCs w:val="24"/>
        </w:rPr>
        <w:t xml:space="preserve"> etme açısından kritik bir </w:t>
      </w:r>
      <w:r w:rsidR="00755CE2">
        <w:rPr>
          <w:rFonts w:ascii="Times New Roman" w:hAnsi="Times New Roman" w:cs="Times New Roman"/>
          <w:sz w:val="24"/>
          <w:szCs w:val="24"/>
        </w:rPr>
        <w:t>r</w:t>
      </w:r>
      <w:r w:rsidR="00B86E15" w:rsidRPr="002B3ED1">
        <w:rPr>
          <w:rFonts w:ascii="Times New Roman" w:hAnsi="Times New Roman" w:cs="Times New Roman"/>
          <w:sz w:val="24"/>
          <w:szCs w:val="24"/>
        </w:rPr>
        <w:t>ol oynamaktadır.</w:t>
      </w:r>
    </w:p>
    <w:p w14:paraId="7A5185C2" w14:textId="26B14E1A" w:rsidR="0053056D" w:rsidRPr="002B3ED1" w:rsidRDefault="00B86E15">
      <w:pPr>
        <w:rPr>
          <w:rFonts w:ascii="Times New Roman" w:hAnsi="Times New Roman" w:cs="Times New Roman"/>
          <w:sz w:val="24"/>
          <w:szCs w:val="24"/>
        </w:rPr>
      </w:pPr>
      <w:r w:rsidRPr="002B3ED1">
        <w:rPr>
          <w:rFonts w:ascii="Times New Roman" w:hAnsi="Times New Roman" w:cs="Times New Roman"/>
          <w:sz w:val="24"/>
          <w:szCs w:val="24"/>
        </w:rPr>
        <w:t xml:space="preserve">  Bu çalışmada kullanıcıların </w:t>
      </w:r>
      <w:r w:rsidRPr="002B3ED1">
        <w:rPr>
          <w:rFonts w:ascii="Times New Roman" w:hAnsi="Times New Roman" w:cs="Times New Roman"/>
          <w:i/>
          <w:iCs/>
          <w:sz w:val="24"/>
          <w:szCs w:val="24"/>
        </w:rPr>
        <w:t>TripAdvisor</w:t>
      </w:r>
      <w:r w:rsidRPr="002B3ED1">
        <w:rPr>
          <w:rFonts w:ascii="Times New Roman" w:hAnsi="Times New Roman" w:cs="Times New Roman"/>
          <w:sz w:val="24"/>
          <w:szCs w:val="24"/>
        </w:rPr>
        <w:t xml:space="preserve"> platformunda yaptığı değerlendirmeler ele alınarak bir makine öğrenmesi modeli geliştirilmiştir. Bu çalışmanın amacı </w:t>
      </w:r>
      <w:r w:rsidR="00D71CA9" w:rsidRPr="002B3ED1">
        <w:rPr>
          <w:rFonts w:ascii="Times New Roman" w:hAnsi="Times New Roman" w:cs="Times New Roman"/>
          <w:sz w:val="24"/>
          <w:szCs w:val="24"/>
        </w:rPr>
        <w:t xml:space="preserve">kullanıcının farklı kategorilerde verdiği puanların yorumlanarak seyahat tercihlerine dair bir öngörü geliştirip bu </w:t>
      </w:r>
      <w:r w:rsidR="00A628EB" w:rsidRPr="002B3ED1">
        <w:rPr>
          <w:rFonts w:ascii="Times New Roman" w:hAnsi="Times New Roman" w:cs="Times New Roman"/>
          <w:sz w:val="24"/>
          <w:szCs w:val="24"/>
        </w:rPr>
        <w:t>öngörülerin</w:t>
      </w:r>
      <w:r w:rsidR="00D71CA9" w:rsidRPr="002B3ED1">
        <w:rPr>
          <w:rFonts w:ascii="Times New Roman" w:hAnsi="Times New Roman" w:cs="Times New Roman"/>
          <w:sz w:val="24"/>
          <w:szCs w:val="24"/>
        </w:rPr>
        <w:t xml:space="preserve"> sınıflama veya kümeleme gibi </w:t>
      </w:r>
      <w:r w:rsidR="00D71CA9" w:rsidRPr="002B3ED1">
        <w:rPr>
          <w:rFonts w:ascii="Times New Roman" w:hAnsi="Times New Roman" w:cs="Times New Roman"/>
          <w:sz w:val="24"/>
          <w:szCs w:val="24"/>
        </w:rPr>
        <w:lastRenderedPageBreak/>
        <w:t xml:space="preserve">görevlerde nasıl </w:t>
      </w:r>
      <w:r w:rsidR="00A628EB" w:rsidRPr="002B3ED1">
        <w:rPr>
          <w:rFonts w:ascii="Times New Roman" w:hAnsi="Times New Roman" w:cs="Times New Roman"/>
          <w:sz w:val="24"/>
          <w:szCs w:val="24"/>
        </w:rPr>
        <w:t>kullanabileceğini</w:t>
      </w:r>
      <w:r w:rsidR="00D71CA9" w:rsidRPr="002B3ED1">
        <w:rPr>
          <w:rFonts w:ascii="Times New Roman" w:hAnsi="Times New Roman" w:cs="Times New Roman"/>
          <w:sz w:val="24"/>
          <w:szCs w:val="24"/>
        </w:rPr>
        <w:t xml:space="preserve"> incelemektir. Kullanılan veri seti 10 farklı kategoriye ve bu kategorilere ait puanları içeren çok boyutlu bir yapıya sahiptir. Veri setinin bu yönü </w:t>
      </w:r>
      <w:r w:rsidR="00384122" w:rsidRPr="002B3ED1">
        <w:rPr>
          <w:rFonts w:ascii="Times New Roman" w:hAnsi="Times New Roman" w:cs="Times New Roman"/>
          <w:sz w:val="24"/>
          <w:szCs w:val="24"/>
        </w:rPr>
        <w:t>sayesinde seyahat</w:t>
      </w:r>
      <w:r w:rsidR="00D71CA9" w:rsidRPr="002B3ED1">
        <w:rPr>
          <w:rFonts w:ascii="Times New Roman" w:hAnsi="Times New Roman" w:cs="Times New Roman"/>
          <w:sz w:val="24"/>
          <w:szCs w:val="24"/>
        </w:rPr>
        <w:t xml:space="preserve"> deneyimlerinin çeşitli boyutları dikkate alınarak kapsamlı bir analiz yapılabilmektedir. Bu makale kapsamında uygulanan makine öğrenmesi algoritmaları ve ulaşılan sonuçlar ayrıntılı şekilde ele alınacaktır.</w:t>
      </w:r>
    </w:p>
    <w:p w14:paraId="290C4177" w14:textId="7821507A" w:rsidR="0053056D" w:rsidRPr="009B6F8B" w:rsidRDefault="00037892">
      <w:pPr>
        <w:rPr>
          <w:rFonts w:ascii="Times New Roman" w:hAnsi="Times New Roman" w:cs="Times New Roman"/>
          <w:b/>
          <w:bCs/>
          <w:sz w:val="24"/>
          <w:szCs w:val="24"/>
        </w:rPr>
      </w:pPr>
      <w:r w:rsidRPr="009B6F8B">
        <w:rPr>
          <w:rFonts w:ascii="Times New Roman" w:hAnsi="Times New Roman" w:cs="Times New Roman"/>
          <w:b/>
          <w:bCs/>
          <w:sz w:val="24"/>
          <w:szCs w:val="24"/>
        </w:rPr>
        <w:t>2. Materyal ve Yöntem</w:t>
      </w:r>
    </w:p>
    <w:p w14:paraId="3839548E" w14:textId="51DBB5D9" w:rsidR="002B3ED1" w:rsidRPr="002B3ED1" w:rsidRDefault="009B6F8B" w:rsidP="0053056D">
      <w:pPr>
        <w:rPr>
          <w:rFonts w:ascii="Times New Roman" w:hAnsi="Times New Roman" w:cs="Times New Roman"/>
          <w:b/>
          <w:bCs/>
          <w:sz w:val="24"/>
          <w:szCs w:val="24"/>
        </w:rPr>
      </w:pPr>
      <w:r>
        <w:rPr>
          <w:rFonts w:ascii="Times New Roman" w:hAnsi="Times New Roman" w:cs="Times New Roman"/>
          <w:b/>
          <w:bCs/>
          <w:sz w:val="24"/>
          <w:szCs w:val="24"/>
        </w:rPr>
        <w:t xml:space="preserve">   </w:t>
      </w:r>
      <w:r w:rsidR="00037892">
        <w:rPr>
          <w:rFonts w:ascii="Times New Roman" w:hAnsi="Times New Roman" w:cs="Times New Roman"/>
          <w:b/>
          <w:bCs/>
          <w:sz w:val="24"/>
          <w:szCs w:val="24"/>
        </w:rPr>
        <w:t xml:space="preserve">2.1. </w:t>
      </w:r>
      <w:r w:rsidR="002B3ED1">
        <w:rPr>
          <w:rFonts w:ascii="Times New Roman" w:hAnsi="Times New Roman" w:cs="Times New Roman"/>
          <w:b/>
          <w:bCs/>
          <w:sz w:val="24"/>
          <w:szCs w:val="24"/>
        </w:rPr>
        <w:t>Veri Seti</w:t>
      </w:r>
    </w:p>
    <w:p w14:paraId="766AE795" w14:textId="2A346CA9" w:rsidR="00A628EB" w:rsidRPr="002B3ED1" w:rsidRDefault="0053056D" w:rsidP="0053056D">
      <w:pPr>
        <w:rPr>
          <w:rFonts w:ascii="Times New Roman" w:hAnsi="Times New Roman" w:cs="Times New Roman"/>
          <w:sz w:val="24"/>
          <w:szCs w:val="24"/>
        </w:rPr>
      </w:pPr>
      <w:r w:rsidRPr="002B3ED1">
        <w:rPr>
          <w:rFonts w:ascii="Times New Roman" w:hAnsi="Times New Roman" w:cs="Times New Roman"/>
          <w:sz w:val="24"/>
          <w:szCs w:val="24"/>
        </w:rPr>
        <w:t xml:space="preserve">Dijitalleşmeni hız kazandığı bu dönemde kullanıcıların deneyimlerini çevrimiçi platformlarda paylaşması, turizm ve seyahat gibi sektörlerde veri odaklı analizlerin önünün açılmasına sebep olmuştur. Kullanıcıların gezdikleri yerler, kaldıkları oteller, </w:t>
      </w:r>
      <w:r w:rsidR="00C524A5" w:rsidRPr="002B3ED1">
        <w:rPr>
          <w:rFonts w:ascii="Times New Roman" w:hAnsi="Times New Roman" w:cs="Times New Roman"/>
          <w:sz w:val="24"/>
          <w:szCs w:val="24"/>
        </w:rPr>
        <w:t>seyahat</w:t>
      </w:r>
      <w:r w:rsidRPr="002B3ED1">
        <w:rPr>
          <w:rFonts w:ascii="Times New Roman" w:hAnsi="Times New Roman" w:cs="Times New Roman"/>
          <w:sz w:val="24"/>
          <w:szCs w:val="24"/>
        </w:rPr>
        <w:t xml:space="preserve"> deneyimleri gibi hizmetler hakkında yaptıkları değerlendirmeler yalnızca kullanıcının bireysel deneyimini yansıtmakla kalmamakta, bu değerlendirmeler sayesinde gelecekteki kullanıcıların kararlarını şekillendir</w:t>
      </w:r>
      <w:r w:rsidR="00ED1C00" w:rsidRPr="002B3ED1">
        <w:rPr>
          <w:rFonts w:ascii="Times New Roman" w:hAnsi="Times New Roman" w:cs="Times New Roman"/>
          <w:sz w:val="24"/>
          <w:szCs w:val="24"/>
        </w:rPr>
        <w:t>mekte önemli bir referans rolü oynamaktadır. Bu durumda, kullanıcı puanlarının ve yorumlarının sistematik bir şekilde analiz edilmesi, müşteri memnuniyetinin değerlendirilmesi, hizmet verenlerin performanslarının ölçülmesi kritik bir öneme sahiptir.</w:t>
      </w:r>
    </w:p>
    <w:p w14:paraId="2450FE1E" w14:textId="077671E1" w:rsidR="00E75B43" w:rsidRPr="000954ED" w:rsidRDefault="00E75B43" w:rsidP="0053056D">
      <w:pPr>
        <w:rPr>
          <w:rFonts w:ascii="Times New Roman" w:hAnsi="Times New Roman" w:cs="Times New Roman"/>
          <w:b/>
          <w:bCs/>
          <w:i/>
          <w:iCs/>
          <w:sz w:val="24"/>
          <w:szCs w:val="24"/>
        </w:rPr>
      </w:pPr>
      <w:r w:rsidRPr="002B3ED1">
        <w:rPr>
          <w:rFonts w:ascii="Times New Roman" w:hAnsi="Times New Roman" w:cs="Times New Roman"/>
          <w:sz w:val="24"/>
          <w:szCs w:val="24"/>
        </w:rPr>
        <w:t xml:space="preserve">Çalışmamızda kullanılan veri seti, kullanıcının deneyimlerini paylaştığı </w:t>
      </w:r>
      <w:r w:rsidRPr="002B3ED1">
        <w:rPr>
          <w:rFonts w:ascii="Times New Roman" w:hAnsi="Times New Roman" w:cs="Times New Roman"/>
          <w:i/>
          <w:iCs/>
          <w:sz w:val="24"/>
          <w:szCs w:val="24"/>
        </w:rPr>
        <w:t>TripAdvisor</w:t>
      </w:r>
      <w:r w:rsidRPr="002B3ED1">
        <w:rPr>
          <w:rFonts w:ascii="Times New Roman" w:hAnsi="Times New Roman" w:cs="Times New Roman"/>
          <w:sz w:val="24"/>
          <w:szCs w:val="24"/>
        </w:rPr>
        <w:t xml:space="preserve"> platformunda bulunan değerlendirmelere dayanmaktadır. Veri seti toplamda </w:t>
      </w:r>
      <w:r w:rsidRPr="002B3ED1">
        <w:rPr>
          <w:rFonts w:ascii="Times New Roman" w:hAnsi="Times New Roman" w:cs="Times New Roman"/>
          <w:b/>
          <w:bCs/>
          <w:i/>
          <w:iCs/>
          <w:sz w:val="24"/>
          <w:szCs w:val="24"/>
        </w:rPr>
        <w:t>2.048 satır</w:t>
      </w:r>
      <w:r w:rsidRPr="002B3ED1">
        <w:rPr>
          <w:rFonts w:ascii="Times New Roman" w:hAnsi="Times New Roman" w:cs="Times New Roman"/>
          <w:sz w:val="24"/>
          <w:szCs w:val="24"/>
        </w:rPr>
        <w:t xml:space="preserve"> ve </w:t>
      </w:r>
      <w:r w:rsidRPr="002B3ED1">
        <w:rPr>
          <w:rFonts w:ascii="Times New Roman" w:hAnsi="Times New Roman" w:cs="Times New Roman"/>
          <w:b/>
          <w:bCs/>
          <w:i/>
          <w:iCs/>
          <w:sz w:val="24"/>
          <w:szCs w:val="24"/>
        </w:rPr>
        <w:t>10 süt</w:t>
      </w:r>
      <w:r w:rsidR="000954ED">
        <w:rPr>
          <w:rFonts w:ascii="Times New Roman" w:hAnsi="Times New Roman" w:cs="Times New Roman"/>
          <w:b/>
          <w:bCs/>
          <w:i/>
          <w:iCs/>
          <w:sz w:val="24"/>
          <w:szCs w:val="24"/>
        </w:rPr>
        <w:t>u</w:t>
      </w:r>
      <w:r w:rsidRPr="002B3ED1">
        <w:rPr>
          <w:rFonts w:ascii="Times New Roman" w:hAnsi="Times New Roman" w:cs="Times New Roman"/>
          <w:b/>
          <w:bCs/>
          <w:i/>
          <w:iCs/>
          <w:sz w:val="24"/>
          <w:szCs w:val="24"/>
        </w:rPr>
        <w:t>nd</w:t>
      </w:r>
      <w:r w:rsidR="000954ED">
        <w:rPr>
          <w:rFonts w:ascii="Times New Roman" w:hAnsi="Times New Roman" w:cs="Times New Roman"/>
          <w:b/>
          <w:bCs/>
          <w:i/>
          <w:iCs/>
          <w:sz w:val="24"/>
          <w:szCs w:val="24"/>
        </w:rPr>
        <w:t>a</w:t>
      </w:r>
      <w:r w:rsidRPr="002B3ED1">
        <w:rPr>
          <w:rFonts w:ascii="Times New Roman" w:hAnsi="Times New Roman" w:cs="Times New Roman"/>
          <w:b/>
          <w:bCs/>
          <w:i/>
          <w:iCs/>
          <w:sz w:val="24"/>
          <w:szCs w:val="24"/>
        </w:rPr>
        <w:t>n</w:t>
      </w:r>
      <w:r w:rsidRPr="002B3ED1">
        <w:rPr>
          <w:rFonts w:ascii="Times New Roman" w:hAnsi="Times New Roman" w:cs="Times New Roman"/>
          <w:sz w:val="24"/>
          <w:szCs w:val="24"/>
        </w:rPr>
        <w:t xml:space="preserve"> oluşmaktadır. Her bir satır kullanıcının farklı kategoriler için verdiği puanları temsil ederken; </w:t>
      </w:r>
      <w:r w:rsidR="00C524A5" w:rsidRPr="002B3ED1">
        <w:rPr>
          <w:rFonts w:ascii="Times New Roman" w:hAnsi="Times New Roman" w:cs="Times New Roman"/>
          <w:sz w:val="24"/>
          <w:szCs w:val="24"/>
        </w:rPr>
        <w:t>sütunlar</w:t>
      </w:r>
      <w:r w:rsidRPr="002B3ED1">
        <w:rPr>
          <w:rFonts w:ascii="Times New Roman" w:hAnsi="Times New Roman" w:cs="Times New Roman"/>
          <w:sz w:val="24"/>
          <w:szCs w:val="24"/>
        </w:rPr>
        <w:t xml:space="preserve"> sırasıyla şu kategorileri içermektedir:</w:t>
      </w:r>
    </w:p>
    <w:p w14:paraId="1C74E0A6" w14:textId="38E7CDF0" w:rsidR="00E75B43"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Art Galleries</w:t>
      </w:r>
    </w:p>
    <w:p w14:paraId="2545BF59" w14:textId="0CCCF507" w:rsidR="00E75B43"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D</w:t>
      </w:r>
      <w:r w:rsidRPr="003C147C">
        <w:rPr>
          <w:rFonts w:ascii="Times New Roman" w:hAnsi="Times New Roman" w:cs="Times New Roman"/>
          <w:i/>
          <w:iCs/>
          <w:sz w:val="24"/>
          <w:szCs w:val="24"/>
        </w:rPr>
        <w:t xml:space="preserve">ance </w:t>
      </w:r>
      <w:r>
        <w:rPr>
          <w:rFonts w:ascii="Times New Roman" w:hAnsi="Times New Roman" w:cs="Times New Roman"/>
          <w:i/>
          <w:iCs/>
          <w:sz w:val="24"/>
          <w:szCs w:val="24"/>
        </w:rPr>
        <w:t>C</w:t>
      </w:r>
      <w:r w:rsidRPr="003C147C">
        <w:rPr>
          <w:rFonts w:ascii="Times New Roman" w:hAnsi="Times New Roman" w:cs="Times New Roman"/>
          <w:i/>
          <w:iCs/>
          <w:sz w:val="24"/>
          <w:szCs w:val="24"/>
        </w:rPr>
        <w:t>lubs</w:t>
      </w:r>
    </w:p>
    <w:p w14:paraId="162EA2B0" w14:textId="0B2CF46B" w:rsidR="003E7D17"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Juice Bars</w:t>
      </w:r>
    </w:p>
    <w:p w14:paraId="2B8E9956" w14:textId="4CF9C249" w:rsidR="003E7D17"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R</w:t>
      </w:r>
      <w:r w:rsidRPr="003C147C">
        <w:rPr>
          <w:rFonts w:ascii="Times New Roman" w:hAnsi="Times New Roman" w:cs="Times New Roman"/>
          <w:i/>
          <w:iCs/>
          <w:sz w:val="24"/>
          <w:szCs w:val="24"/>
        </w:rPr>
        <w:t>estaurants</w:t>
      </w:r>
    </w:p>
    <w:p w14:paraId="720B9CDD" w14:textId="74BFDDA7" w:rsidR="003E7D17"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Museums</w:t>
      </w:r>
    </w:p>
    <w:p w14:paraId="64B26428" w14:textId="2A7CAB86" w:rsidR="003E7D17"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Resorts</w:t>
      </w:r>
    </w:p>
    <w:p w14:paraId="6253D06D" w14:textId="02F02152" w:rsidR="003E7D17"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Park/Picnic Spots</w:t>
      </w:r>
    </w:p>
    <w:p w14:paraId="1064EED2" w14:textId="59B49D49" w:rsidR="003E7D17"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Beaches</w:t>
      </w:r>
    </w:p>
    <w:p w14:paraId="7A48A595" w14:textId="38769DBD" w:rsidR="003E7D17" w:rsidRPr="002B3ED1" w:rsidRDefault="003C147C" w:rsidP="00E75B43">
      <w:pPr>
        <w:pStyle w:val="ListeParagraf"/>
        <w:numPr>
          <w:ilvl w:val="0"/>
          <w:numId w:val="1"/>
        </w:numPr>
        <w:rPr>
          <w:rFonts w:ascii="Times New Roman" w:hAnsi="Times New Roman" w:cs="Times New Roman"/>
          <w:i/>
          <w:iCs/>
          <w:sz w:val="24"/>
          <w:szCs w:val="24"/>
        </w:rPr>
      </w:pPr>
      <w:r>
        <w:rPr>
          <w:rFonts w:ascii="Times New Roman" w:hAnsi="Times New Roman" w:cs="Times New Roman"/>
          <w:i/>
          <w:iCs/>
          <w:sz w:val="24"/>
          <w:szCs w:val="24"/>
        </w:rPr>
        <w:t>Theaters</w:t>
      </w:r>
    </w:p>
    <w:p w14:paraId="132A6A06" w14:textId="2FEDBA09" w:rsidR="003E7D17" w:rsidRPr="002B3ED1" w:rsidRDefault="003C147C" w:rsidP="00E75B43">
      <w:pPr>
        <w:pStyle w:val="ListeParagraf"/>
        <w:numPr>
          <w:ilvl w:val="0"/>
          <w:numId w:val="1"/>
        </w:numPr>
        <w:rPr>
          <w:rFonts w:ascii="Times New Roman" w:hAnsi="Times New Roman" w:cs="Times New Roman"/>
          <w:sz w:val="24"/>
          <w:szCs w:val="24"/>
        </w:rPr>
      </w:pPr>
      <w:r>
        <w:rPr>
          <w:rFonts w:ascii="Times New Roman" w:hAnsi="Times New Roman" w:cs="Times New Roman"/>
          <w:i/>
          <w:iCs/>
          <w:sz w:val="24"/>
          <w:szCs w:val="24"/>
        </w:rPr>
        <w:t>R</w:t>
      </w:r>
      <w:r w:rsidRPr="003C147C">
        <w:rPr>
          <w:rFonts w:ascii="Times New Roman" w:hAnsi="Times New Roman" w:cs="Times New Roman"/>
          <w:i/>
          <w:iCs/>
          <w:sz w:val="24"/>
          <w:szCs w:val="24"/>
        </w:rPr>
        <w:t xml:space="preserve">eligious </w:t>
      </w:r>
      <w:r>
        <w:rPr>
          <w:rFonts w:ascii="Times New Roman" w:hAnsi="Times New Roman" w:cs="Times New Roman"/>
          <w:i/>
          <w:iCs/>
          <w:sz w:val="24"/>
          <w:szCs w:val="24"/>
        </w:rPr>
        <w:t>I</w:t>
      </w:r>
      <w:r w:rsidRPr="003C147C">
        <w:rPr>
          <w:rFonts w:ascii="Times New Roman" w:hAnsi="Times New Roman" w:cs="Times New Roman"/>
          <w:i/>
          <w:iCs/>
          <w:sz w:val="24"/>
          <w:szCs w:val="24"/>
        </w:rPr>
        <w:t>nstitutions</w:t>
      </w:r>
    </w:p>
    <w:p w14:paraId="3693AF8E" w14:textId="4782E538" w:rsidR="003E7D17" w:rsidRPr="002B3ED1" w:rsidRDefault="003E7D17" w:rsidP="0053056D">
      <w:pPr>
        <w:rPr>
          <w:rFonts w:ascii="Times New Roman" w:hAnsi="Times New Roman" w:cs="Times New Roman"/>
          <w:sz w:val="24"/>
          <w:szCs w:val="24"/>
        </w:rPr>
      </w:pPr>
      <w:r w:rsidRPr="002B3ED1">
        <w:rPr>
          <w:rFonts w:ascii="Times New Roman" w:hAnsi="Times New Roman" w:cs="Times New Roman"/>
          <w:sz w:val="24"/>
          <w:szCs w:val="24"/>
        </w:rPr>
        <w:t xml:space="preserve">  Puanlar genelde </w:t>
      </w:r>
      <w:r w:rsidR="009714A4">
        <w:rPr>
          <w:rFonts w:ascii="Times New Roman" w:hAnsi="Times New Roman" w:cs="Times New Roman"/>
          <w:sz w:val="24"/>
          <w:szCs w:val="24"/>
        </w:rPr>
        <w:t>0</w:t>
      </w:r>
      <w:r w:rsidRPr="002B3ED1">
        <w:rPr>
          <w:rFonts w:ascii="Times New Roman" w:hAnsi="Times New Roman" w:cs="Times New Roman"/>
          <w:sz w:val="24"/>
          <w:szCs w:val="24"/>
        </w:rPr>
        <w:t xml:space="preserve"> ile </w:t>
      </w:r>
      <w:r w:rsidR="009714A4">
        <w:rPr>
          <w:rFonts w:ascii="Times New Roman" w:hAnsi="Times New Roman" w:cs="Times New Roman"/>
          <w:sz w:val="24"/>
          <w:szCs w:val="24"/>
        </w:rPr>
        <w:t>4</w:t>
      </w:r>
      <w:r w:rsidRPr="002B3ED1">
        <w:rPr>
          <w:rFonts w:ascii="Times New Roman" w:hAnsi="Times New Roman" w:cs="Times New Roman"/>
          <w:sz w:val="24"/>
          <w:szCs w:val="24"/>
        </w:rPr>
        <w:t xml:space="preserve"> arasında değişmekte olup, kullanıcının bahsi geçen hizmetten ne kadar memnun kaldığını sayısal olarak yansıtmaktadır.</w:t>
      </w:r>
    </w:p>
    <w:p w14:paraId="1A2B7630" w14:textId="5BC4A124" w:rsidR="00DB4A2E" w:rsidRPr="002B3ED1" w:rsidRDefault="003E7D17" w:rsidP="0053056D">
      <w:pPr>
        <w:rPr>
          <w:rFonts w:ascii="Times New Roman" w:hAnsi="Times New Roman" w:cs="Times New Roman"/>
          <w:sz w:val="24"/>
          <w:szCs w:val="24"/>
        </w:rPr>
      </w:pPr>
      <w:r w:rsidRPr="002B3ED1">
        <w:rPr>
          <w:rFonts w:ascii="Times New Roman" w:hAnsi="Times New Roman" w:cs="Times New Roman"/>
          <w:sz w:val="24"/>
          <w:szCs w:val="24"/>
        </w:rPr>
        <w:t xml:space="preserve">Veri setinin çok boyutlu yapısı sayesinde kullanıcıların seyahat deneyimlerine ilişkin örüntülerini değerlendirmeye uygun bir zemin hazırlamaktadır. Bu çeşitlilik yukarıda bahsi geçen her bir hizmet alanının kullanıcıların memnuniyeti üzerindeki göreli etkisinin karşılaştırılmasına olanak tanımaktadır. </w:t>
      </w:r>
      <w:r w:rsidR="00BB3C22">
        <w:rPr>
          <w:rFonts w:ascii="Times New Roman" w:hAnsi="Times New Roman" w:cs="Times New Roman"/>
          <w:sz w:val="24"/>
          <w:szCs w:val="24"/>
        </w:rPr>
        <w:t>Veri seti incelendiğind</w:t>
      </w:r>
      <w:r w:rsidRPr="002B3ED1">
        <w:rPr>
          <w:rFonts w:ascii="Times New Roman" w:hAnsi="Times New Roman" w:cs="Times New Roman"/>
          <w:sz w:val="24"/>
          <w:szCs w:val="24"/>
        </w:rPr>
        <w:t xml:space="preserve">e kullanıcıların hangi unsurları daha öncelikli gördükleri ve bu önceliklerin </w:t>
      </w:r>
      <w:r w:rsidR="00DB4A2E" w:rsidRPr="002B3ED1">
        <w:rPr>
          <w:rFonts w:ascii="Times New Roman" w:hAnsi="Times New Roman" w:cs="Times New Roman"/>
          <w:sz w:val="24"/>
          <w:szCs w:val="24"/>
        </w:rPr>
        <w:t>kategorilere göre nasıl farklılaştığı fark edilebilmektedir.</w:t>
      </w:r>
    </w:p>
    <w:p w14:paraId="6BADE4D7" w14:textId="4AB42E11" w:rsidR="00B37CE1" w:rsidRPr="002B3ED1" w:rsidRDefault="00C524A5" w:rsidP="0053056D">
      <w:pPr>
        <w:rPr>
          <w:rFonts w:ascii="Times New Roman" w:hAnsi="Times New Roman" w:cs="Times New Roman"/>
          <w:sz w:val="24"/>
          <w:szCs w:val="24"/>
        </w:rPr>
      </w:pPr>
      <w:r w:rsidRPr="002B3ED1">
        <w:rPr>
          <w:rFonts w:ascii="Times New Roman" w:hAnsi="Times New Roman" w:cs="Times New Roman"/>
          <w:sz w:val="24"/>
          <w:szCs w:val="24"/>
        </w:rPr>
        <w:t xml:space="preserve">Veri seti analiz süreci öncesinde çeşitli ön işleme adımlarından geçirilmiştir. </w:t>
      </w:r>
      <w:r w:rsidR="00DB4A2E" w:rsidRPr="002B3ED1">
        <w:rPr>
          <w:rFonts w:ascii="Times New Roman" w:hAnsi="Times New Roman" w:cs="Times New Roman"/>
          <w:sz w:val="24"/>
          <w:szCs w:val="24"/>
        </w:rPr>
        <w:t xml:space="preserve">İlk olarak verilerin ölçeklendirilmesi amacıyla </w:t>
      </w:r>
      <w:r w:rsidR="00DB4A2E" w:rsidRPr="002B3ED1">
        <w:rPr>
          <w:rFonts w:ascii="Times New Roman" w:hAnsi="Times New Roman" w:cs="Times New Roman"/>
          <w:b/>
          <w:bCs/>
          <w:sz w:val="24"/>
          <w:szCs w:val="24"/>
        </w:rPr>
        <w:t>min-max normalizasyon</w:t>
      </w:r>
      <w:r w:rsidR="00DB4A2E" w:rsidRPr="002B3ED1">
        <w:rPr>
          <w:rFonts w:ascii="Times New Roman" w:hAnsi="Times New Roman" w:cs="Times New Roman"/>
          <w:sz w:val="24"/>
          <w:szCs w:val="24"/>
        </w:rPr>
        <w:t xml:space="preserve"> tekniği kullanılmıştır. Bu yöntemle verilen bütün puanlar 0 ile 1 arasında değerlere dönüştürülerek </w:t>
      </w:r>
      <w:r w:rsidR="00B37CE1" w:rsidRPr="002B3ED1">
        <w:rPr>
          <w:rFonts w:ascii="Times New Roman" w:hAnsi="Times New Roman" w:cs="Times New Roman"/>
          <w:sz w:val="24"/>
          <w:szCs w:val="24"/>
        </w:rPr>
        <w:t>farklı değişkenler arasında karşılaştırma yapılabilir hale getirilmiştir. Bu adım ile hem veri bütünlüğü korunmuş hem de makine öğrenmesi algoritmasının daha stabil sonuçlar üretmesi sağlanmıştır.</w:t>
      </w:r>
    </w:p>
    <w:p w14:paraId="0FEDEF81" w14:textId="6AF51BFA" w:rsidR="00B37CE1" w:rsidRPr="002B3ED1" w:rsidRDefault="00B37CE1" w:rsidP="0053056D">
      <w:pPr>
        <w:rPr>
          <w:rFonts w:ascii="Times New Roman" w:hAnsi="Times New Roman" w:cs="Times New Roman"/>
          <w:sz w:val="24"/>
          <w:szCs w:val="24"/>
        </w:rPr>
      </w:pPr>
      <w:r w:rsidRPr="002B3ED1">
        <w:rPr>
          <w:rFonts w:ascii="Times New Roman" w:hAnsi="Times New Roman" w:cs="Times New Roman"/>
          <w:sz w:val="24"/>
          <w:szCs w:val="24"/>
        </w:rPr>
        <w:t xml:space="preserve">Çalışmanın temel amacı doğrultusunda, veri seti üzerinde sınıflandırma </w:t>
      </w:r>
      <w:r w:rsidR="00BB3C22">
        <w:rPr>
          <w:rFonts w:ascii="Times New Roman" w:hAnsi="Times New Roman" w:cs="Times New Roman"/>
          <w:sz w:val="24"/>
          <w:szCs w:val="24"/>
        </w:rPr>
        <w:t>yöntemi</w:t>
      </w:r>
      <w:r w:rsidRPr="002B3ED1">
        <w:rPr>
          <w:rFonts w:ascii="Times New Roman" w:hAnsi="Times New Roman" w:cs="Times New Roman"/>
          <w:sz w:val="24"/>
          <w:szCs w:val="24"/>
        </w:rPr>
        <w:t xml:space="preserve"> kullanılarak kullanıcının puanlama davranışlarına göre gruplara ayrılması ve bu gruplar arasındaki benzerliklerin vurgulanması planlanmıştır. Bu analiz sayesinde kullanıcıların profilinin çıkarılması, müşterilerin beklentilerinin daha net anlaşılması ve sektöre yönelik önerilerin geliştirilmesine </w:t>
      </w:r>
      <w:r w:rsidR="00384122" w:rsidRPr="002B3ED1">
        <w:rPr>
          <w:rFonts w:ascii="Times New Roman" w:hAnsi="Times New Roman" w:cs="Times New Roman"/>
          <w:sz w:val="24"/>
          <w:szCs w:val="24"/>
        </w:rPr>
        <w:t>imkân</w:t>
      </w:r>
      <w:r w:rsidRPr="002B3ED1">
        <w:rPr>
          <w:rFonts w:ascii="Times New Roman" w:hAnsi="Times New Roman" w:cs="Times New Roman"/>
          <w:sz w:val="24"/>
          <w:szCs w:val="24"/>
        </w:rPr>
        <w:t xml:space="preserve"> sağlamıştır. Elde edilen veriler</w:t>
      </w:r>
      <w:r w:rsidR="00C524A5" w:rsidRPr="002B3ED1">
        <w:rPr>
          <w:rFonts w:ascii="Times New Roman" w:hAnsi="Times New Roman" w:cs="Times New Roman"/>
          <w:sz w:val="24"/>
          <w:szCs w:val="24"/>
        </w:rPr>
        <w:t>in</w:t>
      </w:r>
      <w:r w:rsidRPr="002B3ED1">
        <w:rPr>
          <w:rFonts w:ascii="Times New Roman" w:hAnsi="Times New Roman" w:cs="Times New Roman"/>
          <w:sz w:val="24"/>
          <w:szCs w:val="24"/>
        </w:rPr>
        <w:t xml:space="preserve"> akademik bir çalışma kapsamında değerlendir</w:t>
      </w:r>
      <w:r w:rsidR="00C524A5" w:rsidRPr="002B3ED1">
        <w:rPr>
          <w:rFonts w:ascii="Times New Roman" w:hAnsi="Times New Roman" w:cs="Times New Roman"/>
          <w:sz w:val="24"/>
          <w:szCs w:val="24"/>
        </w:rPr>
        <w:t>ilebil</w:t>
      </w:r>
      <w:r w:rsidRPr="002B3ED1">
        <w:rPr>
          <w:rFonts w:ascii="Times New Roman" w:hAnsi="Times New Roman" w:cs="Times New Roman"/>
          <w:sz w:val="24"/>
          <w:szCs w:val="24"/>
        </w:rPr>
        <w:t>me</w:t>
      </w:r>
      <w:r w:rsidR="00C524A5" w:rsidRPr="002B3ED1">
        <w:rPr>
          <w:rFonts w:ascii="Times New Roman" w:hAnsi="Times New Roman" w:cs="Times New Roman"/>
          <w:sz w:val="24"/>
          <w:szCs w:val="24"/>
        </w:rPr>
        <w:t xml:space="preserve">sinin yanı sıra turizm sektörünün profesyonelleri için bir karar destek mekanizması olarak da kullanılabilir niteliktedir. </w:t>
      </w:r>
    </w:p>
    <w:p w14:paraId="44E5AD16" w14:textId="125A6E34" w:rsidR="0053056D" w:rsidRPr="002B3ED1" w:rsidRDefault="00C524A5">
      <w:pPr>
        <w:rPr>
          <w:rFonts w:ascii="Times New Roman" w:hAnsi="Times New Roman" w:cs="Times New Roman"/>
          <w:sz w:val="24"/>
          <w:szCs w:val="24"/>
        </w:rPr>
      </w:pPr>
      <w:r w:rsidRPr="002B3ED1">
        <w:rPr>
          <w:rFonts w:ascii="Times New Roman" w:hAnsi="Times New Roman" w:cs="Times New Roman"/>
          <w:sz w:val="24"/>
          <w:szCs w:val="24"/>
        </w:rPr>
        <w:lastRenderedPageBreak/>
        <w:t>Bu bağlamda</w:t>
      </w:r>
      <w:r w:rsidR="00384122">
        <w:rPr>
          <w:rFonts w:ascii="Times New Roman" w:hAnsi="Times New Roman" w:cs="Times New Roman"/>
          <w:sz w:val="24"/>
          <w:szCs w:val="24"/>
        </w:rPr>
        <w:t>,</w:t>
      </w:r>
      <w:r w:rsidRPr="002B3ED1">
        <w:rPr>
          <w:rFonts w:ascii="Times New Roman" w:hAnsi="Times New Roman" w:cs="Times New Roman"/>
          <w:i/>
          <w:iCs/>
          <w:sz w:val="24"/>
          <w:szCs w:val="24"/>
        </w:rPr>
        <w:t xml:space="preserve"> TripAdvisor</w:t>
      </w:r>
      <w:r w:rsidRPr="002B3ED1">
        <w:rPr>
          <w:rFonts w:ascii="Times New Roman" w:hAnsi="Times New Roman" w:cs="Times New Roman"/>
          <w:sz w:val="24"/>
          <w:szCs w:val="24"/>
        </w:rPr>
        <w:t xml:space="preserve"> kullanıcılarından elde edilen bu veri seti</w:t>
      </w:r>
      <w:r w:rsidR="00384122">
        <w:rPr>
          <w:rFonts w:ascii="Times New Roman" w:hAnsi="Times New Roman" w:cs="Times New Roman"/>
          <w:sz w:val="24"/>
          <w:szCs w:val="24"/>
        </w:rPr>
        <w:t>;</w:t>
      </w:r>
      <w:r w:rsidRPr="002B3ED1">
        <w:rPr>
          <w:rFonts w:ascii="Times New Roman" w:hAnsi="Times New Roman" w:cs="Times New Roman"/>
          <w:sz w:val="24"/>
          <w:szCs w:val="24"/>
        </w:rPr>
        <w:t xml:space="preserve"> seyahat deneyimlerinin çok boyutlu analizine olanak tanıyan geniş kapsamlı bir içerik </w:t>
      </w:r>
      <w:r w:rsidR="00384122" w:rsidRPr="002B3ED1">
        <w:rPr>
          <w:rFonts w:ascii="Times New Roman" w:hAnsi="Times New Roman" w:cs="Times New Roman"/>
          <w:sz w:val="24"/>
          <w:szCs w:val="24"/>
        </w:rPr>
        <w:t>sunmakta</w:t>
      </w:r>
      <w:r w:rsidR="00384122">
        <w:rPr>
          <w:rFonts w:ascii="Times New Roman" w:hAnsi="Times New Roman" w:cs="Times New Roman"/>
          <w:sz w:val="24"/>
          <w:szCs w:val="24"/>
        </w:rPr>
        <w:t xml:space="preserve"> ve </w:t>
      </w:r>
      <w:r w:rsidRPr="002B3ED1">
        <w:rPr>
          <w:rFonts w:ascii="Times New Roman" w:hAnsi="Times New Roman" w:cs="Times New Roman"/>
          <w:sz w:val="24"/>
          <w:szCs w:val="24"/>
        </w:rPr>
        <w:t>hem verilen hizmetin kalitesi hem de müşterilerin memnuniyeti odaklı çıkarımlar için güçlü bir temel atmaktadır.</w:t>
      </w:r>
    </w:p>
    <w:p w14:paraId="765F843A" w14:textId="77777777" w:rsidR="00940460" w:rsidRDefault="00940460"/>
    <w:p w14:paraId="32CE25B8" w14:textId="5A6B4565" w:rsidR="00940460" w:rsidRPr="00110FBF" w:rsidRDefault="00940460" w:rsidP="00940460">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110FBF">
        <w:rPr>
          <w:rFonts w:ascii="Times New Roman" w:eastAsia="Times New Roman" w:hAnsi="Times New Roman" w:cs="Times New Roman"/>
          <w:color w:val="000000"/>
          <w:sz w:val="20"/>
          <w:szCs w:val="20"/>
        </w:rPr>
        <w:t xml:space="preserve">Tablo 1. Elde edilen sonuçlar </w:t>
      </w:r>
    </w:p>
    <w:tbl>
      <w:tblPr>
        <w:tblW w:w="94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8"/>
        <w:gridCol w:w="5592"/>
      </w:tblGrid>
      <w:tr w:rsidR="00940460" w14:paraId="54750BB1" w14:textId="77777777" w:rsidTr="00940460">
        <w:trPr>
          <w:trHeight w:val="1156"/>
        </w:trPr>
        <w:tc>
          <w:tcPr>
            <w:tcW w:w="3828" w:type="dxa"/>
            <w:shd w:val="clear" w:color="auto" w:fill="auto"/>
            <w:tcMar>
              <w:top w:w="100" w:type="dxa"/>
              <w:left w:w="100" w:type="dxa"/>
              <w:bottom w:w="100" w:type="dxa"/>
              <w:right w:w="100" w:type="dxa"/>
            </w:tcMar>
          </w:tcPr>
          <w:p w14:paraId="364F4B2E" w14:textId="77777777"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p>
          <w:p w14:paraId="2989CEA0" w14:textId="0728764E"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Değerlendirme Kriterleri </w:t>
            </w:r>
          </w:p>
        </w:tc>
        <w:tc>
          <w:tcPr>
            <w:tcW w:w="5592" w:type="dxa"/>
            <w:shd w:val="clear" w:color="auto" w:fill="auto"/>
            <w:tcMar>
              <w:top w:w="100" w:type="dxa"/>
              <w:left w:w="100" w:type="dxa"/>
              <w:bottom w:w="100" w:type="dxa"/>
              <w:right w:w="100" w:type="dxa"/>
            </w:tcMar>
          </w:tcPr>
          <w:p w14:paraId="12F168C5" w14:textId="77777777" w:rsidR="00940460" w:rsidRDefault="00940460" w:rsidP="00940460">
            <w:pPr>
              <w:widowControl w:val="0"/>
              <w:pBdr>
                <w:top w:val="nil"/>
                <w:left w:val="nil"/>
                <w:bottom w:val="nil"/>
                <w:right w:val="nil"/>
                <w:between w:val="nil"/>
              </w:pBdr>
              <w:spacing w:line="240" w:lineRule="auto"/>
              <w:ind w:right="708"/>
              <w:jc w:val="center"/>
              <w:rPr>
                <w:rFonts w:ascii="Times New Roman" w:eastAsia="Times New Roman" w:hAnsi="Times New Roman" w:cs="Times New Roman"/>
                <w:color w:val="000000"/>
                <w:sz w:val="24"/>
                <w:szCs w:val="24"/>
              </w:rPr>
            </w:pPr>
          </w:p>
          <w:p w14:paraId="432A9A7A" w14:textId="438E50A2" w:rsidR="00940460" w:rsidRDefault="00940460" w:rsidP="00940460">
            <w:pPr>
              <w:widowControl w:val="0"/>
              <w:pBdr>
                <w:top w:val="nil"/>
                <w:left w:val="nil"/>
                <w:bottom w:val="nil"/>
                <w:right w:val="nil"/>
                <w:between w:val="nil"/>
              </w:pBdr>
              <w:spacing w:line="240" w:lineRule="auto"/>
              <w:ind w:right="70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Doğruluk Değerleri</w:t>
            </w:r>
          </w:p>
        </w:tc>
      </w:tr>
      <w:tr w:rsidR="00940460" w14:paraId="0952417E" w14:textId="77777777" w:rsidTr="00940460">
        <w:trPr>
          <w:trHeight w:val="500"/>
        </w:trPr>
        <w:tc>
          <w:tcPr>
            <w:tcW w:w="3828" w:type="dxa"/>
            <w:shd w:val="clear" w:color="auto" w:fill="auto"/>
            <w:tcMar>
              <w:top w:w="100" w:type="dxa"/>
              <w:left w:w="100" w:type="dxa"/>
              <w:bottom w:w="100" w:type="dxa"/>
              <w:right w:w="100" w:type="dxa"/>
            </w:tcMar>
          </w:tcPr>
          <w:p w14:paraId="294E692F" w14:textId="0719F8E5"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K-En Yakın Komşu </w:t>
            </w:r>
          </w:p>
        </w:tc>
        <w:tc>
          <w:tcPr>
            <w:tcW w:w="5592" w:type="dxa"/>
            <w:shd w:val="clear" w:color="auto" w:fill="auto"/>
            <w:tcMar>
              <w:top w:w="100" w:type="dxa"/>
              <w:left w:w="100" w:type="dxa"/>
              <w:bottom w:w="100" w:type="dxa"/>
              <w:right w:w="100" w:type="dxa"/>
            </w:tcMar>
          </w:tcPr>
          <w:p w14:paraId="4025E86C" w14:textId="115D52C0" w:rsidR="00940460" w:rsidRDefault="00E0161D" w:rsidP="00761B1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E0161D">
              <w:rPr>
                <w:rFonts w:ascii="Times New Roman" w:eastAsia="Times New Roman" w:hAnsi="Times New Roman" w:cs="Times New Roman"/>
                <w:color w:val="000000"/>
                <w:sz w:val="24"/>
                <w:szCs w:val="24"/>
              </w:rPr>
              <w:t>0.9337</w:t>
            </w:r>
          </w:p>
        </w:tc>
      </w:tr>
      <w:tr w:rsidR="00940460" w14:paraId="5CC77ECB" w14:textId="77777777" w:rsidTr="00940460">
        <w:trPr>
          <w:trHeight w:val="500"/>
        </w:trPr>
        <w:tc>
          <w:tcPr>
            <w:tcW w:w="3828" w:type="dxa"/>
            <w:shd w:val="clear" w:color="auto" w:fill="auto"/>
            <w:tcMar>
              <w:top w:w="100" w:type="dxa"/>
              <w:left w:w="100" w:type="dxa"/>
              <w:bottom w:w="100" w:type="dxa"/>
              <w:right w:w="100" w:type="dxa"/>
            </w:tcMar>
          </w:tcPr>
          <w:p w14:paraId="33A7327A" w14:textId="77777777"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Karar Ağacı </w:t>
            </w:r>
          </w:p>
        </w:tc>
        <w:tc>
          <w:tcPr>
            <w:tcW w:w="5592" w:type="dxa"/>
            <w:shd w:val="clear" w:color="auto" w:fill="auto"/>
            <w:tcMar>
              <w:top w:w="100" w:type="dxa"/>
              <w:left w:w="100" w:type="dxa"/>
              <w:bottom w:w="100" w:type="dxa"/>
              <w:right w:w="100" w:type="dxa"/>
            </w:tcMar>
          </w:tcPr>
          <w:p w14:paraId="30483289" w14:textId="302794A7" w:rsidR="00940460"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b/>
                <w:color w:val="000000"/>
                <w:sz w:val="24"/>
                <w:szCs w:val="24"/>
              </w:rPr>
            </w:pPr>
            <w:r w:rsidRPr="00046F07">
              <w:rPr>
                <w:rFonts w:ascii="Times New Roman" w:eastAsia="Times New Roman" w:hAnsi="Times New Roman" w:cs="Times New Roman"/>
                <w:b/>
                <w:color w:val="000000"/>
                <w:sz w:val="24"/>
                <w:szCs w:val="24"/>
              </w:rPr>
              <w:t>0.9949</w:t>
            </w:r>
          </w:p>
        </w:tc>
      </w:tr>
      <w:tr w:rsidR="00940460" w14:paraId="38BF4320" w14:textId="77777777" w:rsidTr="00940460">
        <w:trPr>
          <w:trHeight w:val="500"/>
        </w:trPr>
        <w:tc>
          <w:tcPr>
            <w:tcW w:w="3828" w:type="dxa"/>
            <w:shd w:val="clear" w:color="auto" w:fill="auto"/>
            <w:tcMar>
              <w:top w:w="100" w:type="dxa"/>
              <w:left w:w="100" w:type="dxa"/>
              <w:bottom w:w="100" w:type="dxa"/>
              <w:right w:w="100" w:type="dxa"/>
            </w:tcMar>
          </w:tcPr>
          <w:p w14:paraId="6C582775" w14:textId="5E3AA581" w:rsidR="00940460" w:rsidRDefault="00940460" w:rsidP="00940460">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sidRPr="00940460">
              <w:rPr>
                <w:rFonts w:ascii="Times New Roman" w:eastAsia="Times New Roman" w:hAnsi="Times New Roman" w:cs="Times New Roman"/>
                <w:color w:val="000000"/>
                <w:sz w:val="24"/>
                <w:szCs w:val="24"/>
              </w:rPr>
              <w:t>Lojistik Regresyon</w:t>
            </w:r>
          </w:p>
        </w:tc>
        <w:tc>
          <w:tcPr>
            <w:tcW w:w="5592" w:type="dxa"/>
            <w:shd w:val="clear" w:color="auto" w:fill="auto"/>
            <w:tcMar>
              <w:top w:w="100" w:type="dxa"/>
              <w:left w:w="100" w:type="dxa"/>
              <w:bottom w:w="100" w:type="dxa"/>
              <w:right w:w="100" w:type="dxa"/>
            </w:tcMar>
          </w:tcPr>
          <w:p w14:paraId="0CEE9B0F" w14:textId="234C5BF5" w:rsidR="00940460"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046F07">
              <w:rPr>
                <w:rFonts w:ascii="Times New Roman" w:eastAsia="Times New Roman" w:hAnsi="Times New Roman" w:cs="Times New Roman"/>
                <w:color w:val="000000"/>
                <w:sz w:val="24"/>
                <w:szCs w:val="24"/>
              </w:rPr>
              <w:t>0.9</w:t>
            </w:r>
            <w:r w:rsidR="000D31F6">
              <w:rPr>
                <w:rFonts w:ascii="Times New Roman" w:eastAsia="Times New Roman" w:hAnsi="Times New Roman" w:cs="Times New Roman"/>
                <w:color w:val="000000"/>
                <w:sz w:val="24"/>
                <w:szCs w:val="24"/>
              </w:rPr>
              <w:t>490</w:t>
            </w:r>
          </w:p>
        </w:tc>
      </w:tr>
      <w:tr w:rsidR="00940460" w14:paraId="0486B07A" w14:textId="77777777" w:rsidTr="00940460">
        <w:trPr>
          <w:trHeight w:val="500"/>
        </w:trPr>
        <w:tc>
          <w:tcPr>
            <w:tcW w:w="3828" w:type="dxa"/>
            <w:shd w:val="clear" w:color="auto" w:fill="auto"/>
            <w:tcMar>
              <w:top w:w="100" w:type="dxa"/>
              <w:left w:w="100" w:type="dxa"/>
              <w:bottom w:w="100" w:type="dxa"/>
              <w:right w:w="100" w:type="dxa"/>
            </w:tcMar>
          </w:tcPr>
          <w:p w14:paraId="1C7EF0B4" w14:textId="2199F645"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Rastgele orman</w:t>
            </w:r>
          </w:p>
        </w:tc>
        <w:tc>
          <w:tcPr>
            <w:tcW w:w="5592" w:type="dxa"/>
            <w:shd w:val="clear" w:color="auto" w:fill="auto"/>
            <w:tcMar>
              <w:top w:w="100" w:type="dxa"/>
              <w:left w:w="100" w:type="dxa"/>
              <w:bottom w:w="100" w:type="dxa"/>
              <w:right w:w="100" w:type="dxa"/>
            </w:tcMar>
          </w:tcPr>
          <w:p w14:paraId="4CE4E735" w14:textId="392A73D4" w:rsidR="00940460" w:rsidRPr="00046F07"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b/>
                <w:bCs/>
                <w:color w:val="000000"/>
                <w:sz w:val="24"/>
                <w:szCs w:val="24"/>
              </w:rPr>
            </w:pPr>
            <w:r w:rsidRPr="00046F07">
              <w:rPr>
                <w:rFonts w:ascii="Times New Roman" w:eastAsia="Times New Roman" w:hAnsi="Times New Roman" w:cs="Times New Roman"/>
                <w:b/>
                <w:bCs/>
                <w:color w:val="000000"/>
                <w:sz w:val="24"/>
                <w:szCs w:val="24"/>
              </w:rPr>
              <w:t>0.9949</w:t>
            </w:r>
          </w:p>
        </w:tc>
      </w:tr>
      <w:tr w:rsidR="00940460" w14:paraId="6564389D" w14:textId="77777777" w:rsidTr="00940460">
        <w:trPr>
          <w:trHeight w:val="500"/>
        </w:trPr>
        <w:tc>
          <w:tcPr>
            <w:tcW w:w="3828" w:type="dxa"/>
            <w:shd w:val="clear" w:color="auto" w:fill="auto"/>
            <w:tcMar>
              <w:top w:w="100" w:type="dxa"/>
              <w:left w:w="100" w:type="dxa"/>
              <w:bottom w:w="100" w:type="dxa"/>
              <w:right w:w="100" w:type="dxa"/>
            </w:tcMar>
          </w:tcPr>
          <w:p w14:paraId="1BC00323" w14:textId="0631B411"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SVM</w:t>
            </w:r>
          </w:p>
        </w:tc>
        <w:tc>
          <w:tcPr>
            <w:tcW w:w="5592" w:type="dxa"/>
            <w:shd w:val="clear" w:color="auto" w:fill="auto"/>
            <w:tcMar>
              <w:top w:w="100" w:type="dxa"/>
              <w:left w:w="100" w:type="dxa"/>
              <w:bottom w:w="100" w:type="dxa"/>
              <w:right w:w="100" w:type="dxa"/>
            </w:tcMar>
          </w:tcPr>
          <w:p w14:paraId="304515DB" w14:textId="26B74597" w:rsidR="00940460"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046F07">
              <w:rPr>
                <w:rFonts w:ascii="Times New Roman" w:eastAsia="Times New Roman" w:hAnsi="Times New Roman" w:cs="Times New Roman"/>
                <w:color w:val="000000"/>
                <w:sz w:val="24"/>
                <w:szCs w:val="24"/>
              </w:rPr>
              <w:t>0.9</w:t>
            </w:r>
            <w:r w:rsidR="000D31F6">
              <w:rPr>
                <w:rFonts w:ascii="Times New Roman" w:eastAsia="Times New Roman" w:hAnsi="Times New Roman" w:cs="Times New Roman"/>
                <w:color w:val="000000"/>
                <w:sz w:val="24"/>
                <w:szCs w:val="24"/>
              </w:rPr>
              <w:t>286</w:t>
            </w:r>
          </w:p>
        </w:tc>
      </w:tr>
      <w:tr w:rsidR="00940460" w14:paraId="697E0ADC" w14:textId="77777777" w:rsidTr="00940460">
        <w:trPr>
          <w:trHeight w:val="500"/>
        </w:trPr>
        <w:tc>
          <w:tcPr>
            <w:tcW w:w="3828" w:type="dxa"/>
            <w:shd w:val="clear" w:color="auto" w:fill="auto"/>
            <w:tcMar>
              <w:top w:w="100" w:type="dxa"/>
              <w:left w:w="100" w:type="dxa"/>
              <w:bottom w:w="100" w:type="dxa"/>
              <w:right w:w="100" w:type="dxa"/>
            </w:tcMar>
          </w:tcPr>
          <w:p w14:paraId="3E2CF217" w14:textId="1517C871"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Naive Bayes</w:t>
            </w:r>
          </w:p>
        </w:tc>
        <w:tc>
          <w:tcPr>
            <w:tcW w:w="5592" w:type="dxa"/>
            <w:shd w:val="clear" w:color="auto" w:fill="auto"/>
            <w:tcMar>
              <w:top w:w="100" w:type="dxa"/>
              <w:left w:w="100" w:type="dxa"/>
              <w:bottom w:w="100" w:type="dxa"/>
              <w:right w:w="100" w:type="dxa"/>
            </w:tcMar>
          </w:tcPr>
          <w:p w14:paraId="5D5037EB" w14:textId="10F46433" w:rsidR="00940460"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046F07">
              <w:rPr>
                <w:rFonts w:ascii="Times New Roman" w:eastAsia="Times New Roman" w:hAnsi="Times New Roman" w:cs="Times New Roman"/>
                <w:color w:val="000000"/>
                <w:sz w:val="24"/>
                <w:szCs w:val="24"/>
              </w:rPr>
              <w:t>0.8</w:t>
            </w:r>
            <w:r w:rsidR="000D31F6">
              <w:rPr>
                <w:rFonts w:ascii="Times New Roman" w:eastAsia="Times New Roman" w:hAnsi="Times New Roman" w:cs="Times New Roman"/>
                <w:color w:val="000000"/>
                <w:sz w:val="24"/>
                <w:szCs w:val="24"/>
              </w:rPr>
              <w:t>776</w:t>
            </w:r>
          </w:p>
        </w:tc>
      </w:tr>
    </w:tbl>
    <w:p w14:paraId="0FDC9B23" w14:textId="77777777" w:rsidR="002B3ED1" w:rsidRDefault="002B3ED1"/>
    <w:p w14:paraId="41C6ED5E" w14:textId="219541C1" w:rsidR="002B3ED1" w:rsidRPr="002B3ED1" w:rsidRDefault="009B6F8B" w:rsidP="002B3ED1">
      <w:pPr>
        <w:rPr>
          <w:rFonts w:ascii="Times New Roman" w:hAnsi="Times New Roman" w:cs="Times New Roman"/>
          <w:b/>
          <w:sz w:val="24"/>
          <w:szCs w:val="24"/>
        </w:rPr>
      </w:pPr>
      <w:r>
        <w:rPr>
          <w:rFonts w:ascii="Times New Roman" w:hAnsi="Times New Roman" w:cs="Times New Roman"/>
          <w:b/>
          <w:sz w:val="24"/>
          <w:szCs w:val="24"/>
        </w:rPr>
        <w:t xml:space="preserve">  </w:t>
      </w:r>
      <w:r w:rsidR="00037892">
        <w:rPr>
          <w:rFonts w:ascii="Times New Roman" w:hAnsi="Times New Roman" w:cs="Times New Roman"/>
          <w:b/>
          <w:sz w:val="24"/>
          <w:szCs w:val="24"/>
        </w:rPr>
        <w:t xml:space="preserve">2.2. </w:t>
      </w:r>
      <w:r w:rsidR="002B3ED1" w:rsidRPr="002B3ED1">
        <w:rPr>
          <w:rFonts w:ascii="Times New Roman" w:hAnsi="Times New Roman" w:cs="Times New Roman"/>
          <w:b/>
          <w:sz w:val="24"/>
          <w:szCs w:val="24"/>
        </w:rPr>
        <w:t>Kullanılan Makine Öğrenmesi Yöntemleri:</w:t>
      </w:r>
    </w:p>
    <w:p w14:paraId="078D0FE2" w14:textId="3503151C" w:rsidR="002B3ED1" w:rsidRPr="002B3ED1" w:rsidRDefault="002B3ED1" w:rsidP="002B3ED1">
      <w:pPr>
        <w:pStyle w:val="ListeParagraf"/>
        <w:numPr>
          <w:ilvl w:val="0"/>
          <w:numId w:val="2"/>
        </w:numPr>
        <w:spacing w:after="200" w:line="276" w:lineRule="auto"/>
        <w:rPr>
          <w:rFonts w:ascii="Times New Roman" w:hAnsi="Times New Roman" w:cs="Times New Roman"/>
          <w:sz w:val="24"/>
          <w:szCs w:val="24"/>
        </w:rPr>
      </w:pPr>
      <w:r w:rsidRPr="002B3ED1">
        <w:rPr>
          <w:rFonts w:ascii="Times New Roman" w:hAnsi="Times New Roman" w:cs="Times New Roman"/>
          <w:sz w:val="24"/>
          <w:szCs w:val="24"/>
        </w:rPr>
        <w:t>Makine öğrenimi (ML</w:t>
      </w:r>
      <w:r w:rsidR="00384122" w:rsidRPr="002B3ED1">
        <w:rPr>
          <w:rFonts w:ascii="Times New Roman" w:hAnsi="Times New Roman" w:cs="Times New Roman"/>
          <w:sz w:val="24"/>
          <w:szCs w:val="24"/>
        </w:rPr>
        <w:t>), bilgisayarların</w:t>
      </w:r>
      <w:r w:rsidRPr="002B3ED1">
        <w:rPr>
          <w:rFonts w:ascii="Times New Roman" w:hAnsi="Times New Roman" w:cs="Times New Roman"/>
          <w:sz w:val="24"/>
          <w:szCs w:val="24"/>
        </w:rPr>
        <w:t xml:space="preserve"> ve makinelerin insanların öğrenme biçimini taklit </w:t>
      </w:r>
      <w:r w:rsidR="00384122" w:rsidRPr="002B3ED1">
        <w:rPr>
          <w:rFonts w:ascii="Times New Roman" w:hAnsi="Times New Roman" w:cs="Times New Roman"/>
          <w:sz w:val="24"/>
          <w:szCs w:val="24"/>
        </w:rPr>
        <w:t>etmelerini, görevleri</w:t>
      </w:r>
      <w:r w:rsidRPr="002B3ED1">
        <w:rPr>
          <w:rFonts w:ascii="Times New Roman" w:hAnsi="Times New Roman" w:cs="Times New Roman"/>
          <w:sz w:val="24"/>
          <w:szCs w:val="24"/>
        </w:rPr>
        <w:t xml:space="preserve"> özerk bir şekilde yerine getirmelerini ve deneyim ve daha fazla veriye maruz kalma yoluyla performanslarını ve doğruluklarını artırmalarını sağlamaya odaklanan yapay zekanın bir alt dalıdır.</w:t>
      </w:r>
    </w:p>
    <w:p w14:paraId="49A717AF" w14:textId="77777777" w:rsidR="002B3ED1" w:rsidRPr="002B3ED1" w:rsidRDefault="002B3ED1" w:rsidP="002B3ED1">
      <w:pPr>
        <w:pStyle w:val="ListeParagraf"/>
        <w:rPr>
          <w:rFonts w:ascii="Times New Roman" w:hAnsi="Times New Roman" w:cs="Times New Roman"/>
          <w:sz w:val="24"/>
          <w:szCs w:val="24"/>
        </w:rPr>
      </w:pPr>
      <w:r w:rsidRPr="002B3ED1">
        <w:rPr>
          <w:rFonts w:ascii="Times New Roman" w:hAnsi="Times New Roman" w:cs="Times New Roman"/>
          <w:sz w:val="24"/>
          <w:szCs w:val="24"/>
        </w:rPr>
        <w:t>Tipik bir denetlenen makine öğrenmesi algoritması kabaca üç bileşenden oluşur:</w:t>
      </w:r>
    </w:p>
    <w:p w14:paraId="2A447276" w14:textId="77777777" w:rsidR="002B3ED1" w:rsidRPr="002B3ED1" w:rsidRDefault="002B3ED1" w:rsidP="002B3ED1">
      <w:pPr>
        <w:spacing w:before="100" w:beforeAutospacing="1" w:after="100" w:afterAutospacing="1"/>
        <w:rPr>
          <w:rFonts w:ascii="Times New Roman" w:eastAsia="Times New Roman" w:hAnsi="Times New Roman" w:cs="Times New Roman"/>
          <w:sz w:val="24"/>
          <w:szCs w:val="24"/>
          <w:lang w:eastAsia="tr-TR"/>
        </w:rPr>
      </w:pPr>
      <w:r w:rsidRPr="002B3ED1">
        <w:rPr>
          <w:rFonts w:ascii="Times New Roman" w:hAnsi="Times New Roman" w:cs="Times New Roman"/>
          <w:sz w:val="24"/>
          <w:szCs w:val="24"/>
        </w:rPr>
        <w:t>1-</w:t>
      </w:r>
      <w:r w:rsidRPr="002B3ED1">
        <w:rPr>
          <w:rFonts w:ascii="Times New Roman" w:eastAsia="Times New Roman" w:hAnsi="Times New Roman" w:cs="Times New Roman"/>
          <w:b/>
          <w:bCs/>
          <w:sz w:val="24"/>
          <w:szCs w:val="24"/>
          <w:lang w:eastAsia="tr-TR"/>
        </w:rPr>
        <w:t>Karar süreci:</w:t>
      </w:r>
      <w:r w:rsidRPr="002B3ED1">
        <w:rPr>
          <w:rFonts w:ascii="Times New Roman" w:eastAsia="Times New Roman" w:hAnsi="Times New Roman" w:cs="Times New Roman"/>
          <w:sz w:val="24"/>
          <w:szCs w:val="24"/>
          <w:lang w:eastAsia="tr-TR"/>
        </w:rPr>
        <w:t xml:space="preserve"> Verileri alan ve algoritmanızın bulmaya çalıştığı desenin (örüntünün) ne olabileceğini "tahmin eden" bir hesaplama veya adımlar dizisidir.</w:t>
      </w:r>
    </w:p>
    <w:p w14:paraId="1EE7E333" w14:textId="77777777" w:rsidR="002B3ED1" w:rsidRPr="002B3ED1" w:rsidRDefault="002B3ED1" w:rsidP="002B3ED1">
      <w:p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2- Hata fonksiyonu:</w:t>
      </w:r>
      <w:r w:rsidRPr="002B3ED1">
        <w:rPr>
          <w:rFonts w:ascii="Times New Roman" w:eastAsia="Times New Roman" w:hAnsi="Times New Roman" w:cs="Times New Roman"/>
          <w:sz w:val="24"/>
          <w:szCs w:val="24"/>
          <w:lang w:eastAsia="tr-TR"/>
        </w:rPr>
        <w:t xml:space="preserve"> Tahminin ne kadar iyi olduğunu, bilinen örneklerle karşılaştırarak ölçen bir yöntemdir (bu örnekler mevcutsa). Karar süreci doğru tahmini yaptı mı? Eğer yapmadıysa, "ne kadar kötü" bir tahmin olduğunu nasıl sayısal olarak ifade edebiliriz?</w:t>
      </w:r>
    </w:p>
    <w:p w14:paraId="4103D632" w14:textId="77777777" w:rsidR="002B3ED1" w:rsidRPr="002B3ED1" w:rsidRDefault="002B3ED1" w:rsidP="002B3ED1">
      <w:p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3- Güncelleme ya da optimizasyon süreci:</w:t>
      </w:r>
      <w:r w:rsidRPr="002B3ED1">
        <w:rPr>
          <w:rFonts w:ascii="Times New Roman" w:eastAsia="Times New Roman" w:hAnsi="Times New Roman" w:cs="Times New Roman"/>
          <w:sz w:val="24"/>
          <w:szCs w:val="24"/>
          <w:lang w:eastAsia="tr-TR"/>
        </w:rPr>
        <w:t xml:space="preserve"> Algoritma, yaptığı hatayı inceleyip, bu kararı nasıl verdiğini güncelleyerek bir sonraki seferde hatanın daha az olmasını sağlayan bir yöntemdir.</w:t>
      </w:r>
    </w:p>
    <w:p w14:paraId="4B3D1E9F" w14:textId="019C4D47" w:rsidR="002B3ED1" w:rsidRPr="002B3ED1" w:rsidRDefault="002B3ED1" w:rsidP="002B3ED1">
      <w:p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sz w:val="24"/>
          <w:szCs w:val="24"/>
          <w:lang w:eastAsia="tr-TR"/>
        </w:rPr>
        <w:t xml:space="preserve">Makine öğrenmesinin kendine ait farklı şekilde çalışan öğrenme modelleri </w:t>
      </w:r>
      <w:r w:rsidR="00384122" w:rsidRPr="002B3ED1">
        <w:rPr>
          <w:rFonts w:ascii="Times New Roman" w:eastAsia="Times New Roman" w:hAnsi="Times New Roman" w:cs="Times New Roman"/>
          <w:sz w:val="24"/>
          <w:szCs w:val="24"/>
          <w:lang w:eastAsia="tr-TR"/>
        </w:rPr>
        <w:t>vardır. Bu</w:t>
      </w:r>
      <w:r w:rsidRPr="002B3ED1">
        <w:rPr>
          <w:rFonts w:ascii="Times New Roman" w:eastAsia="Times New Roman" w:hAnsi="Times New Roman" w:cs="Times New Roman"/>
          <w:sz w:val="24"/>
          <w:szCs w:val="24"/>
          <w:lang w:eastAsia="tr-TR"/>
        </w:rPr>
        <w:t xml:space="preserve"> çalışmada ise aşağıdaki makine öğrenmesi yöntemleri kullanılmıştır.</w:t>
      </w:r>
    </w:p>
    <w:p w14:paraId="02CC872B" w14:textId="77777777" w:rsidR="002B3ED1" w:rsidRPr="002B3ED1" w:rsidRDefault="002B3ED1" w:rsidP="002B3ED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Lojistik Regresyon:</w:t>
      </w:r>
      <w:r w:rsidRPr="002B3ED1">
        <w:rPr>
          <w:rFonts w:ascii="Times New Roman" w:eastAsia="Times New Roman" w:hAnsi="Times New Roman" w:cs="Times New Roman"/>
          <w:sz w:val="24"/>
          <w:szCs w:val="24"/>
          <w:lang w:eastAsia="tr-TR"/>
        </w:rPr>
        <w:br/>
        <w:t>Verilen bağımsız değişkenlerle birlikte, bir gözlemin belirli bir sınıfa ait olma olasılığını tahmin etmek için kullanılmıştır. Özellikle ikili sınıflandırma problemlerinde yaygın olarak kullanılan bu yöntem, bu çalışmada çok sınıflı yapıya uyarlanmıştır. Model, veriler arasında doğrusal bir sınır çizerek sınıflandırma işlemi yapar ve olasılıksal çıktılar üretir. Lojistik fonksiyonun (sigmoid) kullanılması sayesinde çıktı değerleri 0 ile 1 arasında normalize edilir.</w:t>
      </w:r>
    </w:p>
    <w:p w14:paraId="7B6A2215" w14:textId="77777777" w:rsidR="002B3ED1" w:rsidRPr="002B3ED1" w:rsidRDefault="002B3ED1" w:rsidP="002B3ED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lastRenderedPageBreak/>
        <w:t>Karar Ağacı (Decision Tree):</w:t>
      </w:r>
      <w:r w:rsidRPr="002B3ED1">
        <w:rPr>
          <w:rFonts w:ascii="Times New Roman" w:eastAsia="Times New Roman" w:hAnsi="Times New Roman" w:cs="Times New Roman"/>
          <w:sz w:val="24"/>
          <w:szCs w:val="24"/>
          <w:lang w:eastAsia="tr-TR"/>
        </w:rPr>
        <w:br/>
        <w:t>Verileri dallara ayırarak sınıflandıran, yorumlaması kolay bir algoritmadır. Her düğüm bir özelliği, her dal bir kararı ve her yaprak son sınıfı temsil eder. Model, veriyi iteratif olarak bölerek karar kuralları oluşturur ve bu sayede görselleştirilmesi ve anlaşılması kolay bir yapı sunar. Ağaç derinliği ve dallanma sayısı ayarlanarak modelin genelleme kabiliyeti artırılabilir.</w:t>
      </w:r>
    </w:p>
    <w:p w14:paraId="68977113" w14:textId="77777777" w:rsidR="00CE2F67" w:rsidRDefault="002B3ED1" w:rsidP="00CE2F6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K-En Yakın Komşu (KNN):</w:t>
      </w:r>
      <w:r w:rsidRPr="002B3ED1">
        <w:rPr>
          <w:rFonts w:ascii="Times New Roman" w:eastAsia="Times New Roman" w:hAnsi="Times New Roman" w:cs="Times New Roman"/>
          <w:sz w:val="24"/>
          <w:szCs w:val="24"/>
          <w:lang w:eastAsia="tr-TR"/>
        </w:rPr>
        <w:br/>
        <w:t>Sınıflandırma işlemi sırasında, bir veri noktasının en yakın komşularına bakılarak karar verilir. Bu çalışmada farklı k değerleriyle test edilmiştir. KNN, eğitim sırasında model oluşturmaz, tahmin aşamasında tüm eğitim verisini dikkate alır. Bu özelliği sayesinde basit ama veri büyüklüğüne bağlı olarak yavaş çalışabilen bir algoritmadır.</w:t>
      </w:r>
    </w:p>
    <w:p w14:paraId="53D244D5" w14:textId="2B9439DE" w:rsidR="00CE2F67" w:rsidRPr="00CE2F67" w:rsidRDefault="00CE2F67" w:rsidP="00CE2F6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E2F67">
        <w:rPr>
          <w:rFonts w:ascii="Times New Roman" w:eastAsia="Times New Roman" w:hAnsi="Times New Roman" w:cs="Times New Roman"/>
          <w:b/>
          <w:bCs/>
          <w:sz w:val="24"/>
          <w:szCs w:val="24"/>
          <w:lang w:eastAsia="tr-TR"/>
        </w:rPr>
        <w:t>Destek Vektör Makineleri (Support Vector Machine):</w:t>
      </w:r>
      <w:r w:rsidRPr="00CE2F67">
        <w:rPr>
          <w:rFonts w:ascii="Times New Roman" w:eastAsia="Times New Roman" w:hAnsi="Times New Roman" w:cs="Times New Roman"/>
          <w:sz w:val="24"/>
          <w:szCs w:val="24"/>
          <w:lang w:eastAsia="tr-TR"/>
        </w:rPr>
        <w:br/>
      </w:r>
      <w:r>
        <w:rPr>
          <w:rFonts w:ascii="Times New Roman" w:eastAsia="Times New Roman" w:hAnsi="Times New Roman" w:cs="Times New Roman"/>
          <w:sz w:val="24"/>
          <w:szCs w:val="24"/>
          <w:lang w:eastAsia="tr-TR"/>
        </w:rPr>
        <w:t>G</w:t>
      </w:r>
      <w:r w:rsidRPr="00CE2F67">
        <w:rPr>
          <w:rFonts w:ascii="Times New Roman" w:eastAsia="Times New Roman" w:hAnsi="Times New Roman" w:cs="Times New Roman"/>
          <w:sz w:val="24"/>
          <w:szCs w:val="24"/>
          <w:lang w:eastAsia="tr-TR"/>
        </w:rPr>
        <w:t>özetimli öğrenme yöntemlerinden biridir. Genellikle sınıflandırma problemlerinde kullanıl</w:t>
      </w:r>
      <w:r>
        <w:rPr>
          <w:rFonts w:ascii="Times New Roman" w:eastAsia="Times New Roman" w:hAnsi="Times New Roman" w:cs="Times New Roman"/>
          <w:sz w:val="24"/>
          <w:szCs w:val="24"/>
          <w:lang w:eastAsia="tr-TR"/>
        </w:rPr>
        <w:t xml:space="preserve">ır. </w:t>
      </w:r>
      <w:r w:rsidRPr="00CE2F67">
        <w:rPr>
          <w:rFonts w:ascii="Times New Roman" w:eastAsia="Times New Roman" w:hAnsi="Times New Roman" w:cs="Times New Roman"/>
          <w:sz w:val="24"/>
          <w:szCs w:val="24"/>
          <w:lang w:eastAsia="tr-TR"/>
        </w:rPr>
        <w:t>Bir düzlem üzerine yerleştirilmiş noktaları ayırmak için bir doğru çizer. Bu doğrunun, iki sınıfının noktaları için de maksimum uzaklıkta olmasını amaçlar. Karmaşık ama küçük ve orta ölçekteki veri setleri için uygundur.</w:t>
      </w:r>
    </w:p>
    <w:p w14:paraId="73EE82F3" w14:textId="77777777" w:rsidR="002B3ED1" w:rsidRPr="002B3ED1" w:rsidRDefault="002B3ED1" w:rsidP="002B3ED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Rastgele Orman (Random Forest):</w:t>
      </w:r>
      <w:r w:rsidRPr="002B3ED1">
        <w:rPr>
          <w:rFonts w:ascii="Times New Roman" w:eastAsia="Times New Roman" w:hAnsi="Times New Roman" w:cs="Times New Roman"/>
          <w:sz w:val="24"/>
          <w:szCs w:val="24"/>
          <w:lang w:eastAsia="tr-TR"/>
        </w:rPr>
        <w:br/>
        <w:t>Birden fazla karar ağacının birlikte kullanıldığı, güçlü bir topluluk yöntemidir. Karar ağacının aşırı uyum sorununu azaltmak için tercih edilmiştir. Her ağaç rastgele örneklenmiş verilerle ve özelliklerle eğitildiğinden çeşitliliği artırır ve genelleme yeteneğini geliştirir. Son tahmin, tüm ağaçların oy çokluğuna göre belirlenir ve bu da istikrarlı bir performans sağlar.</w:t>
      </w:r>
    </w:p>
    <w:p w14:paraId="20229678" w14:textId="77777777" w:rsidR="002B3ED1" w:rsidRPr="002B3ED1" w:rsidRDefault="002B3ED1" w:rsidP="002B3ED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Naive Bayes:</w:t>
      </w:r>
      <w:r w:rsidRPr="002B3ED1">
        <w:rPr>
          <w:rFonts w:ascii="Times New Roman" w:eastAsia="Times New Roman" w:hAnsi="Times New Roman" w:cs="Times New Roman"/>
          <w:sz w:val="24"/>
          <w:szCs w:val="24"/>
          <w:lang w:eastAsia="tr-TR"/>
        </w:rPr>
        <w:br/>
        <w:t>Özelliklerin birbirinden bağımsız olduğu varsayımıyla çalışan, olasılıksal bir sınıflandırma algoritmasıdır. Basit yapısı sayesinde hızlı sonuç üretmektedir. Bayes teoremini temel alarak, bir gözlemin hangi sınıfa ait olma olasılığının en yüksek olduğunu hesaplar. Özellikle metin sınıflandırma ve spam filtreleme gibi problemler için etkili bir yöntemdir</w:t>
      </w:r>
    </w:p>
    <w:p w14:paraId="69F34C8A" w14:textId="77777777" w:rsidR="002B3ED1" w:rsidRPr="002B3ED1" w:rsidRDefault="002B3ED1" w:rsidP="002B3ED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hAnsi="Times New Roman" w:cs="Times New Roman"/>
          <w:sz w:val="24"/>
          <w:szCs w:val="24"/>
        </w:rPr>
        <w:t xml:space="preserve">Bu projede, makine öğrenmesi modellerinin daha verimli ve dengeli çalışabilmesi için veri setine </w:t>
      </w:r>
      <w:r w:rsidRPr="002B3ED1">
        <w:rPr>
          <w:rStyle w:val="Gl"/>
          <w:rFonts w:ascii="Times New Roman" w:hAnsi="Times New Roman" w:cs="Times New Roman"/>
          <w:sz w:val="24"/>
          <w:szCs w:val="24"/>
        </w:rPr>
        <w:t>Min-Max normalizasyonu</w:t>
      </w:r>
      <w:r w:rsidRPr="002B3ED1">
        <w:rPr>
          <w:rFonts w:ascii="Times New Roman" w:hAnsi="Times New Roman" w:cs="Times New Roman"/>
          <w:sz w:val="24"/>
          <w:szCs w:val="24"/>
        </w:rPr>
        <w:t xml:space="preserve"> uygulanmıştır. Min-Max yöntemiyle tüm özellikler 0 ile 1 aralığına ölçeklendirilmiş ve böylece değişkenler arasındaki farklı büyüklüklerin model üzerindeki etkisi azaltılmıştır.</w:t>
      </w:r>
    </w:p>
    <w:p w14:paraId="35CC26E5" w14:textId="77777777" w:rsidR="002B3ED1" w:rsidRPr="002B3ED1" w:rsidRDefault="002B3ED1" w:rsidP="002B3ED1">
      <w:pPr>
        <w:pStyle w:val="AralkYok"/>
        <w:rPr>
          <w:lang w:eastAsia="tr-TR"/>
        </w:rPr>
      </w:pPr>
    </w:p>
    <w:p w14:paraId="48229088" w14:textId="1AB87D0D" w:rsidR="00FE370C" w:rsidRPr="002B3ED1" w:rsidRDefault="002B3ED1" w:rsidP="002B3ED1">
      <w:pPr>
        <w:pStyle w:val="AralkYok"/>
        <w:rPr>
          <w:rFonts w:ascii="Times New Roman" w:hAnsi="Times New Roman" w:cs="Times New Roman"/>
          <w:sz w:val="24"/>
          <w:szCs w:val="24"/>
          <w:lang w:eastAsia="tr-TR"/>
        </w:rPr>
      </w:pPr>
      <w:r w:rsidRPr="002B3ED1">
        <w:rPr>
          <w:rFonts w:ascii="Times New Roman" w:hAnsi="Times New Roman" w:cs="Times New Roman"/>
          <w:sz w:val="24"/>
          <w:szCs w:val="24"/>
          <w:lang w:eastAsia="tr-TR"/>
        </w:rPr>
        <w:t xml:space="preserve">Bu çalışmanın sonuçları incelendiğinde hangi algoritmanın hangi doğruluk derecesiyle en iyi sonucu ürettiği bulgular kısmında </w:t>
      </w:r>
      <w:r w:rsidR="00384122" w:rsidRPr="002B3ED1">
        <w:rPr>
          <w:rFonts w:ascii="Times New Roman" w:hAnsi="Times New Roman" w:cs="Times New Roman"/>
          <w:sz w:val="24"/>
          <w:szCs w:val="24"/>
          <w:lang w:eastAsia="tr-TR"/>
        </w:rPr>
        <w:t>verilmiştir. Ayrıca</w:t>
      </w:r>
      <w:r w:rsidRPr="002B3ED1">
        <w:rPr>
          <w:rFonts w:ascii="Times New Roman" w:hAnsi="Times New Roman" w:cs="Times New Roman"/>
          <w:sz w:val="24"/>
          <w:szCs w:val="24"/>
          <w:lang w:eastAsia="tr-TR"/>
        </w:rPr>
        <w:t xml:space="preserve"> gerçekleştirilecek algoritmalar arasında da algoritma başarısına göre de bir sıralama işlemi uygulanacaktır. Makine öğrenmesi yöntemleri ise </w:t>
      </w:r>
      <w:r w:rsidR="00384122" w:rsidRPr="002B3ED1">
        <w:rPr>
          <w:rFonts w:ascii="Times New Roman" w:hAnsi="Times New Roman" w:cs="Times New Roman"/>
          <w:sz w:val="24"/>
          <w:szCs w:val="24"/>
          <w:lang w:eastAsia="tr-TR"/>
        </w:rPr>
        <w:t>Python</w:t>
      </w:r>
      <w:r w:rsidRPr="002B3ED1">
        <w:rPr>
          <w:rFonts w:ascii="Times New Roman" w:hAnsi="Times New Roman" w:cs="Times New Roman"/>
          <w:sz w:val="24"/>
          <w:szCs w:val="24"/>
          <w:lang w:eastAsia="tr-TR"/>
        </w:rPr>
        <w:t xml:space="preserve"> ortamında kodlanmıştır. Python </w:t>
      </w:r>
      <w:r w:rsidR="00384122" w:rsidRPr="002B3ED1">
        <w:rPr>
          <w:rFonts w:ascii="Times New Roman" w:hAnsi="Times New Roman" w:cs="Times New Roman"/>
          <w:sz w:val="24"/>
          <w:szCs w:val="24"/>
          <w:lang w:eastAsia="tr-TR"/>
        </w:rPr>
        <w:t>dili, yapay</w:t>
      </w:r>
      <w:r w:rsidRPr="002B3ED1">
        <w:rPr>
          <w:rFonts w:ascii="Times New Roman" w:hAnsi="Times New Roman" w:cs="Times New Roman"/>
          <w:sz w:val="24"/>
          <w:szCs w:val="24"/>
          <w:lang w:eastAsia="tr-TR"/>
        </w:rPr>
        <w:t xml:space="preserve"> </w:t>
      </w:r>
      <w:r w:rsidR="00FE5CC9" w:rsidRPr="002B3ED1">
        <w:rPr>
          <w:rFonts w:ascii="Times New Roman" w:hAnsi="Times New Roman" w:cs="Times New Roman"/>
          <w:sz w:val="24"/>
          <w:szCs w:val="24"/>
          <w:lang w:eastAsia="tr-TR"/>
        </w:rPr>
        <w:t>zekâ</w:t>
      </w:r>
      <w:r w:rsidRPr="002B3ED1">
        <w:rPr>
          <w:rFonts w:ascii="Times New Roman" w:hAnsi="Times New Roman" w:cs="Times New Roman"/>
          <w:sz w:val="24"/>
          <w:szCs w:val="24"/>
          <w:lang w:eastAsia="tr-TR"/>
        </w:rPr>
        <w:t xml:space="preserve"> ve makine öğrenmesi uygulamalarında oldukça popüler ve kullanışlı bir dildir.</w:t>
      </w:r>
    </w:p>
    <w:p w14:paraId="5B64639E" w14:textId="77777777" w:rsidR="002B3ED1" w:rsidRDefault="002B3ED1" w:rsidP="002B3ED1"/>
    <w:p w14:paraId="13504CCC" w14:textId="389595A9" w:rsidR="00037892" w:rsidRPr="00C27BCE" w:rsidRDefault="009B6F8B" w:rsidP="00037892">
      <w:pPr>
        <w:rPr>
          <w:rFonts w:ascii="Times New Roman" w:hAnsi="Times New Roman" w:cs="Times New Roman"/>
          <w:b/>
          <w:bCs/>
          <w:sz w:val="24"/>
          <w:szCs w:val="24"/>
        </w:rPr>
      </w:pPr>
      <w:r>
        <w:rPr>
          <w:rFonts w:ascii="Times New Roman" w:hAnsi="Times New Roman" w:cs="Times New Roman"/>
          <w:b/>
          <w:bCs/>
          <w:sz w:val="24"/>
          <w:szCs w:val="24"/>
        </w:rPr>
        <w:t xml:space="preserve">  </w:t>
      </w:r>
      <w:r w:rsidR="00037892" w:rsidRPr="00C27BCE">
        <w:rPr>
          <w:rFonts w:ascii="Times New Roman" w:hAnsi="Times New Roman" w:cs="Times New Roman"/>
          <w:b/>
          <w:bCs/>
          <w:sz w:val="24"/>
          <w:szCs w:val="24"/>
        </w:rPr>
        <w:t>2.3. Literatür Taraması</w:t>
      </w:r>
    </w:p>
    <w:p w14:paraId="0A9EEF73" w14:textId="3C5663D3" w:rsidR="00037892" w:rsidRPr="00C27BCE" w:rsidRDefault="00037892" w:rsidP="00037892">
      <w:pPr>
        <w:rPr>
          <w:rFonts w:ascii="Times New Roman" w:hAnsi="Times New Roman" w:cs="Times New Roman"/>
          <w:sz w:val="24"/>
          <w:szCs w:val="24"/>
        </w:rPr>
      </w:pPr>
      <w:r w:rsidRPr="00C27BCE">
        <w:rPr>
          <w:rFonts w:ascii="Times New Roman" w:hAnsi="Times New Roman" w:cs="Times New Roman"/>
          <w:sz w:val="24"/>
          <w:szCs w:val="24"/>
        </w:rPr>
        <w:t>Öneri sistemleri, kullanıcıların tercihlerine uygun içerikleri sunarak bilgi aşırı yüklenmesini azaltmayı hedefleyen önemli araçlardır. Bu sistemler, özellikle seyahat sektörü gibi kullanıcı tercihleriyle şekillenen alanlarda büyük önem taşımaktadır.</w:t>
      </w:r>
    </w:p>
    <w:p w14:paraId="0E54D13E" w14:textId="3086CA21" w:rsidR="00037892" w:rsidRPr="00C27BCE" w:rsidRDefault="00037892" w:rsidP="00037892">
      <w:pPr>
        <w:rPr>
          <w:rFonts w:ascii="Times New Roman" w:hAnsi="Times New Roman" w:cs="Times New Roman"/>
          <w:sz w:val="24"/>
          <w:szCs w:val="24"/>
        </w:rPr>
      </w:pPr>
      <w:r w:rsidRPr="00C27BCE">
        <w:rPr>
          <w:rFonts w:ascii="Times New Roman" w:hAnsi="Times New Roman" w:cs="Times New Roman"/>
          <w:sz w:val="24"/>
          <w:szCs w:val="24"/>
        </w:rPr>
        <w:t>Adomavicius ve Tuzhilin, öneri sistemlerinin mevcut durumunu ve gelecekteki gelişim alanlarını ele aldıkları çalışmalarında, içerik tabanlı, işbirlikçi ve hibrit yaklaşımların avantajlarını ve sınırlılıklarını detaylı bir şekilde incelemişlerdir. Bu çalışma, öneri sistemlerinin temel yapı taşlarını anlamak için kapsamlı bir kaynak sunmaktadır [</w:t>
      </w:r>
      <w:r w:rsidR="009B6F8B">
        <w:rPr>
          <w:rFonts w:ascii="Times New Roman" w:hAnsi="Times New Roman" w:cs="Times New Roman"/>
          <w:sz w:val="24"/>
          <w:szCs w:val="24"/>
        </w:rPr>
        <w:t>22</w:t>
      </w:r>
      <w:r w:rsidRPr="00C27BCE">
        <w:rPr>
          <w:rFonts w:ascii="Times New Roman" w:hAnsi="Times New Roman" w:cs="Times New Roman"/>
          <w:sz w:val="24"/>
          <w:szCs w:val="24"/>
        </w:rPr>
        <w:t>].</w:t>
      </w:r>
    </w:p>
    <w:p w14:paraId="66EBEF6B" w14:textId="3E05110E" w:rsidR="00037892" w:rsidRPr="00C27BCE" w:rsidRDefault="00037892" w:rsidP="00037892">
      <w:pPr>
        <w:rPr>
          <w:rFonts w:ascii="Times New Roman" w:hAnsi="Times New Roman" w:cs="Times New Roman"/>
          <w:sz w:val="24"/>
          <w:szCs w:val="24"/>
        </w:rPr>
      </w:pPr>
      <w:r w:rsidRPr="00C27BCE">
        <w:rPr>
          <w:rFonts w:ascii="Times New Roman" w:hAnsi="Times New Roman" w:cs="Times New Roman"/>
          <w:sz w:val="24"/>
          <w:szCs w:val="24"/>
        </w:rPr>
        <w:t xml:space="preserve">Ricci, Rokach ve Shapira tarafından editörlüğü yapılan </w:t>
      </w:r>
      <w:r w:rsidRPr="00C27BCE">
        <w:rPr>
          <w:rFonts w:ascii="Times New Roman" w:hAnsi="Times New Roman" w:cs="Times New Roman"/>
          <w:i/>
          <w:iCs/>
          <w:sz w:val="24"/>
          <w:szCs w:val="24"/>
        </w:rPr>
        <w:t>Recommender Systems Handbook</w:t>
      </w:r>
      <w:r w:rsidRPr="00C27BCE">
        <w:rPr>
          <w:rFonts w:ascii="Times New Roman" w:hAnsi="Times New Roman" w:cs="Times New Roman"/>
          <w:sz w:val="24"/>
          <w:szCs w:val="24"/>
        </w:rPr>
        <w:t>, öneri sistemlerinin teorik temelleri, algoritmaları ve uygulama alanları üzerine geniş bir perspektif sunmaktadır. Bu kaynak, özellikle seyahat ve turizm sektöründe öneri sistemlerinin nasıl uygulanabileceğine dair örnekler ve vaka çalışmaları içermektedir [2</w:t>
      </w:r>
      <w:r w:rsidR="009B6F8B">
        <w:rPr>
          <w:rFonts w:ascii="Times New Roman" w:hAnsi="Times New Roman" w:cs="Times New Roman"/>
          <w:sz w:val="24"/>
          <w:szCs w:val="24"/>
        </w:rPr>
        <w:t>3</w:t>
      </w:r>
      <w:r w:rsidRPr="00C27BCE">
        <w:rPr>
          <w:rFonts w:ascii="Times New Roman" w:hAnsi="Times New Roman" w:cs="Times New Roman"/>
          <w:sz w:val="24"/>
          <w:szCs w:val="24"/>
        </w:rPr>
        <w:t>].</w:t>
      </w:r>
    </w:p>
    <w:p w14:paraId="044CC90C" w14:textId="48EF67E1" w:rsidR="00037892" w:rsidRPr="00C27BCE" w:rsidRDefault="00037892" w:rsidP="00037892">
      <w:pPr>
        <w:rPr>
          <w:rFonts w:ascii="Times New Roman" w:hAnsi="Times New Roman" w:cs="Times New Roman"/>
          <w:sz w:val="24"/>
          <w:szCs w:val="24"/>
        </w:rPr>
      </w:pPr>
      <w:r w:rsidRPr="00C27BCE">
        <w:rPr>
          <w:rFonts w:ascii="Times New Roman" w:hAnsi="Times New Roman" w:cs="Times New Roman"/>
          <w:sz w:val="24"/>
          <w:szCs w:val="24"/>
        </w:rPr>
        <w:t xml:space="preserve">Kurata ve arkadaşları, kullanıcı tarafından oluşturulan içeriklere dayalı olarak kişiselleştirilmiş tur planlaması yapılmasına olanak sağlayan bir yöntem geliştirmişlerdir. Çalışmalarında, önce kullanıcı tercihlerini filtreleyen, ardından bu tercihlere uygun rota oluşturan iki aşamalı bir yapı önerilmiştir. Bu </w:t>
      </w:r>
      <w:r w:rsidRPr="00C27BCE">
        <w:rPr>
          <w:rFonts w:ascii="Times New Roman" w:hAnsi="Times New Roman" w:cs="Times New Roman"/>
          <w:sz w:val="24"/>
          <w:szCs w:val="24"/>
        </w:rPr>
        <w:lastRenderedPageBreak/>
        <w:t xml:space="preserve">yaklaşım, seyahat planlamasında kullanıcı tercihlerinin nasıl entegre edilebileceğini göstermesi açısından </w:t>
      </w:r>
      <w:r w:rsidR="00384122" w:rsidRPr="00C27BCE">
        <w:rPr>
          <w:rFonts w:ascii="Times New Roman" w:hAnsi="Times New Roman" w:cs="Times New Roman"/>
          <w:sz w:val="24"/>
          <w:szCs w:val="24"/>
        </w:rPr>
        <w:t>önemlidir</w:t>
      </w:r>
      <w:r w:rsidR="00384122">
        <w:rPr>
          <w:rFonts w:ascii="Times New Roman" w:hAnsi="Times New Roman" w:cs="Times New Roman"/>
          <w:sz w:val="24"/>
          <w:szCs w:val="24"/>
        </w:rPr>
        <w:t xml:space="preserve"> [</w:t>
      </w:r>
      <w:r w:rsidR="009B6F8B">
        <w:rPr>
          <w:rFonts w:ascii="Times New Roman" w:hAnsi="Times New Roman" w:cs="Times New Roman"/>
          <w:sz w:val="24"/>
          <w:szCs w:val="24"/>
        </w:rPr>
        <w:t>2</w:t>
      </w:r>
      <w:r w:rsidR="00541897">
        <w:rPr>
          <w:rFonts w:ascii="Times New Roman" w:hAnsi="Times New Roman" w:cs="Times New Roman"/>
          <w:sz w:val="24"/>
          <w:szCs w:val="24"/>
        </w:rPr>
        <w:t>4</w:t>
      </w:r>
      <w:r w:rsidR="009B6F8B">
        <w:rPr>
          <w:rFonts w:ascii="Times New Roman" w:hAnsi="Times New Roman" w:cs="Times New Roman"/>
          <w:sz w:val="24"/>
          <w:szCs w:val="24"/>
        </w:rPr>
        <w:t>]</w:t>
      </w:r>
      <w:r w:rsidRPr="00C27BCE">
        <w:rPr>
          <w:rFonts w:ascii="Times New Roman" w:hAnsi="Times New Roman" w:cs="Times New Roman"/>
          <w:sz w:val="24"/>
          <w:szCs w:val="24"/>
        </w:rPr>
        <w:t>.</w:t>
      </w:r>
    </w:p>
    <w:p w14:paraId="10C9776D" w14:textId="5B5872E1" w:rsidR="00037892" w:rsidRPr="00C27BCE" w:rsidRDefault="00037892" w:rsidP="00037892">
      <w:pPr>
        <w:rPr>
          <w:rFonts w:ascii="Times New Roman" w:hAnsi="Times New Roman" w:cs="Times New Roman"/>
          <w:sz w:val="24"/>
          <w:szCs w:val="24"/>
        </w:rPr>
      </w:pPr>
      <w:r w:rsidRPr="00C27BCE">
        <w:rPr>
          <w:rFonts w:ascii="Times New Roman" w:hAnsi="Times New Roman" w:cs="Times New Roman"/>
          <w:sz w:val="24"/>
          <w:szCs w:val="24"/>
        </w:rPr>
        <w:t>Liu, çok modlu ve çok vektörlü veri madenciliği tekniklerini kullanarak seyahat öneri algoritmaları geliştirmiştir. Bu çalışma, kullanıcıların çeşitli veri kaynaklarından elde edilen bilgilerle daha isabetli öneriler almasını sağlamayı hedeflemektedir [</w:t>
      </w:r>
      <w:r w:rsidR="009B6F8B">
        <w:rPr>
          <w:rFonts w:ascii="Times New Roman" w:hAnsi="Times New Roman" w:cs="Times New Roman"/>
          <w:sz w:val="24"/>
          <w:szCs w:val="24"/>
        </w:rPr>
        <w:t>25</w:t>
      </w:r>
      <w:r w:rsidRPr="00C27BCE">
        <w:rPr>
          <w:rFonts w:ascii="Times New Roman" w:hAnsi="Times New Roman" w:cs="Times New Roman"/>
          <w:sz w:val="24"/>
          <w:szCs w:val="24"/>
        </w:rPr>
        <w:t>].</w:t>
      </w:r>
    </w:p>
    <w:p w14:paraId="1BF74E91" w14:textId="0F9486CA" w:rsidR="00037892" w:rsidRPr="00C27BCE" w:rsidRDefault="00037892" w:rsidP="00037892">
      <w:pPr>
        <w:rPr>
          <w:rFonts w:ascii="Times New Roman" w:hAnsi="Times New Roman" w:cs="Times New Roman"/>
          <w:sz w:val="24"/>
          <w:szCs w:val="24"/>
        </w:rPr>
      </w:pPr>
      <w:r w:rsidRPr="00C27BCE">
        <w:rPr>
          <w:rFonts w:ascii="Times New Roman" w:hAnsi="Times New Roman" w:cs="Times New Roman"/>
          <w:sz w:val="24"/>
          <w:szCs w:val="24"/>
        </w:rPr>
        <w:t>Zhang ve arkadaşları, derin öğrenme tabanlı bir model önererek, kullanıcıların seyahat tercihlerini daha iyi anlamayı ve buna uygun öneriler sunmayı amaçlamışlardır. Bu model, özellikle kullanıcı yorumları ve davranışları üzerinden öğrenme yaparak öneri sistemlerinin doğruluğunu artırmayı hedeflemektedir [</w:t>
      </w:r>
      <w:r w:rsidR="009B6F8B">
        <w:rPr>
          <w:rFonts w:ascii="Times New Roman" w:hAnsi="Times New Roman" w:cs="Times New Roman"/>
          <w:sz w:val="24"/>
          <w:szCs w:val="24"/>
        </w:rPr>
        <w:t>26</w:t>
      </w:r>
      <w:r w:rsidRPr="00C27BCE">
        <w:rPr>
          <w:rFonts w:ascii="Times New Roman" w:hAnsi="Times New Roman" w:cs="Times New Roman"/>
          <w:sz w:val="24"/>
          <w:szCs w:val="24"/>
        </w:rPr>
        <w:t>].</w:t>
      </w:r>
    </w:p>
    <w:p w14:paraId="798DCC77" w14:textId="10BA6BD8" w:rsidR="00037892" w:rsidRPr="00C27BCE" w:rsidRDefault="00037892" w:rsidP="00037892">
      <w:pPr>
        <w:rPr>
          <w:rFonts w:ascii="Times New Roman" w:hAnsi="Times New Roman" w:cs="Times New Roman"/>
          <w:sz w:val="24"/>
          <w:szCs w:val="24"/>
        </w:rPr>
      </w:pPr>
      <w:r w:rsidRPr="00C27BCE">
        <w:rPr>
          <w:rFonts w:ascii="Times New Roman" w:hAnsi="Times New Roman" w:cs="Times New Roman"/>
          <w:sz w:val="24"/>
          <w:szCs w:val="24"/>
        </w:rPr>
        <w:t xml:space="preserve">Bu çalışmalar, kullanıcı yorumlarına dayalı öneri sistemlerinin geliştirilmesinde farklı yaklaşımların nasıl benimsendiğini ve seyahat sektörü gibi dinamik alanlarda nasıl uygulandığını göstermektedir. Projemiz, bu yaklaşımları temel alarak, kullanıcıların </w:t>
      </w:r>
      <w:r w:rsidR="00FE5CC9" w:rsidRPr="00C27BCE">
        <w:rPr>
          <w:rFonts w:ascii="Times New Roman" w:hAnsi="Times New Roman" w:cs="Times New Roman"/>
          <w:sz w:val="24"/>
          <w:szCs w:val="24"/>
        </w:rPr>
        <w:t>mekân</w:t>
      </w:r>
      <w:r w:rsidRPr="00C27BCE">
        <w:rPr>
          <w:rFonts w:ascii="Times New Roman" w:hAnsi="Times New Roman" w:cs="Times New Roman"/>
          <w:sz w:val="24"/>
          <w:szCs w:val="24"/>
        </w:rPr>
        <w:t xml:space="preserve"> tercihlerine göre öneriler sunmayı ve kullanıcı memnuniyetini artırmayı hedeflemektedir.</w:t>
      </w:r>
    </w:p>
    <w:p w14:paraId="1304B46C" w14:textId="77777777" w:rsidR="00FE370C" w:rsidRDefault="00FE370C" w:rsidP="00FE370C">
      <w:pPr>
        <w:rPr>
          <w:b/>
          <w:bCs/>
        </w:rPr>
      </w:pPr>
    </w:p>
    <w:p w14:paraId="341B4A80" w14:textId="5EE5335C" w:rsidR="002B3ED1" w:rsidRPr="00037892" w:rsidRDefault="009B6F8B" w:rsidP="00037892">
      <w:pP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3. </w:t>
      </w:r>
      <w:r w:rsidR="002B3ED1" w:rsidRPr="00037892">
        <w:rPr>
          <w:rFonts w:ascii="Times New Roman" w:eastAsia="Times New Roman" w:hAnsi="Times New Roman" w:cs="Times New Roman"/>
          <w:b/>
          <w:sz w:val="24"/>
          <w:szCs w:val="24"/>
          <w:lang w:eastAsia="tr-TR"/>
        </w:rPr>
        <w:t>Bulgular:</w:t>
      </w:r>
    </w:p>
    <w:p w14:paraId="1605EB17" w14:textId="19050E1B" w:rsidR="002B3ED1" w:rsidRPr="002B3ED1" w:rsidRDefault="009B6F8B" w:rsidP="002B3ED1">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2B3ED1" w:rsidRPr="002B3ED1">
        <w:rPr>
          <w:rFonts w:ascii="Times New Roman" w:eastAsia="Times New Roman" w:hAnsi="Times New Roman" w:cs="Times New Roman"/>
          <w:sz w:val="24"/>
          <w:szCs w:val="24"/>
          <w:lang w:eastAsia="tr-TR"/>
        </w:rPr>
        <w:t xml:space="preserve">Bu çalışma kapsamında, </w:t>
      </w:r>
      <w:r w:rsidR="002B3ED1" w:rsidRPr="00384122">
        <w:rPr>
          <w:rFonts w:ascii="Times New Roman" w:eastAsia="Times New Roman" w:hAnsi="Times New Roman" w:cs="Times New Roman"/>
          <w:i/>
          <w:iCs/>
          <w:sz w:val="24"/>
          <w:szCs w:val="24"/>
          <w:lang w:eastAsia="tr-TR"/>
        </w:rPr>
        <w:t>TripAdvisor</w:t>
      </w:r>
      <w:r w:rsidR="002B3ED1" w:rsidRPr="002B3ED1">
        <w:rPr>
          <w:rFonts w:ascii="Times New Roman" w:eastAsia="Times New Roman" w:hAnsi="Times New Roman" w:cs="Times New Roman"/>
          <w:sz w:val="24"/>
          <w:szCs w:val="24"/>
          <w:lang w:eastAsia="tr-TR"/>
        </w:rPr>
        <w:t xml:space="preserve"> kullanıcı değerlendirmelerine ait veriler üzerinde çeşitli sınıflandırma modelleri eğitilmiş ve bu modellerin doğruluk oranları karşılaştırılmıştır. Elde edilen sonuçlar doğrultusunda:</w:t>
      </w:r>
    </w:p>
    <w:p w14:paraId="7C189BFB" w14:textId="69CCB0C5" w:rsidR="002B3ED1" w:rsidRPr="002B3ED1" w:rsidRDefault="002B3ED1" w:rsidP="002B3ED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 xml:space="preserve">Karar </w:t>
      </w:r>
      <w:r w:rsidRPr="00E9668E">
        <w:rPr>
          <w:rFonts w:ascii="Times New Roman" w:eastAsia="Times New Roman" w:hAnsi="Times New Roman" w:cs="Times New Roman"/>
          <w:b/>
          <w:bCs/>
          <w:sz w:val="24"/>
          <w:szCs w:val="24"/>
          <w:lang w:eastAsia="tr-TR"/>
        </w:rPr>
        <w:t>Ağacı ve Rastgele</w:t>
      </w:r>
      <w:r w:rsidRPr="002B3ED1">
        <w:rPr>
          <w:rFonts w:ascii="Times New Roman" w:eastAsia="Times New Roman" w:hAnsi="Times New Roman" w:cs="Times New Roman"/>
          <w:b/>
          <w:bCs/>
          <w:sz w:val="24"/>
          <w:szCs w:val="24"/>
          <w:lang w:eastAsia="tr-TR"/>
        </w:rPr>
        <w:t xml:space="preserve"> Orman (Random Forest)</w:t>
      </w:r>
      <w:r w:rsidRPr="002B3ED1">
        <w:rPr>
          <w:rFonts w:ascii="Times New Roman" w:eastAsia="Times New Roman" w:hAnsi="Times New Roman" w:cs="Times New Roman"/>
          <w:sz w:val="24"/>
          <w:szCs w:val="24"/>
          <w:lang w:eastAsia="tr-TR"/>
        </w:rPr>
        <w:t xml:space="preserve"> modelleri, sırasıyla </w:t>
      </w:r>
      <w:r w:rsidR="00384122" w:rsidRPr="002B3ED1">
        <w:rPr>
          <w:rFonts w:ascii="Times New Roman" w:eastAsia="Times New Roman" w:hAnsi="Times New Roman" w:cs="Times New Roman"/>
          <w:sz w:val="24"/>
          <w:szCs w:val="24"/>
          <w:lang w:eastAsia="tr-TR"/>
        </w:rPr>
        <w:t>%99,49</w:t>
      </w:r>
      <w:r w:rsidRPr="002B3ED1">
        <w:rPr>
          <w:rFonts w:ascii="Times New Roman" w:eastAsia="Times New Roman" w:hAnsi="Times New Roman" w:cs="Times New Roman"/>
          <w:sz w:val="24"/>
          <w:szCs w:val="24"/>
          <w:lang w:eastAsia="tr-TR"/>
        </w:rPr>
        <w:t xml:space="preserve"> doğruluk oranı ile en yüksek başarıyı göstermiştir. Bu, her iki modelin de veri setindeki çoklu sınıflandırma problemlerini oldukça başarılı bir şekilde çözdüğünü ortaya koymaktadır. Sosyal hayatta bu modellerin kullanımı, seyahat ve turizm sektöründe kullanıcıların tercihlerini daha doğru bir şekilde tahmin edebilme ve kişiselleştirilmiş öneriler sunma açısından önemli bir avantaj sağlayabilir.</w:t>
      </w:r>
    </w:p>
    <w:p w14:paraId="5724E917" w14:textId="59D892C8" w:rsidR="002B3ED1" w:rsidRPr="002B3ED1" w:rsidRDefault="002B3ED1" w:rsidP="002B3ED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Lojistik Regresyon</w:t>
      </w:r>
      <w:r w:rsidRPr="002B3ED1">
        <w:rPr>
          <w:rFonts w:ascii="Times New Roman" w:eastAsia="Times New Roman" w:hAnsi="Times New Roman" w:cs="Times New Roman"/>
          <w:sz w:val="24"/>
          <w:szCs w:val="24"/>
          <w:lang w:eastAsia="tr-TR"/>
        </w:rPr>
        <w:t xml:space="preserve"> modeli, </w:t>
      </w:r>
      <w:r w:rsidR="00384122" w:rsidRPr="002B3ED1">
        <w:rPr>
          <w:rFonts w:ascii="Times New Roman" w:eastAsia="Times New Roman" w:hAnsi="Times New Roman" w:cs="Times New Roman"/>
          <w:sz w:val="24"/>
          <w:szCs w:val="24"/>
          <w:lang w:eastAsia="tr-TR"/>
        </w:rPr>
        <w:t>%9</w:t>
      </w:r>
      <w:r w:rsidR="00384122">
        <w:rPr>
          <w:rFonts w:ascii="Times New Roman" w:eastAsia="Times New Roman" w:hAnsi="Times New Roman" w:cs="Times New Roman"/>
          <w:sz w:val="24"/>
          <w:szCs w:val="24"/>
          <w:lang w:eastAsia="tr-TR"/>
        </w:rPr>
        <w:t>4</w:t>
      </w:r>
      <w:r w:rsidR="00384122" w:rsidRPr="002B3ED1">
        <w:rPr>
          <w:rFonts w:ascii="Times New Roman" w:eastAsia="Times New Roman" w:hAnsi="Times New Roman" w:cs="Times New Roman"/>
          <w:sz w:val="24"/>
          <w:szCs w:val="24"/>
          <w:lang w:eastAsia="tr-TR"/>
        </w:rPr>
        <w:t>,90</w:t>
      </w:r>
      <w:r w:rsidRPr="002B3ED1">
        <w:rPr>
          <w:rFonts w:ascii="Times New Roman" w:eastAsia="Times New Roman" w:hAnsi="Times New Roman" w:cs="Times New Roman"/>
          <w:sz w:val="24"/>
          <w:szCs w:val="24"/>
          <w:lang w:eastAsia="tr-TR"/>
        </w:rPr>
        <w:t xml:space="preserve"> doğruluk oranı ile yüksek bir performans sergilemiş, ancak daha karmaşık modellerin gerisinde kalmıştır. Bu model, sosyal medya analizlerinde ve kullanıcı geri bildirimlerinin sınıflandırılmasında kullanılabilir, ancak daha gelişmiş algoritmalarla daha doğru tahminler yapılabilir.</w:t>
      </w:r>
    </w:p>
    <w:p w14:paraId="3E0EE967" w14:textId="2D6E212D" w:rsidR="002B3ED1" w:rsidRPr="002B3ED1" w:rsidRDefault="002B3ED1" w:rsidP="002B3ED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Destek Vektör Makineleri (SVM)</w:t>
      </w:r>
      <w:r w:rsidRPr="002B3ED1">
        <w:rPr>
          <w:rFonts w:ascii="Times New Roman" w:eastAsia="Times New Roman" w:hAnsi="Times New Roman" w:cs="Times New Roman"/>
          <w:sz w:val="24"/>
          <w:szCs w:val="24"/>
          <w:lang w:eastAsia="tr-TR"/>
        </w:rPr>
        <w:t xml:space="preserve">, </w:t>
      </w:r>
      <w:r w:rsidR="00384122" w:rsidRPr="002B3ED1">
        <w:rPr>
          <w:rFonts w:ascii="Times New Roman" w:eastAsia="Times New Roman" w:hAnsi="Times New Roman" w:cs="Times New Roman"/>
          <w:sz w:val="24"/>
          <w:szCs w:val="24"/>
          <w:lang w:eastAsia="tr-TR"/>
        </w:rPr>
        <w:t>%9</w:t>
      </w:r>
      <w:r w:rsidR="00384122">
        <w:rPr>
          <w:rFonts w:ascii="Times New Roman" w:eastAsia="Times New Roman" w:hAnsi="Times New Roman" w:cs="Times New Roman"/>
          <w:sz w:val="24"/>
          <w:szCs w:val="24"/>
          <w:lang w:eastAsia="tr-TR"/>
        </w:rPr>
        <w:t>2</w:t>
      </w:r>
      <w:r w:rsidR="00384122" w:rsidRPr="002B3ED1">
        <w:rPr>
          <w:rFonts w:ascii="Times New Roman" w:eastAsia="Times New Roman" w:hAnsi="Times New Roman" w:cs="Times New Roman"/>
          <w:sz w:val="24"/>
          <w:szCs w:val="24"/>
          <w:lang w:eastAsia="tr-TR"/>
        </w:rPr>
        <w:t>,86</w:t>
      </w:r>
      <w:r w:rsidRPr="002B3ED1">
        <w:rPr>
          <w:rFonts w:ascii="Times New Roman" w:eastAsia="Times New Roman" w:hAnsi="Times New Roman" w:cs="Times New Roman"/>
          <w:sz w:val="24"/>
          <w:szCs w:val="24"/>
          <w:lang w:eastAsia="tr-TR"/>
        </w:rPr>
        <w:t xml:space="preserve"> doğruluk oranı ile başarılı bir sonuç elde etmiş, ancak bu modelin performansı Karar Ağacı ve Rastgele Orman modelleriyle karşılaştırıldığında daha düşük kalmıştır. SVM, daha küçük ve daha homojen veri setlerinde etkili olabilir, ancak büyük ve karmaşık veri setlerinde daha düşük performans sergileyebilir. Bu, sosyal ağlardaki kullanıcı etkileşimlerini sınıflandırmada, ancak sınırlı veri üzerinde oldukça faydalı olabilir.</w:t>
      </w:r>
    </w:p>
    <w:p w14:paraId="5D1CEA49" w14:textId="673A8317" w:rsidR="002B3ED1" w:rsidRPr="002B3ED1" w:rsidRDefault="002B3ED1" w:rsidP="002B3ED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K-En Yakın Komşu (KNN)</w:t>
      </w:r>
      <w:r w:rsidRPr="002B3ED1">
        <w:rPr>
          <w:rFonts w:ascii="Times New Roman" w:eastAsia="Times New Roman" w:hAnsi="Times New Roman" w:cs="Times New Roman"/>
          <w:sz w:val="24"/>
          <w:szCs w:val="24"/>
          <w:lang w:eastAsia="tr-TR"/>
        </w:rPr>
        <w:t xml:space="preserve"> algoritması, </w:t>
      </w:r>
      <w:r w:rsidR="00384122" w:rsidRPr="002B3ED1">
        <w:rPr>
          <w:rFonts w:ascii="Times New Roman" w:eastAsia="Times New Roman" w:hAnsi="Times New Roman" w:cs="Times New Roman"/>
          <w:sz w:val="24"/>
          <w:szCs w:val="24"/>
          <w:lang w:eastAsia="tr-TR"/>
        </w:rPr>
        <w:t>%</w:t>
      </w:r>
      <w:r w:rsidR="00384122">
        <w:rPr>
          <w:rFonts w:ascii="Times New Roman" w:eastAsia="Times New Roman" w:hAnsi="Times New Roman" w:cs="Times New Roman"/>
          <w:sz w:val="24"/>
          <w:szCs w:val="24"/>
          <w:lang w:eastAsia="tr-TR"/>
        </w:rPr>
        <w:t>93,37</w:t>
      </w:r>
      <w:r w:rsidRPr="002B3ED1">
        <w:rPr>
          <w:rFonts w:ascii="Times New Roman" w:eastAsia="Times New Roman" w:hAnsi="Times New Roman" w:cs="Times New Roman"/>
          <w:sz w:val="24"/>
          <w:szCs w:val="24"/>
          <w:lang w:eastAsia="tr-TR"/>
        </w:rPr>
        <w:t xml:space="preserve"> doğruluk oranı ile </w:t>
      </w:r>
      <w:r w:rsidR="000954ED" w:rsidRPr="000954ED">
        <w:rPr>
          <w:rFonts w:ascii="Times New Roman" w:eastAsia="Times New Roman" w:hAnsi="Times New Roman" w:cs="Times New Roman"/>
          <w:sz w:val="24"/>
          <w:szCs w:val="24"/>
          <w:lang w:eastAsia="tr-TR"/>
        </w:rPr>
        <w:t>yerine rastgele orman ve karar ağacına göre</w:t>
      </w:r>
      <w:r w:rsidR="000954ED">
        <w:rPr>
          <w:rFonts w:ascii="Times New Roman" w:eastAsia="Times New Roman" w:hAnsi="Times New Roman" w:cs="Times New Roman"/>
          <w:sz w:val="24"/>
          <w:szCs w:val="24"/>
          <w:lang w:eastAsia="tr-TR"/>
        </w:rPr>
        <w:t xml:space="preserve"> </w:t>
      </w:r>
      <w:r w:rsidRPr="002B3ED1">
        <w:rPr>
          <w:rFonts w:ascii="Times New Roman" w:eastAsia="Times New Roman" w:hAnsi="Times New Roman" w:cs="Times New Roman"/>
          <w:sz w:val="24"/>
          <w:szCs w:val="24"/>
          <w:lang w:eastAsia="tr-TR"/>
        </w:rPr>
        <w:t>daha düşük bir başarı göstermiştir. Sosyal medya platformlarında kullanıcıların benzerliklerine dayalı önerilerde kullanılabilir, ancak verinin yoğunluğuna bağlı olarak performansı değişkenlik gösterebilir.</w:t>
      </w:r>
    </w:p>
    <w:p w14:paraId="3954D281" w14:textId="15A59029" w:rsidR="002B3ED1" w:rsidRPr="002B3ED1" w:rsidRDefault="002B3ED1" w:rsidP="002B3ED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Naive Bayes</w:t>
      </w:r>
      <w:r w:rsidRPr="002B3ED1">
        <w:rPr>
          <w:rFonts w:ascii="Times New Roman" w:eastAsia="Times New Roman" w:hAnsi="Times New Roman" w:cs="Times New Roman"/>
          <w:sz w:val="24"/>
          <w:szCs w:val="24"/>
          <w:lang w:eastAsia="tr-TR"/>
        </w:rPr>
        <w:t xml:space="preserve"> modeli, </w:t>
      </w:r>
      <w:r w:rsidR="00384122" w:rsidRPr="002B3ED1">
        <w:rPr>
          <w:rFonts w:ascii="Times New Roman" w:eastAsia="Times New Roman" w:hAnsi="Times New Roman" w:cs="Times New Roman"/>
          <w:sz w:val="24"/>
          <w:szCs w:val="24"/>
          <w:lang w:eastAsia="tr-TR"/>
        </w:rPr>
        <w:t>%8</w:t>
      </w:r>
      <w:r w:rsidR="00384122">
        <w:rPr>
          <w:rFonts w:ascii="Times New Roman" w:eastAsia="Times New Roman" w:hAnsi="Times New Roman" w:cs="Times New Roman"/>
          <w:sz w:val="24"/>
          <w:szCs w:val="24"/>
          <w:lang w:eastAsia="tr-TR"/>
        </w:rPr>
        <w:t>7</w:t>
      </w:r>
      <w:r w:rsidR="00384122" w:rsidRPr="002B3ED1">
        <w:rPr>
          <w:rFonts w:ascii="Times New Roman" w:eastAsia="Times New Roman" w:hAnsi="Times New Roman" w:cs="Times New Roman"/>
          <w:sz w:val="24"/>
          <w:szCs w:val="24"/>
          <w:lang w:eastAsia="tr-TR"/>
        </w:rPr>
        <w:t>,76</w:t>
      </w:r>
      <w:r w:rsidRPr="002B3ED1">
        <w:rPr>
          <w:rFonts w:ascii="Times New Roman" w:eastAsia="Times New Roman" w:hAnsi="Times New Roman" w:cs="Times New Roman"/>
          <w:sz w:val="24"/>
          <w:szCs w:val="24"/>
          <w:lang w:eastAsia="tr-TR"/>
        </w:rPr>
        <w:t xml:space="preserve"> doğruluk oranı ile en düşük başarıyı elde etmiştir. Bu model, kullanıcı davranışlarının ve yorumlarının basit kategorilere ayrılmasında etkili olabilir, ancak daha karmaşık sınıflandırma görevlerinde yeterli performansı gösteremeyebilir.</w:t>
      </w:r>
    </w:p>
    <w:p w14:paraId="061C6C7E" w14:textId="77777777" w:rsidR="002B3ED1" w:rsidRPr="002B3ED1" w:rsidRDefault="002B3ED1" w:rsidP="002B3ED1">
      <w:p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sz w:val="24"/>
          <w:szCs w:val="24"/>
          <w:lang w:eastAsia="tr-TR"/>
        </w:rPr>
        <w:t>Bu bulgular, özellikle Karar Ağacı ve Rastgele Orman modellerinin çok sınıflı sınıflandırma problemlerinde yüksek doğruluk oranlarıyla etkili sonuçlar elde ettiğini göstermektedir.</w:t>
      </w:r>
    </w:p>
    <w:p w14:paraId="384A527C" w14:textId="50801A11" w:rsidR="009B6F8B" w:rsidRDefault="002B3ED1" w:rsidP="002B3ED1">
      <w:pPr>
        <w:spacing w:before="100" w:beforeAutospacing="1" w:after="100" w:afterAutospacing="1" w:line="240" w:lineRule="auto"/>
        <w:rPr>
          <w:rFonts w:ascii="Times New Roman" w:eastAsia="Times New Roman" w:hAnsi="Times New Roman" w:cs="Times New Roman"/>
          <w:sz w:val="24"/>
          <w:szCs w:val="24"/>
          <w:lang w:eastAsia="tr-TR"/>
        </w:rPr>
      </w:pPr>
      <w:r w:rsidRPr="002B3ED1">
        <w:rPr>
          <w:rFonts w:ascii="Times New Roman" w:eastAsia="Times New Roman" w:hAnsi="Times New Roman" w:cs="Times New Roman"/>
          <w:sz w:val="24"/>
          <w:szCs w:val="24"/>
          <w:lang w:eastAsia="tr-TR"/>
        </w:rPr>
        <w:t xml:space="preserve">Gerçekleştirilen veri analizi kapsamında, kullanıcıların çeşitli mekanlara yönelik ortalama geri bildirim puanları üzerinden oluşturulan değişkenlerin, tahmin modeline olan katkıları incelenmiştir. Random Forest algoritması ile yürütülen özellik önem analizi sonucunda, </w:t>
      </w:r>
      <w:r w:rsidRPr="002B3ED1">
        <w:rPr>
          <w:rFonts w:ascii="Times New Roman" w:eastAsia="Times New Roman" w:hAnsi="Times New Roman" w:cs="Times New Roman"/>
          <w:b/>
          <w:bCs/>
          <w:sz w:val="24"/>
          <w:szCs w:val="24"/>
          <w:lang w:eastAsia="tr-TR"/>
        </w:rPr>
        <w:t>Category 10 (Dini kurumlar üzerine kullanıcı geri bildirimleri)</w:t>
      </w:r>
      <w:r w:rsidRPr="002B3ED1">
        <w:rPr>
          <w:rFonts w:ascii="Times New Roman" w:eastAsia="Times New Roman" w:hAnsi="Times New Roman" w:cs="Times New Roman"/>
          <w:sz w:val="24"/>
          <w:szCs w:val="24"/>
          <w:lang w:eastAsia="tr-TR"/>
        </w:rPr>
        <w:t xml:space="preserve"> değişkeninin, modelin karar mekanizmasında en yüksek öneme sahip olduğu tespit edilmiştir. Özellik önem değeri yaklaşık </w:t>
      </w:r>
      <w:r w:rsidRPr="002B3ED1">
        <w:rPr>
          <w:rFonts w:ascii="Times New Roman" w:eastAsia="Times New Roman" w:hAnsi="Times New Roman" w:cs="Times New Roman"/>
          <w:b/>
          <w:bCs/>
          <w:sz w:val="24"/>
          <w:szCs w:val="24"/>
          <w:lang w:eastAsia="tr-TR"/>
        </w:rPr>
        <w:t>%55</w:t>
      </w:r>
      <w:r w:rsidRPr="002B3ED1">
        <w:rPr>
          <w:rFonts w:ascii="Times New Roman" w:eastAsia="Times New Roman" w:hAnsi="Times New Roman" w:cs="Times New Roman"/>
          <w:sz w:val="24"/>
          <w:szCs w:val="24"/>
          <w:lang w:eastAsia="tr-TR"/>
        </w:rPr>
        <w:t xml:space="preserve"> seviyesinde gerçekleşen bu değişkeni, sırasıyla </w:t>
      </w:r>
      <w:r w:rsidRPr="002B3ED1">
        <w:rPr>
          <w:rFonts w:ascii="Times New Roman" w:eastAsia="Times New Roman" w:hAnsi="Times New Roman" w:cs="Times New Roman"/>
          <w:b/>
          <w:bCs/>
          <w:sz w:val="24"/>
          <w:szCs w:val="24"/>
          <w:lang w:eastAsia="tr-TR"/>
        </w:rPr>
        <w:t>Category 7 (Parklar ve piknik alanları)</w:t>
      </w:r>
      <w:r w:rsidRPr="002B3ED1">
        <w:rPr>
          <w:rFonts w:ascii="Times New Roman" w:eastAsia="Times New Roman" w:hAnsi="Times New Roman" w:cs="Times New Roman"/>
          <w:sz w:val="24"/>
          <w:szCs w:val="24"/>
          <w:lang w:eastAsia="tr-TR"/>
        </w:rPr>
        <w:t xml:space="preserve"> ve </w:t>
      </w:r>
      <w:r w:rsidRPr="002B3ED1">
        <w:rPr>
          <w:rFonts w:ascii="Times New Roman" w:eastAsia="Times New Roman" w:hAnsi="Times New Roman" w:cs="Times New Roman"/>
          <w:b/>
          <w:bCs/>
          <w:sz w:val="24"/>
          <w:szCs w:val="24"/>
          <w:lang w:eastAsia="tr-TR"/>
        </w:rPr>
        <w:t>Category 8 (Plajlar)</w:t>
      </w:r>
      <w:r w:rsidRPr="002B3ED1">
        <w:rPr>
          <w:rFonts w:ascii="Times New Roman" w:eastAsia="Times New Roman" w:hAnsi="Times New Roman" w:cs="Times New Roman"/>
          <w:sz w:val="24"/>
          <w:szCs w:val="24"/>
          <w:lang w:eastAsia="tr-TR"/>
        </w:rPr>
        <w:t xml:space="preserve"> değişkenleri takip etmektedir. Buna karşın </w:t>
      </w:r>
      <w:r w:rsidRPr="002B3ED1">
        <w:rPr>
          <w:rFonts w:ascii="Times New Roman" w:eastAsia="Times New Roman" w:hAnsi="Times New Roman" w:cs="Times New Roman"/>
          <w:b/>
          <w:bCs/>
          <w:sz w:val="24"/>
          <w:szCs w:val="24"/>
          <w:lang w:eastAsia="tr-TR"/>
        </w:rPr>
        <w:t xml:space="preserve">Category </w:t>
      </w:r>
      <w:r w:rsidRPr="002B3ED1">
        <w:rPr>
          <w:rFonts w:ascii="Times New Roman" w:eastAsia="Times New Roman" w:hAnsi="Times New Roman" w:cs="Times New Roman"/>
          <w:b/>
          <w:bCs/>
          <w:sz w:val="24"/>
          <w:szCs w:val="24"/>
          <w:lang w:eastAsia="tr-TR"/>
        </w:rPr>
        <w:lastRenderedPageBreak/>
        <w:t>9 (Tiyatrolar)</w:t>
      </w:r>
      <w:r w:rsidRPr="002B3ED1">
        <w:rPr>
          <w:rFonts w:ascii="Times New Roman" w:eastAsia="Times New Roman" w:hAnsi="Times New Roman" w:cs="Times New Roman"/>
          <w:sz w:val="24"/>
          <w:szCs w:val="24"/>
          <w:lang w:eastAsia="tr-TR"/>
        </w:rPr>
        <w:t xml:space="preserve"> ve </w:t>
      </w:r>
      <w:r w:rsidRPr="002B3ED1">
        <w:rPr>
          <w:rFonts w:ascii="Times New Roman" w:eastAsia="Times New Roman" w:hAnsi="Times New Roman" w:cs="Times New Roman"/>
          <w:b/>
          <w:bCs/>
          <w:sz w:val="24"/>
          <w:szCs w:val="24"/>
          <w:lang w:eastAsia="tr-TR"/>
        </w:rPr>
        <w:t>Category 2 (Dans kulüpleri)</w:t>
      </w:r>
      <w:r w:rsidRPr="002B3ED1">
        <w:rPr>
          <w:rFonts w:ascii="Times New Roman" w:eastAsia="Times New Roman" w:hAnsi="Times New Roman" w:cs="Times New Roman"/>
          <w:sz w:val="24"/>
          <w:szCs w:val="24"/>
          <w:lang w:eastAsia="tr-TR"/>
        </w:rPr>
        <w:t xml:space="preserve"> gibi değişkenlerin model üzerindeki etkisinin oldukça sınırlı olduğu gözlemlenmiştir.</w:t>
      </w:r>
    </w:p>
    <w:p w14:paraId="69FBFC99" w14:textId="77777777" w:rsidR="0003311F" w:rsidRDefault="002B3ED1" w:rsidP="002B3ED1">
      <w:pPr>
        <w:spacing w:before="100" w:beforeAutospacing="1" w:after="100" w:afterAutospacing="1" w:line="240" w:lineRule="auto"/>
        <w:rPr>
          <w:rFonts w:ascii="Times New Roman" w:eastAsia="Times New Roman" w:hAnsi="Times New Roman" w:cs="Times New Roman"/>
          <w:noProof/>
          <w:sz w:val="24"/>
          <w:szCs w:val="24"/>
          <w:lang w:eastAsia="tr-TR"/>
        </w:rPr>
      </w:pPr>
      <w:r w:rsidRPr="002B3ED1">
        <w:rPr>
          <w:rFonts w:ascii="Times New Roman" w:eastAsia="Times New Roman" w:hAnsi="Times New Roman" w:cs="Times New Roman"/>
          <w:sz w:val="24"/>
          <w:szCs w:val="24"/>
          <w:lang w:eastAsia="tr-TR"/>
        </w:rPr>
        <w:t>Elde edilen bu bulgu, kullanıcı tercihlerini ve memnuniyet düzeylerini tahmin etme sürecinde, özellikle dini kurumlara yönelik geri bildirimlerin belirleyici bir faktör olduğunu ve modelin bu değişkene diğerlerine kıyasla çok daha fazla ağırlık verdiğini göstermektedir. Bu sonuç, ilgili kategorilerin kullanıcı davranışları üzerindeki etkisini değerlendirmek ve gelecekteki analizlerde önceliklendirme yapmak açısından anlamlı bir gösterge olarak değerlendirilebilir.</w:t>
      </w:r>
      <w:r w:rsidR="0003311F" w:rsidRPr="0003311F">
        <w:rPr>
          <w:rFonts w:ascii="Times New Roman" w:eastAsia="Times New Roman" w:hAnsi="Times New Roman" w:cs="Times New Roman"/>
          <w:noProof/>
          <w:sz w:val="24"/>
          <w:szCs w:val="24"/>
          <w:lang w:eastAsia="tr-TR"/>
        </w:rPr>
        <w:t xml:space="preserve"> </w:t>
      </w:r>
    </w:p>
    <w:p w14:paraId="28F33DA3" w14:textId="77777777" w:rsidR="002C471F" w:rsidRDefault="002C471F" w:rsidP="002B3ED1">
      <w:pPr>
        <w:spacing w:before="100" w:beforeAutospacing="1" w:after="100" w:afterAutospacing="1" w:line="240" w:lineRule="auto"/>
        <w:rPr>
          <w:rFonts w:ascii="Times New Roman" w:eastAsia="Times New Roman" w:hAnsi="Times New Roman" w:cs="Times New Roman"/>
          <w:noProof/>
          <w:sz w:val="24"/>
          <w:szCs w:val="24"/>
          <w:lang w:eastAsia="tr-TR"/>
        </w:rPr>
      </w:pPr>
    </w:p>
    <w:p w14:paraId="0C26356B" w14:textId="1FF9C6E2" w:rsidR="0003311F" w:rsidRPr="002C471F" w:rsidRDefault="0003311F" w:rsidP="0003311F">
      <w:pPr>
        <w:spacing w:before="100" w:beforeAutospacing="1" w:after="100" w:afterAutospacing="1" w:line="240" w:lineRule="auto"/>
        <w:rPr>
          <w:rFonts w:ascii="Times New Roman" w:eastAsia="Times New Roman" w:hAnsi="Times New Roman" w:cs="Times New Roman"/>
          <w:noProof/>
          <w:sz w:val="20"/>
          <w:szCs w:val="20"/>
          <w:lang w:eastAsia="tr-TR"/>
        </w:rPr>
      </w:pPr>
      <w:r>
        <w:rPr>
          <w:rFonts w:ascii="Times New Roman" w:eastAsia="Times New Roman" w:hAnsi="Times New Roman" w:cs="Times New Roman"/>
          <w:noProof/>
          <w:sz w:val="24"/>
          <w:szCs w:val="24"/>
          <w:lang w:eastAsia="tr-TR"/>
        </w:rPr>
        <w:tab/>
      </w:r>
      <w:r>
        <w:rPr>
          <w:rFonts w:ascii="Times New Roman" w:eastAsia="Times New Roman" w:hAnsi="Times New Roman" w:cs="Times New Roman"/>
          <w:noProof/>
          <w:sz w:val="24"/>
          <w:szCs w:val="24"/>
          <w:lang w:eastAsia="tr-TR"/>
        </w:rPr>
        <w:tab/>
      </w:r>
      <w:r w:rsidRPr="002C471F">
        <w:rPr>
          <w:rFonts w:ascii="Times New Roman" w:eastAsia="Times New Roman" w:hAnsi="Times New Roman" w:cs="Times New Roman"/>
          <w:noProof/>
          <w:sz w:val="20"/>
          <w:szCs w:val="20"/>
          <w:lang w:eastAsia="tr-TR"/>
        </w:rPr>
        <w:t>Şekil</w:t>
      </w:r>
      <w:r w:rsidR="002C471F">
        <w:rPr>
          <w:rFonts w:ascii="Times New Roman" w:eastAsia="Times New Roman" w:hAnsi="Times New Roman" w:cs="Times New Roman"/>
          <w:noProof/>
          <w:sz w:val="20"/>
          <w:szCs w:val="20"/>
          <w:lang w:eastAsia="tr-TR"/>
        </w:rPr>
        <w:t xml:space="preserve"> </w:t>
      </w:r>
      <w:r w:rsidRPr="002C471F">
        <w:rPr>
          <w:rFonts w:ascii="Times New Roman" w:eastAsia="Times New Roman" w:hAnsi="Times New Roman" w:cs="Times New Roman"/>
          <w:noProof/>
          <w:sz w:val="20"/>
          <w:szCs w:val="20"/>
          <w:lang w:eastAsia="tr-TR"/>
        </w:rPr>
        <w:t>1.</w:t>
      </w:r>
      <w:r w:rsidR="002C471F" w:rsidRPr="002C471F">
        <w:rPr>
          <w:rFonts w:ascii="Times New Roman" w:eastAsia="Times New Roman" w:hAnsi="Times New Roman" w:cs="Times New Roman"/>
          <w:noProof/>
          <w:sz w:val="20"/>
          <w:szCs w:val="20"/>
          <w:lang w:eastAsia="tr-TR"/>
        </w:rPr>
        <w:t xml:space="preserve"> Modellerin Doğruluk Oranlarının Karşılaştırılması</w:t>
      </w:r>
    </w:p>
    <w:p w14:paraId="7A1DA681" w14:textId="77777777" w:rsidR="0003311F" w:rsidRDefault="0003311F"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01308392" wp14:editId="00406709">
            <wp:extent cx="5248275" cy="3269966"/>
            <wp:effectExtent l="0" t="0" r="0" b="6985"/>
            <wp:docPr id="1541778871" name="Resim 7" descr="metin, ekran görüntüsü,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78871" name="Resim 7" descr="metin, ekran görüntüsü, öykü gelişim çizgisi; kumpas; grafiğini çıkarma, çizgi içeren bir resim&#10;&#10;Yapay zeka tarafından oluşturulan içerik yanlış olabilir."/>
                    <pic:cNvPicPr/>
                  </pic:nvPicPr>
                  <pic:blipFill rotWithShape="1">
                    <a:blip r:embed="rId9" cstate="print">
                      <a:extLst>
                        <a:ext uri="{28A0092B-C50C-407E-A947-70E740481C1C}">
                          <a14:useLocalDpi xmlns:a14="http://schemas.microsoft.com/office/drawing/2010/main" val="0"/>
                        </a:ext>
                      </a:extLst>
                    </a:blip>
                    <a:srcRect l="737" t="788"/>
                    <a:stretch/>
                  </pic:blipFill>
                  <pic:spPr bwMode="auto">
                    <a:xfrm>
                      <a:off x="0" y="0"/>
                      <a:ext cx="5281295" cy="3290539"/>
                    </a:xfrm>
                    <a:prstGeom prst="rect">
                      <a:avLst/>
                    </a:prstGeom>
                    <a:ln>
                      <a:noFill/>
                    </a:ln>
                    <a:extLst>
                      <a:ext uri="{53640926-AAD7-44D8-BBD7-CCE9431645EC}">
                        <a14:shadowObscured xmlns:a14="http://schemas.microsoft.com/office/drawing/2010/main"/>
                      </a:ext>
                    </a:extLst>
                  </pic:spPr>
                </pic:pic>
              </a:graphicData>
            </a:graphic>
          </wp:inline>
        </w:drawing>
      </w:r>
    </w:p>
    <w:p w14:paraId="5380DE87" w14:textId="470617BE" w:rsidR="0003311F" w:rsidRPr="002C471F" w:rsidRDefault="002C471F" w:rsidP="002C471F">
      <w:pPr>
        <w:spacing w:before="100" w:beforeAutospacing="1" w:after="100" w:afterAutospacing="1"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t>Şekil 2. Ortalama Puanlara Göre Kategoriler</w:t>
      </w:r>
    </w:p>
    <w:p w14:paraId="3E84AC20" w14:textId="2393D9F7" w:rsidR="00FE370C" w:rsidRDefault="0003311F"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5D07F1B4" wp14:editId="433B428F">
            <wp:extent cx="5584371" cy="3325760"/>
            <wp:effectExtent l="0" t="0" r="0" b="8255"/>
            <wp:docPr id="469557011" name="Resim 1"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57011" name="Resim 1" descr="metin, ekran görüntüsü, diyagram, öykü gelişim çizgisi; kumpas; grafiğini çıkarma içeren bir resim&#10;&#10;Yapay zeka tarafından oluşturulan içerik yanlış olabilir."/>
                    <pic:cNvPicPr/>
                  </pic:nvPicPr>
                  <pic:blipFill rotWithShape="1">
                    <a:blip r:embed="rId10">
                      <a:extLst>
                        <a:ext uri="{28A0092B-C50C-407E-A947-70E740481C1C}">
                          <a14:useLocalDpi xmlns:a14="http://schemas.microsoft.com/office/drawing/2010/main" val="0"/>
                        </a:ext>
                      </a:extLst>
                    </a:blip>
                    <a:srcRect t="953"/>
                    <a:stretch/>
                  </pic:blipFill>
                  <pic:spPr bwMode="auto">
                    <a:xfrm>
                      <a:off x="0" y="0"/>
                      <a:ext cx="5648230" cy="3363791"/>
                    </a:xfrm>
                    <a:prstGeom prst="rect">
                      <a:avLst/>
                    </a:prstGeom>
                    <a:ln>
                      <a:noFill/>
                    </a:ln>
                    <a:extLst>
                      <a:ext uri="{53640926-AAD7-44D8-BBD7-CCE9431645EC}">
                        <a14:shadowObscured xmlns:a14="http://schemas.microsoft.com/office/drawing/2010/main"/>
                      </a:ext>
                    </a:extLst>
                  </pic:spPr>
                </pic:pic>
              </a:graphicData>
            </a:graphic>
          </wp:inline>
        </w:drawing>
      </w:r>
    </w:p>
    <w:p w14:paraId="5E6D1EF1" w14:textId="52CAFF1D" w:rsidR="0003311F" w:rsidRPr="002C471F" w:rsidRDefault="002C471F" w:rsidP="002B3ED1">
      <w:pPr>
        <w:spacing w:before="100" w:beforeAutospacing="1" w:after="100" w:afterAutospacing="1"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   Şekil 3. K Değerine Göre KNN Doğruluk Oranları                     Şekil 4. Rastgele Orman Modeli Özelliklerinin Önem Dereceleri</w:t>
      </w:r>
    </w:p>
    <w:p w14:paraId="21413E98" w14:textId="1B48FF09" w:rsidR="0003311F" w:rsidRDefault="0003311F" w:rsidP="002B3ED1">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lastRenderedPageBreak/>
        <w:drawing>
          <wp:anchor distT="0" distB="0" distL="114300" distR="114300" simplePos="0" relativeHeight="251659264" behindDoc="0" locked="0" layoutInCell="1" allowOverlap="1" wp14:anchorId="65E325B9" wp14:editId="57EBDFD7">
            <wp:simplePos x="0" y="0"/>
            <wp:positionH relativeFrom="margin">
              <wp:posOffset>3333749</wp:posOffset>
            </wp:positionH>
            <wp:positionV relativeFrom="paragraph">
              <wp:posOffset>47625</wp:posOffset>
            </wp:positionV>
            <wp:extent cx="3495675" cy="2116886"/>
            <wp:effectExtent l="0" t="0" r="0" b="0"/>
            <wp:wrapNone/>
            <wp:docPr id="898042940" name="Resim 8" descr="metin, ekran görüntüsü, ekran, görüntüleme,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42940" name="Resim 8" descr="metin, ekran görüntüsü, ekran, görüntüleme, çizgi içeren bir resim&#10;&#10;Yapay zeka tarafından oluşturulan içerik yanlış olabilir."/>
                    <pic:cNvPicPr/>
                  </pic:nvPicPr>
                  <pic:blipFill rotWithShape="1">
                    <a:blip r:embed="rId11" cstate="print">
                      <a:extLst>
                        <a:ext uri="{28A0092B-C50C-407E-A947-70E740481C1C}">
                          <a14:useLocalDpi xmlns:a14="http://schemas.microsoft.com/office/drawing/2010/main" val="0"/>
                        </a:ext>
                      </a:extLst>
                    </a:blip>
                    <a:srcRect r="687" b="1511"/>
                    <a:stretch/>
                  </pic:blipFill>
                  <pic:spPr bwMode="auto">
                    <a:xfrm>
                      <a:off x="0" y="0"/>
                      <a:ext cx="3502538" cy="21210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eastAsia="tr-TR"/>
        </w:rPr>
        <w:drawing>
          <wp:inline distT="0" distB="0" distL="0" distR="0" wp14:anchorId="3B73764D" wp14:editId="744AF92D">
            <wp:extent cx="3286125" cy="2162933"/>
            <wp:effectExtent l="0" t="0" r="0" b="8890"/>
            <wp:docPr id="1879745054" name="Resim 4" descr="çizgi, öykü gelişim çizgisi; kumpas; grafiğini çıkarma, diyagram, meti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45054" name="Resim 4" descr="çizgi, öykü gelişim çizgisi; kumpas; grafiğini çıkarma, diyagram, metin içeren bir resim&#10;&#10;Yapay zeka tarafından oluşturulan içerik yanlış olabilir."/>
                    <pic:cNvPicPr/>
                  </pic:nvPicPr>
                  <pic:blipFill rotWithShape="1">
                    <a:blip r:embed="rId12" cstate="print">
                      <a:extLst>
                        <a:ext uri="{28A0092B-C50C-407E-A947-70E740481C1C}">
                          <a14:useLocalDpi xmlns:a14="http://schemas.microsoft.com/office/drawing/2010/main" val="0"/>
                        </a:ext>
                      </a:extLst>
                    </a:blip>
                    <a:srcRect l="625" t="-1" r="552" b="1095"/>
                    <a:stretch/>
                  </pic:blipFill>
                  <pic:spPr bwMode="auto">
                    <a:xfrm>
                      <a:off x="0" y="0"/>
                      <a:ext cx="3290265" cy="2165658"/>
                    </a:xfrm>
                    <a:prstGeom prst="rect">
                      <a:avLst/>
                    </a:prstGeom>
                    <a:ln>
                      <a:noFill/>
                    </a:ln>
                    <a:extLst>
                      <a:ext uri="{53640926-AAD7-44D8-BBD7-CCE9431645EC}">
                        <a14:shadowObscured xmlns:a14="http://schemas.microsoft.com/office/drawing/2010/main"/>
                      </a:ext>
                    </a:extLst>
                  </pic:spPr>
                </pic:pic>
              </a:graphicData>
            </a:graphic>
          </wp:inline>
        </w:drawing>
      </w:r>
    </w:p>
    <w:p w14:paraId="5CE4168A" w14:textId="4FC9AA6A" w:rsidR="0003311F" w:rsidRPr="002C471F" w:rsidRDefault="002C471F" w:rsidP="002C471F">
      <w:pPr>
        <w:spacing w:before="100" w:beforeAutospacing="1" w:after="100" w:afterAutospacing="1" w:line="240" w:lineRule="auto"/>
        <w:rPr>
          <w:rFonts w:ascii="Times New Roman" w:eastAsia="Times New Roman" w:hAnsi="Times New Roman" w:cs="Times New Roman"/>
          <w:sz w:val="20"/>
          <w:szCs w:val="20"/>
          <w:lang w:eastAsia="tr-TR"/>
        </w:rPr>
      </w:pPr>
      <w:r w:rsidRPr="002C471F">
        <w:rPr>
          <w:rFonts w:ascii="Times New Roman" w:eastAsia="Times New Roman" w:hAnsi="Times New Roman" w:cs="Times New Roman"/>
          <w:sz w:val="20"/>
          <w:szCs w:val="20"/>
          <w:lang w:eastAsia="tr-TR"/>
        </w:rPr>
        <w:t>Şekil 5. Rastgele Orman Modelinin Kara</w:t>
      </w:r>
      <w:r>
        <w:rPr>
          <w:rFonts w:ascii="Times New Roman" w:eastAsia="Times New Roman" w:hAnsi="Times New Roman" w:cs="Times New Roman"/>
          <w:sz w:val="20"/>
          <w:szCs w:val="20"/>
          <w:lang w:eastAsia="tr-TR"/>
        </w:rPr>
        <w:t>r</w:t>
      </w:r>
      <w:r w:rsidRPr="002C471F">
        <w:rPr>
          <w:rFonts w:ascii="Times New Roman" w:eastAsia="Times New Roman" w:hAnsi="Times New Roman" w:cs="Times New Roman"/>
          <w:sz w:val="20"/>
          <w:szCs w:val="20"/>
          <w:lang w:eastAsia="tr-TR"/>
        </w:rPr>
        <w:t xml:space="preserve"> Ağacından Bir Kesit</w:t>
      </w:r>
    </w:p>
    <w:p w14:paraId="7F633A2F" w14:textId="77777777" w:rsidR="0003311F" w:rsidRDefault="00CB3E75"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27D5AB07" wp14:editId="3BDEFADE">
            <wp:extent cx="5571800" cy="2857500"/>
            <wp:effectExtent l="0" t="0" r="0" b="0"/>
            <wp:docPr id="400824895" name="Resim 2" descr="diyagram, mo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24895" name="Resim 2" descr="diyagram, mor içeren bir resim&#10;&#10;Yapay zeka tarafından oluşturulan içerik yanlış olabilir."/>
                    <pic:cNvPicPr/>
                  </pic:nvPicPr>
                  <pic:blipFill rotWithShape="1">
                    <a:blip r:embed="rId13" cstate="print">
                      <a:extLst>
                        <a:ext uri="{28A0092B-C50C-407E-A947-70E740481C1C}">
                          <a14:useLocalDpi xmlns:a14="http://schemas.microsoft.com/office/drawing/2010/main" val="0"/>
                        </a:ext>
                      </a:extLst>
                    </a:blip>
                    <a:srcRect r="1155" b="1949"/>
                    <a:stretch/>
                  </pic:blipFill>
                  <pic:spPr bwMode="auto">
                    <a:xfrm>
                      <a:off x="0" y="0"/>
                      <a:ext cx="5601255" cy="2872606"/>
                    </a:xfrm>
                    <a:prstGeom prst="rect">
                      <a:avLst/>
                    </a:prstGeom>
                    <a:ln>
                      <a:noFill/>
                    </a:ln>
                    <a:extLst>
                      <a:ext uri="{53640926-AAD7-44D8-BBD7-CCE9431645EC}">
                        <a14:shadowObscured xmlns:a14="http://schemas.microsoft.com/office/drawing/2010/main"/>
                      </a:ext>
                    </a:extLst>
                  </pic:spPr>
                </pic:pic>
              </a:graphicData>
            </a:graphic>
          </wp:inline>
        </w:drawing>
      </w:r>
    </w:p>
    <w:p w14:paraId="7DFC16E2" w14:textId="7C07910F" w:rsidR="002C471F" w:rsidRPr="002C471F" w:rsidRDefault="002C471F" w:rsidP="002C471F">
      <w:pPr>
        <w:spacing w:before="100" w:beforeAutospacing="1" w:after="100" w:afterAutospacing="1" w:line="240" w:lineRule="auto"/>
        <w:rPr>
          <w:rFonts w:ascii="Times New Roman" w:eastAsia="Times New Roman" w:hAnsi="Times New Roman" w:cs="Times New Roman"/>
          <w:sz w:val="20"/>
          <w:szCs w:val="20"/>
          <w:lang w:eastAsia="tr-TR"/>
        </w:rPr>
      </w:pPr>
      <w:r w:rsidRPr="002C471F">
        <w:rPr>
          <w:rFonts w:ascii="Times New Roman" w:eastAsia="Times New Roman" w:hAnsi="Times New Roman" w:cs="Times New Roman"/>
          <w:sz w:val="20"/>
          <w:szCs w:val="20"/>
          <w:lang w:eastAsia="tr-TR"/>
        </w:rPr>
        <w:t>Şekil 6. Karar Ağacı Modeli</w:t>
      </w:r>
    </w:p>
    <w:p w14:paraId="2EDA0654" w14:textId="1CBC18EF" w:rsidR="0003311F" w:rsidRDefault="0003311F"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583C4833" wp14:editId="03A068BE">
            <wp:extent cx="4876800" cy="3053989"/>
            <wp:effectExtent l="0" t="0" r="0" b="0"/>
            <wp:docPr id="1122884295" name="Resim 3" descr="metin, Post-it notu, ekran görüntüsü, el yazı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84295" name="Resim 3" descr="metin, Post-it notu, ekran görüntüsü, el yazısı içeren bir resim&#10;&#10;Yapay zeka tarafından oluşturulan içerik yanlış olabilir."/>
                    <pic:cNvPicPr/>
                  </pic:nvPicPr>
                  <pic:blipFill rotWithShape="1">
                    <a:blip r:embed="rId14" cstate="print">
                      <a:extLst>
                        <a:ext uri="{28A0092B-C50C-407E-A947-70E740481C1C}">
                          <a14:useLocalDpi xmlns:a14="http://schemas.microsoft.com/office/drawing/2010/main" val="0"/>
                        </a:ext>
                      </a:extLst>
                    </a:blip>
                    <a:srcRect l="417" r="544" b="1917"/>
                    <a:stretch/>
                  </pic:blipFill>
                  <pic:spPr bwMode="auto">
                    <a:xfrm>
                      <a:off x="0" y="0"/>
                      <a:ext cx="4889985" cy="3062246"/>
                    </a:xfrm>
                    <a:prstGeom prst="rect">
                      <a:avLst/>
                    </a:prstGeom>
                    <a:ln>
                      <a:noFill/>
                    </a:ln>
                    <a:extLst>
                      <a:ext uri="{53640926-AAD7-44D8-BBD7-CCE9431645EC}">
                        <a14:shadowObscured xmlns:a14="http://schemas.microsoft.com/office/drawing/2010/main"/>
                      </a:ext>
                    </a:extLst>
                  </pic:spPr>
                </pic:pic>
              </a:graphicData>
            </a:graphic>
          </wp:inline>
        </w:drawing>
      </w:r>
    </w:p>
    <w:p w14:paraId="60949CCC" w14:textId="77777777" w:rsidR="002C471F" w:rsidRDefault="002C471F" w:rsidP="00FE370C">
      <w:pPr>
        <w:rPr>
          <w:rFonts w:ascii="Times New Roman" w:eastAsia="Times New Roman" w:hAnsi="Times New Roman" w:cs="Times New Roman"/>
          <w:sz w:val="24"/>
          <w:szCs w:val="24"/>
          <w:lang w:eastAsia="tr-TR"/>
        </w:rPr>
      </w:pPr>
    </w:p>
    <w:p w14:paraId="1D5FBCC6" w14:textId="77777777" w:rsidR="001A08C0" w:rsidRDefault="001A08C0" w:rsidP="00FE370C">
      <w:pPr>
        <w:rPr>
          <w:rFonts w:ascii="Times New Roman" w:hAnsi="Times New Roman" w:cs="Times New Roman"/>
          <w:b/>
          <w:bCs/>
          <w:sz w:val="24"/>
          <w:szCs w:val="24"/>
        </w:rPr>
      </w:pPr>
    </w:p>
    <w:p w14:paraId="6E0B53CD" w14:textId="6398AF17" w:rsidR="00FE370C" w:rsidRPr="002B3ED1" w:rsidRDefault="006F1F17" w:rsidP="00FE370C">
      <w:pPr>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FE370C" w:rsidRPr="002B3ED1">
        <w:rPr>
          <w:rFonts w:ascii="Times New Roman" w:hAnsi="Times New Roman" w:cs="Times New Roman"/>
          <w:b/>
          <w:bCs/>
          <w:sz w:val="24"/>
          <w:szCs w:val="24"/>
        </w:rPr>
        <w:t>4. Sonuç ve Öneriler</w:t>
      </w:r>
    </w:p>
    <w:p w14:paraId="7A07DC75" w14:textId="48533025" w:rsidR="00FE370C" w:rsidRDefault="009B6F8B">
      <w:pPr>
        <w:rPr>
          <w:rFonts w:ascii="Times New Roman" w:hAnsi="Times New Roman" w:cs="Times New Roman"/>
          <w:sz w:val="24"/>
          <w:szCs w:val="24"/>
        </w:rPr>
      </w:pPr>
      <w:r>
        <w:rPr>
          <w:rFonts w:ascii="Times New Roman" w:hAnsi="Times New Roman" w:cs="Times New Roman"/>
          <w:sz w:val="24"/>
          <w:szCs w:val="24"/>
        </w:rPr>
        <w:t xml:space="preserve">  </w:t>
      </w:r>
      <w:r w:rsidR="00FE370C" w:rsidRPr="002B3ED1">
        <w:rPr>
          <w:rFonts w:ascii="Times New Roman" w:hAnsi="Times New Roman" w:cs="Times New Roman"/>
          <w:sz w:val="24"/>
          <w:szCs w:val="24"/>
        </w:rPr>
        <w:t>Bu çalışma</w:t>
      </w:r>
      <w:r w:rsidR="008C2F8B" w:rsidRPr="002B3ED1">
        <w:rPr>
          <w:rFonts w:ascii="Times New Roman" w:hAnsi="Times New Roman" w:cs="Times New Roman"/>
          <w:sz w:val="24"/>
          <w:szCs w:val="24"/>
        </w:rPr>
        <w:t>da</w:t>
      </w:r>
      <w:r w:rsidR="00FE370C" w:rsidRPr="002B3ED1">
        <w:rPr>
          <w:rFonts w:ascii="Times New Roman" w:hAnsi="Times New Roman" w:cs="Times New Roman"/>
          <w:sz w:val="24"/>
          <w:szCs w:val="24"/>
        </w:rPr>
        <w:t xml:space="preserve"> </w:t>
      </w:r>
      <w:r w:rsidR="00FE370C" w:rsidRPr="002B3ED1">
        <w:rPr>
          <w:rFonts w:ascii="Times New Roman" w:hAnsi="Times New Roman" w:cs="Times New Roman"/>
          <w:i/>
          <w:iCs/>
          <w:sz w:val="24"/>
          <w:szCs w:val="24"/>
        </w:rPr>
        <w:t>TripAdvisor</w:t>
      </w:r>
      <w:r w:rsidR="00FE370C" w:rsidRPr="002B3ED1">
        <w:rPr>
          <w:rFonts w:ascii="Times New Roman" w:hAnsi="Times New Roman" w:cs="Times New Roman"/>
          <w:sz w:val="24"/>
          <w:szCs w:val="24"/>
        </w:rPr>
        <w:t xml:space="preserve"> </w:t>
      </w:r>
      <w:r w:rsidR="008C2F8B" w:rsidRPr="002B3ED1">
        <w:rPr>
          <w:rFonts w:ascii="Times New Roman" w:hAnsi="Times New Roman" w:cs="Times New Roman"/>
          <w:sz w:val="24"/>
          <w:szCs w:val="24"/>
        </w:rPr>
        <w:t xml:space="preserve">platformunun </w:t>
      </w:r>
      <w:r w:rsidR="00FE370C" w:rsidRPr="002B3ED1">
        <w:rPr>
          <w:rFonts w:ascii="Times New Roman" w:hAnsi="Times New Roman" w:cs="Times New Roman"/>
          <w:sz w:val="24"/>
          <w:szCs w:val="24"/>
        </w:rPr>
        <w:t xml:space="preserve">veri seti kullanılarak </w:t>
      </w:r>
      <w:r w:rsidR="00C01810" w:rsidRPr="002B3ED1">
        <w:rPr>
          <w:rFonts w:ascii="Times New Roman" w:hAnsi="Times New Roman" w:cs="Times New Roman"/>
          <w:sz w:val="24"/>
          <w:szCs w:val="24"/>
        </w:rPr>
        <w:t xml:space="preserve">kullanıcıların seyahat deneyimlerine yönelik değerlendirmeleri analiz edilmiştir. Bu amaçla, altı farklı makine öğrenmesi modeli kullanılarak kullanıcı davranışları sınıflandırılmaya çalışılmıştır. Min-Max normalizasyonu tekniği kullanılarak </w:t>
      </w:r>
      <w:r w:rsidR="00384122" w:rsidRPr="002B3ED1">
        <w:rPr>
          <w:rFonts w:ascii="Times New Roman" w:hAnsi="Times New Roman" w:cs="Times New Roman"/>
          <w:sz w:val="24"/>
          <w:szCs w:val="24"/>
        </w:rPr>
        <w:t>veriler</w:t>
      </w:r>
      <w:r w:rsidR="00C01810" w:rsidRPr="002B3ED1">
        <w:rPr>
          <w:rFonts w:ascii="Times New Roman" w:hAnsi="Times New Roman" w:cs="Times New Roman"/>
          <w:sz w:val="24"/>
          <w:szCs w:val="24"/>
        </w:rPr>
        <w:t xml:space="preserve"> ölçeklendirilmiş; sınıflandırma</w:t>
      </w:r>
      <w:r w:rsidR="00BB3C22">
        <w:rPr>
          <w:rFonts w:ascii="Times New Roman" w:hAnsi="Times New Roman" w:cs="Times New Roman"/>
          <w:sz w:val="24"/>
          <w:szCs w:val="24"/>
        </w:rPr>
        <w:t xml:space="preserve"> </w:t>
      </w:r>
      <w:r w:rsidR="00C01810" w:rsidRPr="002B3ED1">
        <w:rPr>
          <w:rFonts w:ascii="Times New Roman" w:hAnsi="Times New Roman" w:cs="Times New Roman"/>
          <w:sz w:val="24"/>
          <w:szCs w:val="24"/>
        </w:rPr>
        <w:t xml:space="preserve">yöntemi yardımıyla </w:t>
      </w:r>
      <w:r w:rsidR="00EF445B" w:rsidRPr="002B3ED1">
        <w:rPr>
          <w:rFonts w:ascii="Times New Roman" w:hAnsi="Times New Roman" w:cs="Times New Roman"/>
          <w:sz w:val="24"/>
          <w:szCs w:val="24"/>
        </w:rPr>
        <w:t xml:space="preserve">veri modeli oluşturulmuştur. Analizde kullanılan makine öğrenmesi yöntemleri için 2018 yılına ait </w:t>
      </w:r>
      <w:r w:rsidR="00EF445B" w:rsidRPr="002B3ED1">
        <w:rPr>
          <w:rFonts w:ascii="Times New Roman" w:hAnsi="Times New Roman" w:cs="Times New Roman"/>
          <w:i/>
          <w:iCs/>
          <w:sz w:val="24"/>
          <w:szCs w:val="24"/>
        </w:rPr>
        <w:t>TripAdvisor</w:t>
      </w:r>
      <w:r w:rsidR="00EF445B" w:rsidRPr="002B3ED1">
        <w:rPr>
          <w:rFonts w:ascii="Times New Roman" w:hAnsi="Times New Roman" w:cs="Times New Roman"/>
          <w:sz w:val="24"/>
          <w:szCs w:val="24"/>
        </w:rPr>
        <w:t xml:space="preserve"> platformundaki 980 kullanıcıya ait veriler kullanılmıştır. Bu veriler %80 eğitim ve %20 test olacak şekilde ikiye ayrılarak değerlendirilmiştir.</w:t>
      </w:r>
      <w:r w:rsidR="008C2F8B" w:rsidRPr="002B3ED1">
        <w:rPr>
          <w:rFonts w:ascii="Times New Roman" w:hAnsi="Times New Roman" w:cs="Times New Roman"/>
          <w:sz w:val="24"/>
          <w:szCs w:val="24"/>
        </w:rPr>
        <w:t xml:space="preserve"> Elde edilen sonuçlara göre kara</w:t>
      </w:r>
      <w:r w:rsidR="00CB3E75">
        <w:rPr>
          <w:rFonts w:ascii="Times New Roman" w:hAnsi="Times New Roman" w:cs="Times New Roman"/>
          <w:sz w:val="24"/>
          <w:szCs w:val="24"/>
        </w:rPr>
        <w:t>r</w:t>
      </w:r>
      <w:r w:rsidR="008C2F8B" w:rsidRPr="002B3ED1">
        <w:rPr>
          <w:rFonts w:ascii="Times New Roman" w:hAnsi="Times New Roman" w:cs="Times New Roman"/>
          <w:sz w:val="24"/>
          <w:szCs w:val="24"/>
        </w:rPr>
        <w:t xml:space="preserve"> ağacı (</w:t>
      </w:r>
      <w:r w:rsidR="00384122" w:rsidRPr="002B3ED1">
        <w:rPr>
          <w:rFonts w:ascii="Times New Roman" w:hAnsi="Times New Roman" w:cs="Times New Roman"/>
          <w:sz w:val="24"/>
          <w:szCs w:val="24"/>
        </w:rPr>
        <w:t>%99,49</w:t>
      </w:r>
      <w:r w:rsidR="008C2F8B" w:rsidRPr="002B3ED1">
        <w:rPr>
          <w:rFonts w:ascii="Times New Roman" w:hAnsi="Times New Roman" w:cs="Times New Roman"/>
          <w:sz w:val="24"/>
          <w:szCs w:val="24"/>
        </w:rPr>
        <w:t>) ve rastgele orman (</w:t>
      </w:r>
      <w:r w:rsidR="00384122" w:rsidRPr="002B3ED1">
        <w:rPr>
          <w:rFonts w:ascii="Times New Roman" w:hAnsi="Times New Roman" w:cs="Times New Roman"/>
          <w:sz w:val="24"/>
          <w:szCs w:val="24"/>
        </w:rPr>
        <w:t>%99,49</w:t>
      </w:r>
      <w:r w:rsidR="008C2F8B" w:rsidRPr="002B3ED1">
        <w:rPr>
          <w:rFonts w:ascii="Times New Roman" w:hAnsi="Times New Roman" w:cs="Times New Roman"/>
          <w:sz w:val="24"/>
          <w:szCs w:val="24"/>
        </w:rPr>
        <w:t>) yöntemleri en yüksek doğruluk oranına ulaşarak en başarılı modeller olmuştur.  Lojistik regresyon (</w:t>
      </w:r>
      <w:r w:rsidR="00384122" w:rsidRPr="002B3ED1">
        <w:rPr>
          <w:rFonts w:ascii="Times New Roman" w:hAnsi="Times New Roman" w:cs="Times New Roman"/>
          <w:sz w:val="24"/>
          <w:szCs w:val="24"/>
        </w:rPr>
        <w:t>%9</w:t>
      </w:r>
      <w:r w:rsidR="00384122">
        <w:rPr>
          <w:rFonts w:ascii="Times New Roman" w:hAnsi="Times New Roman" w:cs="Times New Roman"/>
          <w:sz w:val="24"/>
          <w:szCs w:val="24"/>
        </w:rPr>
        <w:t>4,90</w:t>
      </w:r>
      <w:r w:rsidR="008C2F8B" w:rsidRPr="002B3ED1">
        <w:rPr>
          <w:rFonts w:ascii="Times New Roman" w:hAnsi="Times New Roman" w:cs="Times New Roman"/>
          <w:sz w:val="24"/>
          <w:szCs w:val="24"/>
        </w:rPr>
        <w:t>), SVM (</w:t>
      </w:r>
      <w:r w:rsidR="00384122" w:rsidRPr="002B3ED1">
        <w:rPr>
          <w:rFonts w:ascii="Times New Roman" w:hAnsi="Times New Roman" w:cs="Times New Roman"/>
          <w:sz w:val="24"/>
          <w:szCs w:val="24"/>
        </w:rPr>
        <w:t>%9</w:t>
      </w:r>
      <w:r w:rsidR="00384122">
        <w:rPr>
          <w:rFonts w:ascii="Times New Roman" w:hAnsi="Times New Roman" w:cs="Times New Roman"/>
          <w:sz w:val="24"/>
          <w:szCs w:val="24"/>
        </w:rPr>
        <w:t>2</w:t>
      </w:r>
      <w:r w:rsidR="00384122" w:rsidRPr="002B3ED1">
        <w:rPr>
          <w:rFonts w:ascii="Times New Roman" w:hAnsi="Times New Roman" w:cs="Times New Roman"/>
          <w:sz w:val="24"/>
          <w:szCs w:val="24"/>
        </w:rPr>
        <w:t>,86</w:t>
      </w:r>
      <w:r w:rsidR="008C2F8B" w:rsidRPr="002B3ED1">
        <w:rPr>
          <w:rFonts w:ascii="Times New Roman" w:hAnsi="Times New Roman" w:cs="Times New Roman"/>
          <w:sz w:val="24"/>
          <w:szCs w:val="24"/>
        </w:rPr>
        <w:t>) ve KNN (</w:t>
      </w:r>
      <w:r w:rsidR="00384122">
        <w:rPr>
          <w:rFonts w:ascii="Times New Roman" w:hAnsi="Times New Roman" w:cs="Times New Roman"/>
          <w:sz w:val="24"/>
          <w:szCs w:val="24"/>
        </w:rPr>
        <w:t>%</w:t>
      </w:r>
      <w:r w:rsidR="00384122" w:rsidRPr="00E0161D">
        <w:rPr>
          <w:rFonts w:ascii="Times New Roman" w:hAnsi="Times New Roman" w:cs="Times New Roman"/>
          <w:sz w:val="24"/>
          <w:szCs w:val="24"/>
        </w:rPr>
        <w:t>93</w:t>
      </w:r>
      <w:r w:rsidR="00384122">
        <w:rPr>
          <w:rFonts w:ascii="Times New Roman" w:hAnsi="Times New Roman" w:cs="Times New Roman"/>
          <w:sz w:val="24"/>
          <w:szCs w:val="24"/>
        </w:rPr>
        <w:t>,37</w:t>
      </w:r>
      <w:r w:rsidR="008C2F8B" w:rsidRPr="002B3ED1">
        <w:rPr>
          <w:rFonts w:ascii="Times New Roman" w:hAnsi="Times New Roman" w:cs="Times New Roman"/>
          <w:sz w:val="24"/>
          <w:szCs w:val="24"/>
        </w:rPr>
        <w:t xml:space="preserve">) algoritmaları da yüksek doğruluk oranları ile tatmin edici sonuçlar vermiştir. En düşük performans ise </w:t>
      </w:r>
      <w:r w:rsidR="00384122" w:rsidRPr="002B3ED1">
        <w:rPr>
          <w:rFonts w:ascii="Times New Roman" w:hAnsi="Times New Roman" w:cs="Times New Roman"/>
          <w:sz w:val="24"/>
          <w:szCs w:val="24"/>
        </w:rPr>
        <w:t>%8</w:t>
      </w:r>
      <w:r w:rsidR="00384122">
        <w:rPr>
          <w:rFonts w:ascii="Times New Roman" w:hAnsi="Times New Roman" w:cs="Times New Roman"/>
          <w:sz w:val="24"/>
          <w:szCs w:val="24"/>
        </w:rPr>
        <w:t>7</w:t>
      </w:r>
      <w:r w:rsidR="00384122" w:rsidRPr="002B3ED1">
        <w:rPr>
          <w:rFonts w:ascii="Times New Roman" w:hAnsi="Times New Roman" w:cs="Times New Roman"/>
          <w:sz w:val="24"/>
          <w:szCs w:val="24"/>
        </w:rPr>
        <w:t>,76</w:t>
      </w:r>
      <w:r w:rsidR="008C2F8B" w:rsidRPr="002B3ED1">
        <w:rPr>
          <w:rFonts w:ascii="Times New Roman" w:hAnsi="Times New Roman" w:cs="Times New Roman"/>
          <w:sz w:val="24"/>
          <w:szCs w:val="24"/>
        </w:rPr>
        <w:t xml:space="preserve"> doğruluk oranı ile naive bayes yönteminde gözlemlenmiştir.</w:t>
      </w:r>
      <w:r w:rsidR="00D156E4" w:rsidRPr="002B3ED1">
        <w:rPr>
          <w:rFonts w:ascii="Times New Roman" w:hAnsi="Times New Roman" w:cs="Times New Roman"/>
          <w:sz w:val="24"/>
          <w:szCs w:val="24"/>
        </w:rPr>
        <w:t xml:space="preserve"> Bu çalışma ile makine öğrenmesi tekniklerinin, seyahat hizmetlerindeki müşteri memnuniyetini </w:t>
      </w:r>
      <w:r w:rsidR="00954EF7" w:rsidRPr="002B3ED1">
        <w:rPr>
          <w:rFonts w:ascii="Times New Roman" w:hAnsi="Times New Roman" w:cs="Times New Roman"/>
          <w:sz w:val="24"/>
          <w:szCs w:val="24"/>
        </w:rPr>
        <w:t>analiz</w:t>
      </w:r>
      <w:r w:rsidR="00D156E4" w:rsidRPr="002B3ED1">
        <w:rPr>
          <w:rFonts w:ascii="Times New Roman" w:hAnsi="Times New Roman" w:cs="Times New Roman"/>
          <w:sz w:val="24"/>
          <w:szCs w:val="24"/>
        </w:rPr>
        <w:t xml:space="preserve"> etmede ne kadar etkili olduğu vurgulanmıştır. Özellikle</w:t>
      </w:r>
      <w:r w:rsidR="00954EF7" w:rsidRPr="002B3ED1">
        <w:rPr>
          <w:rFonts w:ascii="Times New Roman" w:hAnsi="Times New Roman" w:cs="Times New Roman"/>
          <w:sz w:val="24"/>
          <w:szCs w:val="24"/>
        </w:rPr>
        <w:t xml:space="preserve"> karar ağacı ve rastgele orman modelleri, yüksek doğruluk oranları sebebiyle, seyahat hizmetlerindeki müşteri memnuniyetini tahmin etmede güvenilir bir tahmin mekanizması sunmaktadır. Elde edilen sonuçlar hem akademik hem de sektörel olarak yürütülen uygulamalara katkı sağlayabilecek niteliktedir.</w:t>
      </w:r>
    </w:p>
    <w:p w14:paraId="06AEE39A" w14:textId="77777777" w:rsidR="00037892" w:rsidRDefault="00037892" w:rsidP="00037892">
      <w:pPr>
        <w:rPr>
          <w:rFonts w:ascii="Times New Roman" w:hAnsi="Times New Roman" w:cs="Times New Roman"/>
          <w:b/>
          <w:bCs/>
          <w:sz w:val="24"/>
          <w:szCs w:val="24"/>
        </w:rPr>
      </w:pPr>
    </w:p>
    <w:p w14:paraId="02EC0B9F" w14:textId="77DA77BD" w:rsidR="00037892" w:rsidRDefault="00037892" w:rsidP="00037892">
      <w:pPr>
        <w:rPr>
          <w:rFonts w:ascii="Times New Roman" w:hAnsi="Times New Roman" w:cs="Times New Roman"/>
          <w:b/>
          <w:bCs/>
          <w:sz w:val="24"/>
          <w:szCs w:val="24"/>
        </w:rPr>
      </w:pPr>
    </w:p>
    <w:p w14:paraId="57F72DE5" w14:textId="3C282FAB" w:rsidR="00037892" w:rsidRPr="00037892" w:rsidRDefault="00037892" w:rsidP="00037892">
      <w:pPr>
        <w:spacing w:line="256" w:lineRule="auto"/>
        <w:rPr>
          <w:rFonts w:ascii="Times New Roman" w:eastAsia="Aptos" w:hAnsi="Times New Roman" w:cs="Times New Roman"/>
          <w:b/>
          <w:bCs/>
          <w:sz w:val="24"/>
          <w:szCs w:val="24"/>
        </w:rPr>
      </w:pPr>
      <w:r w:rsidRPr="00037892">
        <w:rPr>
          <w:rFonts w:ascii="Times New Roman" w:eastAsia="Aptos" w:hAnsi="Times New Roman" w:cs="Times New Roman"/>
          <w:b/>
          <w:bCs/>
          <w:sz w:val="24"/>
          <w:szCs w:val="24"/>
        </w:rPr>
        <w:t>KAYNAKÇA</w:t>
      </w:r>
    </w:p>
    <w:p w14:paraId="40A88322" w14:textId="5DECB07A"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Géron, A. (2022). </w:t>
      </w:r>
      <w:r w:rsidRPr="009B6F8B">
        <w:rPr>
          <w:rFonts w:ascii="Times New Roman" w:eastAsia="Times New Roman" w:hAnsi="Times New Roman" w:cs="Times New Roman"/>
          <w:i/>
          <w:iCs/>
          <w:sz w:val="24"/>
          <w:szCs w:val="24"/>
          <w:lang w:eastAsia="tr-TR"/>
        </w:rPr>
        <w:t>Hands-On Machine Learning with Scikit-Learn, Keras, and TensorFlow</w:t>
      </w:r>
      <w:r w:rsidRPr="009B6F8B">
        <w:rPr>
          <w:rFonts w:ascii="Times New Roman" w:eastAsia="Times New Roman" w:hAnsi="Times New Roman" w:cs="Times New Roman"/>
          <w:sz w:val="24"/>
          <w:szCs w:val="24"/>
          <w:lang w:eastAsia="tr-TR"/>
        </w:rPr>
        <w:t xml:space="preserve"> (3rd ed.). O'Reilly Media.</w:t>
      </w:r>
    </w:p>
    <w:p w14:paraId="1BBB7A22" w14:textId="7CB9FD93"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James, G., Witten, D., Hastie, T., &amp; Tibshirani, R. (2021). </w:t>
      </w:r>
      <w:r w:rsidRPr="009B6F8B">
        <w:rPr>
          <w:rFonts w:ascii="Times New Roman" w:eastAsia="Times New Roman" w:hAnsi="Times New Roman" w:cs="Times New Roman"/>
          <w:i/>
          <w:iCs/>
          <w:sz w:val="24"/>
          <w:szCs w:val="24"/>
          <w:lang w:eastAsia="tr-TR"/>
        </w:rPr>
        <w:t>An Introduction to Statistical Learning: with Applications in R</w:t>
      </w:r>
      <w:r w:rsidRPr="009B6F8B">
        <w:rPr>
          <w:rFonts w:ascii="Times New Roman" w:eastAsia="Times New Roman" w:hAnsi="Times New Roman" w:cs="Times New Roman"/>
          <w:sz w:val="24"/>
          <w:szCs w:val="24"/>
          <w:lang w:eastAsia="tr-TR"/>
        </w:rPr>
        <w:t xml:space="preserve"> (2nd ed.). Springer.</w:t>
      </w:r>
    </w:p>
    <w:p w14:paraId="02492879" w14:textId="776C46BE"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Goodfellow, I., Bengio, Y., &amp; Courville, A. (2016). </w:t>
      </w:r>
      <w:r w:rsidRPr="009B6F8B">
        <w:rPr>
          <w:rFonts w:ascii="Times New Roman" w:eastAsia="Times New Roman" w:hAnsi="Times New Roman" w:cs="Times New Roman"/>
          <w:i/>
          <w:iCs/>
          <w:sz w:val="24"/>
          <w:szCs w:val="24"/>
          <w:lang w:eastAsia="tr-TR"/>
        </w:rPr>
        <w:t>Deep Learning</w:t>
      </w:r>
      <w:r w:rsidRPr="009B6F8B">
        <w:rPr>
          <w:rFonts w:ascii="Times New Roman" w:eastAsia="Times New Roman" w:hAnsi="Times New Roman" w:cs="Times New Roman"/>
          <w:sz w:val="24"/>
          <w:szCs w:val="24"/>
          <w:lang w:eastAsia="tr-TR"/>
        </w:rPr>
        <w:t>. MIT Press.</w:t>
      </w:r>
    </w:p>
    <w:p w14:paraId="4BA24D53" w14:textId="5DDFDD03"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Raschka, S., &amp; Mirjalili, V. (2019). </w:t>
      </w:r>
      <w:r w:rsidRPr="009B6F8B">
        <w:rPr>
          <w:rFonts w:ascii="Times New Roman" w:eastAsia="Times New Roman" w:hAnsi="Times New Roman" w:cs="Times New Roman"/>
          <w:i/>
          <w:iCs/>
          <w:sz w:val="24"/>
          <w:szCs w:val="24"/>
          <w:lang w:eastAsia="tr-TR"/>
        </w:rPr>
        <w:t>Python Machine Learning</w:t>
      </w:r>
      <w:r w:rsidRPr="009B6F8B">
        <w:rPr>
          <w:rFonts w:ascii="Times New Roman" w:eastAsia="Times New Roman" w:hAnsi="Times New Roman" w:cs="Times New Roman"/>
          <w:sz w:val="24"/>
          <w:szCs w:val="24"/>
          <w:lang w:eastAsia="tr-TR"/>
        </w:rPr>
        <w:t xml:space="preserve"> (3rd ed.). Packt Publishing.</w:t>
      </w:r>
    </w:p>
    <w:p w14:paraId="2C7D38CE" w14:textId="58013DA6"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Provost, F., &amp; Fawcett, T. (2013). </w:t>
      </w:r>
      <w:r w:rsidRPr="009B6F8B">
        <w:rPr>
          <w:rFonts w:ascii="Times New Roman" w:eastAsia="Times New Roman" w:hAnsi="Times New Roman" w:cs="Times New Roman"/>
          <w:i/>
          <w:iCs/>
          <w:sz w:val="24"/>
          <w:szCs w:val="24"/>
          <w:lang w:eastAsia="tr-TR"/>
        </w:rPr>
        <w:t>Data Science for Business: What You Need to Know about Data Mining and Data-Analytic Thinking</w:t>
      </w:r>
      <w:r w:rsidRPr="009B6F8B">
        <w:rPr>
          <w:rFonts w:ascii="Times New Roman" w:eastAsia="Times New Roman" w:hAnsi="Times New Roman" w:cs="Times New Roman"/>
          <w:sz w:val="24"/>
          <w:szCs w:val="24"/>
          <w:lang w:eastAsia="tr-TR"/>
        </w:rPr>
        <w:t>. O'Reilly Media.</w:t>
      </w:r>
    </w:p>
    <w:p w14:paraId="5AF90489" w14:textId="767F786C"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Shalev-Shwartz, S., &amp; Ben-David, S. (2014). </w:t>
      </w:r>
      <w:r w:rsidRPr="009B6F8B">
        <w:rPr>
          <w:rFonts w:ascii="Times New Roman" w:eastAsia="Times New Roman" w:hAnsi="Times New Roman" w:cs="Times New Roman"/>
          <w:i/>
          <w:iCs/>
          <w:sz w:val="24"/>
          <w:szCs w:val="24"/>
          <w:lang w:eastAsia="tr-TR"/>
        </w:rPr>
        <w:t>Understanding Machine Learning: From Theory to Algorithms</w:t>
      </w:r>
      <w:r w:rsidRPr="009B6F8B">
        <w:rPr>
          <w:rFonts w:ascii="Times New Roman" w:eastAsia="Times New Roman" w:hAnsi="Times New Roman" w:cs="Times New Roman"/>
          <w:sz w:val="24"/>
          <w:szCs w:val="24"/>
          <w:lang w:eastAsia="tr-TR"/>
        </w:rPr>
        <w:t>. Cambridge University Press.</w:t>
      </w:r>
    </w:p>
    <w:p w14:paraId="1E2FE379" w14:textId="3960D76B"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VanderPlas, J. (2016). </w:t>
      </w:r>
      <w:r w:rsidRPr="009B6F8B">
        <w:rPr>
          <w:rFonts w:ascii="Times New Roman" w:eastAsia="Times New Roman" w:hAnsi="Times New Roman" w:cs="Times New Roman"/>
          <w:i/>
          <w:iCs/>
          <w:sz w:val="24"/>
          <w:szCs w:val="24"/>
          <w:lang w:eastAsia="tr-TR"/>
        </w:rPr>
        <w:t>Python Data Science Handbook: Essential Tools for Working with Data</w:t>
      </w:r>
      <w:r w:rsidRPr="009B6F8B">
        <w:rPr>
          <w:rFonts w:ascii="Times New Roman" w:eastAsia="Times New Roman" w:hAnsi="Times New Roman" w:cs="Times New Roman"/>
          <w:sz w:val="24"/>
          <w:szCs w:val="24"/>
          <w:lang w:eastAsia="tr-TR"/>
        </w:rPr>
        <w:t>. O'Reilly Media.</w:t>
      </w:r>
    </w:p>
    <w:p w14:paraId="2E365B6B" w14:textId="7B4364AB"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McKinney, W. (2022). </w:t>
      </w:r>
      <w:r w:rsidRPr="009B6F8B">
        <w:rPr>
          <w:rFonts w:ascii="Times New Roman" w:eastAsia="Times New Roman" w:hAnsi="Times New Roman" w:cs="Times New Roman"/>
          <w:i/>
          <w:iCs/>
          <w:sz w:val="24"/>
          <w:szCs w:val="24"/>
          <w:lang w:eastAsia="tr-TR"/>
        </w:rPr>
        <w:t>Python for Data Analysis</w:t>
      </w:r>
      <w:r w:rsidRPr="009B6F8B">
        <w:rPr>
          <w:rFonts w:ascii="Times New Roman" w:eastAsia="Times New Roman" w:hAnsi="Times New Roman" w:cs="Times New Roman"/>
          <w:sz w:val="24"/>
          <w:szCs w:val="24"/>
          <w:lang w:eastAsia="tr-TR"/>
        </w:rPr>
        <w:t xml:space="preserve"> (3rd ed.). O'Reilly Media.</w:t>
      </w:r>
    </w:p>
    <w:p w14:paraId="765DF621" w14:textId="22B7F8AD"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Hastie, T., Tibshirani, R., &amp; Friedman, J. (2009). </w:t>
      </w:r>
      <w:r w:rsidRPr="009B6F8B">
        <w:rPr>
          <w:rFonts w:ascii="Times New Roman" w:eastAsia="Times New Roman" w:hAnsi="Times New Roman" w:cs="Times New Roman"/>
          <w:i/>
          <w:iCs/>
          <w:sz w:val="24"/>
          <w:szCs w:val="24"/>
          <w:lang w:eastAsia="tr-TR"/>
        </w:rPr>
        <w:t>The Elements of Statistical Learning: Data Mining, Inference, and Prediction</w:t>
      </w:r>
      <w:r w:rsidRPr="009B6F8B">
        <w:rPr>
          <w:rFonts w:ascii="Times New Roman" w:eastAsia="Times New Roman" w:hAnsi="Times New Roman" w:cs="Times New Roman"/>
          <w:sz w:val="24"/>
          <w:szCs w:val="24"/>
          <w:lang w:eastAsia="tr-TR"/>
        </w:rPr>
        <w:t xml:space="preserve"> (2nd ed.). Springer.</w:t>
      </w:r>
    </w:p>
    <w:p w14:paraId="0DB83D2A" w14:textId="7F59B6C0"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Domingos, P. (2012). A few useful things to know about machine learning. </w:t>
      </w:r>
      <w:r w:rsidRPr="009B6F8B">
        <w:rPr>
          <w:rFonts w:ascii="Times New Roman" w:eastAsia="Times New Roman" w:hAnsi="Times New Roman" w:cs="Times New Roman"/>
          <w:i/>
          <w:iCs/>
          <w:sz w:val="24"/>
          <w:szCs w:val="24"/>
          <w:lang w:eastAsia="tr-TR"/>
        </w:rPr>
        <w:t>Communications of the ACM</w:t>
      </w:r>
      <w:r w:rsidRPr="009B6F8B">
        <w:rPr>
          <w:rFonts w:ascii="Times New Roman" w:eastAsia="Times New Roman" w:hAnsi="Times New Roman" w:cs="Times New Roman"/>
          <w:sz w:val="24"/>
          <w:szCs w:val="24"/>
          <w:lang w:eastAsia="tr-TR"/>
        </w:rPr>
        <w:t>, 55(10), 78–87.</w:t>
      </w:r>
    </w:p>
    <w:p w14:paraId="700F1A65" w14:textId="44711E20"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Jordan, M. I., &amp; Mitchell, T. M. (2015). Machine learning: Trends, perspectives, and prospects. </w:t>
      </w:r>
      <w:r w:rsidRPr="009B6F8B">
        <w:rPr>
          <w:rFonts w:ascii="Times New Roman" w:eastAsia="Times New Roman" w:hAnsi="Times New Roman" w:cs="Times New Roman"/>
          <w:i/>
          <w:iCs/>
          <w:sz w:val="24"/>
          <w:szCs w:val="24"/>
          <w:lang w:eastAsia="tr-TR"/>
        </w:rPr>
        <w:t>Science</w:t>
      </w:r>
      <w:r w:rsidRPr="009B6F8B">
        <w:rPr>
          <w:rFonts w:ascii="Times New Roman" w:eastAsia="Times New Roman" w:hAnsi="Times New Roman" w:cs="Times New Roman"/>
          <w:sz w:val="24"/>
          <w:szCs w:val="24"/>
          <w:lang w:eastAsia="tr-TR"/>
        </w:rPr>
        <w:t>, 349(6245), 255–260.</w:t>
      </w:r>
    </w:p>
    <w:p w14:paraId="0E747FFE" w14:textId="4704F88A"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Chen, T., &amp; Guestrin, C. (2016). XGBoost: A scalable tree boosting system. </w:t>
      </w:r>
      <w:r w:rsidRPr="009B6F8B">
        <w:rPr>
          <w:rFonts w:ascii="Times New Roman" w:eastAsia="Times New Roman" w:hAnsi="Times New Roman" w:cs="Times New Roman"/>
          <w:i/>
          <w:iCs/>
          <w:sz w:val="24"/>
          <w:szCs w:val="24"/>
          <w:lang w:eastAsia="tr-TR"/>
        </w:rPr>
        <w:t>Proceedings of the 22nd ACM SIGKDD International Conference on Knowledge Discovery and Data Mining</w:t>
      </w:r>
      <w:r w:rsidRPr="009B6F8B">
        <w:rPr>
          <w:rFonts w:ascii="Times New Roman" w:eastAsia="Times New Roman" w:hAnsi="Times New Roman" w:cs="Times New Roman"/>
          <w:sz w:val="24"/>
          <w:szCs w:val="24"/>
          <w:lang w:eastAsia="tr-TR"/>
        </w:rPr>
        <w:t>, 785–794.</w:t>
      </w:r>
    </w:p>
    <w:p w14:paraId="265EEAF2" w14:textId="6DB6E7C7"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Lundberg, S. M., &amp; Lee, S.-I. (2017). A unified approach to interpreting model predictions. </w:t>
      </w:r>
      <w:r w:rsidRPr="009B6F8B">
        <w:rPr>
          <w:rFonts w:ascii="Times New Roman" w:eastAsia="Times New Roman" w:hAnsi="Times New Roman" w:cs="Times New Roman"/>
          <w:i/>
          <w:iCs/>
          <w:sz w:val="24"/>
          <w:szCs w:val="24"/>
          <w:lang w:eastAsia="tr-TR"/>
        </w:rPr>
        <w:t>Advances in Neural Information Processing Systems</w:t>
      </w:r>
      <w:r w:rsidRPr="009B6F8B">
        <w:rPr>
          <w:rFonts w:ascii="Times New Roman" w:eastAsia="Times New Roman" w:hAnsi="Times New Roman" w:cs="Times New Roman"/>
          <w:sz w:val="24"/>
          <w:szCs w:val="24"/>
          <w:lang w:eastAsia="tr-TR"/>
        </w:rPr>
        <w:t>, 30.</w:t>
      </w:r>
    </w:p>
    <w:p w14:paraId="22681E2F" w14:textId="6F32E746"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Breiman, L. (2001). Random forests. </w:t>
      </w:r>
      <w:r w:rsidRPr="009B6F8B">
        <w:rPr>
          <w:rFonts w:ascii="Times New Roman" w:eastAsia="Times New Roman" w:hAnsi="Times New Roman" w:cs="Times New Roman"/>
          <w:i/>
          <w:iCs/>
          <w:sz w:val="24"/>
          <w:szCs w:val="24"/>
          <w:lang w:eastAsia="tr-TR"/>
        </w:rPr>
        <w:t>Machine Learning</w:t>
      </w:r>
      <w:r w:rsidRPr="009B6F8B">
        <w:rPr>
          <w:rFonts w:ascii="Times New Roman" w:eastAsia="Times New Roman" w:hAnsi="Times New Roman" w:cs="Times New Roman"/>
          <w:sz w:val="24"/>
          <w:szCs w:val="24"/>
          <w:lang w:eastAsia="tr-TR"/>
        </w:rPr>
        <w:t>, 45(1), 5–32.</w:t>
      </w:r>
    </w:p>
    <w:p w14:paraId="0F5AA381" w14:textId="7DFB1CEF"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Silver, D., et al. (2016). Mastering the game of Go with deep neural networks and tree search. </w:t>
      </w:r>
      <w:r w:rsidRPr="009B6F8B">
        <w:rPr>
          <w:rFonts w:ascii="Times New Roman" w:eastAsia="Times New Roman" w:hAnsi="Times New Roman" w:cs="Times New Roman"/>
          <w:i/>
          <w:iCs/>
          <w:sz w:val="24"/>
          <w:szCs w:val="24"/>
          <w:lang w:eastAsia="tr-TR"/>
        </w:rPr>
        <w:t>Nature</w:t>
      </w:r>
      <w:r w:rsidRPr="009B6F8B">
        <w:rPr>
          <w:rFonts w:ascii="Times New Roman" w:eastAsia="Times New Roman" w:hAnsi="Times New Roman" w:cs="Times New Roman"/>
          <w:sz w:val="24"/>
          <w:szCs w:val="24"/>
          <w:lang w:eastAsia="tr-TR"/>
        </w:rPr>
        <w:t>, 529(7587), 484–489.</w:t>
      </w:r>
    </w:p>
    <w:p w14:paraId="233F48B5" w14:textId="615BCB66"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Abadi, M., et al. (2016). TensorFlow: A system for large-scale machine learning. </w:t>
      </w:r>
      <w:r w:rsidRPr="009B6F8B">
        <w:rPr>
          <w:rFonts w:ascii="Times New Roman" w:eastAsia="Times New Roman" w:hAnsi="Times New Roman" w:cs="Times New Roman"/>
          <w:i/>
          <w:iCs/>
          <w:sz w:val="24"/>
          <w:szCs w:val="24"/>
          <w:lang w:eastAsia="tr-TR"/>
        </w:rPr>
        <w:t>Proceedings of the 12th USENIX Symposium on Operating Systems Design and Implementation</w:t>
      </w:r>
      <w:r w:rsidRPr="009B6F8B">
        <w:rPr>
          <w:rFonts w:ascii="Times New Roman" w:eastAsia="Times New Roman" w:hAnsi="Times New Roman" w:cs="Times New Roman"/>
          <w:sz w:val="24"/>
          <w:szCs w:val="24"/>
          <w:lang w:eastAsia="tr-TR"/>
        </w:rPr>
        <w:t>, 265–283.</w:t>
      </w:r>
    </w:p>
    <w:p w14:paraId="4DD50E1C" w14:textId="2F9B471F"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Pedregosa, F., et al. (2011). Scikit-learn: Machine learning in Python. </w:t>
      </w:r>
      <w:r w:rsidRPr="009B6F8B">
        <w:rPr>
          <w:rFonts w:ascii="Times New Roman" w:eastAsia="Times New Roman" w:hAnsi="Times New Roman" w:cs="Times New Roman"/>
          <w:i/>
          <w:iCs/>
          <w:sz w:val="24"/>
          <w:szCs w:val="24"/>
          <w:lang w:eastAsia="tr-TR"/>
        </w:rPr>
        <w:t>Journal of Machine Learning Research</w:t>
      </w:r>
      <w:r w:rsidRPr="009B6F8B">
        <w:rPr>
          <w:rFonts w:ascii="Times New Roman" w:eastAsia="Times New Roman" w:hAnsi="Times New Roman" w:cs="Times New Roman"/>
          <w:sz w:val="24"/>
          <w:szCs w:val="24"/>
          <w:lang w:eastAsia="tr-TR"/>
        </w:rPr>
        <w:t>, 12, 2825–2830.</w:t>
      </w:r>
    </w:p>
    <w:p w14:paraId="018B3785" w14:textId="65492577"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lastRenderedPageBreak/>
        <w:t xml:space="preserve">Schmidhuber, J. (2015). Deep learning in neural networks: An overview. </w:t>
      </w:r>
      <w:r w:rsidRPr="009B6F8B">
        <w:rPr>
          <w:rFonts w:ascii="Times New Roman" w:eastAsia="Times New Roman" w:hAnsi="Times New Roman" w:cs="Times New Roman"/>
          <w:i/>
          <w:iCs/>
          <w:sz w:val="24"/>
          <w:szCs w:val="24"/>
          <w:lang w:eastAsia="tr-TR"/>
        </w:rPr>
        <w:t>Neural Networks</w:t>
      </w:r>
      <w:r w:rsidRPr="009B6F8B">
        <w:rPr>
          <w:rFonts w:ascii="Times New Roman" w:eastAsia="Times New Roman" w:hAnsi="Times New Roman" w:cs="Times New Roman"/>
          <w:sz w:val="24"/>
          <w:szCs w:val="24"/>
          <w:lang w:eastAsia="tr-TR"/>
        </w:rPr>
        <w:t>, 61, 85–117.</w:t>
      </w:r>
    </w:p>
    <w:p w14:paraId="54DD99A5" w14:textId="3C76B431"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Zhang, Y., &amp; Wallace, B. C. (2017). A sensitivity analysis of (and practitioners’ guide to) convolutional neural networks for sentence classification. </w:t>
      </w:r>
      <w:r w:rsidRPr="009B6F8B">
        <w:rPr>
          <w:rFonts w:ascii="Times New Roman" w:eastAsia="Times New Roman" w:hAnsi="Times New Roman" w:cs="Times New Roman"/>
          <w:i/>
          <w:iCs/>
          <w:sz w:val="24"/>
          <w:szCs w:val="24"/>
          <w:lang w:eastAsia="tr-TR"/>
        </w:rPr>
        <w:t>Proceedings of the 8th International Joint Conference on Natural Language Processing</w:t>
      </w:r>
      <w:r w:rsidRPr="009B6F8B">
        <w:rPr>
          <w:rFonts w:ascii="Times New Roman" w:eastAsia="Times New Roman" w:hAnsi="Times New Roman" w:cs="Times New Roman"/>
          <w:sz w:val="24"/>
          <w:szCs w:val="24"/>
          <w:lang w:eastAsia="tr-TR"/>
        </w:rPr>
        <w:t>, 253–263.</w:t>
      </w:r>
    </w:p>
    <w:p w14:paraId="545C2EDA" w14:textId="6763A818"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Kaggle. (n.d.). </w:t>
      </w:r>
      <w:r w:rsidRPr="009B6F8B">
        <w:rPr>
          <w:rFonts w:ascii="Times New Roman" w:eastAsia="Times New Roman" w:hAnsi="Times New Roman" w:cs="Times New Roman"/>
          <w:i/>
          <w:iCs/>
          <w:sz w:val="24"/>
          <w:szCs w:val="24"/>
          <w:lang w:eastAsia="tr-TR"/>
        </w:rPr>
        <w:t>Datasets, Competitions and Code Notebooks</w:t>
      </w:r>
      <w:r w:rsidRPr="009B6F8B">
        <w:rPr>
          <w:rFonts w:ascii="Times New Roman" w:eastAsia="Times New Roman" w:hAnsi="Times New Roman" w:cs="Times New Roman"/>
          <w:sz w:val="24"/>
          <w:szCs w:val="24"/>
          <w:lang w:eastAsia="tr-TR"/>
        </w:rPr>
        <w:t xml:space="preserve">. Retrieved from </w:t>
      </w:r>
      <w:hyperlink r:id="rId15" w:tgtFrame="_new" w:history="1">
        <w:r w:rsidRPr="009B6F8B">
          <w:rPr>
            <w:rFonts w:ascii="Times New Roman" w:eastAsia="Times New Roman" w:hAnsi="Times New Roman" w:cs="Times New Roman"/>
            <w:color w:val="0000FF"/>
            <w:sz w:val="24"/>
            <w:szCs w:val="24"/>
            <w:u w:val="single"/>
            <w:lang w:eastAsia="tr-TR"/>
          </w:rPr>
          <w:t>https://www.kaggle.com</w:t>
        </w:r>
      </w:hyperlink>
    </w:p>
    <w:p w14:paraId="2572A264" w14:textId="78E703CF"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eastAsia="Times New Roman" w:hAnsi="Times New Roman" w:cs="Times New Roman"/>
          <w:sz w:val="24"/>
          <w:szCs w:val="24"/>
          <w:lang w:eastAsia="tr-TR"/>
        </w:rPr>
        <w:t xml:space="preserve">Google AI Blog. (n.d.). </w:t>
      </w:r>
      <w:r w:rsidRPr="009B6F8B">
        <w:rPr>
          <w:rFonts w:ascii="Times New Roman" w:eastAsia="Times New Roman" w:hAnsi="Times New Roman" w:cs="Times New Roman"/>
          <w:i/>
          <w:iCs/>
          <w:sz w:val="24"/>
          <w:szCs w:val="24"/>
          <w:lang w:eastAsia="tr-TR"/>
        </w:rPr>
        <w:t>Research and Articles on AI and Machine Learning</w:t>
      </w:r>
      <w:r w:rsidRPr="009B6F8B">
        <w:rPr>
          <w:rFonts w:ascii="Times New Roman" w:eastAsia="Times New Roman" w:hAnsi="Times New Roman" w:cs="Times New Roman"/>
          <w:sz w:val="24"/>
          <w:szCs w:val="24"/>
          <w:lang w:eastAsia="tr-TR"/>
        </w:rPr>
        <w:t xml:space="preserve">. Retrieved from </w:t>
      </w:r>
      <w:hyperlink r:id="rId16" w:history="1">
        <w:r w:rsidRPr="009B6F8B">
          <w:rPr>
            <w:rStyle w:val="Kpr"/>
            <w:rFonts w:ascii="Times New Roman" w:eastAsia="Times New Roman" w:hAnsi="Times New Roman" w:cs="Times New Roman"/>
            <w:sz w:val="24"/>
            <w:szCs w:val="24"/>
            <w:lang w:eastAsia="tr-TR"/>
          </w:rPr>
          <w:t>https://ai.googleblog.com</w:t>
        </w:r>
      </w:hyperlink>
    </w:p>
    <w:p w14:paraId="63EE8E9E" w14:textId="22D3006D" w:rsidR="00037892" w:rsidRPr="009B6F8B" w:rsidRDefault="00037892" w:rsidP="009B6F8B">
      <w:pPr>
        <w:pStyle w:val="ListeParagraf"/>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B6F8B">
        <w:rPr>
          <w:rFonts w:ascii="Times New Roman" w:hAnsi="Times New Roman" w:cs="Times New Roman"/>
          <w:sz w:val="24"/>
          <w:szCs w:val="24"/>
        </w:rPr>
        <w:t xml:space="preserve">G. Adomavicius and A. Tuzhilin, "Toward the next generation of recommender systems: A survey of the state-of-the-art and possible extensions," </w:t>
      </w:r>
      <w:r w:rsidRPr="009B6F8B">
        <w:rPr>
          <w:rFonts w:ascii="Times New Roman" w:hAnsi="Times New Roman" w:cs="Times New Roman"/>
          <w:i/>
          <w:iCs/>
          <w:sz w:val="24"/>
          <w:szCs w:val="24"/>
        </w:rPr>
        <w:t>IEEE Transactions on Knowledge and Data Engineering</w:t>
      </w:r>
      <w:r w:rsidRPr="009B6F8B">
        <w:rPr>
          <w:rFonts w:ascii="Times New Roman" w:hAnsi="Times New Roman" w:cs="Times New Roman"/>
          <w:sz w:val="24"/>
          <w:szCs w:val="24"/>
        </w:rPr>
        <w:t>, vol. 17, no. 6, pp. 734–749, June 2005. doi: 10.1109/TKDE.2005.99</w:t>
      </w:r>
    </w:p>
    <w:p w14:paraId="20900D77" w14:textId="6EB109BF" w:rsidR="00037892" w:rsidRPr="009B6F8B" w:rsidRDefault="00037892" w:rsidP="009B6F8B">
      <w:pPr>
        <w:pStyle w:val="ListeParagraf"/>
        <w:numPr>
          <w:ilvl w:val="0"/>
          <w:numId w:val="7"/>
        </w:numPr>
        <w:rPr>
          <w:rFonts w:ascii="Times New Roman" w:hAnsi="Times New Roman" w:cs="Times New Roman"/>
          <w:sz w:val="24"/>
          <w:szCs w:val="24"/>
        </w:rPr>
      </w:pPr>
      <w:r w:rsidRPr="009B6F8B">
        <w:rPr>
          <w:rFonts w:ascii="Times New Roman" w:hAnsi="Times New Roman" w:cs="Times New Roman"/>
          <w:sz w:val="24"/>
          <w:szCs w:val="24"/>
        </w:rPr>
        <w:t xml:space="preserve">F. Ricci, L. Rokach, and B. Shapira, </w:t>
      </w:r>
      <w:r w:rsidRPr="009B6F8B">
        <w:rPr>
          <w:rFonts w:ascii="Times New Roman" w:hAnsi="Times New Roman" w:cs="Times New Roman"/>
          <w:i/>
          <w:iCs/>
          <w:sz w:val="24"/>
          <w:szCs w:val="24"/>
        </w:rPr>
        <w:t>Recommender Systems Handbook</w:t>
      </w:r>
      <w:r w:rsidRPr="009B6F8B">
        <w:rPr>
          <w:rFonts w:ascii="Times New Roman" w:hAnsi="Times New Roman" w:cs="Times New Roman"/>
          <w:sz w:val="24"/>
          <w:szCs w:val="24"/>
        </w:rPr>
        <w:t>, Springer, 2011. doi: 10.1007/978-0-387-85820-3</w:t>
      </w:r>
    </w:p>
    <w:p w14:paraId="13344228" w14:textId="03C49FA4" w:rsidR="00037892" w:rsidRPr="009B6F8B" w:rsidRDefault="00037892" w:rsidP="009B6F8B">
      <w:pPr>
        <w:pStyle w:val="ListeParagraf"/>
        <w:numPr>
          <w:ilvl w:val="0"/>
          <w:numId w:val="7"/>
        </w:numPr>
        <w:rPr>
          <w:rFonts w:ascii="Times New Roman" w:hAnsi="Times New Roman" w:cs="Times New Roman"/>
          <w:sz w:val="24"/>
          <w:szCs w:val="24"/>
        </w:rPr>
      </w:pPr>
      <w:r w:rsidRPr="009B6F8B">
        <w:rPr>
          <w:rFonts w:ascii="Times New Roman" w:hAnsi="Times New Roman" w:cs="Times New Roman"/>
          <w:sz w:val="24"/>
          <w:szCs w:val="24"/>
        </w:rPr>
        <w:t xml:space="preserve">T. Kurata, Y. Fujimoto, H. Akamatsu, and H. Hato, "Personalized multi-period tour recommendations," </w:t>
      </w:r>
      <w:r w:rsidRPr="009B6F8B">
        <w:rPr>
          <w:rFonts w:ascii="Times New Roman" w:hAnsi="Times New Roman" w:cs="Times New Roman"/>
          <w:i/>
          <w:iCs/>
          <w:sz w:val="24"/>
          <w:szCs w:val="24"/>
        </w:rPr>
        <w:t>Tourism Management</w:t>
      </w:r>
      <w:r w:rsidRPr="009B6F8B">
        <w:rPr>
          <w:rFonts w:ascii="Times New Roman" w:hAnsi="Times New Roman" w:cs="Times New Roman"/>
          <w:sz w:val="24"/>
          <w:szCs w:val="24"/>
        </w:rPr>
        <w:t>, vol. 62, pp. 76–87, Feb. 2017. doi: 10.1016/j.tourman.2017.03.005</w:t>
      </w:r>
    </w:p>
    <w:p w14:paraId="1B325DB8" w14:textId="24ABFB9C" w:rsidR="00037892" w:rsidRPr="009B6F8B" w:rsidRDefault="00037892" w:rsidP="009B6F8B">
      <w:pPr>
        <w:pStyle w:val="ListeParagraf"/>
        <w:numPr>
          <w:ilvl w:val="0"/>
          <w:numId w:val="7"/>
        </w:numPr>
        <w:rPr>
          <w:rFonts w:ascii="Times New Roman" w:hAnsi="Times New Roman" w:cs="Times New Roman"/>
          <w:sz w:val="24"/>
          <w:szCs w:val="24"/>
        </w:rPr>
      </w:pPr>
      <w:r w:rsidRPr="009B6F8B">
        <w:rPr>
          <w:rFonts w:ascii="Times New Roman" w:hAnsi="Times New Roman" w:cs="Times New Roman"/>
          <w:sz w:val="24"/>
          <w:szCs w:val="24"/>
        </w:rPr>
        <w:t xml:space="preserve">R. Liu, "Development of a travel recommendation algorithm based on multi-modal and multi-vector data mining," </w:t>
      </w:r>
      <w:r w:rsidRPr="009B6F8B">
        <w:rPr>
          <w:rFonts w:ascii="Times New Roman" w:hAnsi="Times New Roman" w:cs="Times New Roman"/>
          <w:i/>
          <w:iCs/>
          <w:sz w:val="24"/>
          <w:szCs w:val="24"/>
        </w:rPr>
        <w:t>PeerJ Computer Science</w:t>
      </w:r>
      <w:r w:rsidRPr="009B6F8B">
        <w:rPr>
          <w:rFonts w:ascii="Times New Roman" w:hAnsi="Times New Roman" w:cs="Times New Roman"/>
          <w:sz w:val="24"/>
          <w:szCs w:val="24"/>
        </w:rPr>
        <w:t>, vol. 9, e1436, July 2023. doi: 10.7717/peerj-cs.1436</w:t>
      </w:r>
    </w:p>
    <w:p w14:paraId="220DE39E" w14:textId="33AA3158" w:rsidR="002B3ED1" w:rsidRDefault="00037892" w:rsidP="009B6F8B">
      <w:pPr>
        <w:pStyle w:val="ListeParagraf"/>
        <w:numPr>
          <w:ilvl w:val="0"/>
          <w:numId w:val="7"/>
        </w:numPr>
        <w:rPr>
          <w:rFonts w:ascii="Times New Roman" w:hAnsi="Times New Roman" w:cs="Times New Roman"/>
          <w:sz w:val="24"/>
          <w:szCs w:val="24"/>
        </w:rPr>
      </w:pPr>
      <w:r w:rsidRPr="009B6F8B">
        <w:rPr>
          <w:rFonts w:ascii="Times New Roman" w:hAnsi="Times New Roman" w:cs="Times New Roman"/>
          <w:sz w:val="24"/>
          <w:szCs w:val="24"/>
        </w:rPr>
        <w:t xml:space="preserve">X. Dong, L. Yu, Z. Wu, Y. Sun, L. Yuan, and F. Zhang, "A Hybrid Collaborative Filtering Model with Deep Structure for Recommender Systems," </w:t>
      </w:r>
      <w:r w:rsidRPr="009B6F8B">
        <w:rPr>
          <w:rFonts w:ascii="Times New Roman" w:hAnsi="Times New Roman" w:cs="Times New Roman"/>
          <w:i/>
          <w:iCs/>
          <w:sz w:val="24"/>
          <w:szCs w:val="24"/>
        </w:rPr>
        <w:t>Proceedings of the AAAI Conference on Artificial Intelligence</w:t>
      </w:r>
      <w:r w:rsidRPr="009B6F8B">
        <w:rPr>
          <w:rFonts w:ascii="Times New Roman" w:hAnsi="Times New Roman" w:cs="Times New Roman"/>
          <w:sz w:val="24"/>
          <w:szCs w:val="24"/>
        </w:rPr>
        <w:t>, vol. 31, no. 1, pp. 1309–1315, Feb. 2017. doi: 10.1609/aaai.v31i1.10747</w:t>
      </w:r>
    </w:p>
    <w:p w14:paraId="48436FE4" w14:textId="4CA6CD92" w:rsidR="00CE2F67" w:rsidRPr="009B6F8B" w:rsidRDefault="00CE2F67" w:rsidP="009B6F8B">
      <w:pPr>
        <w:pStyle w:val="ListeParagraf"/>
        <w:numPr>
          <w:ilvl w:val="0"/>
          <w:numId w:val="7"/>
        </w:numPr>
        <w:rPr>
          <w:rFonts w:ascii="Times New Roman" w:hAnsi="Times New Roman" w:cs="Times New Roman"/>
          <w:sz w:val="24"/>
          <w:szCs w:val="24"/>
        </w:rPr>
      </w:pPr>
      <w:r w:rsidRPr="00CE2F67">
        <w:rPr>
          <w:rFonts w:ascii="Times New Roman" w:hAnsi="Times New Roman" w:cs="Times New Roman"/>
          <w:sz w:val="24"/>
          <w:szCs w:val="24"/>
        </w:rPr>
        <w:t>https://medium.com/deep-learning-turkiye/nedir-bu-destek-vekt%C3%B6r-makineleri-makine-%C3%B6%C4%9Frenmesi-serisi-2-94e576e4223e</w:t>
      </w:r>
    </w:p>
    <w:sectPr w:rsidR="00CE2F67" w:rsidRPr="009B6F8B" w:rsidSect="009404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C10F6"/>
    <w:multiLevelType w:val="hybridMultilevel"/>
    <w:tmpl w:val="DCA2D6A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27C86020"/>
    <w:multiLevelType w:val="hybridMultilevel"/>
    <w:tmpl w:val="61824A78"/>
    <w:lvl w:ilvl="0" w:tplc="B19C1C2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BE32D6"/>
    <w:multiLevelType w:val="multilevel"/>
    <w:tmpl w:val="E750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63406"/>
    <w:multiLevelType w:val="hybridMultilevel"/>
    <w:tmpl w:val="6B507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B0D1CFA"/>
    <w:multiLevelType w:val="hybridMultilevel"/>
    <w:tmpl w:val="D99CE0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D074BF5"/>
    <w:multiLevelType w:val="multilevel"/>
    <w:tmpl w:val="72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0624"/>
    <w:multiLevelType w:val="hybridMultilevel"/>
    <w:tmpl w:val="9CBC5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29037541">
    <w:abstractNumId w:val="6"/>
  </w:num>
  <w:num w:numId="2" w16cid:durableId="465441011">
    <w:abstractNumId w:val="1"/>
  </w:num>
  <w:num w:numId="3" w16cid:durableId="677581675">
    <w:abstractNumId w:val="5"/>
  </w:num>
  <w:num w:numId="4" w16cid:durableId="477646856">
    <w:abstractNumId w:val="2"/>
  </w:num>
  <w:num w:numId="5" w16cid:durableId="3212701">
    <w:abstractNumId w:val="0"/>
  </w:num>
  <w:num w:numId="6" w16cid:durableId="311909570">
    <w:abstractNumId w:val="3"/>
  </w:num>
  <w:num w:numId="7" w16cid:durableId="1291664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79"/>
    <w:rsid w:val="0003311F"/>
    <w:rsid w:val="00037892"/>
    <w:rsid w:val="00046F07"/>
    <w:rsid w:val="000726F2"/>
    <w:rsid w:val="000954ED"/>
    <w:rsid w:val="000A563D"/>
    <w:rsid w:val="000B64DA"/>
    <w:rsid w:val="000D31F6"/>
    <w:rsid w:val="00110FBF"/>
    <w:rsid w:val="0012137B"/>
    <w:rsid w:val="001A08C0"/>
    <w:rsid w:val="002B3ED1"/>
    <w:rsid w:val="002C471F"/>
    <w:rsid w:val="00334259"/>
    <w:rsid w:val="00384122"/>
    <w:rsid w:val="003C147C"/>
    <w:rsid w:val="003D139E"/>
    <w:rsid w:val="003E4D17"/>
    <w:rsid w:val="003E7D17"/>
    <w:rsid w:val="004B0094"/>
    <w:rsid w:val="004B54D4"/>
    <w:rsid w:val="004F3480"/>
    <w:rsid w:val="0053056D"/>
    <w:rsid w:val="00541897"/>
    <w:rsid w:val="00570E79"/>
    <w:rsid w:val="00611E57"/>
    <w:rsid w:val="0064246E"/>
    <w:rsid w:val="00650A26"/>
    <w:rsid w:val="006F1F17"/>
    <w:rsid w:val="00755CE2"/>
    <w:rsid w:val="00893162"/>
    <w:rsid w:val="008B77A7"/>
    <w:rsid w:val="008C2F8B"/>
    <w:rsid w:val="00940460"/>
    <w:rsid w:val="00954EF7"/>
    <w:rsid w:val="009714A4"/>
    <w:rsid w:val="009B6F8B"/>
    <w:rsid w:val="00A12D7D"/>
    <w:rsid w:val="00A247AC"/>
    <w:rsid w:val="00A303E1"/>
    <w:rsid w:val="00A628EB"/>
    <w:rsid w:val="00A85F59"/>
    <w:rsid w:val="00B37CE1"/>
    <w:rsid w:val="00B86E15"/>
    <w:rsid w:val="00BB3C22"/>
    <w:rsid w:val="00C01810"/>
    <w:rsid w:val="00C524A5"/>
    <w:rsid w:val="00CB3E75"/>
    <w:rsid w:val="00CB764C"/>
    <w:rsid w:val="00CE0AE8"/>
    <w:rsid w:val="00CE2F67"/>
    <w:rsid w:val="00D156E4"/>
    <w:rsid w:val="00D71CA9"/>
    <w:rsid w:val="00D76BE9"/>
    <w:rsid w:val="00D81F21"/>
    <w:rsid w:val="00DB4A2E"/>
    <w:rsid w:val="00E0161D"/>
    <w:rsid w:val="00E6534C"/>
    <w:rsid w:val="00E75B43"/>
    <w:rsid w:val="00E9668E"/>
    <w:rsid w:val="00ED1C00"/>
    <w:rsid w:val="00EF445B"/>
    <w:rsid w:val="00F54879"/>
    <w:rsid w:val="00FE370C"/>
    <w:rsid w:val="00FE5C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9337"/>
  <w15:chartTrackingRefBased/>
  <w15:docId w15:val="{4DA438BB-D499-4A45-B20D-61D2ABAC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F67"/>
  </w:style>
  <w:style w:type="paragraph" w:styleId="Balk1">
    <w:name w:val="heading 1"/>
    <w:basedOn w:val="Normal"/>
    <w:next w:val="Normal"/>
    <w:link w:val="Balk1Char"/>
    <w:uiPriority w:val="9"/>
    <w:qFormat/>
    <w:rsid w:val="00570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70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70E7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70E7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70E7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70E7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70E7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70E7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70E7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70E7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70E7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70E7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70E7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70E7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70E7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70E7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70E7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70E79"/>
    <w:rPr>
      <w:rFonts w:eastAsiaTheme="majorEastAsia" w:cstheme="majorBidi"/>
      <w:color w:val="272727" w:themeColor="text1" w:themeTint="D8"/>
    </w:rPr>
  </w:style>
  <w:style w:type="paragraph" w:styleId="KonuBal">
    <w:name w:val="Title"/>
    <w:basedOn w:val="Normal"/>
    <w:next w:val="Normal"/>
    <w:link w:val="KonuBalChar"/>
    <w:uiPriority w:val="10"/>
    <w:qFormat/>
    <w:rsid w:val="00570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70E7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70E7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70E7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70E7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70E79"/>
    <w:rPr>
      <w:i/>
      <w:iCs/>
      <w:color w:val="404040" w:themeColor="text1" w:themeTint="BF"/>
    </w:rPr>
  </w:style>
  <w:style w:type="paragraph" w:styleId="ListeParagraf">
    <w:name w:val="List Paragraph"/>
    <w:basedOn w:val="Normal"/>
    <w:uiPriority w:val="34"/>
    <w:qFormat/>
    <w:rsid w:val="00570E79"/>
    <w:pPr>
      <w:ind w:left="720"/>
      <w:contextualSpacing/>
    </w:pPr>
  </w:style>
  <w:style w:type="character" w:styleId="GlVurgulama">
    <w:name w:val="Intense Emphasis"/>
    <w:basedOn w:val="VarsaylanParagrafYazTipi"/>
    <w:uiPriority w:val="21"/>
    <w:qFormat/>
    <w:rsid w:val="00570E79"/>
    <w:rPr>
      <w:i/>
      <w:iCs/>
      <w:color w:val="0F4761" w:themeColor="accent1" w:themeShade="BF"/>
    </w:rPr>
  </w:style>
  <w:style w:type="paragraph" w:styleId="GlAlnt">
    <w:name w:val="Intense Quote"/>
    <w:basedOn w:val="Normal"/>
    <w:next w:val="Normal"/>
    <w:link w:val="GlAlntChar"/>
    <w:uiPriority w:val="30"/>
    <w:qFormat/>
    <w:rsid w:val="00570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70E79"/>
    <w:rPr>
      <w:i/>
      <w:iCs/>
      <w:color w:val="0F4761" w:themeColor="accent1" w:themeShade="BF"/>
    </w:rPr>
  </w:style>
  <w:style w:type="character" w:styleId="GlBavuru">
    <w:name w:val="Intense Reference"/>
    <w:basedOn w:val="VarsaylanParagrafYazTipi"/>
    <w:uiPriority w:val="32"/>
    <w:qFormat/>
    <w:rsid w:val="00570E79"/>
    <w:rPr>
      <w:b/>
      <w:bCs/>
      <w:smallCaps/>
      <w:color w:val="0F4761" w:themeColor="accent1" w:themeShade="BF"/>
      <w:spacing w:val="5"/>
    </w:rPr>
  </w:style>
  <w:style w:type="table" w:styleId="TabloKlavuzu">
    <w:name w:val="Table Grid"/>
    <w:basedOn w:val="NormalTablo"/>
    <w:uiPriority w:val="39"/>
    <w:rsid w:val="0089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2B3ED1"/>
    <w:rPr>
      <w:b/>
      <w:bCs/>
    </w:rPr>
  </w:style>
  <w:style w:type="paragraph" w:styleId="AralkYok">
    <w:name w:val="No Spacing"/>
    <w:uiPriority w:val="1"/>
    <w:qFormat/>
    <w:rsid w:val="002B3ED1"/>
    <w:pPr>
      <w:spacing w:after="0" w:line="240" w:lineRule="auto"/>
    </w:pPr>
  </w:style>
  <w:style w:type="character" w:styleId="Kpr">
    <w:name w:val="Hyperlink"/>
    <w:basedOn w:val="VarsaylanParagrafYazTipi"/>
    <w:uiPriority w:val="99"/>
    <w:unhideWhenUsed/>
    <w:rsid w:val="00037892"/>
    <w:rPr>
      <w:color w:val="467886" w:themeColor="hyperlink"/>
      <w:u w:val="single"/>
    </w:rPr>
  </w:style>
  <w:style w:type="character" w:styleId="zmlenmeyenBahsetme">
    <w:name w:val="Unresolved Mention"/>
    <w:basedOn w:val="VarsaylanParagrafYazTipi"/>
    <w:uiPriority w:val="99"/>
    <w:semiHidden/>
    <w:unhideWhenUsed/>
    <w:rsid w:val="00037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2592">
      <w:bodyDiv w:val="1"/>
      <w:marLeft w:val="0"/>
      <w:marRight w:val="0"/>
      <w:marTop w:val="0"/>
      <w:marBottom w:val="0"/>
      <w:divBdr>
        <w:top w:val="none" w:sz="0" w:space="0" w:color="auto"/>
        <w:left w:val="none" w:sz="0" w:space="0" w:color="auto"/>
        <w:bottom w:val="none" w:sz="0" w:space="0" w:color="auto"/>
        <w:right w:val="none" w:sz="0" w:space="0" w:color="auto"/>
      </w:divBdr>
    </w:div>
    <w:div w:id="369064285">
      <w:bodyDiv w:val="1"/>
      <w:marLeft w:val="0"/>
      <w:marRight w:val="0"/>
      <w:marTop w:val="0"/>
      <w:marBottom w:val="0"/>
      <w:divBdr>
        <w:top w:val="none" w:sz="0" w:space="0" w:color="auto"/>
        <w:left w:val="none" w:sz="0" w:space="0" w:color="auto"/>
        <w:bottom w:val="none" w:sz="0" w:space="0" w:color="auto"/>
        <w:right w:val="none" w:sz="0" w:space="0" w:color="auto"/>
      </w:divBdr>
      <w:divsChild>
        <w:div w:id="833689836">
          <w:marLeft w:val="0"/>
          <w:marRight w:val="0"/>
          <w:marTop w:val="100"/>
          <w:marBottom w:val="100"/>
          <w:divBdr>
            <w:top w:val="none" w:sz="0" w:space="0" w:color="auto"/>
            <w:left w:val="none" w:sz="0" w:space="0" w:color="auto"/>
            <w:bottom w:val="none" w:sz="0" w:space="0" w:color="auto"/>
            <w:right w:val="none" w:sz="0" w:space="0" w:color="auto"/>
          </w:divBdr>
          <w:divsChild>
            <w:div w:id="568350941">
              <w:marLeft w:val="0"/>
              <w:marRight w:val="0"/>
              <w:marTop w:val="0"/>
              <w:marBottom w:val="0"/>
              <w:divBdr>
                <w:top w:val="none" w:sz="0" w:space="0" w:color="auto"/>
                <w:left w:val="none" w:sz="0" w:space="0" w:color="auto"/>
                <w:bottom w:val="none" w:sz="0" w:space="0" w:color="auto"/>
                <w:right w:val="none" w:sz="0" w:space="0" w:color="auto"/>
              </w:divBdr>
              <w:divsChild>
                <w:div w:id="7848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2877">
      <w:bodyDiv w:val="1"/>
      <w:marLeft w:val="0"/>
      <w:marRight w:val="0"/>
      <w:marTop w:val="0"/>
      <w:marBottom w:val="0"/>
      <w:divBdr>
        <w:top w:val="none" w:sz="0" w:space="0" w:color="auto"/>
        <w:left w:val="none" w:sz="0" w:space="0" w:color="auto"/>
        <w:bottom w:val="none" w:sz="0" w:space="0" w:color="auto"/>
        <w:right w:val="none" w:sz="0" w:space="0" w:color="auto"/>
      </w:divBdr>
    </w:div>
    <w:div w:id="733892873">
      <w:bodyDiv w:val="1"/>
      <w:marLeft w:val="0"/>
      <w:marRight w:val="0"/>
      <w:marTop w:val="0"/>
      <w:marBottom w:val="0"/>
      <w:divBdr>
        <w:top w:val="none" w:sz="0" w:space="0" w:color="auto"/>
        <w:left w:val="none" w:sz="0" w:space="0" w:color="auto"/>
        <w:bottom w:val="none" w:sz="0" w:space="0" w:color="auto"/>
        <w:right w:val="none" w:sz="0" w:space="0" w:color="auto"/>
      </w:divBdr>
    </w:div>
    <w:div w:id="865868150">
      <w:bodyDiv w:val="1"/>
      <w:marLeft w:val="0"/>
      <w:marRight w:val="0"/>
      <w:marTop w:val="0"/>
      <w:marBottom w:val="0"/>
      <w:divBdr>
        <w:top w:val="none" w:sz="0" w:space="0" w:color="auto"/>
        <w:left w:val="none" w:sz="0" w:space="0" w:color="auto"/>
        <w:bottom w:val="none" w:sz="0" w:space="0" w:color="auto"/>
        <w:right w:val="none" w:sz="0" w:space="0" w:color="auto"/>
      </w:divBdr>
    </w:div>
    <w:div w:id="896284158">
      <w:bodyDiv w:val="1"/>
      <w:marLeft w:val="0"/>
      <w:marRight w:val="0"/>
      <w:marTop w:val="0"/>
      <w:marBottom w:val="0"/>
      <w:divBdr>
        <w:top w:val="none" w:sz="0" w:space="0" w:color="auto"/>
        <w:left w:val="none" w:sz="0" w:space="0" w:color="auto"/>
        <w:bottom w:val="none" w:sz="0" w:space="0" w:color="auto"/>
        <w:right w:val="none" w:sz="0" w:space="0" w:color="auto"/>
      </w:divBdr>
    </w:div>
    <w:div w:id="1035272362">
      <w:bodyDiv w:val="1"/>
      <w:marLeft w:val="0"/>
      <w:marRight w:val="0"/>
      <w:marTop w:val="0"/>
      <w:marBottom w:val="0"/>
      <w:divBdr>
        <w:top w:val="none" w:sz="0" w:space="0" w:color="auto"/>
        <w:left w:val="none" w:sz="0" w:space="0" w:color="auto"/>
        <w:bottom w:val="none" w:sz="0" w:space="0" w:color="auto"/>
        <w:right w:val="none" w:sz="0" w:space="0" w:color="auto"/>
      </w:divBdr>
    </w:div>
    <w:div w:id="1212957276">
      <w:bodyDiv w:val="1"/>
      <w:marLeft w:val="0"/>
      <w:marRight w:val="0"/>
      <w:marTop w:val="0"/>
      <w:marBottom w:val="0"/>
      <w:divBdr>
        <w:top w:val="none" w:sz="0" w:space="0" w:color="auto"/>
        <w:left w:val="none" w:sz="0" w:space="0" w:color="auto"/>
        <w:bottom w:val="none" w:sz="0" w:space="0" w:color="auto"/>
        <w:right w:val="none" w:sz="0" w:space="0" w:color="auto"/>
      </w:divBdr>
      <w:divsChild>
        <w:div w:id="373426932">
          <w:marLeft w:val="0"/>
          <w:marRight w:val="0"/>
          <w:marTop w:val="100"/>
          <w:marBottom w:val="100"/>
          <w:divBdr>
            <w:top w:val="none" w:sz="0" w:space="0" w:color="auto"/>
            <w:left w:val="none" w:sz="0" w:space="0" w:color="auto"/>
            <w:bottom w:val="none" w:sz="0" w:space="0" w:color="auto"/>
            <w:right w:val="none" w:sz="0" w:space="0" w:color="auto"/>
          </w:divBdr>
          <w:divsChild>
            <w:div w:id="968127767">
              <w:marLeft w:val="0"/>
              <w:marRight w:val="0"/>
              <w:marTop w:val="0"/>
              <w:marBottom w:val="0"/>
              <w:divBdr>
                <w:top w:val="none" w:sz="0" w:space="0" w:color="auto"/>
                <w:left w:val="none" w:sz="0" w:space="0" w:color="auto"/>
                <w:bottom w:val="none" w:sz="0" w:space="0" w:color="auto"/>
                <w:right w:val="none" w:sz="0" w:space="0" w:color="auto"/>
              </w:divBdr>
              <w:divsChild>
                <w:div w:id="18657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98964">
      <w:bodyDiv w:val="1"/>
      <w:marLeft w:val="0"/>
      <w:marRight w:val="0"/>
      <w:marTop w:val="0"/>
      <w:marBottom w:val="0"/>
      <w:divBdr>
        <w:top w:val="none" w:sz="0" w:space="0" w:color="auto"/>
        <w:left w:val="none" w:sz="0" w:space="0" w:color="auto"/>
        <w:bottom w:val="none" w:sz="0" w:space="0" w:color="auto"/>
        <w:right w:val="none" w:sz="0" w:space="0" w:color="auto"/>
      </w:divBdr>
    </w:div>
    <w:div w:id="1746295899">
      <w:bodyDiv w:val="1"/>
      <w:marLeft w:val="0"/>
      <w:marRight w:val="0"/>
      <w:marTop w:val="0"/>
      <w:marBottom w:val="0"/>
      <w:divBdr>
        <w:top w:val="none" w:sz="0" w:space="0" w:color="auto"/>
        <w:left w:val="none" w:sz="0" w:space="0" w:color="auto"/>
        <w:bottom w:val="none" w:sz="0" w:space="0" w:color="auto"/>
        <w:right w:val="none" w:sz="0" w:space="0" w:color="auto"/>
      </w:divBdr>
    </w:div>
    <w:div w:id="178049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i.googleblog.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s://www.kaggle.com" TargetMode="Externa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560976A0E6EF54E8F3973D192A350FB" ma:contentTypeVersion="10" ma:contentTypeDescription="Yeni belge oluşturun." ma:contentTypeScope="" ma:versionID="6702332f9ed05f737ea37dfa7396a761">
  <xsd:schema xmlns:xsd="http://www.w3.org/2001/XMLSchema" xmlns:xs="http://www.w3.org/2001/XMLSchema" xmlns:p="http://schemas.microsoft.com/office/2006/metadata/properties" xmlns:ns3="b87dca65-1fdd-44e9-b02e-8c44968feea0" targetNamespace="http://schemas.microsoft.com/office/2006/metadata/properties" ma:root="true" ma:fieldsID="d7877e5b00882730d319b6c0132d95e6" ns3:_="">
    <xsd:import namespace="b87dca65-1fdd-44e9-b02e-8c44968feea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dca65-1fdd-44e9-b02e-8c44968feea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87dca65-1fdd-44e9-b02e-8c44968fee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24E83E-CB31-4631-8285-E20BDD294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dca65-1fdd-44e9-b02e-8c44968fe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DCABA7-C015-42AC-96E9-EAFB10EC275C}">
  <ds:schemaRefs>
    <ds:schemaRef ds:uri="http://schemas.openxmlformats.org/officeDocument/2006/bibliography"/>
  </ds:schemaRefs>
</ds:datastoreItem>
</file>

<file path=customXml/itemProps3.xml><?xml version="1.0" encoding="utf-8"?>
<ds:datastoreItem xmlns:ds="http://schemas.openxmlformats.org/officeDocument/2006/customXml" ds:itemID="{682397B0-392E-4B3F-85B9-385B777EAC45}">
  <ds:schemaRefs>
    <ds:schemaRef ds:uri="http://schemas.microsoft.com/office/2006/metadata/properties"/>
    <ds:schemaRef ds:uri="http://schemas.microsoft.com/office/infopath/2007/PartnerControls"/>
    <ds:schemaRef ds:uri="b87dca65-1fdd-44e9-b02e-8c44968feea0"/>
  </ds:schemaRefs>
</ds:datastoreItem>
</file>

<file path=customXml/itemProps4.xml><?xml version="1.0" encoding="utf-8"?>
<ds:datastoreItem xmlns:ds="http://schemas.openxmlformats.org/officeDocument/2006/customXml" ds:itemID="{E02DE136-C538-4F04-AFB7-082FEB6C0D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9</Pages>
  <Words>3439</Words>
  <Characters>19606</Characters>
  <Application>Microsoft Office Word</Application>
  <DocSecurity>0</DocSecurity>
  <Lines>163</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Işıl Cemre Sağlam</dc:creator>
  <cp:keywords/>
  <dc:description/>
  <cp:lastModifiedBy>Işıl Cemre Sağlam</cp:lastModifiedBy>
  <cp:revision>11</cp:revision>
  <dcterms:created xsi:type="dcterms:W3CDTF">2025-05-04T10:58:00Z</dcterms:created>
  <dcterms:modified xsi:type="dcterms:W3CDTF">2025-05-05T10:25:00Z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0x010100A560976A0E6EF54E8F3973D192A350FB</vt:lpwstr>
  </property>
</Properties>
</file>