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E11BD" w14:textId="350EB01E" w:rsidR="00256374" w:rsidRPr="004E10E5" w:rsidRDefault="00132669" w:rsidP="004E10E5">
      <w:pPr>
        <w:jc w:val="center"/>
        <w:rPr>
          <w:rFonts w:ascii="Open Sans SemiBold" w:hAnsi="Open Sans SemiBold" w:cs="Open Sans SemiBold"/>
          <w:color w:val="0099FF"/>
          <w:sz w:val="32"/>
          <w:szCs w:val="32"/>
          <w:u w:val="thick"/>
        </w:rPr>
      </w:pPr>
      <w:r w:rsidRPr="004E10E5">
        <w:rPr>
          <w:rFonts w:ascii="Open Sans SemiBold" w:hAnsi="Open Sans SemiBold" w:cs="Open Sans SemiBold"/>
          <w:color w:val="0099FF"/>
          <w:sz w:val="32"/>
          <w:szCs w:val="32"/>
          <w:u w:val="thick"/>
        </w:rPr>
        <w:t xml:space="preserve">DOCUMENTACIÓN DE </w:t>
      </w:r>
      <w:r w:rsidR="007E440F" w:rsidRPr="004E10E5">
        <w:rPr>
          <w:rFonts w:ascii="Open Sans SemiBold" w:hAnsi="Open Sans SemiBold" w:cs="Open Sans SemiBold"/>
          <w:color w:val="0099FF"/>
          <w:sz w:val="32"/>
          <w:szCs w:val="32"/>
          <w:u w:val="thick"/>
        </w:rPr>
        <w:t>GESTOR</w:t>
      </w:r>
      <w:r w:rsidRPr="004E10E5">
        <w:rPr>
          <w:rFonts w:ascii="Open Sans SemiBold" w:hAnsi="Open Sans SemiBold" w:cs="Open Sans SemiBold"/>
          <w:color w:val="0099FF"/>
          <w:sz w:val="32"/>
          <w:szCs w:val="32"/>
          <w:u w:val="thick"/>
        </w:rPr>
        <w:t xml:space="preserve"> DE </w:t>
      </w:r>
      <w:r w:rsidR="00654DC7">
        <w:rPr>
          <w:rFonts w:ascii="Open Sans SemiBold" w:hAnsi="Open Sans SemiBold" w:cs="Open Sans SemiBold"/>
          <w:color w:val="0099FF"/>
          <w:sz w:val="32"/>
          <w:szCs w:val="32"/>
          <w:u w:val="thick"/>
        </w:rPr>
        <w:t>EMPLEADOS</w:t>
      </w:r>
    </w:p>
    <w:p w14:paraId="4B97F91F" w14:textId="0E8B35C0" w:rsidR="00132669" w:rsidRPr="004E10E5" w:rsidRDefault="00132669">
      <w:pPr>
        <w:rPr>
          <w:rFonts w:ascii="Open Sans SemiBold" w:hAnsi="Open Sans SemiBold" w:cs="Open Sans SemiBold"/>
          <w:sz w:val="24"/>
          <w:szCs w:val="24"/>
          <w:u w:val="double"/>
        </w:rPr>
      </w:pPr>
      <w:r w:rsidRPr="004E10E5">
        <w:rPr>
          <w:rFonts w:ascii="Open Sans SemiBold" w:hAnsi="Open Sans SemiBold" w:cs="Open Sans SemiBold"/>
          <w:sz w:val="24"/>
          <w:szCs w:val="24"/>
          <w:u w:val="double"/>
        </w:rPr>
        <w:t>Introducción y Enfoque</w:t>
      </w:r>
    </w:p>
    <w:p w14:paraId="0D99CC83" w14:textId="3BB85252" w:rsidR="00132669" w:rsidRDefault="00132669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Cuando una organización nueva está en su etapa de crecimiento, aumentan sus acciones administrativas, el ingreso y egreso de ganancias, los reportes, </w:t>
      </w:r>
      <w:r w:rsidR="007E440F">
        <w:rPr>
          <w:rFonts w:ascii="Open Sans" w:hAnsi="Open Sans" w:cs="Open Sans"/>
        </w:rPr>
        <w:t>aumento o variación del personal, etc. Debido a estos cambios, la organización debe utilizar herramientas que optimicen sus acciones para ahorrar tiempo y dinero.</w:t>
      </w:r>
    </w:p>
    <w:p w14:paraId="1D25E11F" w14:textId="77777777" w:rsidR="00777C6C" w:rsidRDefault="00132669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El proyecto “Gestión de Empleados” </w:t>
      </w:r>
      <w:r w:rsidR="00777C6C">
        <w:rPr>
          <w:rFonts w:ascii="Open Sans" w:hAnsi="Open Sans" w:cs="Open Sans"/>
        </w:rPr>
        <w:t>agiliza y automatiza una de estas acciones particulares.</w:t>
      </w:r>
    </w:p>
    <w:p w14:paraId="27332D92" w14:textId="1D8BF870" w:rsidR="00777C6C" w:rsidRPr="004E10E5" w:rsidRDefault="00777C6C">
      <w:pPr>
        <w:rPr>
          <w:rFonts w:ascii="Open Sans SemiBold" w:hAnsi="Open Sans SemiBold" w:cs="Open Sans SemiBold"/>
          <w:sz w:val="24"/>
          <w:szCs w:val="24"/>
          <w:u w:val="double"/>
        </w:rPr>
      </w:pPr>
      <w:r w:rsidRPr="004E10E5">
        <w:rPr>
          <w:rFonts w:ascii="Open Sans SemiBold" w:hAnsi="Open Sans SemiBold" w:cs="Open Sans SemiBold"/>
          <w:sz w:val="24"/>
          <w:szCs w:val="24"/>
          <w:u w:val="double"/>
        </w:rPr>
        <w:t xml:space="preserve">Descripción </w:t>
      </w:r>
      <w:r w:rsidR="00CB40EA" w:rsidRPr="004E10E5">
        <w:rPr>
          <w:rFonts w:ascii="Open Sans SemiBold" w:hAnsi="Open Sans SemiBold" w:cs="Open Sans SemiBold"/>
          <w:sz w:val="24"/>
          <w:szCs w:val="24"/>
          <w:u w:val="double"/>
        </w:rPr>
        <w:t>General</w:t>
      </w:r>
    </w:p>
    <w:p w14:paraId="41745647" w14:textId="6C0D4353" w:rsidR="00777C6C" w:rsidRDefault="00777C6C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El proyecto es una aplicación CRUD que se encarga de administrar el registro de </w:t>
      </w:r>
      <w:r w:rsidR="00CB40EA">
        <w:rPr>
          <w:rFonts w:ascii="Open Sans" w:hAnsi="Open Sans" w:cs="Open Sans"/>
        </w:rPr>
        <w:t>empleados</w:t>
      </w:r>
      <w:r>
        <w:rPr>
          <w:rFonts w:ascii="Open Sans" w:hAnsi="Open Sans" w:cs="Open Sans"/>
        </w:rPr>
        <w:t>.</w:t>
      </w:r>
    </w:p>
    <w:p w14:paraId="0561C173" w14:textId="57CDD44F" w:rsidR="00132669" w:rsidRDefault="00777C6C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En una organización existen contratos de nuevo personal, despidos, retiros, ascensos, cambios de puesto, etc. Afrontar estos cambios con una respuesta analógica (registros hechos a mano) </w:t>
      </w:r>
      <w:r w:rsidR="00CB40EA">
        <w:rPr>
          <w:rFonts w:ascii="Open Sans" w:hAnsi="Open Sans" w:cs="Open Sans"/>
        </w:rPr>
        <w:t>vuelve a la organización más propensa a</w:t>
      </w:r>
      <w:r>
        <w:rPr>
          <w:rFonts w:ascii="Open Sans" w:hAnsi="Open Sans" w:cs="Open Sans"/>
        </w:rPr>
        <w:t xml:space="preserve"> errores, inconsistencia de datos y retrasos</w:t>
      </w:r>
      <w:r w:rsidR="00CB40EA">
        <w:rPr>
          <w:rFonts w:ascii="Open Sans" w:hAnsi="Open Sans" w:cs="Open Sans"/>
        </w:rPr>
        <w:t>. El sistema de control de empleados digital previene/soluciona muchos de estos problemas.</w:t>
      </w:r>
    </w:p>
    <w:p w14:paraId="01C708A1" w14:textId="07CDBF89" w:rsidR="00CB40EA" w:rsidRPr="004E10E5" w:rsidRDefault="00CB40EA">
      <w:pPr>
        <w:rPr>
          <w:rFonts w:ascii="Open Sans SemiBold" w:hAnsi="Open Sans SemiBold" w:cs="Open Sans SemiBold"/>
          <w:sz w:val="24"/>
          <w:szCs w:val="24"/>
          <w:u w:val="double"/>
        </w:rPr>
      </w:pPr>
      <w:r w:rsidRPr="004E10E5">
        <w:rPr>
          <w:rFonts w:ascii="Open Sans SemiBold" w:hAnsi="Open Sans SemiBold" w:cs="Open Sans SemiBold"/>
          <w:sz w:val="24"/>
          <w:szCs w:val="24"/>
          <w:u w:val="double"/>
        </w:rPr>
        <w:t>Descripción de las funciones</w:t>
      </w:r>
    </w:p>
    <w:p w14:paraId="7B399A59" w14:textId="5A70C79F" w:rsidR="00CB40EA" w:rsidRDefault="00CB40EA" w:rsidP="00CB40EA">
      <w:pPr>
        <w:pStyle w:val="Prrafodelista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Registro de nuevos empleados. </w:t>
      </w:r>
    </w:p>
    <w:p w14:paraId="02BA0CCD" w14:textId="0BA62986" w:rsidR="00CB40EA" w:rsidRDefault="000C3715" w:rsidP="00CB40EA">
      <w:pPr>
        <w:pStyle w:val="Prrafodelista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Eliminación de registros de empleados que ya no trabajan en la organización.</w:t>
      </w:r>
    </w:p>
    <w:p w14:paraId="00939EB3" w14:textId="242843CA" w:rsidR="000C3715" w:rsidRDefault="000C3715" w:rsidP="00CB40EA">
      <w:pPr>
        <w:pStyle w:val="Prrafodelista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Posibilidad de actualizar datos.</w:t>
      </w:r>
    </w:p>
    <w:p w14:paraId="37BD56C1" w14:textId="30C89916" w:rsidR="000C3715" w:rsidRDefault="000C3715" w:rsidP="00CB40EA">
      <w:pPr>
        <w:pStyle w:val="Prrafodelista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Visualización general de los datos para la toma de decisiones</w:t>
      </w:r>
    </w:p>
    <w:p w14:paraId="2928ABC6" w14:textId="6A9838D6" w:rsidR="00CB40EA" w:rsidRPr="004E10E5" w:rsidRDefault="00CB40EA" w:rsidP="00CB40EA">
      <w:pPr>
        <w:rPr>
          <w:rFonts w:ascii="Open Sans SemiBold" w:hAnsi="Open Sans SemiBold" w:cs="Open Sans SemiBold"/>
          <w:sz w:val="24"/>
          <w:szCs w:val="24"/>
          <w:u w:val="double"/>
        </w:rPr>
      </w:pPr>
      <w:r w:rsidRPr="004E10E5">
        <w:rPr>
          <w:rFonts w:ascii="Open Sans SemiBold" w:hAnsi="Open Sans SemiBold" w:cs="Open Sans SemiBold"/>
          <w:sz w:val="24"/>
          <w:szCs w:val="24"/>
          <w:u w:val="double"/>
        </w:rPr>
        <w:t>Modelo de Entidad-Relación</w:t>
      </w:r>
    </w:p>
    <w:p w14:paraId="6CC946A7" w14:textId="5C4556AB" w:rsidR="000C3715" w:rsidRPr="004E10E5" w:rsidRDefault="000C3715" w:rsidP="00CB40EA">
      <w:pPr>
        <w:rPr>
          <w:rFonts w:ascii="Open Sans SemiBold" w:hAnsi="Open Sans SemiBold" w:cs="Open Sans SemiBold"/>
          <w:sz w:val="24"/>
          <w:szCs w:val="24"/>
          <w:u w:val="double"/>
        </w:rPr>
      </w:pPr>
      <w:r w:rsidRPr="004E10E5">
        <w:rPr>
          <w:rFonts w:ascii="Open Sans SemiBold" w:hAnsi="Open Sans SemiBold" w:cs="Open Sans SemiBold"/>
          <w:sz w:val="24"/>
          <w:szCs w:val="24"/>
          <w:u w:val="double"/>
        </w:rPr>
        <w:t>Tecnologías Utilizadas</w:t>
      </w:r>
    </w:p>
    <w:p w14:paraId="6B1AC24C" w14:textId="06B304E9" w:rsidR="000C3715" w:rsidRPr="004E10E5" w:rsidRDefault="000C3715" w:rsidP="00CB40EA">
      <w:pPr>
        <w:rPr>
          <w:rFonts w:ascii="Open Sans" w:hAnsi="Open Sans" w:cs="Open Sans"/>
          <w:i/>
          <w:iCs/>
          <w:u w:val="single"/>
        </w:rPr>
      </w:pPr>
      <w:r w:rsidRPr="004E10E5">
        <w:rPr>
          <w:rFonts w:ascii="Open Sans" w:hAnsi="Open Sans" w:cs="Open Sans"/>
          <w:i/>
          <w:iCs/>
          <w:u w:val="single"/>
        </w:rPr>
        <w:t>Tecnologías primarias</w:t>
      </w:r>
    </w:p>
    <w:p w14:paraId="1CD001A3" w14:textId="357E5A08" w:rsidR="000C3715" w:rsidRDefault="000C3715" w:rsidP="000C3715">
      <w:pPr>
        <w:pStyle w:val="Prrafodelista"/>
        <w:numPr>
          <w:ilvl w:val="0"/>
          <w:numId w:val="2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Django</w:t>
      </w:r>
    </w:p>
    <w:p w14:paraId="4B50BB26" w14:textId="4E32C919" w:rsidR="000C3715" w:rsidRDefault="000C3715" w:rsidP="000C3715">
      <w:pPr>
        <w:pStyle w:val="Prrafodelista"/>
        <w:numPr>
          <w:ilvl w:val="0"/>
          <w:numId w:val="2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SQLite</w:t>
      </w:r>
    </w:p>
    <w:p w14:paraId="0D59A09F" w14:textId="3ED9FC47" w:rsidR="000C3715" w:rsidRPr="004E10E5" w:rsidRDefault="000C3715" w:rsidP="000C3715">
      <w:pPr>
        <w:rPr>
          <w:rFonts w:ascii="Open Sans" w:hAnsi="Open Sans" w:cs="Open Sans"/>
          <w:i/>
          <w:iCs/>
          <w:u w:val="single"/>
        </w:rPr>
      </w:pPr>
      <w:r w:rsidRPr="004E10E5">
        <w:rPr>
          <w:rFonts w:ascii="Open Sans" w:hAnsi="Open Sans" w:cs="Open Sans"/>
          <w:i/>
          <w:iCs/>
          <w:u w:val="single"/>
        </w:rPr>
        <w:t>Tecnologías secundarias</w:t>
      </w:r>
    </w:p>
    <w:p w14:paraId="4BB007AF" w14:textId="50D27BAC" w:rsidR="000C3715" w:rsidRDefault="000C3715" w:rsidP="000C3715">
      <w:pPr>
        <w:pStyle w:val="Prrafodelista"/>
        <w:numPr>
          <w:ilvl w:val="0"/>
          <w:numId w:val="3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Bootstrap</w:t>
      </w:r>
    </w:p>
    <w:p w14:paraId="35DF6474" w14:textId="71EE5567" w:rsidR="000C3715" w:rsidRDefault="000C3715" w:rsidP="000C3715">
      <w:pPr>
        <w:pStyle w:val="Prrafodelista"/>
        <w:numPr>
          <w:ilvl w:val="0"/>
          <w:numId w:val="3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Ui Gradients</w:t>
      </w:r>
    </w:p>
    <w:p w14:paraId="43E48292" w14:textId="43C1B3E3" w:rsidR="000C3715" w:rsidRPr="000C3715" w:rsidRDefault="000C3715" w:rsidP="000C3715">
      <w:pPr>
        <w:pStyle w:val="Prrafodelista"/>
        <w:numPr>
          <w:ilvl w:val="0"/>
          <w:numId w:val="3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Font Awesome</w:t>
      </w:r>
    </w:p>
    <w:sectPr w:rsidR="000C3715" w:rsidRPr="000C3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360DF"/>
    <w:multiLevelType w:val="hybridMultilevel"/>
    <w:tmpl w:val="15D28F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A6E30"/>
    <w:multiLevelType w:val="hybridMultilevel"/>
    <w:tmpl w:val="04BACD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03C4D"/>
    <w:multiLevelType w:val="hybridMultilevel"/>
    <w:tmpl w:val="1FAA00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69"/>
    <w:rsid w:val="000C3715"/>
    <w:rsid w:val="00132669"/>
    <w:rsid w:val="00256374"/>
    <w:rsid w:val="004E10E5"/>
    <w:rsid w:val="00654DC7"/>
    <w:rsid w:val="00777C6C"/>
    <w:rsid w:val="007E440F"/>
    <w:rsid w:val="00CB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B045D"/>
  <w15:chartTrackingRefBased/>
  <w15:docId w15:val="{06B2B0F6-03E1-4A2A-AE49-3FA38F9B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4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Saucedo</dc:creator>
  <cp:keywords/>
  <dc:description/>
  <cp:lastModifiedBy>Melina Saucedo</cp:lastModifiedBy>
  <cp:revision>2</cp:revision>
  <dcterms:created xsi:type="dcterms:W3CDTF">2021-09-01T03:56:00Z</dcterms:created>
  <dcterms:modified xsi:type="dcterms:W3CDTF">2021-09-04T02:29:00Z</dcterms:modified>
</cp:coreProperties>
</file>