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1440" w:firstLine="0"/>
        <w:rPr/>
      </w:pPr>
      <w:bookmarkStart w:colFirst="0" w:colLast="0" w:name="_heading=h.1p6gli4arlus" w:id="0"/>
      <w:bookmarkEnd w:id="0"/>
      <w:r w:rsidDel="00000000" w:rsidR="00000000" w:rsidRPr="00000000">
        <w:rPr>
          <w:rtl w:val="0"/>
        </w:rPr>
        <w:t xml:space="preserve">Supplementary Info from Data </w:t>
      </w:r>
      <w:r w:rsidDel="00000000" w:rsidR="00000000" w:rsidRPr="00000000">
        <w:rPr>
          <w:rtl w:val="0"/>
        </w:rPr>
        <w:t xml:space="preserve">Contributor</w:t>
      </w:r>
      <w:r w:rsidDel="00000000" w:rsidR="00000000" w:rsidRPr="00000000">
        <w:rPr>
          <w:rtl w:val="0"/>
        </w:rPr>
      </w:r>
    </w:p>
    <w:p w:rsidR="00000000" w:rsidDel="00000000" w:rsidP="00000000" w:rsidRDefault="00000000" w:rsidRPr="00000000" w14:paraId="00000002">
      <w:pPr>
        <w:pStyle w:val="Subtitle"/>
        <w:ind w:left="1440" w:firstLine="0"/>
        <w:rPr/>
      </w:pPr>
      <w:bookmarkStart w:colFirst="0" w:colLast="0" w:name="_heading=h.30j0zll" w:id="1"/>
      <w:bookmarkEnd w:id="1"/>
      <w:r w:rsidDel="00000000" w:rsidR="00000000" w:rsidRPr="00000000">
        <w:rPr>
          <w:rtl w:val="0"/>
        </w:rPr>
        <w:t xml:space="preserve">Template Updated May 2022</w:t>
      </w:r>
    </w:p>
    <w:p w:rsidR="00000000" w:rsidDel="00000000" w:rsidP="00000000" w:rsidRDefault="00000000" w:rsidRPr="00000000" w14:paraId="00000003">
      <w:pPr>
        <w:ind w:left="1418" w:hanging="1418"/>
        <w:rPr/>
      </w:pPr>
      <w:r w:rsidDel="00000000" w:rsidR="00000000" w:rsidRPr="00000000">
        <w:rPr>
          <w:rtl w:val="0"/>
        </w:rPr>
      </w:r>
    </w:p>
    <w:p w:rsidR="00000000" w:rsidDel="00000000" w:rsidP="00000000" w:rsidRDefault="00000000" w:rsidRPr="00000000" w14:paraId="00000004">
      <w:pPr>
        <w:rPr/>
      </w:pPr>
      <w:bookmarkStart w:colFirst="0" w:colLast="0" w:name="_heading=h.1fob9te" w:id="2"/>
      <w:bookmarkEnd w:id="2"/>
      <w:r w:rsidDel="00000000" w:rsidR="00000000" w:rsidRPr="00000000">
        <w:rPr>
          <w:rtl w:val="0"/>
        </w:rPr>
        <w:t xml:space="preserve">This document collects information about an avian dataset that is being contributed to BAM for inclusion in the WildTrax platform. This is separate from the </w:t>
      </w:r>
      <w:hyperlink r:id="rId7">
        <w:r w:rsidDel="00000000" w:rsidR="00000000" w:rsidRPr="00000000">
          <w:rPr>
            <w:color w:val="1155cc"/>
            <w:u w:val="single"/>
            <w:rtl w:val="0"/>
          </w:rPr>
          <w:t xml:space="preserve">data sharing agreement</w:t>
        </w:r>
      </w:hyperlink>
      <w:r w:rsidDel="00000000" w:rsidR="00000000" w:rsidRPr="00000000">
        <w:rPr>
          <w:rtl w:val="0"/>
        </w:rPr>
        <w:t xml:space="preserve">. </w:t>
      </w:r>
    </w:p>
    <w:p w:rsidR="00000000" w:rsidDel="00000000" w:rsidP="00000000" w:rsidRDefault="00000000" w:rsidRPr="00000000" w14:paraId="00000005">
      <w:pPr>
        <w:pStyle w:val="Heading1"/>
        <w:ind w:left="1418" w:hanging="1418"/>
        <w:rPr/>
      </w:pPr>
      <w:bookmarkStart w:colFirst="0" w:colLast="0" w:name="_heading=h.3znysh7" w:id="3"/>
      <w:bookmarkEnd w:id="3"/>
      <w:r w:rsidDel="00000000" w:rsidR="00000000" w:rsidRPr="00000000">
        <w:rPr>
          <w:rtl w:val="0"/>
        </w:rPr>
        <w:t xml:space="preserve">Contributing Point-Count Data: </w:t>
      </w:r>
    </w:p>
    <w:p w:rsidR="00000000" w:rsidDel="00000000" w:rsidP="00000000" w:rsidRDefault="00000000" w:rsidRPr="00000000" w14:paraId="00000006">
      <w:pPr>
        <w:rPr/>
      </w:pPr>
      <w:r w:rsidDel="00000000" w:rsidR="00000000" w:rsidRPr="00000000">
        <w:rPr>
          <w:rtl w:val="0"/>
        </w:rPr>
        <w:t xml:space="preserve">To facilitate accurate harmonization of new datasets into the WildTrax platform, we collect detailed information on the dataset and the intent behind the data collection. </w:t>
      </w:r>
    </w:p>
    <w:p w:rsidR="00000000" w:rsidDel="00000000" w:rsidP="00000000" w:rsidRDefault="00000000" w:rsidRPr="00000000" w14:paraId="00000007">
      <w:pPr>
        <w:ind w:left="1418" w:hanging="1418"/>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t xml:space="preserve">In addition to providing information on the below attributes, please include any documents explaining survey protocols, to help that would help us understand the dataset including why it was collected and how to standardize it, including:  </w:t>
      </w:r>
      <w:r w:rsidDel="00000000" w:rsidR="00000000" w:rsidRPr="00000000">
        <w:rPr>
          <w:b w:val="1"/>
          <w:rtl w:val="0"/>
        </w:rPr>
        <w:t xml:space="preserve">Reports, metadata files, data collection protocols, field guides, project proposals (i.e., for purpose), plus any reports or manuscripts using the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ind w:left="1418" w:hanging="141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pStyle w:val="Heading2"/>
        <w:ind w:left="1418" w:hanging="1418"/>
        <w:rPr/>
      </w:pPr>
      <w:bookmarkStart w:colFirst="0" w:colLast="0" w:name="_heading=h.2et92p0" w:id="4"/>
      <w:bookmarkEnd w:id="4"/>
      <w:r w:rsidDel="00000000" w:rsidR="00000000" w:rsidRPr="00000000">
        <w:rPr>
          <w:rtl w:val="0"/>
        </w:rPr>
        <w:t xml:space="preserve">Dataset and Study Information </w:t>
      </w:r>
    </w:p>
    <w:p w:rsidR="00000000" w:rsidDel="00000000" w:rsidP="00000000" w:rsidRDefault="00000000" w:rsidRPr="00000000" w14:paraId="0000000B">
      <w:pPr>
        <w:ind w:left="1418" w:hanging="1418"/>
        <w:rPr/>
      </w:pPr>
      <w:r w:rsidDel="00000000" w:rsidR="00000000" w:rsidRPr="00000000">
        <w:rPr>
          <w:b w:val="1"/>
          <w:rtl w:val="0"/>
        </w:rPr>
        <w:t xml:space="preserve">Organization Name: </w:t>
      </w:r>
      <w:r w:rsidDel="00000000" w:rsidR="00000000" w:rsidRPr="00000000">
        <w:rPr>
          <w:rtl w:val="0"/>
        </w:rPr>
        <w:t xml:space="preserve">Name of the organization that the data belongs to</w:t>
      </w:r>
    </w:p>
    <w:p w:rsidR="00000000" w:rsidDel="00000000" w:rsidP="00000000" w:rsidRDefault="00000000" w:rsidRPr="00000000" w14:paraId="0000000C">
      <w:pPr>
        <w:ind w:left="1418" w:hanging="1418"/>
        <w:rPr/>
      </w:pPr>
      <w:r w:rsidDel="00000000" w:rsidR="00000000" w:rsidRPr="00000000">
        <w:rPr>
          <w:b w:val="1"/>
          <w:rtl w:val="0"/>
        </w:rPr>
        <w:t xml:space="preserve">Organization Acronym</w:t>
      </w:r>
      <w:r w:rsidDel="00000000" w:rsidR="00000000" w:rsidRPr="00000000">
        <w:rPr>
          <w:rtl w:val="0"/>
        </w:rPr>
        <w:t xml:space="preserve">: Acronym reflecting the organization </w:t>
      </w:r>
    </w:p>
    <w:p w:rsidR="00000000" w:rsidDel="00000000" w:rsidP="00000000" w:rsidRDefault="00000000" w:rsidRPr="00000000" w14:paraId="0000000D">
      <w:pPr>
        <w:ind w:left="1418" w:hanging="1418"/>
        <w:rPr/>
      </w:pPr>
      <w:r w:rsidDel="00000000" w:rsidR="00000000" w:rsidRPr="00000000">
        <w:rPr>
          <w:b w:val="1"/>
          <w:rtl w:val="0"/>
        </w:rPr>
        <w:t xml:space="preserve">Organization Description:</w:t>
      </w:r>
      <w:r w:rsidDel="00000000" w:rsidR="00000000" w:rsidRPr="00000000">
        <w:rPr>
          <w:rtl w:val="0"/>
        </w:rPr>
        <w:t xml:space="preserve"> General description of the organization.</w:t>
      </w:r>
    </w:p>
    <w:p w:rsidR="00000000" w:rsidDel="00000000" w:rsidP="00000000" w:rsidRDefault="00000000" w:rsidRPr="00000000" w14:paraId="0000000E">
      <w:pPr>
        <w:ind w:left="1418" w:hanging="1418"/>
        <w:rPr/>
      </w:pPr>
      <w:r w:rsidDel="00000000" w:rsidR="00000000" w:rsidRPr="00000000">
        <w:rPr>
          <w:b w:val="1"/>
          <w:rtl w:val="0"/>
        </w:rPr>
        <w:t xml:space="preserve">Institution</w:t>
      </w:r>
      <w:r w:rsidDel="00000000" w:rsidR="00000000" w:rsidRPr="00000000">
        <w:rPr>
          <w:rtl w:val="0"/>
        </w:rPr>
        <w:t xml:space="preserve">: Indicate the higher institution within which your organization resides (e.g.,  University of Alberta, Government of Alberta, Government of Canada)</w:t>
      </w:r>
    </w:p>
    <w:p w:rsidR="00000000" w:rsidDel="00000000" w:rsidP="00000000" w:rsidRDefault="00000000" w:rsidRPr="00000000" w14:paraId="0000000F">
      <w:pPr>
        <w:ind w:left="1418" w:hanging="1418"/>
        <w:rPr>
          <w:b w:val="1"/>
        </w:rPr>
      </w:pPr>
      <w:r w:rsidDel="00000000" w:rsidR="00000000" w:rsidRPr="00000000">
        <w:rPr>
          <w:rtl w:val="0"/>
        </w:rPr>
      </w:r>
    </w:p>
    <w:p w:rsidR="00000000" w:rsidDel="00000000" w:rsidP="00000000" w:rsidRDefault="00000000" w:rsidRPr="00000000" w14:paraId="00000010">
      <w:pPr>
        <w:ind w:left="1418" w:hanging="1418"/>
        <w:rPr/>
      </w:pPr>
      <w:r w:rsidDel="00000000" w:rsidR="00000000" w:rsidRPr="00000000">
        <w:rPr>
          <w:b w:val="1"/>
          <w:rtl w:val="0"/>
        </w:rPr>
        <w:t xml:space="preserve">Project Name</w:t>
      </w:r>
      <w:r w:rsidDel="00000000" w:rsidR="00000000" w:rsidRPr="00000000">
        <w:rPr>
          <w:rtl w:val="0"/>
        </w:rPr>
        <w:t xml:space="preserve">: Full name of the project. Will be used to derive a unique identifier within the BAM dataset (e.g., Riske Creek, BBS)</w:t>
      </w:r>
    </w:p>
    <w:p w:rsidR="00000000" w:rsidDel="00000000" w:rsidP="00000000" w:rsidRDefault="00000000" w:rsidRPr="00000000" w14:paraId="00000011">
      <w:pPr>
        <w:ind w:left="1418" w:hanging="1418"/>
        <w:rPr/>
      </w:pPr>
      <w:r w:rsidDel="00000000" w:rsidR="00000000" w:rsidRPr="00000000">
        <w:rPr>
          <w:b w:val="1"/>
          <w:rtl w:val="0"/>
        </w:rPr>
        <w:t xml:space="preserve">Project Code: </w:t>
      </w:r>
      <w:r w:rsidDel="00000000" w:rsidR="00000000" w:rsidRPr="00000000">
        <w:rPr>
          <w:rtl w:val="0"/>
        </w:rPr>
        <w:t xml:space="preserve">If no preference is given, it will be derived from the project name. </w:t>
      </w:r>
      <w:r w:rsidDel="00000000" w:rsidR="00000000" w:rsidRPr="00000000">
        <w:rPr>
          <w:rtl w:val="0"/>
        </w:rPr>
      </w:r>
    </w:p>
    <w:p w:rsidR="00000000" w:rsidDel="00000000" w:rsidP="00000000" w:rsidRDefault="00000000" w:rsidRPr="00000000" w14:paraId="00000012">
      <w:pPr>
        <w:ind w:left="1418" w:hanging="1418"/>
        <w:rPr/>
      </w:pPr>
      <w:r w:rsidDel="00000000" w:rsidR="00000000" w:rsidRPr="00000000">
        <w:rPr>
          <w:b w:val="1"/>
          <w:rtl w:val="0"/>
        </w:rPr>
        <w:t xml:space="preserve">Project Data Source</w:t>
      </w:r>
      <w:r w:rsidDel="00000000" w:rsidR="00000000" w:rsidRPr="00000000">
        <w:rPr>
          <w:rtl w:val="0"/>
        </w:rPr>
        <w:t xml:space="preserve">: Source of the data if it differs from the organization (e.g.,, Nature Counts, Name of Consulting Firm)</w:t>
      </w:r>
    </w:p>
    <w:p w:rsidR="00000000" w:rsidDel="00000000" w:rsidP="00000000" w:rsidRDefault="00000000" w:rsidRPr="00000000" w14:paraId="00000013">
      <w:pPr>
        <w:ind w:left="1418" w:hanging="1418"/>
        <w:rPr/>
      </w:pPr>
      <w:r w:rsidDel="00000000" w:rsidR="00000000" w:rsidRPr="00000000">
        <w:rPr>
          <w:b w:val="1"/>
          <w:rtl w:val="0"/>
        </w:rPr>
        <w:t xml:space="preserve">Project Description</w:t>
      </w:r>
      <w:r w:rsidDel="00000000" w:rsidR="00000000" w:rsidRPr="00000000">
        <w:rPr>
          <w:rtl w:val="0"/>
        </w:rPr>
        <w:t xml:space="preserve">: Brief description of why the data were collected (e.g., impact assessment, annual monitoring, ecological research project) and the study design. Append study metadata as a separate document if available.</w:t>
      </w:r>
    </w:p>
    <w:p w:rsidR="00000000" w:rsidDel="00000000" w:rsidP="00000000" w:rsidRDefault="00000000" w:rsidRPr="00000000" w14:paraId="00000014">
      <w:pPr>
        <w:ind w:left="1418" w:hanging="1418"/>
        <w:rPr/>
      </w:pPr>
      <w:r w:rsidDel="00000000" w:rsidR="00000000" w:rsidRPr="00000000">
        <w:rPr>
          <w:b w:val="1"/>
          <w:rtl w:val="0"/>
        </w:rPr>
        <w:t xml:space="preserve">Project Study History: </w:t>
      </w:r>
      <w:r w:rsidDel="00000000" w:rsidR="00000000" w:rsidRPr="00000000">
        <w:rPr>
          <w:rtl w:val="0"/>
        </w:rPr>
        <w:t xml:space="preserve">Indicate previous projects associated with the study and any changes in the design that were made.</w:t>
      </w:r>
    </w:p>
    <w:p w:rsidR="00000000" w:rsidDel="00000000" w:rsidP="00000000" w:rsidRDefault="00000000" w:rsidRPr="00000000" w14:paraId="00000015">
      <w:pPr>
        <w:ind w:left="1418" w:hanging="1418"/>
        <w:rPr/>
      </w:pPr>
      <w:r w:rsidDel="00000000" w:rsidR="00000000" w:rsidRPr="00000000">
        <w:rPr>
          <w:rtl w:val="0"/>
        </w:rPr>
      </w:r>
    </w:p>
    <w:p w:rsidR="00000000" w:rsidDel="00000000" w:rsidP="00000000" w:rsidRDefault="00000000" w:rsidRPr="00000000" w14:paraId="00000016">
      <w:pPr>
        <w:ind w:left="1418" w:hanging="1418"/>
        <w:rPr/>
      </w:pPr>
      <w:r w:rsidDel="00000000" w:rsidR="00000000" w:rsidRPr="00000000">
        <w:rPr>
          <w:b w:val="1"/>
          <w:rtl w:val="0"/>
        </w:rPr>
        <w:t xml:space="preserve">Study Area</w:t>
      </w:r>
      <w:r w:rsidDel="00000000" w:rsidR="00000000" w:rsidRPr="00000000">
        <w:rPr>
          <w:rtl w:val="0"/>
        </w:rPr>
        <w:t xml:space="preserve">: Description and/or map (appended) of the geographic region of the study</w:t>
      </w:r>
    </w:p>
    <w:p w:rsidR="00000000" w:rsidDel="00000000" w:rsidP="00000000" w:rsidRDefault="00000000" w:rsidRPr="00000000" w14:paraId="00000017">
      <w:pPr>
        <w:ind w:left="1418" w:hanging="1418"/>
        <w:rPr>
          <w:b w:val="1"/>
        </w:rPr>
      </w:pPr>
      <w:r w:rsidDel="00000000" w:rsidR="00000000" w:rsidRPr="00000000">
        <w:rPr>
          <w:b w:val="1"/>
          <w:rtl w:val="0"/>
        </w:rPr>
        <w:t xml:space="preserve">Study Area Bounding Coordinates: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6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5"/>
      <w:bookmarkEnd w:id="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West_Bounding_Coordinate: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111111"/>
          <w:sz w:val="20"/>
          <w:szCs w:val="20"/>
          <w:highlight w:val="white"/>
          <w:u w:val="none"/>
          <w:vertAlign w:val="baseline"/>
          <w:rtl w:val="0"/>
        </w:rPr>
        <w:t xml:space="preserve">-115.0°</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6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East_Bounding_Coordinate: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-110.0</w:t>
      </w:r>
      <w:r w:rsidDel="00000000" w:rsidR="00000000" w:rsidRPr="00000000">
        <w:rPr>
          <w:rFonts w:ascii="Open Sans" w:cs="Open Sans" w:eastAsia="Open Sans" w:hAnsi="Open Sans"/>
          <w:b w:val="0"/>
          <w:i w:val="0"/>
          <w:smallCaps w:val="0"/>
          <w:strike w:val="0"/>
          <w:color w:val="111111"/>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69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North_Bounding_Coordinate: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111111"/>
          <w:sz w:val="20"/>
          <w:szCs w:val="20"/>
          <w:highlight w:val="white"/>
          <w:u w:val="none"/>
          <w:vertAlign w:val="baseline"/>
          <w:rtl w:val="0"/>
        </w:rPr>
        <w:t xml:space="preserve">57.7°</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hanging="69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South_Bounding_Coordinate: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54.8</w:t>
      </w:r>
      <w:r w:rsidDel="00000000" w:rsidR="00000000" w:rsidRPr="00000000">
        <w:rPr>
          <w:rFonts w:ascii="Open Sans" w:cs="Open Sans" w:eastAsia="Open Sans" w:hAnsi="Open Sans"/>
          <w:b w:val="0"/>
          <w:i w:val="0"/>
          <w:smallCaps w:val="0"/>
          <w:strike w:val="0"/>
          <w:color w:val="111111"/>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C">
      <w:pPr>
        <w:ind w:left="1418" w:hanging="1418"/>
        <w:rPr>
          <w:b w:val="1"/>
        </w:rPr>
      </w:pPr>
      <w:r w:rsidDel="00000000" w:rsidR="00000000" w:rsidRPr="00000000">
        <w:rPr>
          <w:rtl w:val="0"/>
        </w:rPr>
      </w:r>
    </w:p>
    <w:p w:rsidR="00000000" w:rsidDel="00000000" w:rsidP="00000000" w:rsidRDefault="00000000" w:rsidRPr="00000000" w14:paraId="0000001D">
      <w:pPr>
        <w:ind w:left="1418" w:hanging="1418"/>
        <w:rPr/>
      </w:pPr>
      <w:r w:rsidDel="00000000" w:rsidR="00000000" w:rsidRPr="00000000">
        <w:rPr>
          <w:b w:val="1"/>
          <w:rtl w:val="0"/>
        </w:rPr>
        <w:t xml:space="preserve">Study Time Period</w:t>
      </w:r>
      <w:r w:rsidDel="00000000" w:rsidR="00000000" w:rsidRPr="00000000">
        <w:rPr>
          <w:rtl w:val="0"/>
        </w:rPr>
        <w:t xml:space="preserve">: Over which years did this study take place? </w:t>
      </w:r>
    </w:p>
    <w:p w:rsidR="00000000" w:rsidDel="00000000" w:rsidP="00000000" w:rsidRDefault="00000000" w:rsidRPr="00000000" w14:paraId="0000001E">
      <w:pPr>
        <w:ind w:left="1418" w:hanging="1418"/>
        <w:rPr/>
      </w:pPr>
      <w:r w:rsidDel="00000000" w:rsidR="00000000" w:rsidRPr="00000000">
        <w:rPr>
          <w:rtl w:val="0"/>
        </w:rPr>
      </w:r>
    </w:p>
    <w:p w:rsidR="00000000" w:rsidDel="00000000" w:rsidP="00000000" w:rsidRDefault="00000000" w:rsidRPr="00000000" w14:paraId="0000001F">
      <w:pPr>
        <w:pStyle w:val="Heading2"/>
        <w:ind w:left="1418" w:hanging="1418"/>
        <w:rPr/>
      </w:pPr>
      <w:bookmarkStart w:colFirst="0" w:colLast="0" w:name="_heading=h.tyjcwt" w:id="6"/>
      <w:bookmarkEnd w:id="6"/>
      <w:r w:rsidDel="00000000" w:rsidR="00000000" w:rsidRPr="00000000">
        <w:rPr>
          <w:rtl w:val="0"/>
        </w:rPr>
        <w:t xml:space="preserve">Survey Method Information</w:t>
      </w:r>
    </w:p>
    <w:p w:rsidR="00000000" w:rsidDel="00000000" w:rsidP="00000000" w:rsidRDefault="00000000" w:rsidRPr="00000000" w14:paraId="00000020">
      <w:pPr>
        <w:ind w:left="1418" w:hanging="1418"/>
        <w:rPr/>
      </w:pPr>
      <w:r w:rsidDel="00000000" w:rsidR="00000000" w:rsidRPr="00000000">
        <w:rPr>
          <w:rtl w:val="0"/>
        </w:rPr>
        <w:t xml:space="preserve">Essential for harmonizing any new dataset into BAM analyses. </w:t>
      </w:r>
    </w:p>
    <w:p w:rsidR="00000000" w:rsidDel="00000000" w:rsidP="00000000" w:rsidRDefault="00000000" w:rsidRPr="00000000" w14:paraId="00000021">
      <w:pPr>
        <w:ind w:left="1418" w:hanging="1418"/>
        <w:rPr/>
      </w:pPr>
      <w:r w:rsidDel="00000000" w:rsidR="00000000" w:rsidRPr="00000000">
        <w:rPr>
          <w:b w:val="1"/>
          <w:rtl w:val="0"/>
        </w:rPr>
        <w:t xml:space="preserve">General methodology</w:t>
      </w:r>
      <w:r w:rsidDel="00000000" w:rsidR="00000000" w:rsidRPr="00000000">
        <w:rPr>
          <w:rtl w:val="0"/>
        </w:rPr>
        <w:t xml:space="preserve">: Description of the survey design and point count methodology used. Describe distance and duration intervals here, if relevant. Describe how the locations of survey stations were decided. </w:t>
      </w:r>
    </w:p>
    <w:p w:rsidR="00000000" w:rsidDel="00000000" w:rsidP="00000000" w:rsidRDefault="00000000" w:rsidRPr="00000000" w14:paraId="00000022">
      <w:pPr>
        <w:ind w:left="1418" w:hanging="1418"/>
        <w:rPr/>
      </w:pPr>
      <w:r w:rsidDel="00000000" w:rsidR="00000000" w:rsidRPr="00000000">
        <w:rPr>
          <w:b w:val="1"/>
          <w:rtl w:val="0"/>
        </w:rPr>
        <w:t xml:space="preserve">Distance bands used</w:t>
      </w:r>
      <w:r w:rsidDel="00000000" w:rsidR="00000000" w:rsidRPr="00000000">
        <w:rPr>
          <w:rtl w:val="0"/>
        </w:rPr>
        <w:t xml:space="preserve">:  Methodology info: Did you identify distance to the closest m? Or to a distance band? Which bands were used?  If you observed all birds within 150 m, your single distance band is 0-150m</w:t>
      </w:r>
    </w:p>
    <w:p w:rsidR="00000000" w:rsidDel="00000000" w:rsidP="00000000" w:rsidRDefault="00000000" w:rsidRPr="00000000" w14:paraId="00000023">
      <w:pPr>
        <w:ind w:left="1418" w:hanging="1418"/>
        <w:rPr/>
      </w:pPr>
      <w:r w:rsidDel="00000000" w:rsidR="00000000" w:rsidRPr="00000000">
        <w:rPr>
          <w:b w:val="1"/>
          <w:rtl w:val="0"/>
        </w:rPr>
        <w:t xml:space="preserve">Duration intervals used</w:t>
      </w:r>
      <w:r w:rsidDel="00000000" w:rsidR="00000000" w:rsidRPr="00000000">
        <w:rPr>
          <w:rtl w:val="0"/>
        </w:rPr>
        <w:t xml:space="preserve">: Methodology info: Did you identify duration to the closest minute? Or to a time interval? Which intervals were used? If you observed all birds within 3 minutes, your single duration interval is 0-3min.</w:t>
      </w:r>
    </w:p>
    <w:p w:rsidR="00000000" w:rsidDel="00000000" w:rsidP="00000000" w:rsidRDefault="00000000" w:rsidRPr="00000000" w14:paraId="00000024">
      <w:pPr>
        <w:ind w:left="1418" w:hanging="1418"/>
        <w:rPr/>
      </w:pPr>
      <w:r w:rsidDel="00000000" w:rsidR="00000000" w:rsidRPr="00000000">
        <w:rPr>
          <w:rtl w:val="0"/>
        </w:rPr>
      </w:r>
    </w:p>
    <w:p w:rsidR="00000000" w:rsidDel="00000000" w:rsidP="00000000" w:rsidRDefault="00000000" w:rsidRPr="00000000" w14:paraId="00000025">
      <w:pPr>
        <w:ind w:left="1418" w:hanging="1418"/>
        <w:rPr/>
      </w:pPr>
      <w:r w:rsidDel="00000000" w:rsidR="00000000" w:rsidRPr="00000000">
        <w:rPr>
          <w:b w:val="1"/>
          <w:rtl w:val="0"/>
        </w:rPr>
        <w:t xml:space="preserve">Location naming convention</w:t>
      </w:r>
      <w:r w:rsidDel="00000000" w:rsidR="00000000" w:rsidRPr="00000000">
        <w:rPr>
          <w:rtl w:val="0"/>
        </w:rPr>
        <w:t xml:space="preserve">: Does the name of the point count locations reflect the study design (i.e. ProjectCode:Site:Station)?</w:t>
      </w:r>
    </w:p>
    <w:p w:rsidR="00000000" w:rsidDel="00000000" w:rsidP="00000000" w:rsidRDefault="00000000" w:rsidRPr="00000000" w14:paraId="00000026">
      <w:pPr>
        <w:ind w:left="1418" w:hanging="1418"/>
        <w:rPr/>
      </w:pPr>
      <w:r w:rsidDel="00000000" w:rsidR="00000000" w:rsidRPr="00000000">
        <w:rPr>
          <w:rtl w:val="0"/>
        </w:rPr>
      </w:r>
    </w:p>
    <w:p w:rsidR="00000000" w:rsidDel="00000000" w:rsidP="00000000" w:rsidRDefault="00000000" w:rsidRPr="00000000" w14:paraId="00000027">
      <w:pPr>
        <w:ind w:left="1418" w:hanging="1418"/>
        <w:rPr/>
      </w:pPr>
      <w:r w:rsidDel="00000000" w:rsidR="00000000" w:rsidRPr="00000000">
        <w:rPr>
          <w:b w:val="1"/>
          <w:rtl w:val="0"/>
        </w:rPr>
        <w:t xml:space="preserve">Spatial Reference of Coordinates</w:t>
      </w:r>
      <w:r w:rsidDel="00000000" w:rsidR="00000000" w:rsidRPr="00000000">
        <w:rPr>
          <w:rtl w:val="0"/>
        </w:rPr>
        <w:t xml:space="preserve">: What is the coordinate system information (i.e. WGS 84, NAD83, MTM17)?  </w:t>
      </w:r>
    </w:p>
    <w:p w:rsidR="00000000" w:rsidDel="00000000" w:rsidP="00000000" w:rsidRDefault="00000000" w:rsidRPr="00000000" w14:paraId="00000028">
      <w:pPr>
        <w:pStyle w:val="Heading2"/>
        <w:ind w:left="1418" w:hanging="1418"/>
        <w:rPr/>
      </w:pPr>
      <w:bookmarkStart w:colFirst="0" w:colLast="0" w:name="_heading=h.3dy6vkm" w:id="7"/>
      <w:bookmarkEnd w:id="7"/>
      <w:r w:rsidDel="00000000" w:rsidR="00000000" w:rsidRPr="00000000">
        <w:rPr>
          <w:rtl w:val="0"/>
        </w:rPr>
        <w:t xml:space="preserve">Data Partner Information</w:t>
      </w:r>
    </w:p>
    <w:p w:rsidR="00000000" w:rsidDel="00000000" w:rsidP="00000000" w:rsidRDefault="00000000" w:rsidRPr="00000000" w14:paraId="00000029">
      <w:pPr>
        <w:ind w:left="1418" w:hanging="1418"/>
        <w:rPr/>
      </w:pPr>
      <w:r w:rsidDel="00000000" w:rsidR="00000000" w:rsidRPr="00000000">
        <w:rPr>
          <w:rtl w:val="0"/>
        </w:rPr>
        <w:t xml:space="preserve">Please provide contact information for yourself and for a secondary point of contact should we be unable to contact you in the future.</w:t>
      </w:r>
    </w:p>
    <w:p w:rsidR="00000000" w:rsidDel="00000000" w:rsidP="00000000" w:rsidRDefault="00000000" w:rsidRPr="00000000" w14:paraId="0000002A">
      <w:pPr>
        <w:ind w:left="1418" w:hanging="1418"/>
        <w:rPr>
          <w:b w:val="1"/>
        </w:rPr>
      </w:pPr>
      <w:r w:rsidDel="00000000" w:rsidR="00000000" w:rsidRPr="00000000">
        <w:rPr>
          <w:rtl w:val="0"/>
        </w:rPr>
      </w:r>
    </w:p>
    <w:tbl>
      <w:tblPr>
        <w:tblStyle w:val="Table1"/>
        <w:tblW w:w="90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1"/>
        <w:gridCol w:w="1843"/>
        <w:gridCol w:w="1418"/>
        <w:gridCol w:w="2126"/>
        <w:gridCol w:w="1984"/>
        <w:tblGridChange w:id="0">
          <w:tblGrid>
            <w:gridCol w:w="1691"/>
            <w:gridCol w:w="1843"/>
            <w:gridCol w:w="1418"/>
            <w:gridCol w:w="2126"/>
            <w:gridCol w:w="1984"/>
          </w:tblGrid>
        </w:tblGridChange>
      </w:tblGrid>
      <w:tr>
        <w:trPr>
          <w:cantSplit w:val="0"/>
          <w:trHeight w:val="84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ind w:left="37" w:firstLine="0"/>
              <w:rPr>
                <w:b w:val="1"/>
              </w:rPr>
            </w:pPr>
            <w:r w:rsidDel="00000000" w:rsidR="00000000" w:rsidRPr="00000000">
              <w:rPr>
                <w:b w:val="1"/>
                <w:rtl w:val="0"/>
              </w:rPr>
              <w:t xml:space="preserve">Primary contact point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ind w:left="1418" w:hanging="1418"/>
              <w:rPr/>
            </w:pPr>
            <w:r w:rsidDel="00000000" w:rsidR="00000000" w:rsidRPr="00000000">
              <w:rPr>
                <w:rtl w:val="0"/>
              </w:rPr>
              <w:t xml:space="preserve">Position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ind w:left="1418" w:hanging="1418"/>
              <w:rPr/>
            </w:pPr>
            <w:r w:rsidDel="00000000" w:rsidR="00000000" w:rsidRPr="00000000">
              <w:rPr>
                <w:rtl w:val="0"/>
              </w:rPr>
              <w:t xml:space="preserve">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ind w:left="1418" w:hanging="1418"/>
              <w:rPr/>
            </w:pPr>
            <w:r w:rsidDel="00000000" w:rsidR="00000000" w:rsidRPr="00000000">
              <w:rPr>
                <w:rtl w:val="0"/>
              </w:rPr>
              <w:t xml:space="preserve">Email 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ind w:left="1418" w:hanging="1418"/>
              <w:rPr/>
            </w:pPr>
            <w:r w:rsidDel="00000000" w:rsidR="00000000" w:rsidRPr="00000000">
              <w:rPr>
                <w:rtl w:val="0"/>
              </w:rPr>
              <w:t xml:space="preserve">Phone number</w:t>
            </w:r>
          </w:p>
        </w:tc>
      </w:tr>
      <w:tr>
        <w:trPr>
          <w:cantSplit w:val="0"/>
          <w:trHeight w:val="84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40" w:lineRule="auto"/>
              <w:ind w:left="1418" w:hanging="1418"/>
              <w:rPr>
                <w:sz w:val="18"/>
                <w:szCs w:val="18"/>
              </w:rPr>
            </w:pPr>
            <w:r w:rsidDel="00000000" w:rsidR="00000000" w:rsidRPr="00000000">
              <w:rPr>
                <w:sz w:val="18"/>
                <w:szCs w:val="18"/>
                <w:rtl w:val="0"/>
              </w:rPr>
              <w:t xml:space="preserve">John Doe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ind w:left="1418" w:hanging="1418"/>
              <w:rPr>
                <w:sz w:val="18"/>
                <w:szCs w:val="18"/>
              </w:rPr>
            </w:pPr>
            <w:r w:rsidDel="00000000" w:rsidR="00000000" w:rsidRPr="00000000">
              <w:rPr>
                <w:sz w:val="18"/>
                <w:szCs w:val="18"/>
                <w:rtl w:val="0"/>
              </w:rPr>
              <w:t xml:space="preserve">Wildlife Specialist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ind w:left="1418" w:hanging="1418"/>
              <w:rPr>
                <w:sz w:val="18"/>
                <w:szCs w:val="18"/>
              </w:rPr>
            </w:pPr>
            <w:r w:rsidDel="00000000" w:rsidR="00000000" w:rsidRPr="00000000">
              <w:rPr>
                <w:rtl w:val="0"/>
              </w:rPr>
            </w:r>
          </w:p>
          <w:p w:rsidR="00000000" w:rsidDel="00000000" w:rsidP="00000000" w:rsidRDefault="00000000" w:rsidRPr="00000000" w14:paraId="00000033">
            <w:pPr>
              <w:spacing w:line="240" w:lineRule="auto"/>
              <w:ind w:left="1418" w:hanging="1418"/>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240" w:lineRule="auto"/>
              <w:ind w:left="1418" w:hanging="1418"/>
              <w:rPr>
                <w:sz w:val="18"/>
                <w:szCs w:val="18"/>
              </w:rPr>
            </w:pPr>
            <w:r w:rsidDel="00000000" w:rsidR="00000000" w:rsidRPr="00000000">
              <w:rPr>
                <w:sz w:val="18"/>
                <w:szCs w:val="18"/>
                <w:rtl w:val="0"/>
              </w:rPr>
              <w:t xml:space="preserve">John.doe@abcd.gc.ca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ind w:left="46" w:firstLine="0"/>
              <w:rPr>
                <w:sz w:val="18"/>
                <w:szCs w:val="18"/>
              </w:rPr>
            </w:pPr>
            <w:r w:rsidDel="00000000" w:rsidR="00000000" w:rsidRPr="00000000">
              <w:rPr>
                <w:sz w:val="18"/>
                <w:szCs w:val="18"/>
                <w:rtl w:val="0"/>
              </w:rPr>
              <w:t xml:space="preserve">Office: 780-111-2222 ext: 2345</w:t>
            </w:r>
          </w:p>
        </w:tc>
      </w:tr>
      <w:tr>
        <w:trPr>
          <w:cantSplit w:val="0"/>
          <w:trHeight w:val="84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Secondary contact point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1418" w:hanging="1418"/>
              <w:rPr/>
            </w:pPr>
            <w:r w:rsidDel="00000000" w:rsidR="00000000" w:rsidRPr="00000000">
              <w:rPr>
                <w:rtl w:val="0"/>
              </w:rPr>
              <w:t xml:space="preserve">Position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ind w:left="1418" w:hanging="1418"/>
              <w:rPr/>
            </w:pPr>
            <w:r w:rsidDel="00000000" w:rsidR="00000000" w:rsidRPr="00000000">
              <w:rPr>
                <w:rtl w:val="0"/>
              </w:rPr>
              <w:t xml:space="preserve">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ind w:left="1418" w:hanging="1418"/>
              <w:rPr/>
            </w:pPr>
            <w:r w:rsidDel="00000000" w:rsidR="00000000" w:rsidRPr="00000000">
              <w:rPr>
                <w:rtl w:val="0"/>
              </w:rPr>
              <w:t xml:space="preserve">Email 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ind w:left="1418" w:hanging="1418"/>
              <w:rPr/>
            </w:pPr>
            <w:r w:rsidDel="00000000" w:rsidR="00000000" w:rsidRPr="00000000">
              <w:rPr>
                <w:rtl w:val="0"/>
              </w:rPr>
              <w:t xml:space="preserve">Phone number</w:t>
            </w:r>
          </w:p>
        </w:tc>
      </w:tr>
      <w:tr>
        <w:trPr>
          <w:cantSplit w:val="0"/>
          <w:trHeight w:val="84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ind w:left="1418" w:hanging="14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ind w:left="1418" w:hanging="14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ind w:left="1418" w:hanging="14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1418" w:hanging="14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left="1418" w:hanging="1418"/>
              <w:rPr/>
            </w:pPr>
            <w:r w:rsidDel="00000000" w:rsidR="00000000" w:rsidRPr="00000000">
              <w:rPr>
                <w:rtl w:val="0"/>
              </w:rPr>
            </w:r>
          </w:p>
        </w:tc>
      </w:tr>
    </w:tbl>
    <w:p w:rsidR="00000000" w:rsidDel="00000000" w:rsidP="00000000" w:rsidRDefault="00000000" w:rsidRPr="00000000" w14:paraId="00000040">
      <w:pPr>
        <w:ind w:left="1418" w:hanging="1418"/>
        <w:rPr>
          <w:b w:val="1"/>
        </w:rPr>
      </w:pPr>
      <w:r w:rsidDel="00000000" w:rsidR="00000000" w:rsidRPr="00000000">
        <w:rPr>
          <w:rtl w:val="0"/>
        </w:rPr>
      </w:r>
    </w:p>
    <w:p w:rsidR="00000000" w:rsidDel="00000000" w:rsidP="00000000" w:rsidRDefault="00000000" w:rsidRPr="00000000" w14:paraId="00000041">
      <w:pPr>
        <w:pStyle w:val="Heading2"/>
        <w:ind w:left="1418" w:hanging="1418"/>
        <w:rPr/>
      </w:pPr>
      <w:bookmarkStart w:colFirst="0" w:colLast="0" w:name="_heading=h.1t3h5sf" w:id="8"/>
      <w:bookmarkEnd w:id="8"/>
      <w:r w:rsidDel="00000000" w:rsidR="00000000" w:rsidRPr="00000000">
        <w:rPr>
          <w:rtl w:val="0"/>
        </w:rPr>
        <w:t xml:space="preserve">Data Access and Resource Constraint </w:t>
      </w:r>
    </w:p>
    <w:p w:rsidR="00000000" w:rsidDel="00000000" w:rsidP="00000000" w:rsidRDefault="00000000" w:rsidRPr="00000000" w14:paraId="00000042">
      <w:pPr>
        <w:ind w:left="1418" w:hanging="1418"/>
        <w:rPr/>
      </w:pPr>
      <w:r w:rsidDel="00000000" w:rsidR="00000000" w:rsidRPr="00000000">
        <w:rPr>
          <w:b w:val="1"/>
          <w:rtl w:val="0"/>
        </w:rPr>
        <w:t xml:space="preserve">How to Cite the Data</w:t>
      </w:r>
      <w:r w:rsidDel="00000000" w:rsidR="00000000" w:rsidRPr="00000000">
        <w:rPr>
          <w:rtl w:val="0"/>
        </w:rPr>
        <w:t xml:space="preserve">: Provide authorship information. </w:t>
      </w:r>
    </w:p>
    <w:p w:rsidR="00000000" w:rsidDel="00000000" w:rsidP="00000000" w:rsidRDefault="00000000" w:rsidRPr="00000000" w14:paraId="00000043">
      <w:pPr>
        <w:ind w:left="1418" w:hanging="1418"/>
        <w:rPr/>
      </w:pPr>
      <w:r w:rsidDel="00000000" w:rsidR="00000000" w:rsidRPr="00000000">
        <w:rPr>
          <w:rtl w:val="0"/>
        </w:rPr>
      </w:r>
    </w:p>
    <w:p w:rsidR="00000000" w:rsidDel="00000000" w:rsidP="00000000" w:rsidRDefault="00000000" w:rsidRPr="00000000" w14:paraId="00000044">
      <w:pPr>
        <w:ind w:left="1418" w:hanging="1418"/>
        <w:rPr/>
      </w:pPr>
      <w:r w:rsidDel="00000000" w:rsidR="00000000" w:rsidRPr="00000000">
        <w:rPr>
          <w:b w:val="1"/>
          <w:rtl w:val="0"/>
        </w:rPr>
        <w:t xml:space="preserve">Project Status: </w:t>
      </w:r>
      <w:r w:rsidDel="00000000" w:rsidR="00000000" w:rsidRPr="00000000">
        <w:rPr>
          <w:rtl w:val="0"/>
        </w:rPr>
        <w:t xml:space="preserve">Select one of the following: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Open Sans" w:cs="Open Sans" w:eastAsia="Open Sans" w:hAnsi="Open Sans"/>
          <w:b w:val="0"/>
          <w:i w:val="0"/>
          <w:smallCaps w:val="0"/>
          <w:strike w:val="0"/>
          <w:color w:val="000000"/>
          <w:sz w:val="20"/>
          <w:szCs w:val="20"/>
          <w:highlight w:val="white"/>
          <w:u w:val="none"/>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Published – Private</w:t>
      </w:r>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 The project data will only be available to project members. Users will need to request access to the project in order to view any details such as species or locations.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Open Sans" w:cs="Open Sans" w:eastAsia="Open Sans" w:hAnsi="Open Sans"/>
          <w:b w:val="0"/>
          <w:i w:val="0"/>
          <w:smallCaps w:val="0"/>
          <w:strike w:val="0"/>
          <w:color w:val="000000"/>
          <w:sz w:val="20"/>
          <w:szCs w:val="20"/>
          <w:highlight w:val="white"/>
          <w:u w:val="none"/>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Published - Map Only</w:t>
      </w:r>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 The project data will be accessible through </w:t>
      </w:r>
      <w:hyperlink r:id="rId8">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Data Discover</w:t>
        </w:r>
      </w:hyperlink>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 but the media and report are not accessible to users who are not project members. If you're not a project or organization member, the location buffering and visibility settings will apply.</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Published – Public:</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All of the project data become available to any WildTrax user as well as the details of the project in </w:t>
      </w:r>
      <w:hyperlink r:id="rId9">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Data Downloads</w:t>
        </w:r>
      </w:hyperlink>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 and </w:t>
      </w:r>
      <w:hyperlink r:id="rId10">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Data Discover</w:t>
        </w:r>
      </w:hyperlink>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 If you're not a project or organization member, the location buffering and visibility settings will apply.</w:t>
        <w:tab/>
        <w:tab/>
        <w:tab/>
        <w:tab/>
        <w:tab/>
        <w:tab/>
        <w:tab/>
        <w:tab/>
        <w:tab/>
        <w:tab/>
        <w:tab/>
        <w:tab/>
        <w:tab/>
      </w:r>
      <w:r w:rsidDel="00000000" w:rsidR="00000000" w:rsidRPr="00000000">
        <w:rPr>
          <w:rtl w:val="0"/>
        </w:rPr>
      </w:r>
    </w:p>
    <w:p w:rsidR="00000000" w:rsidDel="00000000" w:rsidP="00000000" w:rsidRDefault="00000000" w:rsidRPr="00000000" w14:paraId="00000048">
      <w:pPr>
        <w:ind w:left="1418" w:hanging="1418"/>
        <w:rPr/>
      </w:pPr>
      <w:r w:rsidDel="00000000" w:rsidR="00000000" w:rsidRPr="00000000">
        <w:rPr>
          <w:b w:val="1"/>
          <w:rtl w:val="0"/>
        </w:rPr>
        <w:t xml:space="preserve">Use Limitation</w:t>
      </w:r>
      <w:r w:rsidDel="00000000" w:rsidR="00000000" w:rsidRPr="00000000">
        <w:rPr>
          <w:rtl w:val="0"/>
        </w:rPr>
        <w:t xml:space="preserve">: Factors that could limit the use of the data (i.e. Data not recommended for fine scale planning. Data is not intended for navigation; it is accurate to +/- 20 meters. Use of this data is limited by a number of factors including).</w:t>
      </w:r>
    </w:p>
    <w:p w:rsidR="00000000" w:rsidDel="00000000" w:rsidP="00000000" w:rsidRDefault="00000000" w:rsidRPr="00000000" w14:paraId="00000049">
      <w:pPr>
        <w:pStyle w:val="Heading2"/>
        <w:ind w:left="1418" w:hanging="1418"/>
        <w:rPr/>
      </w:pPr>
      <w:r w:rsidDel="00000000" w:rsidR="00000000" w:rsidRPr="00000000">
        <w:rPr>
          <w:rtl w:val="0"/>
        </w:rPr>
        <w:t xml:space="preserve">Supplemental Information</w:t>
      </w:r>
    </w:p>
    <w:p w:rsidR="00000000" w:rsidDel="00000000" w:rsidP="00000000" w:rsidRDefault="00000000" w:rsidRPr="00000000" w14:paraId="0000004A">
      <w:pPr>
        <w:rPr>
          <w:b w:val="1"/>
        </w:rPr>
      </w:pPr>
      <w:r w:rsidDel="00000000" w:rsidR="00000000" w:rsidRPr="00000000">
        <w:rPr>
          <w:rtl w:val="0"/>
        </w:rPr>
        <w:t xml:space="preserve">Filenames and a brief description of each of the attached documents, reports, etc.  </w:t>
      </w:r>
      <w:r w:rsidDel="00000000" w:rsidR="00000000" w:rsidRPr="00000000">
        <w:rPr>
          <w:b w:val="1"/>
          <w:rtl w:val="0"/>
        </w:rPr>
        <w:t xml:space="preserve">Please include any documents explaining survey </w:t>
      </w:r>
      <w:r w:rsidDel="00000000" w:rsidR="00000000" w:rsidRPr="00000000">
        <w:rPr>
          <w:b w:val="1"/>
          <w:rtl w:val="0"/>
        </w:rPr>
        <w:t xml:space="preserve">protocols that</w:t>
      </w:r>
      <w:r w:rsidDel="00000000" w:rsidR="00000000" w:rsidRPr="00000000">
        <w:rPr>
          <w:b w:val="1"/>
          <w:rtl w:val="0"/>
        </w:rPr>
        <w:t xml:space="preserve"> would help us understand the dataset including a description of the attributes and the definition of the value used for each </w:t>
      </w:r>
      <w:r w:rsidDel="00000000" w:rsidR="00000000" w:rsidRPr="00000000">
        <w:rPr>
          <w:b w:val="1"/>
          <w:rtl w:val="0"/>
        </w:rPr>
        <w:t xml:space="preserve">attribute</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ind w:left="1418" w:hanging="1418"/>
        <w:rPr/>
      </w:pPr>
      <w:r w:rsidDel="00000000" w:rsidR="00000000" w:rsidRPr="00000000">
        <w:rPr>
          <w:rtl w:val="0"/>
        </w:rPr>
      </w:r>
    </w:p>
    <w:p w:rsidR="00000000" w:rsidDel="00000000" w:rsidP="00000000" w:rsidRDefault="00000000" w:rsidRPr="00000000" w14:paraId="0000004C">
      <w:pPr>
        <w:ind w:left="1418" w:hanging="1418"/>
        <w:rPr/>
      </w:pPr>
      <w:r w:rsidDel="00000000" w:rsidR="00000000" w:rsidRPr="00000000">
        <w:rPr>
          <w:rtl w:val="0"/>
        </w:rPr>
        <w:t xml:space="preserve">Examples include: </w:t>
      </w:r>
    </w:p>
    <w:p w:rsidR="00000000" w:rsidDel="00000000" w:rsidP="00000000" w:rsidRDefault="00000000" w:rsidRPr="00000000" w14:paraId="0000004D">
      <w:pPr>
        <w:numPr>
          <w:ilvl w:val="0"/>
          <w:numId w:val="1"/>
        </w:numPr>
        <w:ind w:left="993" w:hanging="283.9999999999999"/>
        <w:rPr/>
      </w:pPr>
      <w:r w:rsidDel="00000000" w:rsidR="00000000" w:rsidRPr="00000000">
        <w:rPr>
          <w:rtl w:val="0"/>
        </w:rPr>
        <w:t xml:space="preserve">Reports</w:t>
      </w:r>
    </w:p>
    <w:p w:rsidR="00000000" w:rsidDel="00000000" w:rsidP="00000000" w:rsidRDefault="00000000" w:rsidRPr="00000000" w14:paraId="0000004E">
      <w:pPr>
        <w:numPr>
          <w:ilvl w:val="0"/>
          <w:numId w:val="1"/>
        </w:numPr>
        <w:ind w:left="993" w:hanging="283.9999999999999"/>
        <w:rPr/>
      </w:pPr>
      <w:r w:rsidDel="00000000" w:rsidR="00000000" w:rsidRPr="00000000">
        <w:rPr>
          <w:rtl w:val="0"/>
        </w:rPr>
        <w:t xml:space="preserve">metadata files</w:t>
      </w:r>
    </w:p>
    <w:p w:rsidR="00000000" w:rsidDel="00000000" w:rsidP="00000000" w:rsidRDefault="00000000" w:rsidRPr="00000000" w14:paraId="0000004F">
      <w:pPr>
        <w:numPr>
          <w:ilvl w:val="0"/>
          <w:numId w:val="1"/>
        </w:numPr>
        <w:ind w:left="993" w:hanging="283.9999999999999"/>
        <w:rPr/>
      </w:pPr>
      <w:r w:rsidDel="00000000" w:rsidR="00000000" w:rsidRPr="00000000">
        <w:rPr>
          <w:rtl w:val="0"/>
        </w:rPr>
        <w:t xml:space="preserve">data collection protocols</w:t>
      </w:r>
    </w:p>
    <w:p w:rsidR="00000000" w:rsidDel="00000000" w:rsidP="00000000" w:rsidRDefault="00000000" w:rsidRPr="00000000" w14:paraId="00000050">
      <w:pPr>
        <w:numPr>
          <w:ilvl w:val="0"/>
          <w:numId w:val="1"/>
        </w:numPr>
        <w:ind w:left="993" w:hanging="283.9999999999999"/>
        <w:rPr/>
      </w:pPr>
      <w:r w:rsidDel="00000000" w:rsidR="00000000" w:rsidRPr="00000000">
        <w:rPr>
          <w:rtl w:val="0"/>
        </w:rPr>
        <w:t xml:space="preserve">field guides</w:t>
      </w:r>
    </w:p>
    <w:p w:rsidR="00000000" w:rsidDel="00000000" w:rsidP="00000000" w:rsidRDefault="00000000" w:rsidRPr="00000000" w14:paraId="00000051">
      <w:pPr>
        <w:numPr>
          <w:ilvl w:val="0"/>
          <w:numId w:val="1"/>
        </w:numPr>
        <w:ind w:left="993" w:hanging="283.9999999999999"/>
        <w:rPr/>
      </w:pPr>
      <w:r w:rsidDel="00000000" w:rsidR="00000000" w:rsidRPr="00000000">
        <w:rPr>
          <w:rtl w:val="0"/>
        </w:rPr>
        <w:t xml:space="preserve">project proposals (i.e., for purpose)</w:t>
      </w:r>
    </w:p>
    <w:p w:rsidR="00000000" w:rsidDel="00000000" w:rsidP="00000000" w:rsidRDefault="00000000" w:rsidRPr="00000000" w14:paraId="00000052">
      <w:pPr>
        <w:numPr>
          <w:ilvl w:val="0"/>
          <w:numId w:val="1"/>
        </w:numPr>
        <w:ind w:left="993" w:hanging="283.9999999999999"/>
        <w:rPr/>
      </w:pPr>
      <w:r w:rsidDel="00000000" w:rsidR="00000000" w:rsidRPr="00000000">
        <w:rPr>
          <w:rtl w:val="0"/>
        </w:rPr>
        <w:t xml:space="preserve">Scientific papers or theses using the data</w:t>
      </w:r>
    </w:p>
    <w:p w:rsidR="00000000" w:rsidDel="00000000" w:rsidP="00000000" w:rsidRDefault="00000000" w:rsidRPr="00000000" w14:paraId="00000053">
      <w:pPr>
        <w:ind w:left="1418" w:hanging="1418"/>
        <w:rPr>
          <w:b w:val="1"/>
        </w:rPr>
      </w:pPr>
      <w:r w:rsidDel="00000000" w:rsidR="00000000" w:rsidRPr="00000000">
        <w:rPr>
          <w:rtl w:val="0"/>
        </w:rPr>
      </w:r>
    </w:p>
    <w:tbl>
      <w:tblPr>
        <w:tblStyle w:val="Table2"/>
        <w:tblW w:w="92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1"/>
        <w:gridCol w:w="5513"/>
        <w:tblGridChange w:id="0">
          <w:tblGrid>
            <w:gridCol w:w="3691"/>
            <w:gridCol w:w="5513"/>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ind w:left="1418" w:hanging="1418"/>
              <w:rPr/>
            </w:pPr>
            <w:r w:rsidDel="00000000" w:rsidR="00000000" w:rsidRPr="00000000">
              <w:rPr>
                <w:rtl w:val="0"/>
              </w:rPr>
              <w:t xml:space="preserve">File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ind w:left="1418" w:hanging="1418"/>
              <w:rPr/>
            </w:pPr>
            <w:r w:rsidDel="00000000" w:rsidR="00000000" w:rsidRPr="00000000">
              <w:rPr>
                <w:rtl w:val="0"/>
              </w:rPr>
              <w:t xml:space="preserve">Description</w:t>
            </w:r>
          </w:p>
        </w:tc>
      </w:tr>
      <w:tr>
        <w:trPr>
          <w:cantSplit w:val="0"/>
          <w:trHeight w:val="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ind w:left="1418" w:hanging="1418"/>
              <w:rPr/>
            </w:pPr>
            <w:r w:rsidDel="00000000" w:rsidR="00000000" w:rsidRPr="00000000">
              <w:rPr>
                <w:rtl w:val="0"/>
              </w:rPr>
              <w:t xml:space="preserve">Info on BU data.docx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ind w:left="1418" w:hanging="1418"/>
              <w:rPr/>
            </w:pPr>
            <w:r w:rsidDel="00000000" w:rsidR="00000000" w:rsidRPr="00000000">
              <w:rPr>
                <w:rtl w:val="0"/>
              </w:rPr>
              <w:t xml:space="preserve">Description of point count data and files</w:t>
            </w:r>
          </w:p>
        </w:tc>
      </w:tr>
      <w:tr>
        <w:trPr>
          <w:cantSplit w:val="0"/>
          <w:trHeight w:val="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ind w:left="1418" w:hanging="1418"/>
              <w:rPr/>
            </w:pPr>
            <w:r w:rsidDel="00000000" w:rsidR="00000000" w:rsidRPr="00000000">
              <w:rPr>
                <w:rtl w:val="0"/>
              </w:rPr>
              <w:t xml:space="preserve">John_et_al_2018.pdf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ind w:left="1418" w:hanging="1418"/>
              <w:rPr/>
            </w:pPr>
            <w:r w:rsidDel="00000000" w:rsidR="00000000" w:rsidRPr="00000000">
              <w:rPr>
                <w:rtl w:val="0"/>
              </w:rPr>
              <w:t xml:space="preserve">Paper describing methods</w:t>
            </w:r>
          </w:p>
        </w:tc>
      </w:tr>
      <w:tr>
        <w:trPr>
          <w:cantSplit w:val="0"/>
          <w:trHeight w:val="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ind w:left="1418" w:hanging="14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ind w:left="1418" w:hanging="1418"/>
              <w:rPr/>
            </w:pPr>
            <w:r w:rsidDel="00000000" w:rsidR="00000000" w:rsidRPr="00000000">
              <w:rPr>
                <w:rtl w:val="0"/>
              </w:rPr>
            </w:r>
          </w:p>
        </w:tc>
      </w:tr>
    </w:tbl>
    <w:p w:rsidR="00000000" w:rsidDel="00000000" w:rsidP="00000000" w:rsidRDefault="00000000" w:rsidRPr="00000000" w14:paraId="0000005C">
      <w:pPr>
        <w:ind w:left="1418" w:hanging="1418"/>
        <w:rPr/>
      </w:pPr>
      <w:r w:rsidDel="00000000" w:rsidR="00000000" w:rsidRPr="00000000">
        <w:rPr>
          <w:rtl w:val="0"/>
        </w:rPr>
      </w:r>
    </w:p>
    <w:sectPr>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476250</wp:posOffset>
          </wp:positionV>
          <wp:extent cx="1069912" cy="966788"/>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69912" cy="9667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Roboto Medium" w:cs="Roboto Medium" w:eastAsia="Roboto Medium" w:hAnsi="Roboto Medium"/>
      <w:color w:val="a64d79"/>
      <w:sz w:val="26"/>
      <w:szCs w:val="26"/>
    </w:rPr>
  </w:style>
  <w:style w:type="paragraph" w:styleId="Heading2">
    <w:name w:val="heading 2"/>
    <w:basedOn w:val="Normal"/>
    <w:next w:val="Normal"/>
    <w:pPr>
      <w:keepNext w:val="1"/>
      <w:keepLines w:val="1"/>
      <w:spacing w:after="80" w:before="280" w:lineRule="auto"/>
    </w:pPr>
    <w:rPr>
      <w:rFonts w:ascii="Roboto Medium" w:cs="Roboto Medium" w:eastAsia="Roboto Medium" w:hAnsi="Roboto Medium"/>
      <w:color w:val="cc4125"/>
      <w:sz w:val="24"/>
      <w:szCs w:val="24"/>
    </w:rPr>
  </w:style>
  <w:style w:type="paragraph" w:styleId="Heading3">
    <w:name w:val="heading 3"/>
    <w:basedOn w:val="Normal"/>
    <w:next w:val="Normal"/>
    <w:pPr>
      <w:keepNext w:val="1"/>
      <w:keepLines w:val="1"/>
    </w:pPr>
    <w:rPr>
      <w:rFonts w:ascii="Roboto Medium" w:cs="Roboto Medium" w:eastAsia="Roboto Medium" w:hAnsi="Roboto Medium"/>
      <w:color w:val="e69138"/>
    </w:rPr>
  </w:style>
  <w:style w:type="paragraph" w:styleId="Heading4">
    <w:name w:val="heading 4"/>
    <w:basedOn w:val="Normal"/>
    <w:next w:val="Normal"/>
    <w:pPr>
      <w:keepNext w:val="1"/>
      <w:keepLines w:val="1"/>
      <w:spacing w:after="80" w:before="280" w:lineRule="auto"/>
    </w:pPr>
    <w:rPr>
      <w:color w:val="a64d79"/>
      <w:sz w:val="24"/>
      <w:szCs w:val="24"/>
    </w:rPr>
  </w:style>
  <w:style w:type="paragraph" w:styleId="Heading5">
    <w:name w:val="heading 5"/>
    <w:basedOn w:val="Normal"/>
    <w:next w:val="Normal"/>
    <w:pPr>
      <w:keepNext w:val="1"/>
      <w:keepLines w:val="1"/>
      <w:spacing w:after="160" w:lineRule="auto"/>
      <w:ind w:left="720" w:hanging="360"/>
    </w:pPr>
    <w:rPr>
      <w:rFonts w:ascii="Roboto" w:cs="Roboto" w:eastAsia="Roboto" w:hAnsi="Roboto"/>
      <w:b w:val="1"/>
      <w:color w:val="cc0000"/>
      <w:sz w:val="21"/>
      <w:szCs w:val="21"/>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74e13"/>
      <w:sz w:val="28"/>
      <w:szCs w:val="28"/>
    </w:rPr>
  </w:style>
  <w:style w:type="paragraph" w:styleId="Normal" w:default="1">
    <w:name w:val="Normal"/>
    <w:qFormat w:val="1"/>
  </w:style>
  <w:style w:type="paragraph" w:styleId="Titre1">
    <w:name w:val="heading 1"/>
    <w:basedOn w:val="Normal"/>
    <w:next w:val="Normal"/>
    <w:uiPriority w:val="9"/>
    <w:qFormat w:val="1"/>
    <w:pPr>
      <w:keepNext w:val="1"/>
      <w:keepLines w:val="1"/>
      <w:spacing w:after="80" w:before="280"/>
      <w:outlineLvl w:val="0"/>
    </w:pPr>
    <w:rPr>
      <w:rFonts w:ascii="Roboto Medium" w:cs="Roboto Medium" w:eastAsia="Roboto Medium" w:hAnsi="Roboto Medium"/>
      <w:color w:val="a64d79"/>
      <w:sz w:val="26"/>
      <w:szCs w:val="26"/>
    </w:rPr>
  </w:style>
  <w:style w:type="paragraph" w:styleId="Titre2">
    <w:name w:val="heading 2"/>
    <w:basedOn w:val="Normal"/>
    <w:next w:val="Normal"/>
    <w:uiPriority w:val="9"/>
    <w:unhideWhenUsed w:val="1"/>
    <w:qFormat w:val="1"/>
    <w:pPr>
      <w:keepNext w:val="1"/>
      <w:keepLines w:val="1"/>
      <w:spacing w:after="80" w:before="280"/>
      <w:outlineLvl w:val="1"/>
    </w:pPr>
    <w:rPr>
      <w:rFonts w:ascii="Roboto Medium" w:cs="Roboto Medium" w:eastAsia="Roboto Medium" w:hAnsi="Roboto Medium"/>
      <w:color w:val="cc4125"/>
      <w:sz w:val="24"/>
      <w:szCs w:val="24"/>
    </w:rPr>
  </w:style>
  <w:style w:type="paragraph" w:styleId="Titre3">
    <w:name w:val="heading 3"/>
    <w:basedOn w:val="Normal"/>
    <w:next w:val="Normal"/>
    <w:uiPriority w:val="9"/>
    <w:semiHidden w:val="1"/>
    <w:unhideWhenUsed w:val="1"/>
    <w:qFormat w:val="1"/>
    <w:pPr>
      <w:keepNext w:val="1"/>
      <w:keepLines w:val="1"/>
      <w:outlineLvl w:val="2"/>
    </w:pPr>
    <w:rPr>
      <w:rFonts w:ascii="Roboto Medium" w:cs="Roboto Medium" w:eastAsia="Roboto Medium" w:hAnsi="Roboto Medium"/>
      <w:color w:val="e69138"/>
    </w:rPr>
  </w:style>
  <w:style w:type="paragraph" w:styleId="Titre4">
    <w:name w:val="heading 4"/>
    <w:basedOn w:val="Normal"/>
    <w:next w:val="Normal"/>
    <w:uiPriority w:val="9"/>
    <w:semiHidden w:val="1"/>
    <w:unhideWhenUsed w:val="1"/>
    <w:qFormat w:val="1"/>
    <w:pPr>
      <w:keepNext w:val="1"/>
      <w:keepLines w:val="1"/>
      <w:spacing w:after="80" w:before="280"/>
      <w:outlineLvl w:val="3"/>
    </w:pPr>
    <w:rPr>
      <w:color w:val="a64d79"/>
      <w:sz w:val="24"/>
      <w:szCs w:val="24"/>
    </w:rPr>
  </w:style>
  <w:style w:type="paragraph" w:styleId="Titre5">
    <w:name w:val="heading 5"/>
    <w:basedOn w:val="Normal"/>
    <w:next w:val="Normal"/>
    <w:uiPriority w:val="9"/>
    <w:semiHidden w:val="1"/>
    <w:unhideWhenUsed w:val="1"/>
    <w:qFormat w:val="1"/>
    <w:pPr>
      <w:keepNext w:val="1"/>
      <w:keepLines w:val="1"/>
      <w:spacing w:after="160"/>
      <w:ind w:left="720" w:hanging="360"/>
      <w:outlineLvl w:val="4"/>
    </w:pPr>
    <w:rPr>
      <w:rFonts w:ascii="Roboto" w:cs="Roboto" w:eastAsia="Roboto" w:hAnsi="Roboto"/>
      <w:b w:val="1"/>
      <w:color w:val="cc0000"/>
      <w:sz w:val="21"/>
      <w:szCs w:val="21"/>
    </w:rPr>
  </w:style>
  <w:style w:type="paragraph" w:styleId="Titre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60"/>
    </w:pPr>
    <w:rPr>
      <w:color w:val="274e13"/>
      <w:sz w:val="28"/>
      <w:szCs w:val="28"/>
    </w:rPr>
  </w:style>
  <w:style w:type="table" w:styleId="TableNormal0" w:customStyle="1">
    <w:name w:val="Table Normal"/>
    <w:tblPr>
      <w:tblCellMar>
        <w:top w:w="0.0" w:type="dxa"/>
        <w:left w:w="0.0" w:type="dxa"/>
        <w:bottom w:w="0.0" w:type="dxa"/>
        <w:right w:w="0.0" w:type="dxa"/>
      </w:tblCellMar>
    </w:tblPr>
  </w:style>
  <w:style w:type="paragraph" w:styleId="Sous-titre">
    <w:name w:val="Subtitle"/>
    <w:basedOn w:val="Normal"/>
    <w:next w:val="Normal"/>
    <w:uiPriority w:val="11"/>
    <w:qFormat w:val="1"/>
    <w:pPr>
      <w:keepNext w:val="1"/>
      <w:keepLines w:val="1"/>
      <w:spacing w:after="320"/>
    </w:pPr>
    <w:rPr>
      <w:rFonts w:ascii="Roboto" w:cs="Roboto" w:eastAsia="Roboto" w:hAnsi="Roboto"/>
      <w:color w:val="666666"/>
      <w:sz w:val="24"/>
      <w:szCs w:val="24"/>
    </w:rPr>
  </w:style>
  <w:style w:type="table" w:styleId="a" w:customStyle="1">
    <w:basedOn w:val="TableauNormal"/>
    <w:tblPr>
      <w:tblStyleRowBandSize w:val="1"/>
      <w:tblStyleColBandSize w:val="1"/>
      <w:tblCellMar>
        <w:top w:w="100.0" w:type="dxa"/>
        <w:left w:w="100.0" w:type="dxa"/>
        <w:bottom w:w="100.0" w:type="dxa"/>
        <w:right w:w="100.0" w:type="dxa"/>
      </w:tblCellMar>
    </w:tblPr>
  </w:style>
  <w:style w:type="table" w:styleId="a0" w:customStyle="1">
    <w:basedOn w:val="TableauNormal"/>
    <w:tblPr>
      <w:tblStyleRowBandSize w:val="1"/>
      <w:tblStyleColBandSize w:val="1"/>
      <w:tblCellMar>
        <w:top w:w="100.0" w:type="dxa"/>
        <w:left w:w="100.0" w:type="dxa"/>
        <w:bottom w:w="100.0" w:type="dxa"/>
        <w:right w:w="100.0" w:type="dxa"/>
      </w:tblCellMar>
    </w:tblPr>
  </w:style>
  <w:style w:type="table" w:styleId="a1" w:customStyle="1">
    <w:basedOn w:val="TableauNormal"/>
    <w:tblPr>
      <w:tblStyleRowBandSize w:val="1"/>
      <w:tblStyleColBandSize w:val="1"/>
      <w:tblCellMar>
        <w:top w:w="100.0" w:type="dxa"/>
        <w:left w:w="100.0" w:type="dxa"/>
        <w:bottom w:w="100.0" w:type="dxa"/>
        <w:right w:w="100.0" w:type="dxa"/>
      </w:tblCellMar>
    </w:tblPr>
  </w:style>
  <w:style w:type="table" w:styleId="a2" w:customStyle="1">
    <w:basedOn w:val="TableauNormal"/>
    <w:tblPr>
      <w:tblStyleRowBandSize w:val="1"/>
      <w:tblStyleColBandSize w:val="1"/>
      <w:tblCellMar>
        <w:top w:w="100.0" w:type="dxa"/>
        <w:left w:w="100.0" w:type="dxa"/>
        <w:bottom w:w="100.0" w:type="dxa"/>
        <w:right w:w="100.0" w:type="dxa"/>
      </w:tblCellMar>
    </w:tblPr>
  </w:style>
  <w:style w:type="table" w:styleId="a3" w:customStyle="1">
    <w:basedOn w:val="TableauNormal"/>
    <w:tblPr>
      <w:tblStyleRowBandSize w:val="1"/>
      <w:tblStyleColBandSize w:val="1"/>
      <w:tblCellMar>
        <w:top w:w="100.0" w:type="dxa"/>
        <w:left w:w="100.0" w:type="dxa"/>
        <w:bottom w:w="100.0" w:type="dxa"/>
        <w:right w:w="100.0" w:type="dxa"/>
      </w:tblCellMar>
    </w:tblPr>
  </w:style>
  <w:style w:type="table" w:styleId="a4" w:customStyle="1">
    <w:basedOn w:val="TableauNormal"/>
    <w:tblPr>
      <w:tblStyleRowBandSize w:val="1"/>
      <w:tblStyleColBandSize w:val="1"/>
      <w:tblCellMar>
        <w:top w:w="100.0" w:type="dxa"/>
        <w:left w:w="100.0" w:type="dxa"/>
        <w:bottom w:w="100.0" w:type="dxa"/>
        <w:right w:w="100.0" w:type="dxa"/>
      </w:tblCellMar>
    </w:tblPr>
  </w:style>
  <w:style w:type="table" w:styleId="a5" w:customStyle="1">
    <w:basedOn w:val="TableauNormal"/>
    <w:tblPr>
      <w:tblStyleRowBandSize w:val="1"/>
      <w:tblStyleColBandSize w:val="1"/>
      <w:tblCellMar>
        <w:top w:w="100.0" w:type="dxa"/>
        <w:left w:w="100.0" w:type="dxa"/>
        <w:bottom w:w="100.0" w:type="dxa"/>
        <w:right w:w="100.0" w:type="dxa"/>
      </w:tblCellMar>
    </w:tblPr>
  </w:style>
  <w:style w:type="table" w:styleId="a6" w:customStyle="1">
    <w:basedOn w:val="TableauNormal"/>
    <w:tblPr>
      <w:tblStyleRowBandSize w:val="1"/>
      <w:tblStyleColBandSize w:val="1"/>
      <w:tblCellMar>
        <w:top w:w="100.0" w:type="dxa"/>
        <w:left w:w="100.0" w:type="dxa"/>
        <w:bottom w:w="100.0" w:type="dxa"/>
        <w:right w:w="100.0" w:type="dxa"/>
      </w:tblCellMar>
    </w:tblPr>
  </w:style>
  <w:style w:type="table" w:styleId="a7" w:customStyle="1">
    <w:basedOn w:val="TableauNormal"/>
    <w:tblPr>
      <w:tblStyleRowBandSize w:val="1"/>
      <w:tblStyleColBandSize w:val="1"/>
      <w:tblCellMar>
        <w:top w:w="100.0" w:type="dxa"/>
        <w:left w:w="100.0" w:type="dxa"/>
        <w:bottom w:w="100.0" w:type="dxa"/>
        <w:right w:w="100.0" w:type="dxa"/>
      </w:tblCellMar>
    </w:tblPr>
  </w:style>
  <w:style w:type="table" w:styleId="a8" w:customStyle="1">
    <w:basedOn w:val="TableauNormal"/>
    <w:tblPr>
      <w:tblStyleRowBandSize w:val="1"/>
      <w:tblStyleColBandSize w:val="1"/>
      <w:tblCellMar>
        <w:top w:w="100.0" w:type="dxa"/>
        <w:left w:w="100.0" w:type="dxa"/>
        <w:bottom w:w="100.0" w:type="dxa"/>
        <w:right w:w="100.0" w:type="dxa"/>
      </w:tblCellMar>
    </w:tblPr>
  </w:style>
  <w:style w:type="table" w:styleId="a9" w:customStyle="1">
    <w:basedOn w:val="TableauNormal"/>
    <w:tblPr>
      <w:tblStyleRowBandSize w:val="1"/>
      <w:tblStyleColBandSize w:val="1"/>
      <w:tblCellMar>
        <w:top w:w="100.0" w:type="dxa"/>
        <w:left w:w="100.0" w:type="dxa"/>
        <w:bottom w:w="100.0" w:type="dxa"/>
        <w:right w:w="100.0" w:type="dxa"/>
      </w:tblCellMar>
    </w:tblPr>
  </w:style>
  <w:style w:type="table" w:styleId="aa" w:customStyle="1">
    <w:basedOn w:val="Tableau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EE1F3D"/>
    <w:pPr>
      <w:spacing w:after="100" w:afterAutospacing="1" w:before="100" w:beforeAutospacing="1" w:line="240" w:lineRule="auto"/>
    </w:pPr>
    <w:rPr>
      <w:rFonts w:ascii="Times New Roman" w:cs="Times New Roman" w:eastAsia="Times New Roman" w:hAnsi="Times New Roman"/>
      <w:sz w:val="24"/>
      <w:szCs w:val="24"/>
      <w:lang w:val="en-CA"/>
    </w:rPr>
  </w:style>
  <w:style w:type="character" w:styleId="lev">
    <w:name w:val="Strong"/>
    <w:basedOn w:val="Policepardfaut"/>
    <w:uiPriority w:val="22"/>
    <w:qFormat w:val="1"/>
    <w:rsid w:val="004B26A9"/>
    <w:rPr>
      <w:b w:val="1"/>
      <w:bCs w:val="1"/>
    </w:rPr>
  </w:style>
  <w:style w:type="character" w:styleId="Lienhypertexte">
    <w:name w:val="Hyperlink"/>
    <w:basedOn w:val="Policepardfaut"/>
    <w:uiPriority w:val="99"/>
    <w:unhideWhenUsed w:val="1"/>
    <w:rsid w:val="004B26A9"/>
    <w:rPr>
      <w:color w:val="0000ff"/>
      <w:u w:val="single"/>
    </w:rPr>
  </w:style>
  <w:style w:type="paragraph" w:styleId="Paragraphedeliste">
    <w:name w:val="List Paragraph"/>
    <w:basedOn w:val="Normal"/>
    <w:uiPriority w:val="34"/>
    <w:qFormat w:val="1"/>
    <w:rsid w:val="004B26A9"/>
    <w:pPr>
      <w:ind w:left="720"/>
      <w:contextualSpacing w:val="1"/>
    </w:pPr>
  </w:style>
  <w:style w:type="character" w:styleId="Mentionnonrsolue">
    <w:name w:val="Unresolved Mention"/>
    <w:basedOn w:val="Policepardfaut"/>
    <w:uiPriority w:val="99"/>
    <w:semiHidden w:val="1"/>
    <w:unhideWhenUsed w:val="1"/>
    <w:rsid w:val="00431F0B"/>
    <w:rPr>
      <w:color w:val="605e5c"/>
      <w:shd w:color="auto" w:fill="e1dfdd" w:val="clear"/>
    </w:rPr>
  </w:style>
  <w:style w:type="paragraph" w:styleId="Subtitle">
    <w:name w:val="Subtitle"/>
    <w:basedOn w:val="Normal"/>
    <w:next w:val="Normal"/>
    <w:pPr>
      <w:keepNext w:val="1"/>
      <w:keepLines w:val="1"/>
      <w:spacing w:after="320" w:lineRule="auto"/>
    </w:pPr>
    <w:rPr>
      <w:rFonts w:ascii="Roboto" w:cs="Roboto" w:eastAsia="Roboto" w:hAnsi="Roboto"/>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wildtrax.ca/home/projects/data-discover.html"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ldtrax.ca/home/projects/data-download.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LAoo0eXK3RDvsExNJnzHGlFU5dAI_VoRvoTM0uNmVNY/edit?usp=sharing" TargetMode="External"/><Relationship Id="rId8" Type="http://schemas.openxmlformats.org/officeDocument/2006/relationships/hyperlink" Target="https://www.wildtrax.ca/home/projects/data-discov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NwM4idufyYUtKVcJvDASC1NDrg==">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2022-05-19T12:00:00Z</dcterms:created>
  <dc:creator>Docherty, Teegan</dc:creator>
</cp:coreProperties>
</file>