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8BBA" w14:textId="72BCEBD8" w:rsidR="008426E0" w:rsidRDefault="008426E0" w:rsidP="00D65D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2 </w:t>
      </w:r>
      <w:r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SANDRA</w:t>
      </w:r>
    </w:p>
    <w:p w14:paraId="54B0A71E" w14:textId="77777777" w:rsidR="008426E0" w:rsidRDefault="008426E0" w:rsidP="008426E0">
      <w:pPr>
        <w:rPr>
          <w:rFonts w:ascii="Arial" w:hAnsi="Arial" w:cs="Arial"/>
        </w:rPr>
      </w:pPr>
    </w:p>
    <w:p w14:paraId="2CE5C243" w14:textId="5880EF0D" w:rsidR="008426E0" w:rsidRPr="008426E0" w:rsidRDefault="008426E0" w:rsidP="00D65D3A">
      <w:pPr>
        <w:rPr>
          <w:rFonts w:ascii="Arial" w:hAnsi="Arial" w:cs="Arial"/>
          <w:color w:val="EE0000"/>
          <w:sz w:val="28"/>
          <w:szCs w:val="28"/>
        </w:rPr>
      </w:pPr>
      <w:r w:rsidRPr="00827525">
        <w:rPr>
          <w:rFonts w:ascii="Arial" w:hAnsi="Arial" w:cs="Arial"/>
          <w:color w:val="EE0000"/>
          <w:sz w:val="28"/>
          <w:szCs w:val="28"/>
        </w:rPr>
        <w:t xml:space="preserve">Diseñar 4 consultas: al menos 2 con JOIN (entre A↔B y/o con tablas auxiliares del dominio), 1 con GROUP BY + HAVING y 1 con subconsulta. </w:t>
      </w:r>
    </w:p>
    <w:p w14:paraId="7165F343" w14:textId="77777777" w:rsidR="008426E0" w:rsidRDefault="008426E0" w:rsidP="00D65D3A">
      <w:pPr>
        <w:rPr>
          <w:rFonts w:ascii="Arial" w:hAnsi="Arial" w:cs="Arial"/>
          <w:b/>
          <w:bCs/>
          <w:u w:val="single"/>
        </w:rPr>
      </w:pPr>
    </w:p>
    <w:p w14:paraId="54992403" w14:textId="7A50309D" w:rsidR="00D65D3A" w:rsidRPr="000B3FD0" w:rsidRDefault="00D65D3A" w:rsidP="00D65D3A">
      <w:pPr>
        <w:rPr>
          <w:rFonts w:ascii="Arial" w:hAnsi="Arial" w:cs="Arial"/>
          <w:b/>
          <w:bCs/>
          <w:u w:val="single"/>
        </w:rPr>
      </w:pPr>
      <w:r w:rsidRPr="000B3FD0">
        <w:rPr>
          <w:rFonts w:ascii="Arial" w:hAnsi="Arial" w:cs="Arial"/>
          <w:b/>
          <w:bCs/>
          <w:u w:val="single"/>
        </w:rPr>
        <w:t>1. Consulta con JOIN (Análisis Temporal - Rango)</w:t>
      </w:r>
    </w:p>
    <w:p w14:paraId="7393D08D" w14:textId="77777777" w:rsidR="000B3FD0" w:rsidRDefault="00D65D3A" w:rsidP="00D65D3A">
      <w:pPr>
        <w:rPr>
          <w:rFonts w:ascii="Arial" w:hAnsi="Arial" w:cs="Arial"/>
        </w:rPr>
      </w:pPr>
      <w:r w:rsidRPr="006769DA">
        <w:rPr>
          <w:rFonts w:ascii="Arial" w:hAnsi="Arial" w:cs="Arial"/>
        </w:rPr>
        <w:t xml:space="preserve">Para esta actividad, se requiere diseñar una consulta avanzada que combine información de múltiples tablas mediante el comando </w:t>
      </w:r>
      <w:r w:rsidRPr="006769DA">
        <w:rPr>
          <w:rFonts w:ascii="Arial" w:hAnsi="Arial" w:cs="Arial"/>
          <w:b/>
          <w:bCs/>
        </w:rPr>
        <w:t>JOIN</w:t>
      </w:r>
      <w:r w:rsidRPr="006769DA">
        <w:rPr>
          <w:rFonts w:ascii="Arial" w:hAnsi="Arial" w:cs="Arial"/>
        </w:rPr>
        <w:t xml:space="preserve"> (Análisis Temporal - Rango).</w:t>
      </w:r>
    </w:p>
    <w:p w14:paraId="4099F692" w14:textId="09FABF91" w:rsidR="00D65D3A" w:rsidRPr="006769DA" w:rsidRDefault="00D65D3A" w:rsidP="00D65D3A">
      <w:pPr>
        <w:rPr>
          <w:rFonts w:ascii="Arial" w:hAnsi="Arial" w:cs="Arial"/>
        </w:rPr>
      </w:pPr>
      <w:r w:rsidRPr="006769DA">
        <w:rPr>
          <w:rFonts w:ascii="Arial" w:hAnsi="Arial" w:cs="Arial"/>
        </w:rPr>
        <w:t xml:space="preserve">El objetivo es generar un </w:t>
      </w:r>
      <w:r w:rsidRPr="006769DA">
        <w:rPr>
          <w:rFonts w:ascii="Arial" w:hAnsi="Arial" w:cs="Arial"/>
          <w:b/>
          <w:bCs/>
        </w:rPr>
        <w:t>reporte de auditoría</w:t>
      </w:r>
      <w:r w:rsidRPr="006769DA">
        <w:rPr>
          <w:rFonts w:ascii="Arial" w:hAnsi="Arial" w:cs="Arial"/>
        </w:rPr>
        <w:t xml:space="preserve"> que identifique la totalidad de las obras clasificadas como </w:t>
      </w:r>
      <w:r w:rsidRPr="006769DA">
        <w:rPr>
          <w:rFonts w:ascii="Arial" w:hAnsi="Arial" w:cs="Arial"/>
          <w:b/>
          <w:bCs/>
        </w:rPr>
        <w:t>antiguas</w:t>
      </w:r>
      <w:r w:rsidRPr="006769DA">
        <w:rPr>
          <w:rFonts w:ascii="Arial" w:hAnsi="Arial" w:cs="Arial"/>
        </w:rPr>
        <w:t xml:space="preserve"> (con fecha de edición anterior al año 2000) y que simultáneamente se encuentren en </w:t>
      </w:r>
      <w:r w:rsidRPr="006769DA">
        <w:rPr>
          <w:rFonts w:ascii="Arial" w:hAnsi="Arial" w:cs="Arial"/>
          <w:b/>
          <w:bCs/>
        </w:rPr>
        <w:t>estado activo</w:t>
      </w:r>
      <w:r w:rsidRPr="006769DA">
        <w:rPr>
          <w:rFonts w:ascii="Arial" w:hAnsi="Arial" w:cs="Arial"/>
        </w:rPr>
        <w:t xml:space="preserve"> dentro del inventario (eliminado = FALSE).</w:t>
      </w:r>
    </w:p>
    <w:p w14:paraId="6D952709" w14:textId="77777777" w:rsidR="00D65D3A" w:rsidRPr="006769DA" w:rsidRDefault="00D65D3A" w:rsidP="00D65D3A">
      <w:pPr>
        <w:rPr>
          <w:rFonts w:ascii="Arial" w:hAnsi="Arial" w:cs="Arial"/>
        </w:rPr>
      </w:pPr>
      <w:r w:rsidRPr="006769DA">
        <w:rPr>
          <w:rFonts w:ascii="Arial" w:hAnsi="Arial" w:cs="Arial"/>
        </w:rPr>
        <w:t>El resultado debe exponer los siguientes atributos esenciales, extrayéndolos de las tablas relacionadas: el título, autor, año de edición, la ubicación física (estantería) y el nombre del idioma, el cual debe ser resuelto desde la tabla auxiliar correspondiente.</w:t>
      </w:r>
    </w:p>
    <w:p w14:paraId="77A31EE4" w14:textId="4019E9BE" w:rsidR="00D65D3A" w:rsidRDefault="00D65D3A" w:rsidP="00D65D3A">
      <w:pPr>
        <w:rPr>
          <w:b/>
          <w:bCs/>
        </w:rPr>
      </w:pPr>
      <w:r w:rsidRPr="00D65D3A">
        <w:rPr>
          <w:b/>
          <w:bCs/>
        </w:rPr>
        <w:lastRenderedPageBreak/>
        <w:drawing>
          <wp:inline distT="0" distB="0" distL="0" distR="0" wp14:anchorId="3D28E9C7" wp14:editId="5D2A8EF2">
            <wp:extent cx="3642676" cy="6149873"/>
            <wp:effectExtent l="0" t="0" r="0" b="3810"/>
            <wp:docPr id="13997626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26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1D7" w14:textId="77777777" w:rsidR="00D65D3A" w:rsidRPr="000B3FD0" w:rsidRDefault="00D65D3A" w:rsidP="00D65D3A">
      <w:pPr>
        <w:rPr>
          <w:rFonts w:ascii="Arial" w:hAnsi="Arial" w:cs="Arial"/>
          <w:b/>
          <w:bCs/>
          <w:u w:val="single"/>
        </w:rPr>
      </w:pPr>
      <w:r w:rsidRPr="00D65D3A">
        <w:rPr>
          <w:rFonts w:ascii="Arial" w:hAnsi="Arial" w:cs="Arial"/>
          <w:b/>
          <w:bCs/>
          <w:u w:val="single"/>
        </w:rPr>
        <w:t>Explicación del Código</w:t>
      </w:r>
      <w:r w:rsidRPr="000B3FD0">
        <w:rPr>
          <w:rFonts w:ascii="Arial" w:hAnsi="Arial" w:cs="Arial"/>
          <w:b/>
          <w:bCs/>
          <w:u w:val="single"/>
        </w:rPr>
        <w:t>:</w:t>
      </w:r>
    </w:p>
    <w:p w14:paraId="682357D6" w14:textId="71BA3B45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65D3A">
        <w:rPr>
          <w:rFonts w:ascii="Arial" w:hAnsi="Arial" w:cs="Arial"/>
          <w:b/>
          <w:bCs/>
        </w:rPr>
        <w:t xml:space="preserve">SELECT </w:t>
      </w:r>
      <w:proofErr w:type="spellStart"/>
      <w:proofErr w:type="gramStart"/>
      <w:r w:rsidRPr="00D65D3A">
        <w:rPr>
          <w:rFonts w:ascii="Arial" w:hAnsi="Arial" w:cs="Arial"/>
          <w:b/>
          <w:bCs/>
        </w:rPr>
        <w:t>L.titulo</w:t>
      </w:r>
      <w:proofErr w:type="spellEnd"/>
      <w:proofErr w:type="gramEnd"/>
      <w:r w:rsidRPr="00D65D3A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D65D3A">
        <w:rPr>
          <w:rFonts w:ascii="Arial" w:hAnsi="Arial" w:cs="Arial"/>
          <w:b/>
          <w:bCs/>
        </w:rPr>
        <w:t>L.autor</w:t>
      </w:r>
      <w:proofErr w:type="spellEnd"/>
      <w:proofErr w:type="gramEnd"/>
      <w:r w:rsidRPr="00D65D3A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D65D3A">
        <w:rPr>
          <w:rFonts w:ascii="Arial" w:hAnsi="Arial" w:cs="Arial"/>
          <w:b/>
          <w:bCs/>
        </w:rPr>
        <w:t>L.anioEdicion</w:t>
      </w:r>
      <w:proofErr w:type="spellEnd"/>
      <w:proofErr w:type="gramEnd"/>
      <w:r w:rsidRPr="00D65D3A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D65D3A">
        <w:rPr>
          <w:rFonts w:ascii="Arial" w:hAnsi="Arial" w:cs="Arial"/>
          <w:b/>
          <w:bCs/>
        </w:rPr>
        <w:t>F.estanteria</w:t>
      </w:r>
      <w:proofErr w:type="spellEnd"/>
      <w:proofErr w:type="gramEnd"/>
      <w:r w:rsidRPr="00D65D3A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D65D3A">
        <w:rPr>
          <w:rFonts w:ascii="Arial" w:hAnsi="Arial" w:cs="Arial"/>
          <w:b/>
          <w:bCs/>
        </w:rPr>
        <w:t>I.nombre</w:t>
      </w:r>
      <w:proofErr w:type="gramEnd"/>
      <w:r w:rsidRPr="00D65D3A">
        <w:rPr>
          <w:rFonts w:ascii="Arial" w:hAnsi="Arial" w:cs="Arial"/>
          <w:b/>
          <w:bCs/>
        </w:rPr>
        <w:t>_idioma</w:t>
      </w:r>
      <w:proofErr w:type="spellEnd"/>
      <w:r w:rsidRPr="00D65D3A">
        <w:rPr>
          <w:rFonts w:ascii="Arial" w:hAnsi="Arial" w:cs="Arial"/>
          <w:b/>
          <w:bCs/>
        </w:rPr>
        <w:t xml:space="preserve"> AS Idioma</w:t>
      </w:r>
      <w:r>
        <w:rPr>
          <w:rFonts w:ascii="Arial" w:hAnsi="Arial" w:cs="Arial"/>
        </w:rPr>
        <w:t>:</w:t>
      </w:r>
      <w:r w:rsidRPr="00D65D3A">
        <w:rPr>
          <w:rFonts w:ascii="Arial" w:hAnsi="Arial" w:cs="Arial"/>
        </w:rPr>
        <w:t xml:space="preserve"> Inicia la consulta y especifica los campos de salida requeridos. Utiliza alias para referenciar el origen de cada dato: </w:t>
      </w:r>
      <w:r w:rsidRPr="000B3FD0">
        <w:rPr>
          <w:rFonts w:ascii="Arial" w:hAnsi="Arial" w:cs="Arial"/>
          <w:b/>
          <w:bCs/>
        </w:rPr>
        <w:t>título, autor y año de edición desde Libro (L);</w:t>
      </w:r>
      <w:r w:rsidRPr="00D65D3A">
        <w:rPr>
          <w:rFonts w:ascii="Arial" w:hAnsi="Arial" w:cs="Arial"/>
        </w:rPr>
        <w:t xml:space="preserve"> </w:t>
      </w:r>
      <w:r w:rsidRPr="000B3FD0">
        <w:rPr>
          <w:rFonts w:ascii="Arial" w:hAnsi="Arial" w:cs="Arial"/>
          <w:b/>
          <w:bCs/>
        </w:rPr>
        <w:t xml:space="preserve">estantería </w:t>
      </w:r>
      <w:r w:rsidRPr="00D65D3A">
        <w:rPr>
          <w:rFonts w:ascii="Arial" w:hAnsi="Arial" w:cs="Arial"/>
        </w:rPr>
        <w:t xml:space="preserve">desde </w:t>
      </w:r>
      <w:proofErr w:type="spellStart"/>
      <w:r w:rsidRPr="000B3FD0">
        <w:rPr>
          <w:rFonts w:ascii="Arial" w:hAnsi="Arial" w:cs="Arial"/>
          <w:b/>
          <w:bCs/>
        </w:rPr>
        <w:t>FichaBibliografica</w:t>
      </w:r>
      <w:proofErr w:type="spellEnd"/>
      <w:r w:rsidRPr="000B3FD0">
        <w:rPr>
          <w:rFonts w:ascii="Arial" w:hAnsi="Arial" w:cs="Arial"/>
          <w:b/>
          <w:bCs/>
        </w:rPr>
        <w:t xml:space="preserve"> (F);</w:t>
      </w:r>
      <w:r w:rsidRPr="00D65D3A">
        <w:rPr>
          <w:rFonts w:ascii="Arial" w:hAnsi="Arial" w:cs="Arial"/>
        </w:rPr>
        <w:t xml:space="preserve"> y </w:t>
      </w:r>
      <w:proofErr w:type="spellStart"/>
      <w:r w:rsidRPr="000B3FD0">
        <w:rPr>
          <w:rFonts w:ascii="Arial" w:hAnsi="Arial" w:cs="Arial"/>
          <w:b/>
          <w:bCs/>
        </w:rPr>
        <w:t>nombre_idioma</w:t>
      </w:r>
      <w:proofErr w:type="spellEnd"/>
      <w:r w:rsidRPr="000B3FD0">
        <w:rPr>
          <w:rFonts w:ascii="Arial" w:hAnsi="Arial" w:cs="Arial"/>
          <w:b/>
          <w:bCs/>
        </w:rPr>
        <w:t xml:space="preserve"> desde Idioma (I),</w:t>
      </w:r>
      <w:r w:rsidRPr="00D65D3A">
        <w:rPr>
          <w:rFonts w:ascii="Arial" w:hAnsi="Arial" w:cs="Arial"/>
        </w:rPr>
        <w:t xml:space="preserve"> asignándole el </w:t>
      </w:r>
      <w:r w:rsidRPr="000B3FD0">
        <w:rPr>
          <w:rFonts w:ascii="Arial" w:hAnsi="Arial" w:cs="Arial"/>
          <w:b/>
          <w:bCs/>
        </w:rPr>
        <w:t>alias Idioma</w:t>
      </w:r>
      <w:r w:rsidRPr="00D65D3A">
        <w:rPr>
          <w:rFonts w:ascii="Arial" w:hAnsi="Arial" w:cs="Arial"/>
        </w:rPr>
        <w:t xml:space="preserve"> al resultado final.</w:t>
      </w:r>
    </w:p>
    <w:p w14:paraId="0396933C" w14:textId="7150E888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>FROM Libro AS L</w:t>
      </w:r>
      <w:r w:rsidR="000B3FD0">
        <w:rPr>
          <w:rFonts w:ascii="Arial" w:hAnsi="Arial" w:cs="Arial"/>
        </w:rPr>
        <w:t xml:space="preserve">: </w:t>
      </w:r>
      <w:r w:rsidRPr="00D65D3A">
        <w:rPr>
          <w:rFonts w:ascii="Arial" w:hAnsi="Arial" w:cs="Arial"/>
        </w:rPr>
        <w:t>Establece la tabla</w:t>
      </w:r>
      <w:r w:rsidRPr="000B3FD0">
        <w:rPr>
          <w:rFonts w:ascii="Arial" w:hAnsi="Arial" w:cs="Arial"/>
          <w:b/>
          <w:bCs/>
        </w:rPr>
        <w:t xml:space="preserve"> Libro</w:t>
      </w:r>
      <w:r w:rsidRPr="00D65D3A">
        <w:rPr>
          <w:rFonts w:ascii="Arial" w:hAnsi="Arial" w:cs="Arial"/>
        </w:rPr>
        <w:t xml:space="preserve"> como la fuente de datos primaria de la consulta.</w:t>
      </w:r>
    </w:p>
    <w:p w14:paraId="2C303598" w14:textId="6700E79C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 xml:space="preserve">JOIN </w:t>
      </w:r>
      <w:proofErr w:type="spellStart"/>
      <w:r w:rsidRPr="000B3FD0">
        <w:rPr>
          <w:rFonts w:ascii="Arial" w:hAnsi="Arial" w:cs="Arial"/>
          <w:b/>
          <w:bCs/>
        </w:rPr>
        <w:t>FichaBibliografica</w:t>
      </w:r>
      <w:proofErr w:type="spellEnd"/>
      <w:r w:rsidRPr="000B3FD0">
        <w:rPr>
          <w:rFonts w:ascii="Arial" w:hAnsi="Arial" w:cs="Arial"/>
          <w:b/>
          <w:bCs/>
        </w:rPr>
        <w:t xml:space="preserve"> AS F ON </w:t>
      </w:r>
      <w:proofErr w:type="spellStart"/>
      <w:r w:rsidRPr="000B3FD0">
        <w:rPr>
          <w:rFonts w:ascii="Arial" w:hAnsi="Arial" w:cs="Arial"/>
          <w:b/>
          <w:bCs/>
        </w:rPr>
        <w:t>L.id_ficha</w:t>
      </w:r>
      <w:proofErr w:type="spellEnd"/>
      <w:r w:rsidRPr="000B3FD0">
        <w:rPr>
          <w:rFonts w:ascii="Arial" w:hAnsi="Arial" w:cs="Arial"/>
          <w:b/>
          <w:bCs/>
        </w:rPr>
        <w:t xml:space="preserve"> = </w:t>
      </w:r>
      <w:proofErr w:type="spellStart"/>
      <w:r w:rsidRPr="000B3FD0">
        <w:rPr>
          <w:rFonts w:ascii="Arial" w:hAnsi="Arial" w:cs="Arial"/>
          <w:b/>
          <w:bCs/>
        </w:rPr>
        <w:t>F.id_ficha</w:t>
      </w:r>
      <w:proofErr w:type="spellEnd"/>
      <w:r w:rsidR="000B3FD0">
        <w:rPr>
          <w:rFonts w:ascii="Arial" w:hAnsi="Arial" w:cs="Arial"/>
        </w:rPr>
        <w:t>:</w:t>
      </w:r>
      <w:r w:rsidRPr="00D65D3A">
        <w:rPr>
          <w:rFonts w:ascii="Arial" w:hAnsi="Arial" w:cs="Arial"/>
        </w:rPr>
        <w:t xml:space="preserve"> Ejecuta el primer </w:t>
      </w:r>
      <w:r w:rsidR="000B3FD0">
        <w:rPr>
          <w:rFonts w:ascii="Arial" w:hAnsi="Arial" w:cs="Arial"/>
        </w:rPr>
        <w:t>“</w:t>
      </w:r>
      <w:r w:rsidRPr="00D65D3A">
        <w:rPr>
          <w:rFonts w:ascii="Arial" w:hAnsi="Arial" w:cs="Arial"/>
        </w:rPr>
        <w:t>JOIN</w:t>
      </w:r>
      <w:r w:rsidR="000B3FD0">
        <w:rPr>
          <w:rFonts w:ascii="Arial" w:hAnsi="Arial" w:cs="Arial"/>
        </w:rPr>
        <w:t>”</w:t>
      </w:r>
      <w:r w:rsidRPr="00D65D3A">
        <w:rPr>
          <w:rFonts w:ascii="Arial" w:hAnsi="Arial" w:cs="Arial"/>
        </w:rPr>
        <w:t>. Conecta la tabla Libro con</w:t>
      </w:r>
      <w:r w:rsidRPr="000B3FD0">
        <w:rPr>
          <w:rFonts w:ascii="Arial" w:hAnsi="Arial" w:cs="Arial"/>
          <w:b/>
          <w:bCs/>
        </w:rPr>
        <w:t xml:space="preserve"> </w:t>
      </w:r>
      <w:proofErr w:type="spellStart"/>
      <w:r w:rsidRPr="000B3FD0">
        <w:rPr>
          <w:rFonts w:ascii="Arial" w:hAnsi="Arial" w:cs="Arial"/>
          <w:b/>
          <w:bCs/>
        </w:rPr>
        <w:t>FichaBibliografica</w:t>
      </w:r>
      <w:proofErr w:type="spellEnd"/>
      <w:r w:rsidRPr="00D65D3A">
        <w:rPr>
          <w:rFonts w:ascii="Arial" w:hAnsi="Arial" w:cs="Arial"/>
        </w:rPr>
        <w:t xml:space="preserve"> utilizando el campo </w:t>
      </w:r>
      <w:proofErr w:type="spellStart"/>
      <w:r w:rsidRPr="000B3FD0">
        <w:rPr>
          <w:rFonts w:ascii="Arial" w:hAnsi="Arial" w:cs="Arial"/>
          <w:b/>
          <w:bCs/>
        </w:rPr>
        <w:t>id_ficha</w:t>
      </w:r>
      <w:proofErr w:type="spellEnd"/>
      <w:r w:rsidRPr="00D65D3A">
        <w:rPr>
          <w:rFonts w:ascii="Arial" w:hAnsi="Arial" w:cs="Arial"/>
        </w:rPr>
        <w:t xml:space="preserve"> como clave de unión, lo cual es necesario para acceder a la ubicación.</w:t>
      </w:r>
    </w:p>
    <w:p w14:paraId="6B8208BA" w14:textId="72750924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 xml:space="preserve">JOIN Idioma AS I ON </w:t>
      </w:r>
      <w:proofErr w:type="spellStart"/>
      <w:r w:rsidRPr="000B3FD0">
        <w:rPr>
          <w:rFonts w:ascii="Arial" w:hAnsi="Arial" w:cs="Arial"/>
          <w:b/>
          <w:bCs/>
        </w:rPr>
        <w:t>F.id_idioma</w:t>
      </w:r>
      <w:proofErr w:type="spellEnd"/>
      <w:r w:rsidRPr="000B3FD0">
        <w:rPr>
          <w:rFonts w:ascii="Arial" w:hAnsi="Arial" w:cs="Arial"/>
          <w:b/>
          <w:bCs/>
        </w:rPr>
        <w:t xml:space="preserve"> = </w:t>
      </w:r>
      <w:proofErr w:type="spellStart"/>
      <w:r w:rsidRPr="000B3FD0">
        <w:rPr>
          <w:rFonts w:ascii="Arial" w:hAnsi="Arial" w:cs="Arial"/>
          <w:b/>
          <w:bCs/>
        </w:rPr>
        <w:t>I.id_idioma</w:t>
      </w:r>
      <w:proofErr w:type="spellEnd"/>
      <w:r w:rsidR="000B3FD0">
        <w:rPr>
          <w:rFonts w:ascii="Arial" w:hAnsi="Arial" w:cs="Arial"/>
        </w:rPr>
        <w:t xml:space="preserve">: </w:t>
      </w:r>
      <w:r w:rsidRPr="00D65D3A">
        <w:rPr>
          <w:rFonts w:ascii="Arial" w:hAnsi="Arial" w:cs="Arial"/>
        </w:rPr>
        <w:t xml:space="preserve">Ejecuta el segundo JOIN. Conecta </w:t>
      </w:r>
      <w:proofErr w:type="spellStart"/>
      <w:r w:rsidRPr="000B3FD0">
        <w:rPr>
          <w:rFonts w:ascii="Arial" w:hAnsi="Arial" w:cs="Arial"/>
          <w:b/>
          <w:bCs/>
        </w:rPr>
        <w:t>FichaBibliografica</w:t>
      </w:r>
      <w:proofErr w:type="spellEnd"/>
      <w:r w:rsidRPr="00D65D3A">
        <w:rPr>
          <w:rFonts w:ascii="Arial" w:hAnsi="Arial" w:cs="Arial"/>
        </w:rPr>
        <w:t xml:space="preserve"> con la tabla auxiliar</w:t>
      </w:r>
      <w:r w:rsidRPr="000B3FD0">
        <w:rPr>
          <w:rFonts w:ascii="Arial" w:hAnsi="Arial" w:cs="Arial"/>
          <w:b/>
          <w:bCs/>
        </w:rPr>
        <w:t xml:space="preserve"> Idioma</w:t>
      </w:r>
      <w:r w:rsidRPr="00D65D3A">
        <w:rPr>
          <w:rFonts w:ascii="Arial" w:hAnsi="Arial" w:cs="Arial"/>
        </w:rPr>
        <w:t xml:space="preserve"> mediante la llave </w:t>
      </w:r>
      <w:proofErr w:type="spellStart"/>
      <w:r w:rsidRPr="000B3FD0">
        <w:rPr>
          <w:rFonts w:ascii="Arial" w:hAnsi="Arial" w:cs="Arial"/>
          <w:b/>
          <w:bCs/>
        </w:rPr>
        <w:t>id_idioma</w:t>
      </w:r>
      <w:proofErr w:type="spellEnd"/>
      <w:r w:rsidRPr="000B3FD0">
        <w:rPr>
          <w:rFonts w:ascii="Arial" w:hAnsi="Arial" w:cs="Arial"/>
          <w:b/>
          <w:bCs/>
        </w:rPr>
        <w:t>,</w:t>
      </w:r>
      <w:r w:rsidRPr="00D65D3A">
        <w:rPr>
          <w:rFonts w:ascii="Arial" w:hAnsi="Arial" w:cs="Arial"/>
        </w:rPr>
        <w:t xml:space="preserve"> permitiendo obtener el nombre completo del idioma.</w:t>
      </w:r>
    </w:p>
    <w:p w14:paraId="32C694DA" w14:textId="249BA887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 xml:space="preserve">WHERE </w:t>
      </w:r>
      <w:proofErr w:type="spellStart"/>
      <w:proofErr w:type="gramStart"/>
      <w:r w:rsidRPr="000B3FD0">
        <w:rPr>
          <w:rFonts w:ascii="Arial" w:hAnsi="Arial" w:cs="Arial"/>
          <w:b/>
          <w:bCs/>
        </w:rPr>
        <w:t>L.anioEdicion</w:t>
      </w:r>
      <w:proofErr w:type="spellEnd"/>
      <w:proofErr w:type="gramEnd"/>
      <w:r w:rsidRPr="000B3FD0">
        <w:rPr>
          <w:rFonts w:ascii="Arial" w:hAnsi="Arial" w:cs="Arial"/>
          <w:b/>
          <w:bCs/>
        </w:rPr>
        <w:t xml:space="preserve"> &lt; 2000</w:t>
      </w:r>
      <w:r w:rsidR="000B3FD0">
        <w:rPr>
          <w:rFonts w:ascii="Arial" w:hAnsi="Arial" w:cs="Arial"/>
          <w:b/>
          <w:bCs/>
        </w:rPr>
        <w:t xml:space="preserve">: </w:t>
      </w:r>
      <w:r w:rsidRPr="00D65D3A">
        <w:rPr>
          <w:rFonts w:ascii="Arial" w:hAnsi="Arial" w:cs="Arial"/>
        </w:rPr>
        <w:t xml:space="preserve"> Aplica el filtro temporal de rango. Restringe los resultados a los libros cuya edición sea estrictamente anterior al año 2000.</w:t>
      </w:r>
    </w:p>
    <w:p w14:paraId="2AE6C57F" w14:textId="029D111F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lastRenderedPageBreak/>
        <w:t xml:space="preserve">AND </w:t>
      </w:r>
      <w:proofErr w:type="spellStart"/>
      <w:proofErr w:type="gramStart"/>
      <w:r w:rsidRPr="000B3FD0">
        <w:rPr>
          <w:rFonts w:ascii="Arial" w:hAnsi="Arial" w:cs="Arial"/>
          <w:b/>
          <w:bCs/>
        </w:rPr>
        <w:t>L.eliminado</w:t>
      </w:r>
      <w:proofErr w:type="spellEnd"/>
      <w:proofErr w:type="gramEnd"/>
      <w:r w:rsidRPr="000B3FD0">
        <w:rPr>
          <w:rFonts w:ascii="Arial" w:hAnsi="Arial" w:cs="Arial"/>
          <w:b/>
          <w:bCs/>
        </w:rPr>
        <w:t xml:space="preserve"> = 0</w:t>
      </w:r>
      <w:r w:rsidR="000B3FD0">
        <w:rPr>
          <w:rFonts w:ascii="Arial" w:hAnsi="Arial" w:cs="Arial"/>
        </w:rPr>
        <w:t>:</w:t>
      </w:r>
      <w:r w:rsidRPr="00D65D3A">
        <w:rPr>
          <w:rFonts w:ascii="Arial" w:hAnsi="Arial" w:cs="Arial"/>
        </w:rPr>
        <w:t xml:space="preserve"> Aplica el filtro de estado. Asegura que solo se incluyan los libros que están activos en el inventario, donde </w:t>
      </w:r>
      <w:r w:rsidRPr="000B3FD0">
        <w:rPr>
          <w:rFonts w:ascii="Arial" w:hAnsi="Arial" w:cs="Arial"/>
          <w:b/>
          <w:bCs/>
        </w:rPr>
        <w:t>0</w:t>
      </w:r>
      <w:r w:rsidRPr="00D65D3A">
        <w:rPr>
          <w:rFonts w:ascii="Arial" w:hAnsi="Arial" w:cs="Arial"/>
        </w:rPr>
        <w:t xml:space="preserve"> representa el valor </w:t>
      </w:r>
      <w:r w:rsidRPr="000B3FD0">
        <w:rPr>
          <w:rFonts w:ascii="Arial" w:hAnsi="Arial" w:cs="Arial"/>
          <w:b/>
          <w:bCs/>
        </w:rPr>
        <w:t>FALSE.</w:t>
      </w:r>
    </w:p>
    <w:p w14:paraId="5198E5F1" w14:textId="5EA69013" w:rsidR="00D65D3A" w:rsidRDefault="00D65D3A" w:rsidP="00D65D3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 xml:space="preserve">ORDER BY </w:t>
      </w:r>
      <w:proofErr w:type="spellStart"/>
      <w:proofErr w:type="gramStart"/>
      <w:r w:rsidRPr="000B3FD0">
        <w:rPr>
          <w:rFonts w:ascii="Arial" w:hAnsi="Arial" w:cs="Arial"/>
          <w:b/>
          <w:bCs/>
        </w:rPr>
        <w:t>L.anioEdicion</w:t>
      </w:r>
      <w:proofErr w:type="spellEnd"/>
      <w:proofErr w:type="gramEnd"/>
      <w:r w:rsidRPr="000B3FD0">
        <w:rPr>
          <w:rFonts w:ascii="Arial" w:hAnsi="Arial" w:cs="Arial"/>
          <w:b/>
          <w:bCs/>
        </w:rPr>
        <w:t xml:space="preserve"> ASC</w:t>
      </w:r>
      <w:r w:rsidR="000B3FD0">
        <w:rPr>
          <w:rFonts w:ascii="Arial" w:hAnsi="Arial" w:cs="Arial"/>
        </w:rPr>
        <w:t>:</w:t>
      </w:r>
      <w:r w:rsidRPr="00D65D3A">
        <w:rPr>
          <w:rFonts w:ascii="Arial" w:hAnsi="Arial" w:cs="Arial"/>
        </w:rPr>
        <w:t xml:space="preserve"> Define el orden de presentación final. Organiza el conjunto de resultados de forma </w:t>
      </w:r>
      <w:r w:rsidRPr="000B3FD0">
        <w:rPr>
          <w:rFonts w:ascii="Arial" w:hAnsi="Arial" w:cs="Arial"/>
          <w:b/>
          <w:bCs/>
        </w:rPr>
        <w:t>ascendente</w:t>
      </w:r>
      <w:r w:rsidRPr="00D65D3A">
        <w:rPr>
          <w:rFonts w:ascii="Arial" w:hAnsi="Arial" w:cs="Arial"/>
        </w:rPr>
        <w:t xml:space="preserve"> según el año de edición, mostrando las obras más antiguas primero.</w:t>
      </w:r>
    </w:p>
    <w:p w14:paraId="6A3312A5" w14:textId="28D2B27F" w:rsidR="000B3FD0" w:rsidRPr="000B3FD0" w:rsidRDefault="00D65D3A" w:rsidP="000B3FD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3FD0">
        <w:rPr>
          <w:rFonts w:ascii="Arial" w:hAnsi="Arial" w:cs="Arial"/>
          <w:b/>
          <w:bCs/>
        </w:rPr>
        <w:t>LIMIT 50</w:t>
      </w:r>
      <w:r w:rsidR="000B3FD0">
        <w:rPr>
          <w:rFonts w:ascii="Arial" w:hAnsi="Arial" w:cs="Arial"/>
        </w:rPr>
        <w:t>:</w:t>
      </w:r>
      <w:r w:rsidRPr="00D65D3A">
        <w:rPr>
          <w:rFonts w:ascii="Arial" w:hAnsi="Arial" w:cs="Arial"/>
        </w:rPr>
        <w:t xml:space="preserve"> Actúa como un control de recursos que restringe la salida. Limita la visualización a las primeras 50 filas del conjunto de resultados ordenado, lo cual es útil para la validación rápida del reporte sin saturar SQL.</w:t>
      </w:r>
      <w:r w:rsidR="000B3FD0">
        <w:rPr>
          <w:rFonts w:ascii="Arial" w:hAnsi="Arial" w:cs="Arial"/>
        </w:rPr>
        <w:t xml:space="preserve"> Decidimos ese rango para estas pruebas.</w:t>
      </w:r>
    </w:p>
    <w:p w14:paraId="0FB42A3D" w14:textId="4314A0E5" w:rsidR="000B3FD0" w:rsidRPr="000B3FD0" w:rsidRDefault="000B3FD0" w:rsidP="000B3FD0">
      <w:pPr>
        <w:rPr>
          <w:rFonts w:ascii="Arial" w:hAnsi="Arial" w:cs="Arial"/>
          <w:b/>
          <w:bCs/>
          <w:u w:val="single"/>
        </w:rPr>
      </w:pPr>
      <w:r w:rsidRPr="000B3FD0">
        <w:rPr>
          <w:rFonts w:ascii="Arial" w:hAnsi="Arial" w:cs="Arial"/>
          <w:b/>
          <w:bCs/>
          <w:u w:val="single"/>
        </w:rPr>
        <w:t>CONSULTA A IA para realizar un segundo “JOIN”:</w:t>
      </w:r>
    </w:p>
    <w:p w14:paraId="40FB428B" w14:textId="0234AD49" w:rsidR="000B3FD0" w:rsidRDefault="000B3FD0" w:rsidP="000B3FD0">
      <w:pPr>
        <w:rPr>
          <w:rFonts w:ascii="Arial" w:hAnsi="Arial" w:cs="Arial"/>
        </w:rPr>
      </w:pPr>
      <w:r w:rsidRPr="006300CB">
        <w:rPr>
          <w:rFonts w:ascii="Arial" w:hAnsi="Arial" w:cs="Arial"/>
          <w:noProof/>
        </w:rPr>
        <w:drawing>
          <wp:inline distT="0" distB="0" distL="0" distR="0" wp14:anchorId="39E87461" wp14:editId="6D034187">
            <wp:extent cx="4786745" cy="1724669"/>
            <wp:effectExtent l="0" t="0" r="0" b="8890"/>
            <wp:docPr id="8707974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74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208" cy="17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84EE" w14:textId="7F013F43" w:rsidR="000B3FD0" w:rsidRDefault="000B3FD0" w:rsidP="000B3FD0">
      <w:pPr>
        <w:rPr>
          <w:rFonts w:ascii="Arial" w:hAnsi="Arial" w:cs="Arial"/>
        </w:rPr>
      </w:pPr>
      <w:r w:rsidRPr="006300CB">
        <w:rPr>
          <w:rFonts w:ascii="Arial" w:hAnsi="Arial" w:cs="Arial"/>
          <w:noProof/>
        </w:rPr>
        <w:drawing>
          <wp:inline distT="0" distB="0" distL="0" distR="0" wp14:anchorId="6DE4FCD3" wp14:editId="6B06C038">
            <wp:extent cx="3858490" cy="2698680"/>
            <wp:effectExtent l="0" t="0" r="8890" b="6985"/>
            <wp:docPr id="11351341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419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434" cy="27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E99F" w14:textId="5940959C" w:rsidR="000B3FD0" w:rsidRPr="000B3FD0" w:rsidRDefault="000B3FD0" w:rsidP="000B3FD0">
      <w:pPr>
        <w:rPr>
          <w:rFonts w:ascii="Arial" w:hAnsi="Arial" w:cs="Arial"/>
          <w:b/>
          <w:bCs/>
          <w:u w:val="single"/>
        </w:rPr>
      </w:pPr>
      <w:r w:rsidRPr="000B3FD0">
        <w:rPr>
          <w:rFonts w:ascii="Arial" w:hAnsi="Arial" w:cs="Arial"/>
          <w:b/>
          <w:bCs/>
          <w:u w:val="single"/>
        </w:rPr>
        <w:t>2. Consulta con JOIN (Reporte de Clasificación e ISBN - Igualdad)</w:t>
      </w:r>
    </w:p>
    <w:p w14:paraId="32415350" w14:textId="53D27014" w:rsidR="000B3FD0" w:rsidRPr="000B3FD0" w:rsidRDefault="000B3FD0" w:rsidP="000B3FD0">
      <w:pPr>
        <w:rPr>
          <w:rFonts w:ascii="Arial" w:hAnsi="Arial" w:cs="Arial"/>
        </w:rPr>
      </w:pPr>
      <w:r w:rsidRPr="000B3FD0">
        <w:rPr>
          <w:rFonts w:ascii="Arial" w:hAnsi="Arial" w:cs="Arial"/>
        </w:rPr>
        <w:t xml:space="preserve">El objetivo de esta actividad es diseñar una consulta que utilice la cláusula JOIN para generar un reporte de filtrado por </w:t>
      </w:r>
      <w:r w:rsidRPr="000B3FD0">
        <w:rPr>
          <w:rFonts w:ascii="Arial" w:hAnsi="Arial" w:cs="Arial"/>
          <w:b/>
          <w:bCs/>
        </w:rPr>
        <w:t>igualdad.</w:t>
      </w:r>
    </w:p>
    <w:p w14:paraId="6BE141C3" w14:textId="10562D68" w:rsidR="000B3FD0" w:rsidRDefault="000B3FD0" w:rsidP="000B3FD0">
      <w:pPr>
        <w:rPr>
          <w:rFonts w:ascii="Arial" w:hAnsi="Arial" w:cs="Arial"/>
        </w:rPr>
      </w:pPr>
      <w:r w:rsidRPr="000B3FD0">
        <w:rPr>
          <w:rFonts w:ascii="Arial" w:hAnsi="Arial" w:cs="Arial"/>
        </w:rPr>
        <w:t xml:space="preserve">El reporte debe listar los títulos de los libros activos y su código ISBN correspondiente, vinculándolos con la información de la </w:t>
      </w:r>
      <w:r w:rsidRPr="000B3FD0">
        <w:rPr>
          <w:rFonts w:ascii="Arial" w:hAnsi="Arial" w:cs="Arial"/>
          <w:b/>
          <w:bCs/>
        </w:rPr>
        <w:t>Clasificación Dewey.</w:t>
      </w:r>
      <w:r w:rsidRPr="000B3FD0">
        <w:rPr>
          <w:rFonts w:ascii="Arial" w:hAnsi="Arial" w:cs="Arial"/>
        </w:rPr>
        <w:t xml:space="preserve"> El conjunto de resultados se filtrará para incluir únicamente aquellas obras que pertenezcan a una editorial específica y que cumplan con un patrón determinado de Clasificación Dewe</w:t>
      </w:r>
      <w:r>
        <w:rPr>
          <w:rFonts w:ascii="Arial" w:hAnsi="Arial" w:cs="Arial"/>
        </w:rPr>
        <w:t>y.</w:t>
      </w:r>
    </w:p>
    <w:p w14:paraId="3B97CE0F" w14:textId="2AF89446" w:rsidR="000B3FD0" w:rsidRDefault="000B3FD0" w:rsidP="000B3FD0">
      <w:pPr>
        <w:rPr>
          <w:rFonts w:ascii="Arial" w:hAnsi="Arial" w:cs="Arial"/>
        </w:rPr>
      </w:pPr>
      <w:r w:rsidRPr="000B3FD0">
        <w:rPr>
          <w:rFonts w:ascii="Arial" w:hAnsi="Arial" w:cs="Arial"/>
        </w:rPr>
        <w:lastRenderedPageBreak/>
        <w:drawing>
          <wp:inline distT="0" distB="0" distL="0" distR="0" wp14:anchorId="1D5D1C78" wp14:editId="31237E43">
            <wp:extent cx="3180202" cy="4869873"/>
            <wp:effectExtent l="0" t="0" r="1270" b="6985"/>
            <wp:docPr id="984457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778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952" cy="48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7589" w14:textId="58BD33FC" w:rsidR="00C97091" w:rsidRPr="00C97091" w:rsidRDefault="00C97091" w:rsidP="000B3FD0">
      <w:pPr>
        <w:rPr>
          <w:rFonts w:ascii="Arial" w:hAnsi="Arial" w:cs="Arial"/>
          <w:b/>
          <w:bCs/>
          <w:u w:val="single"/>
        </w:rPr>
      </w:pPr>
      <w:r w:rsidRPr="00D65D3A">
        <w:rPr>
          <w:rFonts w:ascii="Arial" w:hAnsi="Arial" w:cs="Arial"/>
          <w:b/>
          <w:bCs/>
          <w:u w:val="single"/>
        </w:rPr>
        <w:t>Explicación del Código</w:t>
      </w:r>
      <w:r w:rsidRPr="000B3FD0">
        <w:rPr>
          <w:rFonts w:ascii="Arial" w:hAnsi="Arial" w:cs="Arial"/>
          <w:b/>
          <w:bCs/>
          <w:u w:val="single"/>
        </w:rPr>
        <w:t>:</w:t>
      </w:r>
    </w:p>
    <w:p w14:paraId="65185919" w14:textId="77777777" w:rsid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 xml:space="preserve">SELECT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L.titulo</w:t>
      </w:r>
      <w:proofErr w:type="spellEnd"/>
      <w:proofErr w:type="gramEnd"/>
      <w:r w:rsidRPr="00C97091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L.autor</w:t>
      </w:r>
      <w:proofErr w:type="spellEnd"/>
      <w:proofErr w:type="gramEnd"/>
      <w:r w:rsidRPr="00C97091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F.isbn</w:t>
      </w:r>
      <w:proofErr w:type="spellEnd"/>
      <w:proofErr w:type="gramEnd"/>
      <w:r w:rsidRPr="00C97091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F.clasificacionDewey</w:t>
      </w:r>
      <w:proofErr w:type="spellEnd"/>
      <w:proofErr w:type="gramEnd"/>
      <w:r w:rsidRPr="00C97091">
        <w:rPr>
          <w:rFonts w:ascii="Arial" w:hAnsi="Arial" w:cs="Arial"/>
        </w:rPr>
        <w:t xml:space="preserve">: Inicia la consulta y especifica los campos de salida requeridos. Utiliza alias para referenciar el origen de cada dato: </w:t>
      </w:r>
      <w:r w:rsidRPr="00C97091">
        <w:rPr>
          <w:rFonts w:ascii="Arial" w:hAnsi="Arial" w:cs="Arial"/>
          <w:b/>
          <w:bCs/>
        </w:rPr>
        <w:t>título y autor desde Libro (L);</w:t>
      </w:r>
      <w:r w:rsidRPr="00C97091">
        <w:rPr>
          <w:rFonts w:ascii="Arial" w:hAnsi="Arial" w:cs="Arial"/>
        </w:rPr>
        <w:t xml:space="preserve"> e </w:t>
      </w:r>
      <w:r w:rsidRPr="00C97091">
        <w:rPr>
          <w:rFonts w:ascii="Arial" w:hAnsi="Arial" w:cs="Arial"/>
          <w:b/>
          <w:bCs/>
        </w:rPr>
        <w:t xml:space="preserve">ISBN y Clasificación Dewey desde </w:t>
      </w:r>
      <w:proofErr w:type="spellStart"/>
      <w:r w:rsidRPr="00C97091">
        <w:rPr>
          <w:rFonts w:ascii="Arial" w:hAnsi="Arial" w:cs="Arial"/>
          <w:b/>
          <w:bCs/>
        </w:rPr>
        <w:t>FichaBibliografica</w:t>
      </w:r>
      <w:proofErr w:type="spellEnd"/>
      <w:r w:rsidRPr="00C97091">
        <w:rPr>
          <w:rFonts w:ascii="Arial" w:hAnsi="Arial" w:cs="Arial"/>
          <w:b/>
          <w:bCs/>
        </w:rPr>
        <w:t xml:space="preserve"> (F).</w:t>
      </w:r>
    </w:p>
    <w:p w14:paraId="20517BC0" w14:textId="77777777" w:rsid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>FROM Libro AS L:</w:t>
      </w:r>
      <w:r w:rsidRPr="00C97091">
        <w:rPr>
          <w:rFonts w:ascii="Arial" w:hAnsi="Arial" w:cs="Arial"/>
        </w:rPr>
        <w:t xml:space="preserve"> Establece la tabla </w:t>
      </w:r>
      <w:r w:rsidRPr="00C97091">
        <w:rPr>
          <w:rFonts w:ascii="Arial" w:hAnsi="Arial" w:cs="Arial"/>
          <w:b/>
          <w:bCs/>
        </w:rPr>
        <w:t xml:space="preserve">Libro </w:t>
      </w:r>
      <w:r w:rsidRPr="00C97091">
        <w:rPr>
          <w:rFonts w:ascii="Arial" w:hAnsi="Arial" w:cs="Arial"/>
        </w:rPr>
        <w:t xml:space="preserve">como la fuente de datos </w:t>
      </w:r>
      <w:r w:rsidRPr="00C97091">
        <w:rPr>
          <w:rFonts w:ascii="Arial" w:hAnsi="Arial" w:cs="Arial"/>
          <w:b/>
          <w:bCs/>
        </w:rPr>
        <w:t>principal de la consulta.</w:t>
      </w:r>
    </w:p>
    <w:p w14:paraId="505D79D5" w14:textId="77777777" w:rsid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 xml:space="preserve">JOIN </w:t>
      </w:r>
      <w:proofErr w:type="spellStart"/>
      <w:r w:rsidRPr="00C97091">
        <w:rPr>
          <w:rFonts w:ascii="Arial" w:hAnsi="Arial" w:cs="Arial"/>
          <w:b/>
          <w:bCs/>
        </w:rPr>
        <w:t>FichaBibliografica</w:t>
      </w:r>
      <w:proofErr w:type="spellEnd"/>
      <w:r w:rsidRPr="00C97091">
        <w:rPr>
          <w:rFonts w:ascii="Arial" w:hAnsi="Arial" w:cs="Arial"/>
          <w:b/>
          <w:bCs/>
        </w:rPr>
        <w:t xml:space="preserve"> AS F ON </w:t>
      </w:r>
      <w:proofErr w:type="spellStart"/>
      <w:r w:rsidRPr="00C97091">
        <w:rPr>
          <w:rFonts w:ascii="Arial" w:hAnsi="Arial" w:cs="Arial"/>
          <w:b/>
          <w:bCs/>
        </w:rPr>
        <w:t>L.id_ficha</w:t>
      </w:r>
      <w:proofErr w:type="spellEnd"/>
      <w:r w:rsidRPr="00C97091">
        <w:rPr>
          <w:rFonts w:ascii="Arial" w:hAnsi="Arial" w:cs="Arial"/>
          <w:b/>
          <w:bCs/>
        </w:rPr>
        <w:t xml:space="preserve"> = </w:t>
      </w:r>
      <w:proofErr w:type="spellStart"/>
      <w:r w:rsidRPr="00C97091">
        <w:rPr>
          <w:rFonts w:ascii="Arial" w:hAnsi="Arial" w:cs="Arial"/>
          <w:b/>
          <w:bCs/>
        </w:rPr>
        <w:t>F.id_ficha</w:t>
      </w:r>
      <w:proofErr w:type="spellEnd"/>
      <w:r w:rsidRPr="00C97091">
        <w:rPr>
          <w:rFonts w:ascii="Arial" w:hAnsi="Arial" w:cs="Arial"/>
        </w:rPr>
        <w:t xml:space="preserve">: Ejecuta la única JOIN requerida. </w:t>
      </w:r>
      <w:r w:rsidRPr="00C97091">
        <w:rPr>
          <w:rFonts w:ascii="Arial" w:hAnsi="Arial" w:cs="Arial"/>
          <w:b/>
          <w:bCs/>
        </w:rPr>
        <w:t xml:space="preserve">Conecta </w:t>
      </w:r>
      <w:r w:rsidRPr="00C97091">
        <w:rPr>
          <w:rFonts w:ascii="Arial" w:hAnsi="Arial" w:cs="Arial"/>
        </w:rPr>
        <w:t xml:space="preserve">la tabla Libro con </w:t>
      </w:r>
      <w:proofErr w:type="spellStart"/>
      <w:r w:rsidRPr="00C97091">
        <w:rPr>
          <w:rFonts w:ascii="Arial" w:hAnsi="Arial" w:cs="Arial"/>
          <w:b/>
          <w:bCs/>
        </w:rPr>
        <w:t>FichaBibliografica</w:t>
      </w:r>
      <w:proofErr w:type="spellEnd"/>
      <w:r w:rsidRPr="00C97091">
        <w:rPr>
          <w:rFonts w:ascii="Arial" w:hAnsi="Arial" w:cs="Arial"/>
          <w:b/>
          <w:bCs/>
        </w:rPr>
        <w:t xml:space="preserve"> </w:t>
      </w:r>
      <w:r w:rsidRPr="00C97091">
        <w:rPr>
          <w:rFonts w:ascii="Arial" w:hAnsi="Arial" w:cs="Arial"/>
        </w:rPr>
        <w:t xml:space="preserve">utilizando el campo </w:t>
      </w:r>
      <w:proofErr w:type="spellStart"/>
      <w:r w:rsidRPr="00C97091">
        <w:rPr>
          <w:rFonts w:ascii="Arial" w:hAnsi="Arial" w:cs="Arial"/>
          <w:b/>
          <w:bCs/>
        </w:rPr>
        <w:t>id_ficha</w:t>
      </w:r>
      <w:proofErr w:type="spellEnd"/>
      <w:r w:rsidRPr="00C97091">
        <w:rPr>
          <w:rFonts w:ascii="Arial" w:hAnsi="Arial" w:cs="Arial"/>
        </w:rPr>
        <w:t xml:space="preserve"> como clave de unión. Esta unión es esencial para vincular el nombre del libro con sus datos bibliográficos.</w:t>
      </w:r>
    </w:p>
    <w:p w14:paraId="629363C9" w14:textId="6BE20725" w:rsid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 xml:space="preserve">WHERE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L.editorial</w:t>
      </w:r>
      <w:proofErr w:type="spellEnd"/>
      <w:proofErr w:type="gramEnd"/>
      <w:r w:rsidRPr="00C97091">
        <w:rPr>
          <w:rFonts w:ascii="Arial" w:hAnsi="Arial" w:cs="Arial"/>
          <w:b/>
          <w:bCs/>
        </w:rPr>
        <w:t xml:space="preserve"> = 'Editorial 8'</w:t>
      </w:r>
      <w:r w:rsidRPr="00C97091">
        <w:rPr>
          <w:rFonts w:ascii="Arial" w:hAnsi="Arial" w:cs="Arial"/>
        </w:rPr>
        <w:t>: Aplica el primer filtro de Igualdad. Restringe los resultados a los libros cuya editorial coincida exactamente con el valor especificado.</w:t>
      </w:r>
    </w:p>
    <w:p w14:paraId="0F759306" w14:textId="77777777" w:rsid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 xml:space="preserve">AND </w:t>
      </w:r>
      <w:proofErr w:type="spellStart"/>
      <w:proofErr w:type="gramStart"/>
      <w:r w:rsidRPr="00C97091">
        <w:rPr>
          <w:rFonts w:ascii="Arial" w:hAnsi="Arial" w:cs="Arial"/>
          <w:b/>
          <w:bCs/>
        </w:rPr>
        <w:t>F.clasificacionDewey</w:t>
      </w:r>
      <w:proofErr w:type="spellEnd"/>
      <w:proofErr w:type="gramEnd"/>
      <w:r w:rsidRPr="00C97091">
        <w:rPr>
          <w:rFonts w:ascii="Arial" w:hAnsi="Arial" w:cs="Arial"/>
          <w:b/>
          <w:bCs/>
        </w:rPr>
        <w:t xml:space="preserve"> LIKE '8%':</w:t>
      </w:r>
      <w:r w:rsidRPr="00C97091">
        <w:rPr>
          <w:rFonts w:ascii="Arial" w:hAnsi="Arial" w:cs="Arial"/>
        </w:rPr>
        <w:t xml:space="preserve"> Aplica el segundo filtro, utilizando el operador </w:t>
      </w:r>
      <w:r w:rsidRPr="00C97091">
        <w:rPr>
          <w:rFonts w:ascii="Arial" w:hAnsi="Arial" w:cs="Arial"/>
          <w:b/>
          <w:bCs/>
        </w:rPr>
        <w:t>AND</w:t>
      </w:r>
      <w:r w:rsidRPr="00C97091">
        <w:rPr>
          <w:rFonts w:ascii="Arial" w:hAnsi="Arial" w:cs="Arial"/>
        </w:rPr>
        <w:t xml:space="preserve">. Usa la cláusula </w:t>
      </w:r>
      <w:r w:rsidRPr="00C97091">
        <w:rPr>
          <w:rFonts w:ascii="Arial" w:hAnsi="Arial" w:cs="Arial"/>
          <w:b/>
          <w:bCs/>
        </w:rPr>
        <w:t>LIKE</w:t>
      </w:r>
      <w:r w:rsidRPr="00C97091">
        <w:rPr>
          <w:rFonts w:ascii="Arial" w:hAnsi="Arial" w:cs="Arial"/>
        </w:rPr>
        <w:t xml:space="preserve"> y el comodín </w:t>
      </w:r>
      <w:r w:rsidRPr="00C97091">
        <w:rPr>
          <w:rFonts w:ascii="Arial" w:hAnsi="Arial" w:cs="Arial"/>
          <w:b/>
          <w:bCs/>
        </w:rPr>
        <w:t>%</w:t>
      </w:r>
      <w:r w:rsidRPr="00C97091">
        <w:rPr>
          <w:rFonts w:ascii="Arial" w:hAnsi="Arial" w:cs="Arial"/>
        </w:rPr>
        <w:t xml:space="preserve"> para buscar registros donde la clasificación Dewey comience con el dígito '8', limitando el resultado a una sección temática específica.</w:t>
      </w:r>
    </w:p>
    <w:p w14:paraId="3EED3BFE" w14:textId="4FDF1B6C" w:rsidR="00C97091" w:rsidRPr="00C97091" w:rsidRDefault="00C97091" w:rsidP="00C9709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97091">
        <w:rPr>
          <w:rFonts w:ascii="Arial" w:hAnsi="Arial" w:cs="Arial"/>
          <w:b/>
          <w:bCs/>
        </w:rPr>
        <w:t>LIMIT 50:</w:t>
      </w:r>
      <w:r w:rsidRPr="00C97091">
        <w:rPr>
          <w:rFonts w:ascii="Arial" w:hAnsi="Arial" w:cs="Arial"/>
        </w:rPr>
        <w:t xml:space="preserve"> Actúa como un control de recursos que restringe la salida. Limita la visualización a las primeras 50 filas del conjunto de resultados, lo cual es útil para la validación rápida del reporte sin saturar SQL. Decidimos ese rango para estas pruebas.</w:t>
      </w:r>
    </w:p>
    <w:p w14:paraId="3D0C37CF" w14:textId="3D2BE915" w:rsidR="00C97091" w:rsidRPr="00C97091" w:rsidRDefault="00C97091" w:rsidP="00C97091">
      <w:pPr>
        <w:rPr>
          <w:rFonts w:ascii="Arial" w:hAnsi="Arial" w:cs="Arial"/>
          <w:b/>
          <w:bCs/>
          <w:u w:val="single"/>
        </w:rPr>
      </w:pPr>
      <w:r w:rsidRPr="000B3FD0">
        <w:rPr>
          <w:rFonts w:ascii="Arial" w:hAnsi="Arial" w:cs="Arial"/>
          <w:b/>
          <w:bCs/>
          <w:u w:val="single"/>
        </w:rPr>
        <w:t xml:space="preserve">CONSULTA A IA para realizar </w:t>
      </w:r>
      <w:r>
        <w:rPr>
          <w:rFonts w:ascii="Arial" w:hAnsi="Arial" w:cs="Arial"/>
          <w:b/>
          <w:bCs/>
          <w:u w:val="single"/>
        </w:rPr>
        <w:t xml:space="preserve">una subconsulta específica: </w:t>
      </w:r>
    </w:p>
    <w:p w14:paraId="2DDC1B4E" w14:textId="762C93D3" w:rsidR="00C97091" w:rsidRDefault="00C97091" w:rsidP="00C97091">
      <w:pPr>
        <w:rPr>
          <w:rFonts w:ascii="Arial" w:hAnsi="Arial" w:cs="Arial"/>
        </w:rPr>
      </w:pPr>
      <w:r w:rsidRPr="003B6A2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72FF393" wp14:editId="5AE0AD62">
            <wp:extent cx="4010890" cy="3727768"/>
            <wp:effectExtent l="0" t="0" r="8890" b="6350"/>
            <wp:docPr id="518963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376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870" cy="37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F94" w14:textId="7F47DE15" w:rsidR="00C97091" w:rsidRDefault="00C97091" w:rsidP="00C97091">
      <w:pPr>
        <w:rPr>
          <w:rFonts w:ascii="Arial" w:hAnsi="Arial" w:cs="Arial"/>
        </w:rPr>
      </w:pPr>
      <w:r w:rsidRPr="003B6A25">
        <w:rPr>
          <w:rFonts w:ascii="Arial" w:hAnsi="Arial" w:cs="Arial"/>
          <w:b/>
          <w:bCs/>
          <w:noProof/>
        </w:rPr>
        <w:drawing>
          <wp:inline distT="0" distB="0" distL="0" distR="0" wp14:anchorId="031FCC6F" wp14:editId="29B0ABE7">
            <wp:extent cx="4010660" cy="3439055"/>
            <wp:effectExtent l="0" t="0" r="8890" b="9525"/>
            <wp:docPr id="13142425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25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4717" cy="345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FE3F" w14:textId="5705D83D" w:rsidR="00F82252" w:rsidRDefault="00F82252" w:rsidP="00C97091">
      <w:pPr>
        <w:rPr>
          <w:rFonts w:ascii="Arial" w:hAnsi="Arial" w:cs="Arial"/>
        </w:rPr>
      </w:pPr>
      <w:r w:rsidRPr="003B6A25">
        <w:rPr>
          <w:rFonts w:ascii="Arial" w:hAnsi="Arial" w:cs="Arial"/>
          <w:b/>
          <w:bCs/>
          <w:noProof/>
        </w:rPr>
        <w:drawing>
          <wp:inline distT="0" distB="0" distL="0" distR="0" wp14:anchorId="16458237" wp14:editId="03A13A99">
            <wp:extent cx="5105842" cy="2530059"/>
            <wp:effectExtent l="0" t="0" r="0" b="3810"/>
            <wp:docPr id="17464820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2069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5642" w14:textId="6D8314DC" w:rsidR="00B128B0" w:rsidRDefault="00B128B0" w:rsidP="00B128B0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 w:rsidRPr="00B128B0">
        <w:rPr>
          <w:rFonts w:ascii="Arial" w:hAnsi="Arial" w:cs="Arial"/>
          <w:b/>
          <w:bCs/>
          <w:u w:val="single"/>
        </w:rPr>
        <w:lastRenderedPageBreak/>
        <w:t xml:space="preserve">Consulta con GROUP BY </w:t>
      </w:r>
      <w:r w:rsidR="00C16F7D">
        <w:rPr>
          <w:rFonts w:ascii="Arial" w:hAnsi="Arial" w:cs="Arial"/>
          <w:b/>
          <w:bCs/>
          <w:u w:val="single"/>
        </w:rPr>
        <w:t xml:space="preserve">+ </w:t>
      </w:r>
      <w:r w:rsidRPr="00B128B0">
        <w:rPr>
          <w:rFonts w:ascii="Arial" w:hAnsi="Arial" w:cs="Arial"/>
          <w:b/>
          <w:bCs/>
          <w:u w:val="single"/>
        </w:rPr>
        <w:t>HAVING (Análisis de Productividad Editorial)</w:t>
      </w:r>
    </w:p>
    <w:p w14:paraId="4777FC66" w14:textId="468796C7" w:rsidR="00C16F7D" w:rsidRPr="00C16F7D" w:rsidRDefault="00C16F7D" w:rsidP="00C16F7D">
      <w:pPr>
        <w:rPr>
          <w:rFonts w:ascii="Arial" w:hAnsi="Arial" w:cs="Arial"/>
        </w:rPr>
      </w:pPr>
      <w:r w:rsidRPr="00C16F7D">
        <w:rPr>
          <w:rFonts w:ascii="Arial" w:hAnsi="Arial" w:cs="Arial"/>
        </w:rPr>
        <w:t xml:space="preserve">El objetivo de esta actividad es diseñar una consulta que utilice la cláusula </w:t>
      </w:r>
      <w:r>
        <w:rPr>
          <w:rFonts w:ascii="Arial" w:hAnsi="Arial" w:cs="Arial"/>
        </w:rPr>
        <w:t>“GROUP BY + HAVING”</w:t>
      </w:r>
      <w:r w:rsidRPr="00C16F7D">
        <w:rPr>
          <w:rFonts w:ascii="Arial" w:hAnsi="Arial" w:cs="Arial"/>
        </w:rPr>
        <w:t xml:space="preserve"> para generar un reporte estadístico.</w:t>
      </w:r>
      <w:r>
        <w:rPr>
          <w:rFonts w:ascii="Arial" w:hAnsi="Arial" w:cs="Arial"/>
        </w:rPr>
        <w:t xml:space="preserve"> </w:t>
      </w:r>
      <w:r w:rsidRPr="00C16F7D">
        <w:rPr>
          <w:rFonts w:ascii="Arial" w:hAnsi="Arial" w:cs="Arial"/>
        </w:rPr>
        <w:t>Este reporte es esencial para la planificación de nuevas compras y la gestión de proveedores. Identifica de forma rápida y estadística qué editoriales han sido las más estables, con dos títulos o más, publicados luego del año 2000.</w:t>
      </w:r>
    </w:p>
    <w:p w14:paraId="7F7D9559" w14:textId="35700E2A" w:rsidR="00F82252" w:rsidRDefault="00B128B0" w:rsidP="00C97091">
      <w:pPr>
        <w:rPr>
          <w:rFonts w:ascii="Arial" w:hAnsi="Arial" w:cs="Arial"/>
        </w:rPr>
      </w:pPr>
      <w:r w:rsidRPr="00B128B0">
        <w:rPr>
          <w:rFonts w:ascii="Arial" w:hAnsi="Arial" w:cs="Arial"/>
        </w:rPr>
        <w:drawing>
          <wp:inline distT="0" distB="0" distL="0" distR="0" wp14:anchorId="26DC3ED8" wp14:editId="40767B93">
            <wp:extent cx="3650672" cy="4623047"/>
            <wp:effectExtent l="0" t="0" r="6985" b="6350"/>
            <wp:docPr id="13771339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394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5099" cy="462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4F08" w14:textId="77777777" w:rsidR="00B128B0" w:rsidRPr="00C97091" w:rsidRDefault="00B128B0" w:rsidP="00B128B0">
      <w:pPr>
        <w:rPr>
          <w:rFonts w:ascii="Arial" w:hAnsi="Arial" w:cs="Arial"/>
          <w:b/>
          <w:bCs/>
          <w:u w:val="single"/>
        </w:rPr>
      </w:pPr>
      <w:r w:rsidRPr="00D65D3A">
        <w:rPr>
          <w:rFonts w:ascii="Arial" w:hAnsi="Arial" w:cs="Arial"/>
          <w:b/>
          <w:bCs/>
          <w:u w:val="single"/>
        </w:rPr>
        <w:t>Explicación del Código</w:t>
      </w:r>
      <w:r w:rsidRPr="000B3FD0">
        <w:rPr>
          <w:rFonts w:ascii="Arial" w:hAnsi="Arial" w:cs="Arial"/>
          <w:b/>
          <w:bCs/>
          <w:u w:val="single"/>
        </w:rPr>
        <w:t>:</w:t>
      </w:r>
    </w:p>
    <w:p w14:paraId="7494B901" w14:textId="77777777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 xml:space="preserve">SELECT editorial, </w:t>
      </w:r>
      <w:proofErr w:type="gramStart"/>
      <w:r w:rsidRPr="00B128B0">
        <w:rPr>
          <w:rFonts w:ascii="Arial" w:hAnsi="Arial" w:cs="Arial"/>
          <w:b/>
          <w:bCs/>
        </w:rPr>
        <w:t>COUNT(</w:t>
      </w:r>
      <w:proofErr w:type="gramEnd"/>
      <w:r w:rsidRPr="00B128B0">
        <w:rPr>
          <w:rFonts w:ascii="Arial" w:hAnsi="Arial" w:cs="Arial"/>
          <w:b/>
          <w:bCs/>
        </w:rPr>
        <w:t xml:space="preserve">*) AS </w:t>
      </w:r>
      <w:proofErr w:type="spellStart"/>
      <w:r w:rsidRPr="00B128B0">
        <w:rPr>
          <w:rFonts w:ascii="Arial" w:hAnsi="Arial" w:cs="Arial"/>
          <w:b/>
          <w:bCs/>
        </w:rPr>
        <w:t>Total_Titulos</w:t>
      </w:r>
      <w:proofErr w:type="spellEnd"/>
      <w:r w:rsidRPr="00B128B0">
        <w:rPr>
          <w:rFonts w:ascii="Arial" w:hAnsi="Arial" w:cs="Arial"/>
        </w:rPr>
        <w:t xml:space="preserve">: Inicia la consulta y especifica los campos de salida. Se selecciona la columna </w:t>
      </w:r>
      <w:r w:rsidRPr="00B128B0">
        <w:rPr>
          <w:rFonts w:ascii="Arial" w:hAnsi="Arial" w:cs="Arial"/>
          <w:b/>
          <w:bCs/>
        </w:rPr>
        <w:t>editorial</w:t>
      </w:r>
      <w:r w:rsidRPr="00B128B0">
        <w:rPr>
          <w:rFonts w:ascii="Arial" w:hAnsi="Arial" w:cs="Arial"/>
        </w:rPr>
        <w:t xml:space="preserve"> y se utiliza la función de agregación </w:t>
      </w:r>
      <w:proofErr w:type="gramStart"/>
      <w:r w:rsidRPr="00B128B0">
        <w:rPr>
          <w:rFonts w:ascii="Arial" w:hAnsi="Arial" w:cs="Arial"/>
          <w:b/>
          <w:bCs/>
        </w:rPr>
        <w:t>COUNT(</w:t>
      </w:r>
      <w:proofErr w:type="gramEnd"/>
      <w:r w:rsidRPr="00B128B0">
        <w:rPr>
          <w:rFonts w:ascii="Arial" w:hAnsi="Arial" w:cs="Arial"/>
          <w:b/>
          <w:bCs/>
        </w:rPr>
        <w:t>*)</w:t>
      </w:r>
      <w:r w:rsidRPr="00B128B0">
        <w:rPr>
          <w:rFonts w:ascii="Arial" w:hAnsi="Arial" w:cs="Arial"/>
        </w:rPr>
        <w:t xml:space="preserve"> para calcular el número de títulos por grupo, asignándole el alias </w:t>
      </w:r>
      <w:proofErr w:type="spellStart"/>
      <w:r w:rsidRPr="00B128B0">
        <w:rPr>
          <w:rFonts w:ascii="Arial" w:hAnsi="Arial" w:cs="Arial"/>
          <w:b/>
          <w:bCs/>
        </w:rPr>
        <w:t>Total_Titulos</w:t>
      </w:r>
      <w:proofErr w:type="spellEnd"/>
      <w:r w:rsidRPr="00B128B0">
        <w:rPr>
          <w:rFonts w:ascii="Arial" w:hAnsi="Arial" w:cs="Arial"/>
        </w:rPr>
        <w:t xml:space="preserve"> al resultado de la cuenta.</w:t>
      </w:r>
    </w:p>
    <w:p w14:paraId="3917987F" w14:textId="1D0C1BD7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>FROM Libro AS L</w:t>
      </w:r>
      <w:r w:rsidRPr="00B128B0">
        <w:rPr>
          <w:rFonts w:ascii="Arial" w:hAnsi="Arial" w:cs="Arial"/>
        </w:rPr>
        <w:t xml:space="preserve">: Establece la tabla </w:t>
      </w:r>
      <w:r w:rsidRPr="00B128B0">
        <w:rPr>
          <w:rFonts w:ascii="Arial" w:hAnsi="Arial" w:cs="Arial"/>
          <w:b/>
          <w:bCs/>
        </w:rPr>
        <w:t>Libro</w:t>
      </w:r>
      <w:r w:rsidRPr="00B128B0">
        <w:rPr>
          <w:rFonts w:ascii="Arial" w:hAnsi="Arial" w:cs="Arial"/>
        </w:rPr>
        <w:t xml:space="preserve"> como la fuente de datos principal para el análisis de productividad.</w:t>
      </w:r>
    </w:p>
    <w:p w14:paraId="594214CE" w14:textId="4E68941F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 xml:space="preserve">WHERE </w:t>
      </w:r>
      <w:proofErr w:type="spellStart"/>
      <w:proofErr w:type="gramStart"/>
      <w:r w:rsidRPr="00B128B0">
        <w:rPr>
          <w:rFonts w:ascii="Arial" w:hAnsi="Arial" w:cs="Arial"/>
          <w:b/>
          <w:bCs/>
        </w:rPr>
        <w:t>L.anioEdicion</w:t>
      </w:r>
      <w:proofErr w:type="spellEnd"/>
      <w:proofErr w:type="gramEnd"/>
      <w:r w:rsidRPr="00B128B0">
        <w:rPr>
          <w:rFonts w:ascii="Arial" w:hAnsi="Arial" w:cs="Arial"/>
          <w:b/>
          <w:bCs/>
        </w:rPr>
        <w:t xml:space="preserve"> &gt; 2000</w:t>
      </w:r>
      <w:r w:rsidRPr="00B128B0">
        <w:rPr>
          <w:rFonts w:ascii="Arial" w:hAnsi="Arial" w:cs="Arial"/>
        </w:rPr>
        <w:t xml:space="preserve">: Aplica el filtro de condición de fila (WHERE). Restringe el conjunto inicial de datos a únicamente aquellos libros cuya fecha de edición sea </w:t>
      </w:r>
      <w:r w:rsidRPr="00B128B0">
        <w:rPr>
          <w:rFonts w:ascii="Arial" w:hAnsi="Arial" w:cs="Arial"/>
          <w:b/>
          <w:bCs/>
        </w:rPr>
        <w:t>posterior al año 2000</w:t>
      </w:r>
      <w:r w:rsidRPr="00B128B0">
        <w:rPr>
          <w:rFonts w:ascii="Arial" w:hAnsi="Arial" w:cs="Arial"/>
        </w:rPr>
        <w:t>.</w:t>
      </w:r>
    </w:p>
    <w:p w14:paraId="5725066A" w14:textId="7F4864EB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>GROUP BY editorial</w:t>
      </w:r>
      <w:r w:rsidRPr="00B128B0">
        <w:rPr>
          <w:rFonts w:ascii="Arial" w:hAnsi="Arial" w:cs="Arial"/>
        </w:rPr>
        <w:t xml:space="preserve">: Define la </w:t>
      </w:r>
      <w:r w:rsidRPr="00B128B0">
        <w:rPr>
          <w:rFonts w:ascii="Arial" w:hAnsi="Arial" w:cs="Arial"/>
          <w:b/>
          <w:bCs/>
        </w:rPr>
        <w:t>agrupación</w:t>
      </w:r>
      <w:r w:rsidRPr="00B128B0">
        <w:rPr>
          <w:rFonts w:ascii="Arial" w:hAnsi="Arial" w:cs="Arial"/>
        </w:rPr>
        <w:t xml:space="preserve"> de los resultados. Indica que las filas restantes (libros recientes) deben ser agrupadas por cada </w:t>
      </w:r>
      <w:r w:rsidRPr="00B128B0">
        <w:rPr>
          <w:rFonts w:ascii="Arial" w:hAnsi="Arial" w:cs="Arial"/>
          <w:b/>
          <w:bCs/>
        </w:rPr>
        <w:t>editorial única</w:t>
      </w:r>
      <w:r w:rsidRPr="00B128B0">
        <w:rPr>
          <w:rFonts w:ascii="Arial" w:hAnsi="Arial" w:cs="Arial"/>
        </w:rPr>
        <w:t xml:space="preserve">, sobre las cuales se calculará el </w:t>
      </w:r>
      <w:proofErr w:type="gramStart"/>
      <w:r w:rsidRPr="00B128B0">
        <w:rPr>
          <w:rFonts w:ascii="Arial" w:hAnsi="Arial" w:cs="Arial"/>
        </w:rPr>
        <w:t>COUNT(</w:t>
      </w:r>
      <w:proofErr w:type="gramEnd"/>
      <w:r w:rsidRPr="00B128B0">
        <w:rPr>
          <w:rFonts w:ascii="Arial" w:hAnsi="Arial" w:cs="Arial"/>
        </w:rPr>
        <w:t>*).</w:t>
      </w:r>
    </w:p>
    <w:p w14:paraId="4273F9B5" w14:textId="64B4CE5E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 xml:space="preserve">HAVING </w:t>
      </w:r>
      <w:proofErr w:type="gramStart"/>
      <w:r w:rsidRPr="00B128B0">
        <w:rPr>
          <w:rFonts w:ascii="Arial" w:hAnsi="Arial" w:cs="Arial"/>
          <w:b/>
          <w:bCs/>
        </w:rPr>
        <w:t>COUNT(</w:t>
      </w:r>
      <w:proofErr w:type="gramEnd"/>
      <w:r w:rsidRPr="00B128B0">
        <w:rPr>
          <w:rFonts w:ascii="Arial" w:hAnsi="Arial" w:cs="Arial"/>
          <w:b/>
          <w:bCs/>
        </w:rPr>
        <w:t>*) &gt; 2</w:t>
      </w:r>
      <w:r w:rsidRPr="00B128B0">
        <w:rPr>
          <w:rFonts w:ascii="Arial" w:hAnsi="Arial" w:cs="Arial"/>
        </w:rPr>
        <w:t xml:space="preserve">: Aplica el </w:t>
      </w:r>
      <w:r w:rsidRPr="00B128B0">
        <w:rPr>
          <w:rFonts w:ascii="Arial" w:hAnsi="Arial" w:cs="Arial"/>
          <w:b/>
          <w:bCs/>
        </w:rPr>
        <w:t>filtro de condición de grupo</w:t>
      </w:r>
      <w:r w:rsidRPr="00B128B0">
        <w:rPr>
          <w:rFonts w:ascii="Arial" w:hAnsi="Arial" w:cs="Arial"/>
        </w:rPr>
        <w:t xml:space="preserve">. Descarta los grupos (editoriales) que, después de la agregación, tienen un conteo de títulos menor o igual a dos. Esto aísla solo a las editoriales </w:t>
      </w:r>
      <w:r w:rsidRPr="00B128B0">
        <w:rPr>
          <w:rFonts w:ascii="Arial" w:hAnsi="Arial" w:cs="Arial"/>
          <w:b/>
          <w:bCs/>
        </w:rPr>
        <w:t>más productivas</w:t>
      </w:r>
      <w:r w:rsidRPr="00B128B0">
        <w:rPr>
          <w:rFonts w:ascii="Arial" w:hAnsi="Arial" w:cs="Arial"/>
        </w:rPr>
        <w:t>.</w:t>
      </w:r>
    </w:p>
    <w:p w14:paraId="763F6F7D" w14:textId="5E7428DF" w:rsidR="00B128B0" w:rsidRP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lastRenderedPageBreak/>
        <w:t xml:space="preserve">ORDER BY </w:t>
      </w:r>
      <w:proofErr w:type="spellStart"/>
      <w:r w:rsidRPr="00B128B0">
        <w:rPr>
          <w:rFonts w:ascii="Arial" w:hAnsi="Arial" w:cs="Arial"/>
          <w:b/>
          <w:bCs/>
        </w:rPr>
        <w:t>Total_Titulos</w:t>
      </w:r>
      <w:proofErr w:type="spellEnd"/>
      <w:r w:rsidRPr="00B128B0">
        <w:rPr>
          <w:rFonts w:ascii="Arial" w:hAnsi="Arial" w:cs="Arial"/>
          <w:b/>
          <w:bCs/>
        </w:rPr>
        <w:t xml:space="preserve"> DESC</w:t>
      </w:r>
      <w:r w:rsidRPr="00B128B0">
        <w:rPr>
          <w:rFonts w:ascii="Arial" w:hAnsi="Arial" w:cs="Arial"/>
        </w:rPr>
        <w:t xml:space="preserve">: Define el </w:t>
      </w:r>
      <w:r w:rsidRPr="00B128B0">
        <w:rPr>
          <w:rFonts w:ascii="Arial" w:hAnsi="Arial" w:cs="Arial"/>
          <w:b/>
          <w:bCs/>
        </w:rPr>
        <w:t>orden de presentación</w:t>
      </w:r>
      <w:r w:rsidRPr="00B128B0">
        <w:rPr>
          <w:rFonts w:ascii="Arial" w:hAnsi="Arial" w:cs="Arial"/>
        </w:rPr>
        <w:t xml:space="preserve"> final. Organiza el resultado de forma </w:t>
      </w:r>
      <w:r w:rsidRPr="00B128B0">
        <w:rPr>
          <w:rFonts w:ascii="Arial" w:hAnsi="Arial" w:cs="Arial"/>
          <w:b/>
          <w:bCs/>
        </w:rPr>
        <w:t>descendente</w:t>
      </w:r>
      <w:r w:rsidRPr="00B128B0">
        <w:rPr>
          <w:rFonts w:ascii="Arial" w:hAnsi="Arial" w:cs="Arial"/>
        </w:rPr>
        <w:t xml:space="preserve"> según el total de títulos, mostrando las editoriales más productivas al inicio.</w:t>
      </w:r>
    </w:p>
    <w:p w14:paraId="7AA50D56" w14:textId="743085B6" w:rsidR="00B128B0" w:rsidRDefault="00B128B0" w:rsidP="00B128B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B128B0">
        <w:rPr>
          <w:rFonts w:ascii="Arial" w:hAnsi="Arial" w:cs="Arial"/>
          <w:b/>
          <w:bCs/>
        </w:rPr>
        <w:t>LIMIT 50</w:t>
      </w:r>
      <w:r w:rsidRPr="00B128B0">
        <w:rPr>
          <w:rFonts w:ascii="Arial" w:hAnsi="Arial" w:cs="Arial"/>
        </w:rPr>
        <w:t xml:space="preserve">: Actúa como un </w:t>
      </w:r>
      <w:r w:rsidRPr="00B128B0">
        <w:rPr>
          <w:rFonts w:ascii="Arial" w:hAnsi="Arial" w:cs="Arial"/>
          <w:b/>
          <w:bCs/>
        </w:rPr>
        <w:t>control de recursos</w:t>
      </w:r>
      <w:r w:rsidRPr="00B128B0">
        <w:rPr>
          <w:rFonts w:ascii="Arial" w:hAnsi="Arial" w:cs="Arial"/>
        </w:rPr>
        <w:t xml:space="preserve"> para la visualización. Limita la salida a las primeras 50 editoriales más productivas, siendo una medida de optimización para la validación rápida del reporte.</w:t>
      </w:r>
    </w:p>
    <w:p w14:paraId="1AF33455" w14:textId="54510115" w:rsidR="00B128B0" w:rsidRDefault="00B128B0" w:rsidP="00C97091">
      <w:p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>NOTA</w:t>
      </w:r>
      <w:r>
        <w:rPr>
          <w:rFonts w:ascii="Arial" w:hAnsi="Arial" w:cs="Arial"/>
        </w:rPr>
        <w:t xml:space="preserve">: </w:t>
      </w:r>
      <w:r w:rsidRPr="00B128B0">
        <w:rPr>
          <w:rFonts w:ascii="Arial" w:hAnsi="Arial" w:cs="Arial"/>
        </w:rPr>
        <w:t>El reporte de Productividad Editorial muestra un conteo idéntico de 40 títulos por editorial. Esto se debe a cómo se planteó la generación de datos masivos en la base de datos, lo que resultó en una distribución</w:t>
      </w:r>
      <w:r>
        <w:rPr>
          <w:rFonts w:ascii="Arial" w:hAnsi="Arial" w:cs="Arial"/>
        </w:rPr>
        <w:t xml:space="preserve"> </w:t>
      </w:r>
      <w:r w:rsidRPr="00B128B0">
        <w:rPr>
          <w:rFonts w:ascii="Arial" w:hAnsi="Arial" w:cs="Arial"/>
        </w:rPr>
        <w:t>uniforme</w:t>
      </w:r>
      <w:r>
        <w:rPr>
          <w:rFonts w:ascii="Arial" w:hAnsi="Arial" w:cs="Arial"/>
        </w:rPr>
        <w:t xml:space="preserve"> en términos de cálculos</w:t>
      </w:r>
      <w:r w:rsidRPr="00B128B0">
        <w:rPr>
          <w:rFonts w:ascii="Arial" w:hAnsi="Arial" w:cs="Arial"/>
        </w:rPr>
        <w:t>.</w:t>
      </w:r>
    </w:p>
    <w:p w14:paraId="5BCEC90F" w14:textId="77777777" w:rsidR="00090023" w:rsidRDefault="00B128B0" w:rsidP="00C97091">
      <w:pPr>
        <w:rPr>
          <w:rFonts w:ascii="Arial" w:hAnsi="Arial" w:cs="Arial"/>
        </w:rPr>
      </w:pPr>
      <w:r w:rsidRPr="00B128B0">
        <w:rPr>
          <w:rFonts w:ascii="Arial" w:hAnsi="Arial" w:cs="Arial"/>
        </w:rPr>
        <w:t xml:space="preserve">El código de inserción generó </w:t>
      </w:r>
      <w:r w:rsidRPr="00B128B0">
        <w:rPr>
          <w:rFonts w:ascii="Arial" w:hAnsi="Arial" w:cs="Arial"/>
          <w:b/>
          <w:bCs/>
        </w:rPr>
        <w:t>10,000 registros</w:t>
      </w:r>
      <w:r w:rsidRPr="00B128B0">
        <w:rPr>
          <w:rFonts w:ascii="Arial" w:hAnsi="Arial" w:cs="Arial"/>
        </w:rPr>
        <w:t xml:space="preserve"> y los asignó equitativamente entre las </w:t>
      </w:r>
      <w:r w:rsidRPr="00B128B0">
        <w:rPr>
          <w:rFonts w:ascii="Arial" w:hAnsi="Arial" w:cs="Arial"/>
          <w:b/>
          <w:bCs/>
        </w:rPr>
        <w:t>50 editoriales disponibles</w:t>
      </w:r>
      <w:r w:rsidRPr="00B128B0">
        <w:rPr>
          <w:rFonts w:ascii="Arial" w:hAnsi="Arial" w:cs="Arial"/>
        </w:rPr>
        <w:t xml:space="preserve">, lo que implica una distribución de </w:t>
      </w:r>
      <w:r w:rsidRPr="00B128B0">
        <w:rPr>
          <w:rFonts w:ascii="Arial" w:hAnsi="Arial" w:cs="Arial"/>
          <w:b/>
          <w:bCs/>
        </w:rPr>
        <w:t>200</w:t>
      </w:r>
      <w:r w:rsidRPr="00B128B0">
        <w:rPr>
          <w:rFonts w:ascii="Arial" w:hAnsi="Arial" w:cs="Arial"/>
          <w:b/>
          <w:bCs/>
        </w:rPr>
        <w:t xml:space="preserve"> </w:t>
      </w:r>
      <w:r w:rsidRPr="00B128B0">
        <w:rPr>
          <w:rFonts w:ascii="Arial" w:hAnsi="Arial" w:cs="Arial"/>
          <w:b/>
          <w:bCs/>
        </w:rPr>
        <w:t>libros</w:t>
      </w:r>
      <w:r w:rsidRPr="00B128B0">
        <w:rPr>
          <w:rFonts w:ascii="Arial" w:hAnsi="Arial" w:cs="Arial"/>
        </w:rPr>
        <w:t xml:space="preserve"> por editorial en total (10000/50). </w:t>
      </w:r>
    </w:p>
    <w:p w14:paraId="170D6F77" w14:textId="422C6804" w:rsidR="00090023" w:rsidRDefault="00B128B0" w:rsidP="00C97091">
      <w:pPr>
        <w:rPr>
          <w:rFonts w:ascii="Arial" w:hAnsi="Arial" w:cs="Arial"/>
        </w:rPr>
      </w:pPr>
      <w:r w:rsidRPr="00B128B0">
        <w:rPr>
          <w:rFonts w:ascii="Arial" w:hAnsi="Arial" w:cs="Arial"/>
        </w:rPr>
        <w:t xml:space="preserve">Sin embargo, la consulta aplica un filtro </w:t>
      </w:r>
      <w:r w:rsidRPr="00090023">
        <w:rPr>
          <w:rFonts w:ascii="Arial" w:hAnsi="Arial" w:cs="Arial"/>
          <w:b/>
          <w:bCs/>
        </w:rPr>
        <w:t xml:space="preserve">WHERE </w:t>
      </w:r>
      <w:proofErr w:type="spellStart"/>
      <w:r w:rsidRPr="00090023">
        <w:rPr>
          <w:rFonts w:ascii="Arial" w:hAnsi="Arial" w:cs="Arial"/>
          <w:b/>
          <w:bCs/>
        </w:rPr>
        <w:t>anioEdicion</w:t>
      </w:r>
      <w:proofErr w:type="spellEnd"/>
      <w:r w:rsidRPr="00090023">
        <w:rPr>
          <w:rFonts w:ascii="Arial" w:hAnsi="Arial" w:cs="Arial"/>
          <w:b/>
          <w:bCs/>
        </w:rPr>
        <w:t xml:space="preserve"> &gt; 2000</w:t>
      </w:r>
      <w:r w:rsidRPr="00B128B0">
        <w:rPr>
          <w:rFonts w:ascii="Arial" w:hAnsi="Arial" w:cs="Arial"/>
        </w:rPr>
        <w:t xml:space="preserve"> que selecciona solo </w:t>
      </w:r>
      <w:r w:rsidR="00090023">
        <w:rPr>
          <w:rFonts w:ascii="Arial" w:hAnsi="Arial" w:cs="Arial"/>
        </w:rPr>
        <w:t>un aproximado del 20%</w:t>
      </w:r>
      <w:r>
        <w:rPr>
          <w:rFonts w:ascii="Arial" w:hAnsi="Arial" w:cs="Arial"/>
        </w:rPr>
        <w:t xml:space="preserve"> </w:t>
      </w:r>
      <w:r w:rsidRPr="00B128B0">
        <w:rPr>
          <w:rFonts w:ascii="Arial" w:hAnsi="Arial" w:cs="Arial"/>
        </w:rPr>
        <w:t>de ese total (</w:t>
      </w:r>
      <w:r w:rsidR="00090023">
        <w:rPr>
          <w:rFonts w:ascii="Arial" w:hAnsi="Arial" w:cs="Arial"/>
        </w:rPr>
        <w:t>unos 40 libros por editorial</w:t>
      </w:r>
      <w:r w:rsidRPr="00B128B0">
        <w:rPr>
          <w:rFonts w:ascii="Arial" w:hAnsi="Arial" w:cs="Arial"/>
        </w:rPr>
        <w:t xml:space="preserve">). Al ser una distribución </w:t>
      </w:r>
      <w:r w:rsidRPr="00090023">
        <w:rPr>
          <w:rFonts w:ascii="Arial" w:hAnsi="Arial" w:cs="Arial"/>
          <w:b/>
          <w:bCs/>
          <w:u w:val="single"/>
        </w:rPr>
        <w:t>perfecta</w:t>
      </w:r>
      <w:r w:rsidRPr="00B128B0">
        <w:rPr>
          <w:rFonts w:ascii="Arial" w:hAnsi="Arial" w:cs="Arial"/>
        </w:rPr>
        <w:t xml:space="preserve">, el resultado </w:t>
      </w:r>
      <w:r w:rsidRPr="00090023">
        <w:rPr>
          <w:rFonts w:ascii="Arial" w:hAnsi="Arial" w:cs="Arial"/>
          <w:b/>
          <w:bCs/>
        </w:rPr>
        <w:t>del GROUP BY</w:t>
      </w:r>
      <w:r w:rsidRPr="00B128B0">
        <w:rPr>
          <w:rFonts w:ascii="Arial" w:hAnsi="Arial" w:cs="Arial"/>
        </w:rPr>
        <w:t xml:space="preserve"> es un conteo idéntico </w:t>
      </w:r>
      <w:r w:rsidR="00090023">
        <w:rPr>
          <w:rFonts w:ascii="Arial" w:hAnsi="Arial" w:cs="Arial"/>
        </w:rPr>
        <w:t>de</w:t>
      </w:r>
      <w:r w:rsidRPr="00B128B0">
        <w:rPr>
          <w:rFonts w:ascii="Arial" w:hAnsi="Arial" w:cs="Arial"/>
        </w:rPr>
        <w:t xml:space="preserve"> </w:t>
      </w:r>
      <w:r w:rsidRPr="00090023">
        <w:rPr>
          <w:rFonts w:ascii="Arial" w:hAnsi="Arial" w:cs="Arial"/>
          <w:b/>
          <w:bCs/>
        </w:rPr>
        <w:t>40 títulos para cada editorial.</w:t>
      </w:r>
      <w:r w:rsidRPr="00B128B0">
        <w:rPr>
          <w:rFonts w:ascii="Arial" w:hAnsi="Arial" w:cs="Arial"/>
        </w:rPr>
        <w:t xml:space="preserve"> Esto valida que el código de la consulta funciona</w:t>
      </w:r>
      <w:r w:rsidR="00090023">
        <w:rPr>
          <w:rFonts w:ascii="Arial" w:hAnsi="Arial" w:cs="Arial"/>
        </w:rPr>
        <w:t xml:space="preserve"> con los </w:t>
      </w:r>
      <w:r w:rsidRPr="00B128B0">
        <w:rPr>
          <w:rFonts w:ascii="Arial" w:hAnsi="Arial" w:cs="Arial"/>
        </w:rPr>
        <w:t>datos simulados</w:t>
      </w:r>
      <w:r w:rsidR="00090023">
        <w:rPr>
          <w:rFonts w:ascii="Arial" w:hAnsi="Arial" w:cs="Arial"/>
        </w:rPr>
        <w:t xml:space="preserve"> generados</w:t>
      </w:r>
      <w:r w:rsidRPr="00B128B0">
        <w:rPr>
          <w:rFonts w:ascii="Arial" w:hAnsi="Arial" w:cs="Arial"/>
        </w:rPr>
        <w:t>.</w:t>
      </w:r>
    </w:p>
    <w:p w14:paraId="6F272A7E" w14:textId="17C76826" w:rsidR="00090023" w:rsidRPr="00090023" w:rsidRDefault="00090023" w:rsidP="00090023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 w:rsidRPr="00090023">
        <w:rPr>
          <w:rFonts w:ascii="Arial" w:hAnsi="Arial" w:cs="Arial"/>
          <w:b/>
          <w:bCs/>
          <w:u w:val="single"/>
        </w:rPr>
        <w:t>Subconsulta (Análisis de Escasez y Prioridad de Adquisición)</w:t>
      </w:r>
    </w:p>
    <w:p w14:paraId="366DA576" w14:textId="21BEBBF8" w:rsidR="00090023" w:rsidRPr="00090023" w:rsidRDefault="00090023" w:rsidP="00090023">
      <w:pPr>
        <w:rPr>
          <w:rFonts w:ascii="Arial" w:hAnsi="Arial" w:cs="Arial"/>
        </w:rPr>
      </w:pPr>
      <w:r w:rsidRPr="00090023">
        <w:rPr>
          <w:rFonts w:ascii="Arial" w:hAnsi="Arial" w:cs="Arial"/>
        </w:rPr>
        <w:t xml:space="preserve">El objetivo de esta actividad es diseñar una consulta que utilice una </w:t>
      </w:r>
      <w:r w:rsidRPr="00090023">
        <w:rPr>
          <w:rFonts w:ascii="Arial" w:hAnsi="Arial" w:cs="Arial"/>
          <w:b/>
          <w:bCs/>
        </w:rPr>
        <w:t>subconsulta correlacionada</w:t>
      </w:r>
      <w:r w:rsidRPr="00090023">
        <w:rPr>
          <w:rFonts w:ascii="Arial" w:hAnsi="Arial" w:cs="Arial"/>
        </w:rPr>
        <w:t xml:space="preserve"> para identificar dinámicamente el segmento </w:t>
      </w:r>
      <w:r>
        <w:rPr>
          <w:rFonts w:ascii="Arial" w:hAnsi="Arial" w:cs="Arial"/>
        </w:rPr>
        <w:t>con menos stock.</w:t>
      </w:r>
    </w:p>
    <w:p w14:paraId="54E589CB" w14:textId="11198C9C" w:rsidR="00090023" w:rsidRDefault="00090023" w:rsidP="00090023">
      <w:pPr>
        <w:rPr>
          <w:rFonts w:ascii="Arial" w:hAnsi="Arial" w:cs="Arial"/>
        </w:rPr>
      </w:pPr>
      <w:r w:rsidRPr="00090023">
        <w:rPr>
          <w:rFonts w:ascii="Arial" w:hAnsi="Arial" w:cs="Arial"/>
        </w:rPr>
        <w:t xml:space="preserve">Este reporte es crítico para la </w:t>
      </w:r>
      <w:r w:rsidRPr="00090023">
        <w:rPr>
          <w:rFonts w:ascii="Arial" w:hAnsi="Arial" w:cs="Arial"/>
          <w:b/>
          <w:bCs/>
        </w:rPr>
        <w:t>Planificación Estratégica de Adquisiciones</w:t>
      </w:r>
      <w:r w:rsidRPr="00090023">
        <w:rPr>
          <w:rFonts w:ascii="Arial" w:hAnsi="Arial" w:cs="Arial"/>
        </w:rPr>
        <w:t>. Al ejecutar la subconsulta para determinar el ID del idioma con el menor número de ejemplares (Idioma de Menos Stock), la consulta principal prioriza el listado de los títulos pertenecientes a ese segmento. Esto facilita a la gerencia de compras la identificación inmediata y la focalización del presupuesto en las áreas donde el stock necesita ser equilibrado.</w:t>
      </w:r>
    </w:p>
    <w:p w14:paraId="29DF6F88" w14:textId="6BA4F5FA" w:rsidR="00C16F7D" w:rsidRDefault="00C16F7D" w:rsidP="00090023">
      <w:pPr>
        <w:rPr>
          <w:rFonts w:ascii="Arial" w:hAnsi="Arial" w:cs="Arial"/>
        </w:rPr>
      </w:pPr>
      <w:r w:rsidRPr="00090023">
        <w:rPr>
          <w:rFonts w:ascii="Arial" w:hAnsi="Arial" w:cs="Arial"/>
        </w:rPr>
        <w:lastRenderedPageBreak/>
        <w:drawing>
          <wp:inline distT="0" distB="0" distL="0" distR="0" wp14:anchorId="327D6E0F" wp14:editId="10F40134">
            <wp:extent cx="4138019" cy="6066046"/>
            <wp:effectExtent l="0" t="0" r="0" b="0"/>
            <wp:docPr id="11043502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02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8F13" w14:textId="42C93BB2" w:rsidR="00C16F7D" w:rsidRPr="00C16F7D" w:rsidRDefault="00C16F7D" w:rsidP="00090023">
      <w:pPr>
        <w:rPr>
          <w:rFonts w:ascii="Arial" w:hAnsi="Arial" w:cs="Arial"/>
          <w:b/>
          <w:bCs/>
          <w:u w:val="single"/>
        </w:rPr>
      </w:pPr>
      <w:r w:rsidRPr="00D65D3A">
        <w:rPr>
          <w:rFonts w:ascii="Arial" w:hAnsi="Arial" w:cs="Arial"/>
          <w:b/>
          <w:bCs/>
          <w:u w:val="single"/>
        </w:rPr>
        <w:t>Explicación del Código</w:t>
      </w:r>
      <w:r w:rsidRPr="000B3FD0">
        <w:rPr>
          <w:rFonts w:ascii="Arial" w:hAnsi="Arial" w:cs="Arial"/>
          <w:b/>
          <w:bCs/>
          <w:u w:val="single"/>
        </w:rPr>
        <w:t>:</w:t>
      </w:r>
    </w:p>
    <w:p w14:paraId="5B17D6E0" w14:textId="44C910D1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 xml:space="preserve">SELECT </w:t>
      </w:r>
      <w:proofErr w:type="spellStart"/>
      <w:proofErr w:type="gramStart"/>
      <w:r w:rsidRPr="00C16F7D">
        <w:rPr>
          <w:rFonts w:ascii="Arial" w:hAnsi="Arial" w:cs="Arial"/>
          <w:b/>
          <w:bCs/>
        </w:rPr>
        <w:t>L.titulo</w:t>
      </w:r>
      <w:proofErr w:type="spellEnd"/>
      <w:proofErr w:type="gramEnd"/>
      <w:r w:rsidRPr="00C16F7D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16F7D">
        <w:rPr>
          <w:rFonts w:ascii="Arial" w:hAnsi="Arial" w:cs="Arial"/>
          <w:b/>
          <w:bCs/>
        </w:rPr>
        <w:t>F.isbn</w:t>
      </w:r>
      <w:proofErr w:type="spellEnd"/>
      <w:proofErr w:type="gramEnd"/>
      <w:r w:rsidRPr="00C16F7D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16F7D">
        <w:rPr>
          <w:rFonts w:ascii="Arial" w:hAnsi="Arial" w:cs="Arial"/>
          <w:b/>
          <w:bCs/>
        </w:rPr>
        <w:t>I.nombre</w:t>
      </w:r>
      <w:proofErr w:type="gramEnd"/>
      <w:r w:rsidRPr="00C16F7D">
        <w:rPr>
          <w:rFonts w:ascii="Arial" w:hAnsi="Arial" w:cs="Arial"/>
          <w:b/>
          <w:bCs/>
        </w:rPr>
        <w:t>_idioma</w:t>
      </w:r>
      <w:proofErr w:type="spellEnd"/>
      <w:r w:rsidRPr="00C16F7D">
        <w:rPr>
          <w:rFonts w:ascii="Arial" w:hAnsi="Arial" w:cs="Arial"/>
          <w:b/>
          <w:bCs/>
        </w:rPr>
        <w:t xml:space="preserve"> AS </w:t>
      </w:r>
      <w:proofErr w:type="spellStart"/>
      <w:r w:rsidRPr="00C16F7D">
        <w:rPr>
          <w:rFonts w:ascii="Arial" w:hAnsi="Arial" w:cs="Arial"/>
          <w:b/>
          <w:bCs/>
        </w:rPr>
        <w:t>Idioma_Menos_Stock</w:t>
      </w:r>
      <w:proofErr w:type="spellEnd"/>
      <w:r w:rsidRPr="00C16F7D">
        <w:rPr>
          <w:rFonts w:ascii="Arial" w:hAnsi="Arial" w:cs="Arial"/>
        </w:rPr>
        <w:t xml:space="preserve">: Inicia la consulta principal y especifica los campos de salida requeridos. Se selecciona el </w:t>
      </w:r>
      <w:r w:rsidRPr="00C16F7D">
        <w:rPr>
          <w:rFonts w:ascii="Arial" w:hAnsi="Arial" w:cs="Arial"/>
          <w:b/>
          <w:bCs/>
        </w:rPr>
        <w:t>título</w:t>
      </w:r>
      <w:r w:rsidRPr="00C16F7D">
        <w:rPr>
          <w:rFonts w:ascii="Arial" w:hAnsi="Arial" w:cs="Arial"/>
        </w:rPr>
        <w:t xml:space="preserve"> desde </w:t>
      </w:r>
      <w:r w:rsidRPr="00C16F7D">
        <w:rPr>
          <w:rFonts w:ascii="Arial" w:hAnsi="Arial" w:cs="Arial"/>
          <w:b/>
          <w:bCs/>
        </w:rPr>
        <w:t>Libro</w:t>
      </w:r>
      <w:r w:rsidRPr="00C16F7D">
        <w:rPr>
          <w:rFonts w:ascii="Arial" w:hAnsi="Arial" w:cs="Arial"/>
        </w:rPr>
        <w:t xml:space="preserve"> (L) y el </w:t>
      </w:r>
      <w:r w:rsidRPr="00C16F7D">
        <w:rPr>
          <w:rFonts w:ascii="Arial" w:hAnsi="Arial" w:cs="Arial"/>
          <w:b/>
          <w:bCs/>
        </w:rPr>
        <w:t>ISBN</w:t>
      </w:r>
      <w:r w:rsidRPr="00C16F7D">
        <w:rPr>
          <w:rFonts w:ascii="Arial" w:hAnsi="Arial" w:cs="Arial"/>
        </w:rPr>
        <w:t xml:space="preserve"> desde </w:t>
      </w:r>
      <w:proofErr w:type="spellStart"/>
      <w:r w:rsidRPr="00C16F7D">
        <w:rPr>
          <w:rFonts w:ascii="Arial" w:hAnsi="Arial" w:cs="Arial"/>
          <w:b/>
          <w:bCs/>
        </w:rPr>
        <w:t>FichaBibliografica</w:t>
      </w:r>
      <w:proofErr w:type="spellEnd"/>
      <w:r w:rsidRPr="00C16F7D">
        <w:rPr>
          <w:rFonts w:ascii="Arial" w:hAnsi="Arial" w:cs="Arial"/>
        </w:rPr>
        <w:t xml:space="preserve"> (F). Se extrae </w:t>
      </w:r>
      <w:proofErr w:type="spellStart"/>
      <w:r w:rsidRPr="00C16F7D">
        <w:rPr>
          <w:rFonts w:ascii="Arial" w:hAnsi="Arial" w:cs="Arial"/>
          <w:b/>
          <w:bCs/>
        </w:rPr>
        <w:t>nombre_idioma</w:t>
      </w:r>
      <w:proofErr w:type="spellEnd"/>
      <w:r w:rsidRPr="00C16F7D">
        <w:rPr>
          <w:rFonts w:ascii="Arial" w:hAnsi="Arial" w:cs="Arial"/>
        </w:rPr>
        <w:t xml:space="preserve"> desde </w:t>
      </w:r>
      <w:r w:rsidRPr="00C16F7D">
        <w:rPr>
          <w:rFonts w:ascii="Arial" w:hAnsi="Arial" w:cs="Arial"/>
          <w:b/>
          <w:bCs/>
        </w:rPr>
        <w:t>Idioma</w:t>
      </w:r>
      <w:r w:rsidRPr="00C16F7D">
        <w:rPr>
          <w:rFonts w:ascii="Arial" w:hAnsi="Arial" w:cs="Arial"/>
        </w:rPr>
        <w:t xml:space="preserve"> (I) y se le asigna el alias </w:t>
      </w:r>
      <w:proofErr w:type="spellStart"/>
      <w:r w:rsidRPr="00C16F7D">
        <w:rPr>
          <w:rFonts w:ascii="Arial" w:hAnsi="Arial" w:cs="Arial"/>
          <w:b/>
          <w:bCs/>
        </w:rPr>
        <w:t>Idioma_Menos_Stock</w:t>
      </w:r>
      <w:proofErr w:type="spellEnd"/>
      <w:r w:rsidRPr="00C16F7D">
        <w:rPr>
          <w:rFonts w:ascii="Arial" w:hAnsi="Arial" w:cs="Arial"/>
        </w:rPr>
        <w:t xml:space="preserve"> para identificar el segmento de menor stock.</w:t>
      </w:r>
    </w:p>
    <w:p w14:paraId="3C9B2E03" w14:textId="2E996811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>FROM Libro AS L</w:t>
      </w:r>
      <w:r w:rsidRPr="00C16F7D">
        <w:rPr>
          <w:rFonts w:ascii="Arial" w:hAnsi="Arial" w:cs="Arial"/>
        </w:rPr>
        <w:t xml:space="preserve">: Establece la tabla </w:t>
      </w:r>
      <w:r w:rsidRPr="00C16F7D">
        <w:rPr>
          <w:rFonts w:ascii="Arial" w:hAnsi="Arial" w:cs="Arial"/>
          <w:b/>
          <w:bCs/>
        </w:rPr>
        <w:t>Libro</w:t>
      </w:r>
      <w:r w:rsidRPr="00C16F7D">
        <w:rPr>
          <w:rFonts w:ascii="Arial" w:hAnsi="Arial" w:cs="Arial"/>
        </w:rPr>
        <w:t xml:space="preserve"> como la fuente de datos primaria para el reporte.</w:t>
      </w:r>
    </w:p>
    <w:p w14:paraId="2840EC61" w14:textId="0EA4EFF9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 xml:space="preserve">JOIN </w:t>
      </w:r>
      <w:proofErr w:type="spellStart"/>
      <w:r w:rsidRPr="00C16F7D">
        <w:rPr>
          <w:rFonts w:ascii="Arial" w:hAnsi="Arial" w:cs="Arial"/>
          <w:b/>
          <w:bCs/>
        </w:rPr>
        <w:t>FichaBibliografica</w:t>
      </w:r>
      <w:proofErr w:type="spellEnd"/>
      <w:r w:rsidRPr="00C16F7D">
        <w:rPr>
          <w:rFonts w:ascii="Arial" w:hAnsi="Arial" w:cs="Arial"/>
          <w:b/>
          <w:bCs/>
        </w:rPr>
        <w:t xml:space="preserve"> AS F ON </w:t>
      </w:r>
      <w:proofErr w:type="spellStart"/>
      <w:r w:rsidRPr="00C16F7D">
        <w:rPr>
          <w:rFonts w:ascii="Arial" w:hAnsi="Arial" w:cs="Arial"/>
          <w:b/>
          <w:bCs/>
        </w:rPr>
        <w:t>L.id_ficha</w:t>
      </w:r>
      <w:proofErr w:type="spellEnd"/>
      <w:r w:rsidRPr="00C16F7D">
        <w:rPr>
          <w:rFonts w:ascii="Arial" w:hAnsi="Arial" w:cs="Arial"/>
          <w:b/>
          <w:bCs/>
        </w:rPr>
        <w:t xml:space="preserve"> = </w:t>
      </w:r>
      <w:proofErr w:type="spellStart"/>
      <w:r w:rsidRPr="00C16F7D">
        <w:rPr>
          <w:rFonts w:ascii="Arial" w:hAnsi="Arial" w:cs="Arial"/>
          <w:b/>
          <w:bCs/>
        </w:rPr>
        <w:t>F.id_ficha</w:t>
      </w:r>
      <w:proofErr w:type="spellEnd"/>
      <w:r w:rsidRPr="00C16F7D">
        <w:rPr>
          <w:rFonts w:ascii="Arial" w:hAnsi="Arial" w:cs="Arial"/>
        </w:rPr>
        <w:t xml:space="preserve">: Realiza la primera unión. Conecta la tabla </w:t>
      </w:r>
      <w:r w:rsidRPr="00C16F7D">
        <w:rPr>
          <w:rFonts w:ascii="Arial" w:hAnsi="Arial" w:cs="Arial"/>
          <w:b/>
          <w:bCs/>
        </w:rPr>
        <w:t>Libro</w:t>
      </w:r>
      <w:r w:rsidRPr="00C16F7D">
        <w:rPr>
          <w:rFonts w:ascii="Arial" w:hAnsi="Arial" w:cs="Arial"/>
        </w:rPr>
        <w:t xml:space="preserve"> con </w:t>
      </w:r>
      <w:proofErr w:type="spellStart"/>
      <w:r w:rsidRPr="00C16F7D">
        <w:rPr>
          <w:rFonts w:ascii="Arial" w:hAnsi="Arial" w:cs="Arial"/>
          <w:b/>
          <w:bCs/>
        </w:rPr>
        <w:t>FichaBibliografica</w:t>
      </w:r>
      <w:proofErr w:type="spellEnd"/>
      <w:r w:rsidRPr="00C16F7D">
        <w:rPr>
          <w:rFonts w:ascii="Arial" w:hAnsi="Arial" w:cs="Arial"/>
        </w:rPr>
        <w:t xml:space="preserve"> a través del campo </w:t>
      </w:r>
      <w:proofErr w:type="spellStart"/>
      <w:r w:rsidRPr="00C16F7D">
        <w:rPr>
          <w:rFonts w:ascii="Arial" w:hAnsi="Arial" w:cs="Arial"/>
        </w:rPr>
        <w:t>id_ficha</w:t>
      </w:r>
      <w:proofErr w:type="spellEnd"/>
      <w:r w:rsidRPr="00C16F7D">
        <w:rPr>
          <w:rFonts w:ascii="Arial" w:hAnsi="Arial" w:cs="Arial"/>
        </w:rPr>
        <w:t>.</w:t>
      </w:r>
    </w:p>
    <w:p w14:paraId="5DB8FD0F" w14:textId="44832A3F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 xml:space="preserve">JOIN Idioma AS I ON </w:t>
      </w:r>
      <w:proofErr w:type="spellStart"/>
      <w:r w:rsidRPr="00C16F7D">
        <w:rPr>
          <w:rFonts w:ascii="Arial" w:hAnsi="Arial" w:cs="Arial"/>
          <w:b/>
          <w:bCs/>
        </w:rPr>
        <w:t>F.id_idioma</w:t>
      </w:r>
      <w:proofErr w:type="spellEnd"/>
      <w:r w:rsidRPr="00C16F7D">
        <w:rPr>
          <w:rFonts w:ascii="Arial" w:hAnsi="Arial" w:cs="Arial"/>
          <w:b/>
          <w:bCs/>
        </w:rPr>
        <w:t xml:space="preserve"> = </w:t>
      </w:r>
      <w:proofErr w:type="spellStart"/>
      <w:r w:rsidRPr="00C16F7D">
        <w:rPr>
          <w:rFonts w:ascii="Arial" w:hAnsi="Arial" w:cs="Arial"/>
          <w:b/>
          <w:bCs/>
        </w:rPr>
        <w:t>I.id_idioma</w:t>
      </w:r>
      <w:proofErr w:type="spellEnd"/>
      <w:r w:rsidRPr="00C16F7D">
        <w:rPr>
          <w:rFonts w:ascii="Arial" w:hAnsi="Arial" w:cs="Arial"/>
        </w:rPr>
        <w:t xml:space="preserve">: Realiza la segunda unión. Conecta la tabla </w:t>
      </w:r>
      <w:r w:rsidRPr="00C16F7D">
        <w:rPr>
          <w:rFonts w:ascii="Arial" w:hAnsi="Arial" w:cs="Arial"/>
          <w:b/>
          <w:bCs/>
        </w:rPr>
        <w:t>Idioma</w:t>
      </w:r>
      <w:r w:rsidRPr="00C16F7D">
        <w:rPr>
          <w:rFonts w:ascii="Arial" w:hAnsi="Arial" w:cs="Arial"/>
        </w:rPr>
        <w:t xml:space="preserve"> para resolver la llave foránea y obtener el nombre completo del idioma.</w:t>
      </w:r>
    </w:p>
    <w:p w14:paraId="1CD10EA7" w14:textId="268CB581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 xml:space="preserve">WHERE </w:t>
      </w:r>
      <w:proofErr w:type="spellStart"/>
      <w:r w:rsidRPr="00C16F7D">
        <w:rPr>
          <w:rFonts w:ascii="Arial" w:hAnsi="Arial" w:cs="Arial"/>
          <w:b/>
          <w:bCs/>
        </w:rPr>
        <w:t>F.id_idioma</w:t>
      </w:r>
      <w:proofErr w:type="spellEnd"/>
      <w:r w:rsidRPr="00C16F7D">
        <w:rPr>
          <w:rFonts w:ascii="Arial" w:hAnsi="Arial" w:cs="Arial"/>
          <w:b/>
          <w:bCs/>
        </w:rPr>
        <w:t xml:space="preserve"> = (...):</w:t>
      </w:r>
      <w:r w:rsidRPr="00C16F7D">
        <w:rPr>
          <w:rFonts w:ascii="Arial" w:hAnsi="Arial" w:cs="Arial"/>
        </w:rPr>
        <w:t xml:space="preserve"> Aplica el filtro principal. Restringe los resultados a los libros cuyo </w:t>
      </w:r>
      <w:proofErr w:type="spellStart"/>
      <w:r w:rsidRPr="00C16F7D">
        <w:rPr>
          <w:rFonts w:ascii="Arial" w:hAnsi="Arial" w:cs="Arial"/>
        </w:rPr>
        <w:t>id_idioma</w:t>
      </w:r>
      <w:proofErr w:type="spellEnd"/>
      <w:r w:rsidRPr="00C16F7D">
        <w:rPr>
          <w:rFonts w:ascii="Arial" w:hAnsi="Arial" w:cs="Arial"/>
        </w:rPr>
        <w:t xml:space="preserve"> coincida </w:t>
      </w:r>
      <w:r w:rsidRPr="00C16F7D">
        <w:rPr>
          <w:rFonts w:ascii="Arial" w:hAnsi="Arial" w:cs="Arial"/>
          <w:b/>
          <w:bCs/>
        </w:rPr>
        <w:t>exactamente</w:t>
      </w:r>
      <w:r w:rsidRPr="00C16F7D">
        <w:rPr>
          <w:rFonts w:ascii="Arial" w:hAnsi="Arial" w:cs="Arial"/>
        </w:rPr>
        <w:t xml:space="preserve"> con el valor que sea devuelto por la subconsulta.</w:t>
      </w:r>
    </w:p>
    <w:p w14:paraId="1B2BED38" w14:textId="4E3A6A0E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  <w:lang w:val="en-US"/>
        </w:rPr>
        <w:lastRenderedPageBreak/>
        <w:t xml:space="preserve">SELECT </w:t>
      </w:r>
      <w:proofErr w:type="spellStart"/>
      <w:r w:rsidRPr="00C16F7D">
        <w:rPr>
          <w:rFonts w:ascii="Arial" w:hAnsi="Arial" w:cs="Arial"/>
          <w:b/>
          <w:bCs/>
          <w:lang w:val="en-US"/>
        </w:rPr>
        <w:t>id_idioma</w:t>
      </w:r>
      <w:proofErr w:type="spellEnd"/>
      <w:r w:rsidRPr="00C16F7D"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 w:rsidRPr="00C16F7D">
        <w:rPr>
          <w:rFonts w:ascii="Arial" w:hAnsi="Arial" w:cs="Arial"/>
          <w:b/>
          <w:bCs/>
          <w:lang w:val="en-US"/>
        </w:rPr>
        <w:t>FichaBibliografica</w:t>
      </w:r>
      <w:proofErr w:type="spellEnd"/>
      <w:r w:rsidRPr="00C16F7D">
        <w:rPr>
          <w:rFonts w:ascii="Arial" w:hAnsi="Arial" w:cs="Arial"/>
          <w:b/>
          <w:bCs/>
          <w:lang w:val="en-US"/>
        </w:rPr>
        <w:t xml:space="preserve"> GROUP BY </w:t>
      </w:r>
      <w:proofErr w:type="spellStart"/>
      <w:r w:rsidRPr="00C16F7D">
        <w:rPr>
          <w:rFonts w:ascii="Arial" w:hAnsi="Arial" w:cs="Arial"/>
          <w:b/>
          <w:bCs/>
          <w:lang w:val="en-US"/>
        </w:rPr>
        <w:t>id_idioma</w:t>
      </w:r>
      <w:proofErr w:type="spellEnd"/>
      <w:r w:rsidRPr="00C16F7D">
        <w:rPr>
          <w:rFonts w:ascii="Arial" w:hAnsi="Arial" w:cs="Arial"/>
          <w:b/>
          <w:bCs/>
          <w:lang w:val="en-US"/>
        </w:rPr>
        <w:t xml:space="preserve"> ORDER BY </w:t>
      </w:r>
      <w:proofErr w:type="gramStart"/>
      <w:r w:rsidRPr="00C16F7D">
        <w:rPr>
          <w:rFonts w:ascii="Arial" w:hAnsi="Arial" w:cs="Arial"/>
          <w:b/>
          <w:bCs/>
          <w:lang w:val="en-US"/>
        </w:rPr>
        <w:t>COUNT(</w:t>
      </w:r>
      <w:proofErr w:type="gramEnd"/>
      <w:r w:rsidRPr="00C16F7D">
        <w:rPr>
          <w:rFonts w:ascii="Arial" w:hAnsi="Arial" w:cs="Arial"/>
          <w:b/>
          <w:bCs/>
          <w:lang w:val="en-US"/>
        </w:rPr>
        <w:t>*) ASC LIMIT 1</w:t>
      </w:r>
      <w:r w:rsidRPr="00C16F7D">
        <w:rPr>
          <w:rFonts w:ascii="Arial" w:hAnsi="Arial" w:cs="Arial"/>
          <w:lang w:val="en-US"/>
        </w:rPr>
        <w:t xml:space="preserve">: Esta es la </w:t>
      </w:r>
      <w:proofErr w:type="spellStart"/>
      <w:r w:rsidRPr="00C16F7D">
        <w:rPr>
          <w:rFonts w:ascii="Arial" w:hAnsi="Arial" w:cs="Arial"/>
          <w:b/>
          <w:bCs/>
          <w:lang w:val="en-US"/>
        </w:rPr>
        <w:t>subconsulta</w:t>
      </w:r>
      <w:proofErr w:type="spellEnd"/>
      <w:r w:rsidRPr="00C16F7D">
        <w:rPr>
          <w:rFonts w:ascii="Arial" w:hAnsi="Arial" w:cs="Arial"/>
          <w:lang w:val="en-US"/>
        </w:rPr>
        <w:t xml:space="preserve">. </w:t>
      </w:r>
      <w:r w:rsidRPr="00C16F7D">
        <w:rPr>
          <w:rFonts w:ascii="Arial" w:hAnsi="Arial" w:cs="Arial"/>
        </w:rPr>
        <w:t xml:space="preserve">Su función es encontrar el idioma con el menor stock, agrupando por </w:t>
      </w:r>
      <w:proofErr w:type="spellStart"/>
      <w:r w:rsidRPr="00C16F7D">
        <w:rPr>
          <w:rFonts w:ascii="Arial" w:hAnsi="Arial" w:cs="Arial"/>
        </w:rPr>
        <w:t>id_idioma</w:t>
      </w:r>
      <w:proofErr w:type="spellEnd"/>
      <w:r w:rsidRPr="00C16F7D">
        <w:rPr>
          <w:rFonts w:ascii="Arial" w:hAnsi="Arial" w:cs="Arial"/>
        </w:rPr>
        <w:t xml:space="preserve">, ordenando los conteos de forma </w:t>
      </w:r>
      <w:r w:rsidRPr="00C16F7D">
        <w:rPr>
          <w:rFonts w:ascii="Arial" w:hAnsi="Arial" w:cs="Arial"/>
          <w:b/>
          <w:bCs/>
        </w:rPr>
        <w:t>ascendente</w:t>
      </w:r>
      <w:r w:rsidRPr="00C16F7D">
        <w:rPr>
          <w:rFonts w:ascii="Arial" w:hAnsi="Arial" w:cs="Arial"/>
        </w:rPr>
        <w:t xml:space="preserve"> (ASC) y seleccionando el </w:t>
      </w:r>
      <w:r w:rsidRPr="00C16F7D">
        <w:rPr>
          <w:rFonts w:ascii="Arial" w:hAnsi="Arial" w:cs="Arial"/>
          <w:b/>
          <w:bCs/>
        </w:rPr>
        <w:t>primer</w:t>
      </w:r>
      <w:r w:rsidRPr="00C16F7D">
        <w:rPr>
          <w:rFonts w:ascii="Arial" w:hAnsi="Arial" w:cs="Arial"/>
        </w:rPr>
        <w:t xml:space="preserve"> (LIMIT 1) ID, que representa el conteo más bajo.</w:t>
      </w:r>
    </w:p>
    <w:p w14:paraId="7F383AEE" w14:textId="01C46EBA" w:rsidR="00090023" w:rsidRPr="00C16F7D" w:rsidRDefault="00090023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  <w:b/>
          <w:bCs/>
        </w:rPr>
        <w:t xml:space="preserve">ORDER BY </w:t>
      </w:r>
      <w:proofErr w:type="spellStart"/>
      <w:proofErr w:type="gramStart"/>
      <w:r w:rsidRPr="00C16F7D">
        <w:rPr>
          <w:rFonts w:ascii="Arial" w:hAnsi="Arial" w:cs="Arial"/>
          <w:b/>
          <w:bCs/>
        </w:rPr>
        <w:t>L.titulo</w:t>
      </w:r>
      <w:proofErr w:type="spellEnd"/>
      <w:proofErr w:type="gramEnd"/>
      <w:r w:rsidRPr="00C16F7D">
        <w:rPr>
          <w:rFonts w:ascii="Arial" w:hAnsi="Arial" w:cs="Arial"/>
        </w:rPr>
        <w:t>: Define el orden de presentación del reporte principal, organizando los resultados alfabéticamente por el título del libro.</w:t>
      </w:r>
    </w:p>
    <w:p w14:paraId="2B39C881" w14:textId="21D6E990" w:rsidR="00090023" w:rsidRDefault="00C16F7D" w:rsidP="00C16F7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16F7D">
        <w:rPr>
          <w:rFonts w:ascii="Arial" w:hAnsi="Arial" w:cs="Arial"/>
        </w:rPr>
        <w:t>L</w:t>
      </w:r>
      <w:r w:rsidR="00090023" w:rsidRPr="00C16F7D">
        <w:rPr>
          <w:rFonts w:ascii="Arial" w:hAnsi="Arial" w:cs="Arial"/>
          <w:b/>
          <w:bCs/>
        </w:rPr>
        <w:t>IMIT 50</w:t>
      </w:r>
      <w:r w:rsidR="00090023" w:rsidRPr="00C16F7D">
        <w:rPr>
          <w:rFonts w:ascii="Arial" w:hAnsi="Arial" w:cs="Arial"/>
        </w:rPr>
        <w:t>: Actúa como un control de recursos, limitando la visualización a las primeras 50 filas del conjunto de resultados para validar rápidamente la salida sin saturar SQL.</w:t>
      </w:r>
    </w:p>
    <w:p w14:paraId="7A7D6B41" w14:textId="77777777" w:rsidR="008426E0" w:rsidRDefault="008426E0" w:rsidP="008426E0">
      <w:pPr>
        <w:pBdr>
          <w:bottom w:val="single" w:sz="6" w:space="1" w:color="auto"/>
        </w:pBdr>
        <w:rPr>
          <w:rFonts w:ascii="Arial" w:hAnsi="Arial" w:cs="Arial"/>
        </w:rPr>
      </w:pPr>
    </w:p>
    <w:p w14:paraId="038E3D54" w14:textId="77777777" w:rsidR="008426E0" w:rsidRPr="008426E0" w:rsidRDefault="008426E0" w:rsidP="008426E0">
      <w:pPr>
        <w:rPr>
          <w:rFonts w:ascii="Arial" w:hAnsi="Arial" w:cs="Arial"/>
        </w:rPr>
      </w:pPr>
    </w:p>
    <w:p w14:paraId="21595EE6" w14:textId="7D59058E" w:rsidR="008426E0" w:rsidRPr="008426E0" w:rsidRDefault="008426E0" w:rsidP="008426E0">
      <w:pPr>
        <w:rPr>
          <w:rFonts w:ascii="Arial" w:hAnsi="Arial" w:cs="Arial"/>
          <w:color w:val="EE0000"/>
          <w:sz w:val="28"/>
          <w:szCs w:val="28"/>
        </w:rPr>
      </w:pPr>
      <w:r w:rsidRPr="008426E0">
        <w:rPr>
          <w:rFonts w:ascii="Arial" w:hAnsi="Arial" w:cs="Arial"/>
          <w:color w:val="EE0000"/>
          <w:sz w:val="28"/>
          <w:szCs w:val="28"/>
        </w:rPr>
        <w:t>Crear al menos 1 vista útil en el contexto del sistema.</w:t>
      </w:r>
    </w:p>
    <w:p w14:paraId="1B7B37C1" w14:textId="77777777" w:rsidR="008426E0" w:rsidRPr="008426E0" w:rsidRDefault="008426E0" w:rsidP="008426E0">
      <w:pPr>
        <w:rPr>
          <w:rFonts w:ascii="Arial" w:hAnsi="Arial" w:cs="Arial"/>
        </w:rPr>
      </w:pPr>
    </w:p>
    <w:p w14:paraId="41C0BC6E" w14:textId="33EA611E" w:rsidR="00C16F7D" w:rsidRDefault="00C16F7D" w:rsidP="00C16F7D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 w:rsidRPr="00C16F7D">
        <w:rPr>
          <w:rFonts w:ascii="Arial" w:hAnsi="Arial" w:cs="Arial"/>
          <w:b/>
          <w:bCs/>
          <w:u w:val="single"/>
        </w:rPr>
        <w:t>Creación de la Vista (VIEW): V_INVENTARIO_ACTIVO</w:t>
      </w:r>
    </w:p>
    <w:p w14:paraId="52703C2F" w14:textId="691B022E" w:rsidR="00C16F7D" w:rsidRPr="00C16F7D" w:rsidRDefault="00C16F7D" w:rsidP="00C16F7D">
      <w:pPr>
        <w:rPr>
          <w:rFonts w:ascii="Arial" w:hAnsi="Arial" w:cs="Arial"/>
        </w:rPr>
      </w:pPr>
      <w:r w:rsidRPr="00C16F7D">
        <w:rPr>
          <w:rFonts w:ascii="Arial" w:hAnsi="Arial" w:cs="Arial"/>
        </w:rPr>
        <w:t>Optamos por obtener una vista diaria de stock mediante este script.</w:t>
      </w:r>
    </w:p>
    <w:p w14:paraId="375C4905" w14:textId="10D6E9CB" w:rsidR="00090023" w:rsidRDefault="00C16F7D" w:rsidP="00090023">
      <w:pPr>
        <w:rPr>
          <w:rFonts w:ascii="Arial" w:hAnsi="Arial" w:cs="Arial"/>
        </w:rPr>
      </w:pPr>
      <w:r w:rsidRPr="00C16F7D">
        <w:rPr>
          <w:rFonts w:ascii="Arial" w:hAnsi="Arial" w:cs="Arial"/>
        </w:rPr>
        <w:drawing>
          <wp:inline distT="0" distB="0" distL="0" distR="0" wp14:anchorId="1FD3CABE" wp14:editId="7F77561B">
            <wp:extent cx="4752109" cy="2624399"/>
            <wp:effectExtent l="0" t="0" r="0" b="5080"/>
            <wp:docPr id="6270005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05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463" cy="26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F020" w14:textId="202F5866" w:rsidR="008426E0" w:rsidRDefault="00C16F7D" w:rsidP="00090023">
      <w:pPr>
        <w:rPr>
          <w:rFonts w:ascii="Arial" w:hAnsi="Arial" w:cs="Arial"/>
        </w:rPr>
      </w:pPr>
      <w:r w:rsidRPr="00C16F7D">
        <w:rPr>
          <w:rFonts w:ascii="Arial" w:hAnsi="Arial" w:cs="Arial"/>
        </w:rPr>
        <w:drawing>
          <wp:inline distT="0" distB="0" distL="0" distR="0" wp14:anchorId="20ACA46B" wp14:editId="72CCF4E8">
            <wp:extent cx="5400040" cy="132715"/>
            <wp:effectExtent l="0" t="0" r="0" b="635"/>
            <wp:docPr id="180699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1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CFED" w14:textId="3749603F" w:rsidR="008426E0" w:rsidRDefault="008426E0" w:rsidP="00090023">
      <w:pPr>
        <w:rPr>
          <w:rFonts w:ascii="Arial" w:hAnsi="Arial" w:cs="Arial"/>
        </w:rPr>
      </w:pPr>
      <w:r w:rsidRPr="008426E0">
        <w:rPr>
          <w:rFonts w:ascii="Arial" w:hAnsi="Arial" w:cs="Arial"/>
        </w:rPr>
        <w:lastRenderedPageBreak/>
        <w:drawing>
          <wp:inline distT="0" distB="0" distL="0" distR="0" wp14:anchorId="14FE1380" wp14:editId="3EEF55BB">
            <wp:extent cx="3782290" cy="3484297"/>
            <wp:effectExtent l="0" t="0" r="8890" b="1905"/>
            <wp:docPr id="154433283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2832" name="Imagen 1" descr="Interfaz de usuario gráfica,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5135" cy="348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AA" w14:textId="07F9660F" w:rsidR="008426E0" w:rsidRPr="008426E0" w:rsidRDefault="008426E0" w:rsidP="00090023">
      <w:pPr>
        <w:rPr>
          <w:rFonts w:ascii="Arial" w:hAnsi="Arial" w:cs="Arial"/>
          <w:b/>
          <w:bCs/>
          <w:u w:val="single"/>
        </w:rPr>
      </w:pPr>
      <w:r w:rsidRPr="00D65D3A">
        <w:rPr>
          <w:rFonts w:ascii="Arial" w:hAnsi="Arial" w:cs="Arial"/>
          <w:b/>
          <w:bCs/>
          <w:u w:val="single"/>
        </w:rPr>
        <w:t>Explicación del Código</w:t>
      </w:r>
      <w:r>
        <w:rPr>
          <w:rFonts w:ascii="Arial" w:hAnsi="Arial" w:cs="Arial"/>
          <w:b/>
          <w:bCs/>
          <w:u w:val="single"/>
        </w:rPr>
        <w:t xml:space="preserve"> y consulta de la vista</w:t>
      </w:r>
      <w:r w:rsidRPr="000B3FD0">
        <w:rPr>
          <w:rFonts w:ascii="Arial" w:hAnsi="Arial" w:cs="Arial"/>
          <w:b/>
          <w:bCs/>
          <w:u w:val="single"/>
        </w:rPr>
        <w:t>:</w:t>
      </w:r>
    </w:p>
    <w:p w14:paraId="7F2390C8" w14:textId="77777777" w:rsidR="008426E0" w:rsidRDefault="008426E0" w:rsidP="00090023">
      <w:pPr>
        <w:rPr>
          <w:rFonts w:ascii="Arial" w:hAnsi="Arial" w:cs="Arial"/>
        </w:rPr>
      </w:pPr>
      <w:r>
        <w:rPr>
          <w:rFonts w:ascii="Arial" w:hAnsi="Arial" w:cs="Arial"/>
        </w:rPr>
        <w:t>La</w:t>
      </w:r>
      <w:r w:rsidRPr="008426E0">
        <w:rPr>
          <w:rFonts w:ascii="Arial" w:hAnsi="Arial" w:cs="Arial"/>
        </w:rPr>
        <w:t xml:space="preserve"> sentencia comienza con </w:t>
      </w:r>
      <w:r w:rsidRPr="008426E0">
        <w:rPr>
          <w:rFonts w:ascii="Arial" w:hAnsi="Arial" w:cs="Arial"/>
          <w:b/>
          <w:bCs/>
        </w:rPr>
        <w:t>CREATE VIEW</w:t>
      </w:r>
      <w:r w:rsidRPr="008426E0">
        <w:rPr>
          <w:rFonts w:ascii="Arial" w:hAnsi="Arial" w:cs="Arial"/>
        </w:rPr>
        <w:t xml:space="preserve"> para definir la tabla virtual </w:t>
      </w:r>
      <w:r w:rsidRPr="008426E0">
        <w:rPr>
          <w:rFonts w:ascii="Arial" w:hAnsi="Arial" w:cs="Arial"/>
          <w:b/>
          <w:bCs/>
        </w:rPr>
        <w:t>V_INVENTARIO_ACTUALIZADO</w:t>
      </w:r>
      <w:r w:rsidRPr="008426E0">
        <w:rPr>
          <w:rFonts w:ascii="Arial" w:hAnsi="Arial" w:cs="Arial"/>
        </w:rPr>
        <w:t xml:space="preserve">. La consulta subyacente realiza un </w:t>
      </w:r>
      <w:r>
        <w:rPr>
          <w:rFonts w:ascii="Arial" w:hAnsi="Arial" w:cs="Arial"/>
        </w:rPr>
        <w:t>“</w:t>
      </w:r>
      <w:proofErr w:type="spellStart"/>
      <w:r>
        <w:rPr>
          <w:rFonts w:ascii="Arial" w:hAnsi="Arial" w:cs="Arial"/>
        </w:rPr>
        <w:t>join</w:t>
      </w:r>
      <w:proofErr w:type="spellEnd"/>
      <w:r>
        <w:rPr>
          <w:rFonts w:ascii="Arial" w:hAnsi="Arial" w:cs="Arial"/>
        </w:rPr>
        <w:t>”</w:t>
      </w:r>
      <w:r w:rsidRPr="008426E0">
        <w:rPr>
          <w:rFonts w:ascii="Arial" w:hAnsi="Arial" w:cs="Arial"/>
        </w:rPr>
        <w:t xml:space="preserve"> para consolidar los campos requeridos de las tres tablas. La condición </w:t>
      </w:r>
      <w:r w:rsidRPr="008426E0">
        <w:rPr>
          <w:rFonts w:ascii="Arial" w:hAnsi="Arial" w:cs="Arial"/>
          <w:b/>
          <w:bCs/>
        </w:rPr>
        <w:t xml:space="preserve">WHERE </w:t>
      </w:r>
      <w:proofErr w:type="spellStart"/>
      <w:proofErr w:type="gramStart"/>
      <w:r w:rsidRPr="008426E0">
        <w:rPr>
          <w:rFonts w:ascii="Arial" w:hAnsi="Arial" w:cs="Arial"/>
          <w:b/>
          <w:bCs/>
        </w:rPr>
        <w:t>L.eliminado</w:t>
      </w:r>
      <w:proofErr w:type="spellEnd"/>
      <w:proofErr w:type="gramEnd"/>
      <w:r w:rsidRPr="008426E0">
        <w:rPr>
          <w:rFonts w:ascii="Arial" w:hAnsi="Arial" w:cs="Arial"/>
          <w:b/>
          <w:bCs/>
        </w:rPr>
        <w:t xml:space="preserve">} = 0 es </w:t>
      </w:r>
      <w:r w:rsidRPr="008426E0">
        <w:rPr>
          <w:rFonts w:ascii="Arial" w:hAnsi="Arial" w:cs="Arial"/>
        </w:rPr>
        <w:t>el filtro clave que restringe permanentemente el conjunto de datos, garantizando que la vista solo refleje el inventario que se encuentra activo.</w:t>
      </w:r>
      <w:r>
        <w:rPr>
          <w:rFonts w:ascii="Arial" w:hAnsi="Arial" w:cs="Arial"/>
        </w:rPr>
        <w:t xml:space="preserve"> </w:t>
      </w:r>
      <w:r w:rsidRPr="008426E0">
        <w:rPr>
          <w:rFonts w:ascii="Arial" w:hAnsi="Arial" w:cs="Arial"/>
        </w:rPr>
        <w:t xml:space="preserve">La ejecución de la vista </w:t>
      </w:r>
      <w:r>
        <w:rPr>
          <w:rFonts w:ascii="Arial" w:hAnsi="Arial" w:cs="Arial"/>
        </w:rPr>
        <w:t xml:space="preserve">se realizó con </w:t>
      </w:r>
      <w:r w:rsidRPr="008426E0">
        <w:rPr>
          <w:rFonts w:ascii="Arial" w:hAnsi="Arial" w:cs="Arial"/>
          <w:b/>
          <w:bCs/>
        </w:rPr>
        <w:t>SELECT *</w:t>
      </w:r>
      <w:r>
        <w:rPr>
          <w:rFonts w:ascii="Arial" w:hAnsi="Arial" w:cs="Arial"/>
        </w:rPr>
        <w:t>que es donde i</w:t>
      </w:r>
      <w:r w:rsidRPr="008426E0">
        <w:rPr>
          <w:rFonts w:ascii="Arial" w:hAnsi="Arial" w:cs="Arial"/>
        </w:rPr>
        <w:t xml:space="preserve">nicia la consulta solicitando todos los campos (*) disponibles. </w:t>
      </w:r>
    </w:p>
    <w:p w14:paraId="2AA79BB6" w14:textId="72D93224" w:rsidR="008426E0" w:rsidRDefault="008426E0" w:rsidP="00090023">
      <w:pPr>
        <w:rPr>
          <w:rFonts w:ascii="Arial" w:hAnsi="Arial" w:cs="Arial"/>
        </w:rPr>
      </w:pPr>
      <w:r w:rsidRPr="008426E0">
        <w:rPr>
          <w:rFonts w:ascii="Arial" w:hAnsi="Arial" w:cs="Arial"/>
        </w:rPr>
        <w:t xml:space="preserve">Dado que la vista fue creada con un </w:t>
      </w:r>
      <w:r>
        <w:rPr>
          <w:rFonts w:ascii="Arial" w:hAnsi="Arial" w:cs="Arial"/>
        </w:rPr>
        <w:t xml:space="preserve">JOIN </w:t>
      </w:r>
      <w:r w:rsidRPr="008426E0">
        <w:rPr>
          <w:rFonts w:ascii="Arial" w:hAnsi="Arial" w:cs="Arial"/>
        </w:rPr>
        <w:t>triple, esta instrucción recupera de manera simultánea el título, autor, ISBN, estantería, nombre del idioma, y la clasificación Dewey</w:t>
      </w:r>
      <w:r>
        <w:rPr>
          <w:rFonts w:ascii="Arial" w:hAnsi="Arial" w:cs="Arial"/>
        </w:rPr>
        <w:t>.</w:t>
      </w:r>
    </w:p>
    <w:p w14:paraId="1BFF1A93" w14:textId="77777777" w:rsidR="001B6EB1" w:rsidRDefault="001B6EB1" w:rsidP="00090023">
      <w:pPr>
        <w:pBdr>
          <w:bottom w:val="single" w:sz="6" w:space="1" w:color="auto"/>
        </w:pBdr>
        <w:rPr>
          <w:rFonts w:ascii="Arial" w:hAnsi="Arial" w:cs="Arial"/>
        </w:rPr>
      </w:pPr>
    </w:p>
    <w:p w14:paraId="72CF66E8" w14:textId="519AA4C8" w:rsidR="001B6EB1" w:rsidRDefault="001B6EB1" w:rsidP="00090023">
      <w:pPr>
        <w:rPr>
          <w:rFonts w:ascii="Arial" w:hAnsi="Arial" w:cs="Arial"/>
          <w:color w:val="EE0000"/>
          <w:sz w:val="28"/>
          <w:szCs w:val="28"/>
        </w:rPr>
      </w:pPr>
      <w:r w:rsidRPr="001B6EB1">
        <w:rPr>
          <w:rFonts w:ascii="Arial" w:hAnsi="Arial" w:cs="Arial"/>
          <w:color w:val="EE0000"/>
          <w:sz w:val="28"/>
          <w:szCs w:val="28"/>
        </w:rPr>
        <w:t>Medición comparativa con/sin índice en 3 consultas (igualdad, rango, JOIN) con breve conclusión (5–10 líneas).</w:t>
      </w:r>
    </w:p>
    <w:p w14:paraId="068973C2" w14:textId="77777777" w:rsidR="001B6EB1" w:rsidRDefault="001B6EB1" w:rsidP="00090023">
      <w:pPr>
        <w:rPr>
          <w:rFonts w:ascii="Arial" w:hAnsi="Arial" w:cs="Arial"/>
          <w:color w:val="EE0000"/>
          <w:sz w:val="28"/>
          <w:szCs w:val="28"/>
        </w:rPr>
      </w:pPr>
    </w:p>
    <w:p w14:paraId="157C9DAB" w14:textId="6E90DB42" w:rsidR="001B6EB1" w:rsidRDefault="00346E12" w:rsidP="00090023">
      <w:pPr>
        <w:rPr>
          <w:rFonts w:ascii="Arial" w:hAnsi="Arial" w:cs="Arial"/>
          <w:color w:val="EE0000"/>
          <w:sz w:val="28"/>
          <w:szCs w:val="28"/>
        </w:rPr>
      </w:pPr>
      <w:r w:rsidRPr="00346E12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463875E0" wp14:editId="7C6BB5EC">
            <wp:extent cx="4282811" cy="1463167"/>
            <wp:effectExtent l="0" t="0" r="3810" b="3810"/>
            <wp:docPr id="2080037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7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9E18" w14:textId="4607EB13" w:rsidR="00D848E3" w:rsidRDefault="00D848E3" w:rsidP="00090023">
      <w:pPr>
        <w:rPr>
          <w:rFonts w:ascii="Arial" w:hAnsi="Arial" w:cs="Arial"/>
          <w:color w:val="EE0000"/>
          <w:sz w:val="28"/>
          <w:szCs w:val="28"/>
        </w:rPr>
      </w:pPr>
    </w:p>
    <w:p w14:paraId="171723E0" w14:textId="4F95EF3E" w:rsidR="00D848E3" w:rsidRDefault="00D848E3" w:rsidP="00090023">
      <w:pPr>
        <w:rPr>
          <w:rFonts w:ascii="Arial" w:hAnsi="Arial" w:cs="Arial"/>
          <w:color w:val="EE0000"/>
          <w:sz w:val="28"/>
          <w:szCs w:val="28"/>
        </w:rPr>
      </w:pPr>
    </w:p>
    <w:p w14:paraId="4983C99C" w14:textId="7EDBC15C" w:rsidR="00D848E3" w:rsidRDefault="00D848E3" w:rsidP="00090023">
      <w:pPr>
        <w:rPr>
          <w:rFonts w:ascii="Arial" w:hAnsi="Arial" w:cs="Arial"/>
          <w:color w:val="EE0000"/>
          <w:sz w:val="28"/>
          <w:szCs w:val="28"/>
        </w:rPr>
      </w:pPr>
    </w:p>
    <w:p w14:paraId="5AA4BF6B" w14:textId="565B1259" w:rsidR="00D848E3" w:rsidRDefault="00D848E3" w:rsidP="00090023">
      <w:pPr>
        <w:rPr>
          <w:rFonts w:ascii="Arial" w:hAnsi="Arial" w:cs="Arial"/>
          <w:color w:val="EE0000"/>
          <w:sz w:val="28"/>
          <w:szCs w:val="28"/>
        </w:rPr>
      </w:pPr>
    </w:p>
    <w:p w14:paraId="0286A80E" w14:textId="7B285BEA" w:rsidR="008C77DC" w:rsidRDefault="008C77DC" w:rsidP="00090023">
      <w:pPr>
        <w:rPr>
          <w:rFonts w:ascii="Arial" w:hAnsi="Arial" w:cs="Arial"/>
          <w:color w:val="EE0000"/>
          <w:sz w:val="28"/>
          <w:szCs w:val="28"/>
        </w:rPr>
      </w:pPr>
    </w:p>
    <w:p w14:paraId="5D31368D" w14:textId="6B527CCB" w:rsidR="008C77DC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568A7B3F" wp14:editId="060478AF">
            <wp:extent cx="5400040" cy="4833620"/>
            <wp:effectExtent l="0" t="0" r="0" b="5080"/>
            <wp:docPr id="15623324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24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AB1" w14:textId="25D9591F" w:rsidR="008C77DC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1E3CBE99" wp14:editId="207666EE">
            <wp:extent cx="5400040" cy="146685"/>
            <wp:effectExtent l="0" t="0" r="0" b="5715"/>
            <wp:docPr id="292432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2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BC9C" w14:textId="5AD17E47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31E65F48" wp14:editId="05A3E2DC">
            <wp:extent cx="5258256" cy="4016088"/>
            <wp:effectExtent l="0" t="0" r="0" b="3810"/>
            <wp:docPr id="11240803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0320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B8BC" w14:textId="71FF8A48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7368D3B4" wp14:editId="4ABC58E6">
            <wp:extent cx="5400040" cy="156845"/>
            <wp:effectExtent l="0" t="0" r="0" b="0"/>
            <wp:docPr id="113131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9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7C77" w14:textId="4C18B0CC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lastRenderedPageBreak/>
        <w:drawing>
          <wp:inline distT="0" distB="0" distL="0" distR="0" wp14:anchorId="6A436FE1" wp14:editId="1E50ED64">
            <wp:extent cx="5357324" cy="4534293"/>
            <wp:effectExtent l="0" t="0" r="0" b="0"/>
            <wp:docPr id="3363370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70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EFD7" w14:textId="365EE6A2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71C29BA8" wp14:editId="7EB948A1">
            <wp:extent cx="5400040" cy="143510"/>
            <wp:effectExtent l="0" t="0" r="0" b="8890"/>
            <wp:docPr id="162623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0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E87" w14:textId="4D2713CF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6F2FCCC7" wp14:editId="4A546A77">
            <wp:extent cx="5400040" cy="2721610"/>
            <wp:effectExtent l="0" t="0" r="0" b="2540"/>
            <wp:docPr id="153800040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0040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4D62" w14:textId="73515D16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136D0F21" wp14:editId="33CBCF9C">
            <wp:extent cx="5400040" cy="150495"/>
            <wp:effectExtent l="0" t="0" r="0" b="1905"/>
            <wp:docPr id="121553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6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220B" w14:textId="26A0C635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lastRenderedPageBreak/>
        <w:drawing>
          <wp:inline distT="0" distB="0" distL="0" distR="0" wp14:anchorId="00E0B55A" wp14:editId="65C9AEF5">
            <wp:extent cx="5400040" cy="3324860"/>
            <wp:effectExtent l="0" t="0" r="0" b="8890"/>
            <wp:docPr id="12739309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309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6FC4" w14:textId="47B0EFA6" w:rsidR="00642831" w:rsidRDefault="00642831" w:rsidP="00090023">
      <w:pPr>
        <w:rPr>
          <w:rFonts w:ascii="Arial" w:hAnsi="Arial" w:cs="Arial"/>
          <w:color w:val="EE0000"/>
          <w:sz w:val="28"/>
          <w:szCs w:val="28"/>
        </w:rPr>
      </w:pPr>
      <w:r w:rsidRPr="00642831">
        <w:rPr>
          <w:rFonts w:ascii="Arial" w:hAnsi="Arial" w:cs="Arial"/>
          <w:color w:val="EE0000"/>
          <w:sz w:val="28"/>
          <w:szCs w:val="28"/>
        </w:rPr>
        <w:drawing>
          <wp:inline distT="0" distB="0" distL="0" distR="0" wp14:anchorId="69E699CE" wp14:editId="571BF772">
            <wp:extent cx="5400040" cy="153035"/>
            <wp:effectExtent l="0" t="0" r="0" b="0"/>
            <wp:docPr id="1768722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2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5472" w14:textId="6318FFA0" w:rsidR="00642831" w:rsidRDefault="00642831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642831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5113782A" wp14:editId="3E4DA90B">
            <wp:extent cx="5400040" cy="866140"/>
            <wp:effectExtent l="0" t="0" r="0" b="0"/>
            <wp:docPr id="4057758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58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9D6F" w14:textId="013CF0AE" w:rsidR="00642831" w:rsidRDefault="00642831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642831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19E9EEE6" wp14:editId="40EA674D">
            <wp:extent cx="5400040" cy="2543175"/>
            <wp:effectExtent l="0" t="0" r="0" b="9525"/>
            <wp:docPr id="19594879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79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AB91" w14:textId="68BAADAC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5CA59499" wp14:editId="22775CCB">
            <wp:extent cx="5400040" cy="112395"/>
            <wp:effectExtent l="0" t="0" r="0" b="1905"/>
            <wp:docPr id="1781548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81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03AA" w14:textId="41E6179A" w:rsidR="00642831" w:rsidRDefault="00642831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642831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33243F45" wp14:editId="7249C1F7">
            <wp:extent cx="5400040" cy="626745"/>
            <wp:effectExtent l="0" t="0" r="0" b="1905"/>
            <wp:docPr id="1930029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98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BED5" w14:textId="7F8B0E1C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4A9477A" wp14:editId="31A74727">
            <wp:extent cx="5400040" cy="2535555"/>
            <wp:effectExtent l="0" t="0" r="0" b="0"/>
            <wp:docPr id="9024431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31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565" w14:textId="0EBFC983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6EA27231" wp14:editId="1CFBFA9F">
            <wp:extent cx="5400040" cy="125730"/>
            <wp:effectExtent l="0" t="0" r="0" b="7620"/>
            <wp:docPr id="864864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48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625C" w14:textId="73C6FDAB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33FE8581" wp14:editId="555661EF">
            <wp:extent cx="5400040" cy="857250"/>
            <wp:effectExtent l="0" t="0" r="0" b="0"/>
            <wp:docPr id="184807083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70834" name="Imagen 1" descr="Imagen que contiene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9B23" w14:textId="77777777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171963D0" w14:textId="2813E289" w:rsidR="00642831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1DE673D2" wp14:editId="71D6C1BA">
            <wp:extent cx="3177815" cy="1905165"/>
            <wp:effectExtent l="0" t="0" r="3810" b="0"/>
            <wp:docPr id="20427342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42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EAE" w14:textId="0171A054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2057B5" wp14:editId="083E7632">
            <wp:extent cx="4892464" cy="4419983"/>
            <wp:effectExtent l="0" t="0" r="3810" b="0"/>
            <wp:docPr id="14718551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5145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82B" w14:textId="6F7B7B83" w:rsidR="003B46DB" w:rsidRDefault="003B46D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3B46D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6F3E46C0" wp14:editId="36C1F70D">
            <wp:extent cx="5400040" cy="148590"/>
            <wp:effectExtent l="0" t="0" r="0" b="3810"/>
            <wp:docPr id="120661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64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009B" w14:textId="28B89244" w:rsidR="003B46D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4BCFF2F9" wp14:editId="02E01BDF">
            <wp:extent cx="5090601" cy="5029636"/>
            <wp:effectExtent l="0" t="0" r="0" b="0"/>
            <wp:docPr id="71796643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643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F7B" w14:textId="4ADF08B4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695DB8AE" wp14:editId="5E2C7B8C">
            <wp:extent cx="5400040" cy="115570"/>
            <wp:effectExtent l="0" t="0" r="0" b="0"/>
            <wp:docPr id="145500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68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6745" w14:textId="2019740F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861E32" wp14:editId="0B17FBFB">
            <wp:extent cx="3909399" cy="4267570"/>
            <wp:effectExtent l="0" t="0" r="0" b="0"/>
            <wp:docPr id="13474826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26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39E7" w14:textId="4FF139B1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743F15D0" wp14:editId="60A5A1B1">
            <wp:extent cx="5400040" cy="219075"/>
            <wp:effectExtent l="0" t="0" r="0" b="9525"/>
            <wp:docPr id="113640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61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5C93" w14:textId="199F40F3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0D8B5A76" wp14:editId="4ECF7C07">
            <wp:extent cx="4648603" cy="3261643"/>
            <wp:effectExtent l="0" t="0" r="0" b="0"/>
            <wp:docPr id="4728026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26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F73" w14:textId="5D9DA9F4" w:rsidR="002E6B7B" w:rsidRPr="00642831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048DE49D" wp14:editId="3A43117E">
            <wp:extent cx="5400040" cy="127635"/>
            <wp:effectExtent l="0" t="0" r="0" b="5715"/>
            <wp:docPr id="256782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28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3549" w14:textId="7702FC03" w:rsidR="00642831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88AF600" wp14:editId="2FA0CFF4">
            <wp:extent cx="5400040" cy="2621280"/>
            <wp:effectExtent l="0" t="0" r="0" b="7620"/>
            <wp:docPr id="20833869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69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9172" w14:textId="6BA63E3E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63AEC735" wp14:editId="352C9815">
            <wp:extent cx="5400040" cy="129540"/>
            <wp:effectExtent l="0" t="0" r="0" b="3810"/>
            <wp:docPr id="21311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7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C94C" w14:textId="75794677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48912B02" wp14:editId="5EF59E4E">
            <wp:extent cx="5400040" cy="807085"/>
            <wp:effectExtent l="0" t="0" r="0" b="0"/>
            <wp:docPr id="1875891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91414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01C" w14:textId="469A480D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27CAE2E1" wp14:editId="3A330333">
            <wp:extent cx="5400040" cy="2619375"/>
            <wp:effectExtent l="0" t="0" r="0" b="9525"/>
            <wp:docPr id="3858672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672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442" w14:textId="78F671F5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217ECE06" wp14:editId="626A718D">
            <wp:extent cx="5400040" cy="133985"/>
            <wp:effectExtent l="0" t="0" r="0" b="0"/>
            <wp:docPr id="145230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055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7DDC" w14:textId="18E4D9FD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1E8B7F47" wp14:editId="13748292">
            <wp:extent cx="5400040" cy="667385"/>
            <wp:effectExtent l="0" t="0" r="0" b="0"/>
            <wp:docPr id="77793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8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C399" w14:textId="32F38057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28F6638" wp14:editId="1A761FAF">
            <wp:extent cx="5400040" cy="2539365"/>
            <wp:effectExtent l="0" t="0" r="0" b="0"/>
            <wp:docPr id="10426325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25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61C8" w14:textId="01E96F80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73673E44" wp14:editId="04147F4E">
            <wp:extent cx="5400040" cy="160020"/>
            <wp:effectExtent l="0" t="0" r="0" b="0"/>
            <wp:docPr id="65834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3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ED90" w14:textId="7806143D" w:rsidR="002E6B7B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  <w:r w:rsidRPr="002E6B7B">
        <w:rPr>
          <w:rFonts w:ascii="Arial" w:hAnsi="Arial" w:cs="Arial"/>
          <w:color w:val="EE0000"/>
          <w:sz w:val="28"/>
          <w:szCs w:val="28"/>
          <w:lang w:val="en-US"/>
        </w:rPr>
        <w:drawing>
          <wp:inline distT="0" distB="0" distL="0" distR="0" wp14:anchorId="1C435F13" wp14:editId="1DE33CE8">
            <wp:extent cx="5400040" cy="962025"/>
            <wp:effectExtent l="0" t="0" r="0" b="9525"/>
            <wp:docPr id="17777118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18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DBA" w14:textId="77777777" w:rsidR="002E6B7B" w:rsidRPr="00642831" w:rsidRDefault="002E6B7B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8369EF5" w14:textId="77777777" w:rsidR="00642831" w:rsidRPr="00642831" w:rsidRDefault="00642831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073DE13E" w14:textId="77777777" w:rsidR="008C77DC" w:rsidRPr="00642831" w:rsidRDefault="008C77DC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55818D5" w14:textId="77777777" w:rsidR="00D848E3" w:rsidRPr="00642831" w:rsidRDefault="00D848E3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718D0D0" w14:textId="2C324784" w:rsidR="00D848E3" w:rsidRPr="00642831" w:rsidRDefault="00D848E3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A47B201" w14:textId="5A6D3FB7" w:rsidR="00D17214" w:rsidRPr="00642831" w:rsidRDefault="00D1721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635C6C4A" w14:textId="5CF5BD55" w:rsidR="00D17214" w:rsidRPr="00642831" w:rsidRDefault="00D1721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4C76A6A1" w14:textId="77777777" w:rsidR="00D17214" w:rsidRPr="00642831" w:rsidRDefault="00D1721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3C152436" w14:textId="77777777" w:rsidR="00D848E3" w:rsidRPr="00642831" w:rsidRDefault="00D848E3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45E563BB" w14:textId="2E9A2731" w:rsidR="00A42A77" w:rsidRPr="00642831" w:rsidRDefault="00A42A77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73013755" w14:textId="67512235" w:rsidR="008C0D04" w:rsidRPr="00642831" w:rsidRDefault="008C0D0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04FA9E6A" w14:textId="55E257DA" w:rsidR="00A42A77" w:rsidRPr="00642831" w:rsidRDefault="00A42A77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20FED72F" w14:textId="4A5910B2" w:rsidR="008C0D04" w:rsidRPr="00642831" w:rsidRDefault="008C0D0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66EB7588" w14:textId="38951525" w:rsidR="008C0D04" w:rsidRPr="00642831" w:rsidRDefault="008C0D0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7CC17436" w14:textId="58C27F28" w:rsidR="008C0D04" w:rsidRPr="00642831" w:rsidRDefault="008C0D04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3196CD85" w14:textId="5B2EA17F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6C5BDABE" w14:textId="26F67A67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3D28CD60" w14:textId="3B2A2733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2C19D09E" w14:textId="665738C7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76313A6A" w14:textId="7E463474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2897DE02" w14:textId="77777777" w:rsidR="009F6CAA" w:rsidRPr="00642831" w:rsidRDefault="009F6CAA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4EF9F3FC" w14:textId="77777777" w:rsidR="00A42A77" w:rsidRPr="00642831" w:rsidRDefault="00A42A77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1EFEC91A" w14:textId="77777777" w:rsidR="00A42A77" w:rsidRPr="00642831" w:rsidRDefault="00A42A77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8CCFCBD" w14:textId="77777777" w:rsidR="00A42A77" w:rsidRPr="00642831" w:rsidRDefault="00A42A77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569E2D03" w14:textId="77777777" w:rsidR="001B6EB1" w:rsidRPr="00642831" w:rsidRDefault="001B6EB1" w:rsidP="00090023">
      <w:pPr>
        <w:rPr>
          <w:rFonts w:ascii="Arial" w:hAnsi="Arial" w:cs="Arial"/>
          <w:color w:val="EE0000"/>
          <w:sz w:val="28"/>
          <w:szCs w:val="28"/>
          <w:lang w:val="en-US"/>
        </w:rPr>
      </w:pPr>
    </w:p>
    <w:p w14:paraId="4FE58C8E" w14:textId="142AD1DC" w:rsidR="009222DB" w:rsidRPr="00642831" w:rsidRDefault="009222DB" w:rsidP="001B6EB1">
      <w:pPr>
        <w:rPr>
          <w:rFonts w:ascii="Arial" w:hAnsi="Arial" w:cs="Arial"/>
          <w:b/>
          <w:bCs/>
          <w:lang w:val="en-US"/>
        </w:rPr>
      </w:pPr>
    </w:p>
    <w:p w14:paraId="15F98510" w14:textId="77777777" w:rsidR="009222DB" w:rsidRPr="00642831" w:rsidRDefault="009222DB" w:rsidP="001B6EB1">
      <w:pPr>
        <w:rPr>
          <w:rFonts w:ascii="Arial" w:hAnsi="Arial" w:cs="Arial"/>
          <w:b/>
          <w:bCs/>
          <w:lang w:val="en-US"/>
        </w:rPr>
      </w:pPr>
    </w:p>
    <w:p w14:paraId="5FC651AA" w14:textId="5517FBFC" w:rsidR="009222DB" w:rsidRPr="00642831" w:rsidRDefault="009222DB" w:rsidP="001B6EB1">
      <w:pPr>
        <w:rPr>
          <w:rFonts w:ascii="Arial" w:hAnsi="Arial" w:cs="Arial"/>
          <w:b/>
          <w:bCs/>
          <w:lang w:val="en-US"/>
        </w:rPr>
      </w:pPr>
    </w:p>
    <w:p w14:paraId="6D11A543" w14:textId="77777777" w:rsidR="009222DB" w:rsidRPr="001B6EB1" w:rsidRDefault="009222DB" w:rsidP="001B6EB1">
      <w:pPr>
        <w:rPr>
          <w:rFonts w:ascii="Arial" w:hAnsi="Arial" w:cs="Arial"/>
          <w:b/>
          <w:bCs/>
          <w:lang w:val="en-US"/>
        </w:rPr>
      </w:pPr>
    </w:p>
    <w:p w14:paraId="6D77CAA8" w14:textId="77777777" w:rsidR="001B6EB1" w:rsidRPr="00642831" w:rsidRDefault="001B6EB1" w:rsidP="00090023">
      <w:pPr>
        <w:rPr>
          <w:rFonts w:ascii="Arial" w:hAnsi="Arial" w:cs="Arial"/>
          <w:lang w:val="en-US"/>
        </w:rPr>
      </w:pPr>
    </w:p>
    <w:sectPr w:rsidR="001B6EB1" w:rsidRPr="00642831" w:rsidSect="000B3FD0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F8C"/>
    <w:multiLevelType w:val="hybridMultilevel"/>
    <w:tmpl w:val="02C6E1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3D4"/>
    <w:multiLevelType w:val="hybridMultilevel"/>
    <w:tmpl w:val="85DEF772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40581"/>
    <w:multiLevelType w:val="multilevel"/>
    <w:tmpl w:val="918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C19B7"/>
    <w:multiLevelType w:val="multilevel"/>
    <w:tmpl w:val="687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3847"/>
    <w:multiLevelType w:val="multilevel"/>
    <w:tmpl w:val="703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D00DF"/>
    <w:multiLevelType w:val="hybridMultilevel"/>
    <w:tmpl w:val="4FDC17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411BA"/>
    <w:multiLevelType w:val="multilevel"/>
    <w:tmpl w:val="86C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15E88"/>
    <w:multiLevelType w:val="hybridMultilevel"/>
    <w:tmpl w:val="A14ED3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1482B"/>
    <w:multiLevelType w:val="multilevel"/>
    <w:tmpl w:val="C630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B3605"/>
    <w:multiLevelType w:val="hybridMultilevel"/>
    <w:tmpl w:val="17009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68430">
    <w:abstractNumId w:val="3"/>
  </w:num>
  <w:num w:numId="2" w16cid:durableId="1183788466">
    <w:abstractNumId w:val="2"/>
  </w:num>
  <w:num w:numId="3" w16cid:durableId="548957317">
    <w:abstractNumId w:val="6"/>
  </w:num>
  <w:num w:numId="4" w16cid:durableId="601763047">
    <w:abstractNumId w:val="7"/>
  </w:num>
  <w:num w:numId="5" w16cid:durableId="1785270973">
    <w:abstractNumId w:val="0"/>
  </w:num>
  <w:num w:numId="6" w16cid:durableId="790437620">
    <w:abstractNumId w:val="8"/>
  </w:num>
  <w:num w:numId="7" w16cid:durableId="1151364264">
    <w:abstractNumId w:val="1"/>
  </w:num>
  <w:num w:numId="8" w16cid:durableId="1611012483">
    <w:abstractNumId w:val="9"/>
  </w:num>
  <w:num w:numId="9" w16cid:durableId="297731113">
    <w:abstractNumId w:val="5"/>
  </w:num>
  <w:num w:numId="10" w16cid:durableId="1007488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3A"/>
    <w:rsid w:val="00090023"/>
    <w:rsid w:val="000B3FD0"/>
    <w:rsid w:val="001B6EB1"/>
    <w:rsid w:val="002C2FE7"/>
    <w:rsid w:val="002E6B7B"/>
    <w:rsid w:val="00341D18"/>
    <w:rsid w:val="00346E12"/>
    <w:rsid w:val="003B46DB"/>
    <w:rsid w:val="004438D3"/>
    <w:rsid w:val="005D3E19"/>
    <w:rsid w:val="00642831"/>
    <w:rsid w:val="008069B3"/>
    <w:rsid w:val="008426E0"/>
    <w:rsid w:val="008464DE"/>
    <w:rsid w:val="008C0D04"/>
    <w:rsid w:val="008C77DC"/>
    <w:rsid w:val="009222DB"/>
    <w:rsid w:val="009661EB"/>
    <w:rsid w:val="009F6CAA"/>
    <w:rsid w:val="00A42A77"/>
    <w:rsid w:val="00B128B0"/>
    <w:rsid w:val="00C16F7D"/>
    <w:rsid w:val="00C97091"/>
    <w:rsid w:val="00D17214"/>
    <w:rsid w:val="00D65D3A"/>
    <w:rsid w:val="00D848E3"/>
    <w:rsid w:val="00F671D1"/>
    <w:rsid w:val="00F8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F31F"/>
  <w15:chartTrackingRefBased/>
  <w15:docId w15:val="{B39C6C96-BA5B-4CE8-80BE-5134D454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D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D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D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D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D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D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D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D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1675</Words>
  <Characters>8978</Characters>
  <Application>Microsoft Office Word</Application>
  <DocSecurity>0</DocSecurity>
  <Lines>191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Debora Martinez</dc:creator>
  <cp:keywords/>
  <dc:description/>
  <cp:lastModifiedBy>Sandra Debora Martinez</cp:lastModifiedBy>
  <cp:revision>2</cp:revision>
  <dcterms:created xsi:type="dcterms:W3CDTF">2025-10-19T02:02:00Z</dcterms:created>
  <dcterms:modified xsi:type="dcterms:W3CDTF">2025-10-19T02:02:00Z</dcterms:modified>
</cp:coreProperties>
</file>