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A3E" w:rsidRDefault="00061D6A" w:rsidP="00061D6A">
      <w:pPr>
        <w:pStyle w:val="Ttulo1"/>
        <w:jc w:val="both"/>
      </w:pPr>
      <w:r>
        <w:t xml:space="preserve">Demanda y Oferta de Divisas </w:t>
      </w:r>
    </w:p>
    <w:p w:rsidR="00061D6A" w:rsidRPr="00061D6A" w:rsidRDefault="00061D6A" w:rsidP="00061D6A">
      <w:pPr>
        <w:jc w:val="both"/>
        <w:rPr>
          <w:rFonts w:ascii="Arial" w:hAnsi="Arial" w:cs="Arial"/>
          <w:color w:val="333333"/>
          <w:sz w:val="24"/>
          <w:szCs w:val="24"/>
          <w:shd w:val="clear" w:color="auto" w:fill="FFFFFF"/>
        </w:rPr>
      </w:pPr>
      <w:r w:rsidRPr="00061D6A">
        <w:rPr>
          <w:rFonts w:ascii="Arial" w:hAnsi="Arial" w:cs="Arial"/>
          <w:color w:val="333333"/>
          <w:sz w:val="24"/>
          <w:szCs w:val="24"/>
          <w:shd w:val="clear" w:color="auto" w:fill="FFFFFF"/>
        </w:rPr>
        <w:t xml:space="preserve">Todos los mercados en el mundo giran en torno a la oferta y la demanda. El mercado de divisas (mercado </w:t>
      </w:r>
      <w:proofErr w:type="spellStart"/>
      <w:r w:rsidRPr="00061D6A">
        <w:rPr>
          <w:rFonts w:ascii="Arial" w:hAnsi="Arial" w:cs="Arial"/>
          <w:color w:val="333333"/>
          <w:sz w:val="24"/>
          <w:szCs w:val="24"/>
          <w:shd w:val="clear" w:color="auto" w:fill="FFFFFF"/>
        </w:rPr>
        <w:t>Forex</w:t>
      </w:r>
      <w:proofErr w:type="spellEnd"/>
      <w:r w:rsidRPr="00061D6A">
        <w:rPr>
          <w:rFonts w:ascii="Arial" w:hAnsi="Arial" w:cs="Arial"/>
          <w:color w:val="333333"/>
          <w:sz w:val="24"/>
          <w:szCs w:val="24"/>
          <w:shd w:val="clear" w:color="auto" w:fill="FFFFFF"/>
        </w:rPr>
        <w:t>) no es la excepción a la regla. El concepto de oferta y demanda de moneda extranjera es tan vital para el mercado de divisas, que tener un buen entendimiento de este concepto hará toda la diferencia en cualquier operación de cambio de divisas.</w:t>
      </w:r>
    </w:p>
    <w:p w:rsidR="00061D6A" w:rsidRPr="00061D6A" w:rsidRDefault="00061D6A" w:rsidP="00061D6A">
      <w:pPr>
        <w:pStyle w:val="Ttulo2"/>
        <w:rPr>
          <w:rFonts w:eastAsia="Times New Roman"/>
          <w:bdr w:val="none" w:sz="0" w:space="0" w:color="auto" w:frame="1"/>
          <w:lang w:eastAsia="es-MX"/>
        </w:rPr>
      </w:pPr>
      <w:r w:rsidRPr="00061D6A">
        <w:rPr>
          <w:rFonts w:eastAsia="Times New Roman"/>
          <w:bdr w:val="none" w:sz="0" w:space="0" w:color="auto" w:frame="1"/>
          <w:lang w:eastAsia="es-MX"/>
        </w:rPr>
        <w:t xml:space="preserve">Oferta y demanda de divisas: Veamos la parte de la oferta: </w:t>
      </w:r>
    </w:p>
    <w:p w:rsidR="00061D6A" w:rsidRPr="00061D6A" w:rsidRDefault="00061D6A" w:rsidP="00061D6A">
      <w:pPr>
        <w:jc w:val="both"/>
        <w:rPr>
          <w:rFonts w:ascii="Arial" w:eastAsia="Times New Roman" w:hAnsi="Arial" w:cs="Arial"/>
          <w:color w:val="333333"/>
          <w:sz w:val="24"/>
          <w:szCs w:val="24"/>
          <w:bdr w:val="none" w:sz="0" w:space="0" w:color="auto" w:frame="1"/>
          <w:lang w:eastAsia="es-MX"/>
        </w:rPr>
      </w:pPr>
      <w:r w:rsidRPr="00061D6A">
        <w:rPr>
          <w:rFonts w:ascii="Arial" w:eastAsia="Times New Roman" w:hAnsi="Arial" w:cs="Arial"/>
          <w:color w:val="333333"/>
          <w:sz w:val="24"/>
          <w:szCs w:val="24"/>
          <w:bdr w:val="none" w:sz="0" w:space="0" w:color="auto" w:frame="1"/>
          <w:lang w:eastAsia="es-MX"/>
        </w:rPr>
        <w:t>El principio económico básico de la oferta indica cuánto de un valor específico está disponible en cualquier momento. La oferta indica el cambio en el valor de la moneda o activo en la medida que la cantidad de la oferta sube o baja. Un incremento en la oferta de una divisa o activo disminuirá en su valor y precio. Lo contrario también se cumple: una oferta más baja disponible de una moneda específica o un activo, resultará en un incremento en su valor y precio.</w:t>
      </w:r>
    </w:p>
    <w:p w:rsidR="00061D6A" w:rsidRDefault="00061D6A" w:rsidP="00061D6A">
      <w:pPr>
        <w:jc w:val="both"/>
        <w:rPr>
          <w:rFonts w:ascii="Arial" w:eastAsia="Times New Roman" w:hAnsi="Arial" w:cs="Arial"/>
          <w:color w:val="333333"/>
          <w:sz w:val="24"/>
          <w:szCs w:val="24"/>
          <w:bdr w:val="none" w:sz="0" w:space="0" w:color="auto" w:frame="1"/>
          <w:lang w:eastAsia="es-MX"/>
        </w:rPr>
      </w:pPr>
      <w:r w:rsidRPr="00061D6A">
        <w:rPr>
          <w:rFonts w:ascii="Arial" w:eastAsia="Times New Roman" w:hAnsi="Arial" w:cs="Arial"/>
          <w:color w:val="333333"/>
          <w:sz w:val="24"/>
          <w:szCs w:val="24"/>
          <w:bdr w:val="none" w:sz="0" w:space="0" w:color="auto" w:frame="1"/>
          <w:lang w:eastAsia="es-MX"/>
        </w:rPr>
        <w:t>Este principio puede ser explicado viendo la disponibilidad (oferta) de diamantes y piedras. Las piedras tienen un valor más bajo porque existen en mayor cantidad. Usted puede encontrar piedras de toda forma y tamaño en todos lados. Lo contrario es cierto para los diamantes. Los diamantes son altos en valor y precio porque existen en menor cantidad.</w:t>
      </w:r>
    </w:p>
    <w:p w:rsidR="00205D80" w:rsidRDefault="00723296" w:rsidP="00205D80">
      <w:pPr>
        <w:pStyle w:val="Ttulo2"/>
        <w:rPr>
          <w:rFonts w:eastAsia="Times New Roman"/>
          <w:bdr w:val="none" w:sz="0" w:space="0" w:color="auto" w:frame="1"/>
          <w:lang w:eastAsia="es-MX"/>
        </w:rPr>
      </w:pPr>
      <w:r>
        <w:rPr>
          <w:rFonts w:eastAsia="Times New Roman"/>
          <w:bdr w:val="none" w:sz="0" w:space="0" w:color="auto" w:frame="1"/>
          <w:lang w:eastAsia="es-MX"/>
        </w:rPr>
        <w:t xml:space="preserve">Oferta y demanda de divisas, </w:t>
      </w:r>
      <w:bookmarkStart w:id="0" w:name="_GoBack"/>
      <w:bookmarkEnd w:id="0"/>
      <w:r w:rsidR="00205D80">
        <w:rPr>
          <w:rFonts w:eastAsia="Times New Roman"/>
          <w:bdr w:val="none" w:sz="0" w:space="0" w:color="auto" w:frame="1"/>
          <w:lang w:eastAsia="es-MX"/>
        </w:rPr>
        <w:t xml:space="preserve">Veamos la parte de la demanda: </w:t>
      </w:r>
    </w:p>
    <w:p w:rsidR="0099781B" w:rsidRPr="00205D80" w:rsidRDefault="0099781B" w:rsidP="0099781B">
      <w:pPr>
        <w:jc w:val="both"/>
        <w:rPr>
          <w:rFonts w:ascii="Arial" w:eastAsia="Times New Roman" w:hAnsi="Arial" w:cs="Arial"/>
          <w:color w:val="333333"/>
          <w:sz w:val="24"/>
          <w:szCs w:val="24"/>
          <w:lang w:eastAsia="es-MX"/>
        </w:rPr>
      </w:pPr>
      <w:r w:rsidRPr="00205D80">
        <w:rPr>
          <w:rFonts w:ascii="Arial" w:eastAsia="Times New Roman" w:hAnsi="Arial" w:cs="Arial"/>
          <w:color w:val="333333"/>
          <w:sz w:val="24"/>
          <w:szCs w:val="24"/>
          <w:lang w:eastAsia="es-MX"/>
        </w:rPr>
        <w:t>El precio y valor de cualquier activo cambiará en relación al incremento o disminución en la demanda que exista para ese activo. Un activo incrementará su precio y valor en la medida que la demanda por el mismo disminuya. Menos demanda por un activo resultará en una disminución en su valor y precio.</w:t>
      </w:r>
    </w:p>
    <w:p w:rsidR="0099781B" w:rsidRPr="00205D80" w:rsidRDefault="0099781B" w:rsidP="0099781B">
      <w:pPr>
        <w:jc w:val="both"/>
        <w:rPr>
          <w:rFonts w:ascii="Arial" w:eastAsia="Times New Roman" w:hAnsi="Arial" w:cs="Arial"/>
          <w:color w:val="333333"/>
          <w:sz w:val="24"/>
          <w:szCs w:val="24"/>
          <w:lang w:eastAsia="es-MX"/>
        </w:rPr>
      </w:pPr>
      <w:r w:rsidRPr="00205D80">
        <w:rPr>
          <w:rFonts w:ascii="Arial" w:eastAsia="Times New Roman" w:hAnsi="Arial" w:cs="Arial"/>
          <w:color w:val="333333"/>
          <w:sz w:val="24"/>
          <w:szCs w:val="24"/>
          <w:lang w:eastAsia="es-MX"/>
        </w:rPr>
        <w:t>El principio de la demanda puede ser explicado viendo la venta de boletos de un popular concierto de rock. Si existe una cantidad limitada de boletos disponibles para un popular concierto de rock, la demanda por los boletos será alta. Los boletos disponibles incrementarán su valor y precio. Podemos deducir de las explicaciones previas que la demanda de una moneda tiene el efecto opuesto exactamente en el valor y precio de una moneda que el de la oferta.</w:t>
      </w:r>
    </w:p>
    <w:p w:rsidR="0099781B" w:rsidRPr="00205D80" w:rsidRDefault="0099781B" w:rsidP="0099781B">
      <w:pPr>
        <w:jc w:val="both"/>
        <w:rPr>
          <w:rFonts w:ascii="Arial" w:eastAsia="Times New Roman" w:hAnsi="Arial" w:cs="Arial"/>
          <w:color w:val="333333"/>
          <w:sz w:val="24"/>
          <w:szCs w:val="24"/>
          <w:lang w:eastAsia="es-MX"/>
        </w:rPr>
      </w:pPr>
      <w:r w:rsidRPr="00205D80">
        <w:rPr>
          <w:rFonts w:ascii="Arial" w:eastAsia="Times New Roman" w:hAnsi="Arial" w:cs="Arial"/>
          <w:color w:val="333333"/>
          <w:sz w:val="24"/>
          <w:szCs w:val="24"/>
          <w:lang w:eastAsia="es-MX"/>
        </w:rPr>
        <w:t>Una cantidad de factores afectan y gobiernan la demanda y la oferta de un activo. Estos factores forman parte del modelo de análisis fundamental que es compilado por los comerciantes de divisas.</w:t>
      </w:r>
    </w:p>
    <w:p w:rsidR="0099781B" w:rsidRPr="00205D80" w:rsidRDefault="0099781B" w:rsidP="0099781B">
      <w:pPr>
        <w:jc w:val="both"/>
        <w:rPr>
          <w:rFonts w:ascii="Arial" w:eastAsia="Times New Roman" w:hAnsi="Arial" w:cs="Arial"/>
          <w:color w:val="333333"/>
          <w:sz w:val="24"/>
          <w:szCs w:val="24"/>
          <w:lang w:eastAsia="es-MX"/>
        </w:rPr>
      </w:pPr>
      <w:r w:rsidRPr="00205D80">
        <w:rPr>
          <w:rFonts w:ascii="Arial" w:eastAsia="Times New Roman" w:hAnsi="Arial" w:cs="Arial"/>
          <w:color w:val="333333"/>
          <w:sz w:val="24"/>
          <w:szCs w:val="24"/>
          <w:lang w:eastAsia="es-MX"/>
        </w:rPr>
        <w:t xml:space="preserve">La oferta y la demanda a largo plazo se </w:t>
      </w:r>
      <w:r w:rsidR="00205D80" w:rsidRPr="00205D80">
        <w:rPr>
          <w:rFonts w:ascii="Arial" w:eastAsia="Times New Roman" w:hAnsi="Arial" w:cs="Arial"/>
          <w:color w:val="333333"/>
          <w:sz w:val="24"/>
          <w:szCs w:val="24"/>
          <w:lang w:eastAsia="es-MX"/>
        </w:rPr>
        <w:t>refieren</w:t>
      </w:r>
      <w:r w:rsidRPr="00205D80">
        <w:rPr>
          <w:rFonts w:ascii="Arial" w:eastAsia="Times New Roman" w:hAnsi="Arial" w:cs="Arial"/>
          <w:color w:val="333333"/>
          <w:sz w:val="24"/>
          <w:szCs w:val="24"/>
          <w:lang w:eastAsia="es-MX"/>
        </w:rPr>
        <w:t xml:space="preserve"> a un periodo de tiempo de un año o más. La demanda y oferta a corto plazo se refiere a un periodo de tiempo de aproximadamente treinta días o menos.</w:t>
      </w:r>
    </w:p>
    <w:p w:rsidR="0099781B" w:rsidRPr="00205D80" w:rsidRDefault="0099781B" w:rsidP="0099781B">
      <w:pPr>
        <w:jc w:val="both"/>
        <w:rPr>
          <w:rFonts w:ascii="Arial" w:hAnsi="Arial" w:cs="Arial"/>
          <w:sz w:val="24"/>
          <w:szCs w:val="24"/>
        </w:rPr>
      </w:pPr>
      <w:r w:rsidRPr="00205D80">
        <w:rPr>
          <w:rFonts w:ascii="Arial" w:eastAsia="Times New Roman" w:hAnsi="Arial" w:cs="Arial"/>
          <w:color w:val="333333"/>
          <w:sz w:val="24"/>
          <w:szCs w:val="24"/>
          <w:lang w:eastAsia="es-MX"/>
        </w:rPr>
        <w:t xml:space="preserve">Para ser competitivos en el mercado </w:t>
      </w:r>
      <w:proofErr w:type="spellStart"/>
      <w:r w:rsidRPr="00205D80">
        <w:rPr>
          <w:rFonts w:ascii="Arial" w:eastAsia="Times New Roman" w:hAnsi="Arial" w:cs="Arial"/>
          <w:color w:val="333333"/>
          <w:sz w:val="24"/>
          <w:szCs w:val="24"/>
          <w:lang w:eastAsia="es-MX"/>
        </w:rPr>
        <w:t>Forex</w:t>
      </w:r>
      <w:proofErr w:type="spellEnd"/>
      <w:r w:rsidRPr="00205D80">
        <w:rPr>
          <w:rFonts w:ascii="Arial" w:eastAsia="Times New Roman" w:hAnsi="Arial" w:cs="Arial"/>
          <w:color w:val="333333"/>
          <w:sz w:val="24"/>
          <w:szCs w:val="24"/>
          <w:lang w:eastAsia="es-MX"/>
        </w:rPr>
        <w:t>, es de suma importancia que pueda determinar dónde existe un incremento de oferta en el mercado y dónde existe un incremento en la demanda.</w:t>
      </w:r>
    </w:p>
    <w:sectPr w:rsidR="0099781B" w:rsidRPr="00205D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496" w:rsidRDefault="00885496" w:rsidP="0064273E">
      <w:pPr>
        <w:spacing w:after="0" w:line="240" w:lineRule="auto"/>
      </w:pPr>
      <w:r>
        <w:separator/>
      </w:r>
    </w:p>
  </w:endnote>
  <w:endnote w:type="continuationSeparator" w:id="0">
    <w:p w:rsidR="00885496" w:rsidRDefault="00885496" w:rsidP="0064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496" w:rsidRDefault="00885496" w:rsidP="0064273E">
      <w:pPr>
        <w:spacing w:after="0" w:line="240" w:lineRule="auto"/>
      </w:pPr>
      <w:r>
        <w:separator/>
      </w:r>
    </w:p>
  </w:footnote>
  <w:footnote w:type="continuationSeparator" w:id="0">
    <w:p w:rsidR="00885496" w:rsidRDefault="00885496" w:rsidP="006427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6A"/>
    <w:rsid w:val="00061D6A"/>
    <w:rsid w:val="00205D80"/>
    <w:rsid w:val="004C0AA7"/>
    <w:rsid w:val="0064273E"/>
    <w:rsid w:val="00723296"/>
    <w:rsid w:val="00885496"/>
    <w:rsid w:val="00897262"/>
    <w:rsid w:val="0099781B"/>
    <w:rsid w:val="00A13A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B9413-1E55-4EC5-ACC8-552C4D28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61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1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D6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61D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61D6A"/>
  </w:style>
  <w:style w:type="character" w:customStyle="1" w:styleId="Ttulo2Car">
    <w:name w:val="Título 2 Car"/>
    <w:basedOn w:val="Fuentedeprrafopredeter"/>
    <w:link w:val="Ttulo2"/>
    <w:uiPriority w:val="9"/>
    <w:rsid w:val="00061D6A"/>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427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273E"/>
  </w:style>
  <w:style w:type="paragraph" w:styleId="Piedepgina">
    <w:name w:val="footer"/>
    <w:basedOn w:val="Normal"/>
    <w:link w:val="PiedepginaCar"/>
    <w:uiPriority w:val="99"/>
    <w:unhideWhenUsed/>
    <w:rsid w:val="006427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44631">
      <w:bodyDiv w:val="1"/>
      <w:marLeft w:val="0"/>
      <w:marRight w:val="0"/>
      <w:marTop w:val="0"/>
      <w:marBottom w:val="0"/>
      <w:divBdr>
        <w:top w:val="none" w:sz="0" w:space="0" w:color="auto"/>
        <w:left w:val="none" w:sz="0" w:space="0" w:color="auto"/>
        <w:bottom w:val="none" w:sz="0" w:space="0" w:color="auto"/>
        <w:right w:val="none" w:sz="0" w:space="0" w:color="auto"/>
      </w:divBdr>
    </w:div>
    <w:div w:id="77432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408</Words>
  <Characters>2248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 M</dc:creator>
  <cp:keywords/>
  <dc:description/>
  <cp:lastModifiedBy>Charli M</cp:lastModifiedBy>
  <cp:revision>1</cp:revision>
  <dcterms:created xsi:type="dcterms:W3CDTF">2017-06-14T15:05:00Z</dcterms:created>
  <dcterms:modified xsi:type="dcterms:W3CDTF">2017-06-14T16:11:00Z</dcterms:modified>
</cp:coreProperties>
</file>